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rFonts w:ascii="Times New Roman"/>
          <w:sz w:val="20"/>
        </w:rPr>
        <w:drawing>
          <wp:inline distT="0" distB="0" distL="0" distR="0">
            <wp:extent cx="6062461" cy="820216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62461" cy="8202168"/>
                    </a:xfrm>
                    <a:prstGeom prst="rect">
                      <a:avLst/>
                    </a:prstGeom>
                  </pic:spPr>
                </pic:pic>
              </a:graphicData>
            </a:graphic>
          </wp:inline>
        </w:drawing>
      </w:r>
      <w:r>
        <w:rPr>
          <w:rFonts w:ascii="Times New Roman"/>
          <w:sz w:val="20"/>
        </w:rPr>
      </w:r>
    </w:p>
    <w:p>
      <w:pPr>
        <w:spacing w:after="0"/>
        <w:rPr>
          <w:rFonts w:ascii="Times New Roman"/>
          <w:sz w:val="20"/>
        </w:rPr>
        <w:sectPr>
          <w:type w:val="continuous"/>
          <w:pgSz w:w="9640" w:h="13040"/>
          <w:pgMar w:top="0" w:bottom="0" w:left="0" w:right="0"/>
        </w:sectPr>
      </w:pPr>
    </w:p>
    <w:p>
      <w:pPr>
        <w:pStyle w:val="BodyText"/>
        <w:spacing w:before="4"/>
        <w:rPr>
          <w:rFonts w:ascii="Times New Roman"/>
          <w:sz w:val="7"/>
        </w:rPr>
      </w:pPr>
    </w:p>
    <w:p>
      <w:pPr>
        <w:tabs>
          <w:tab w:pos="4057" w:val="left" w:leader="none"/>
        </w:tabs>
        <w:spacing w:line="240" w:lineRule="auto"/>
        <w:ind w:left="1300" w:right="0" w:firstLine="0"/>
        <w:rPr>
          <w:rFonts w:ascii="Times New Roman"/>
          <w:sz w:val="20"/>
        </w:rPr>
      </w:pPr>
      <w:r>
        <w:rPr>
          <w:rFonts w:ascii="Times New Roman"/>
          <w:position w:val="3"/>
          <w:sz w:val="20"/>
        </w:rPr>
        <w:drawing>
          <wp:inline distT="0" distB="0" distL="0" distR="0">
            <wp:extent cx="830696" cy="80010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830696" cy="800100"/>
                    </a:xfrm>
                    <a:prstGeom prst="rect">
                      <a:avLst/>
                    </a:prstGeom>
                  </pic:spPr>
                </pic:pic>
              </a:graphicData>
            </a:graphic>
          </wp:inline>
        </w:drawing>
      </w:r>
      <w:r>
        <w:rPr>
          <w:rFonts w:ascii="Times New Roman"/>
          <w:position w:val="3"/>
          <w:sz w:val="20"/>
        </w:rPr>
      </w:r>
      <w:r>
        <w:rPr>
          <w:rFonts w:ascii="Times New Roman"/>
          <w:position w:val="3"/>
          <w:sz w:val="20"/>
        </w:rPr>
        <w:tab/>
      </w:r>
      <w:r>
        <w:rPr>
          <w:rFonts w:ascii="Times New Roman"/>
          <w:sz w:val="20"/>
        </w:rPr>
        <w:drawing>
          <wp:inline distT="0" distB="0" distL="0" distR="0">
            <wp:extent cx="2335195" cy="855249"/>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2335195" cy="855249"/>
                    </a:xfrm>
                    <a:prstGeom prst="rect">
                      <a:avLst/>
                    </a:prstGeom>
                  </pic:spPr>
                </pic:pic>
              </a:graphicData>
            </a:graphic>
          </wp:inline>
        </w:drawing>
      </w:r>
      <w:r>
        <w:rPr>
          <w:rFonts w:ascii="Times New Roman"/>
          <w:sz w:val="20"/>
        </w:rPr>
      </w:r>
    </w:p>
    <w:p>
      <w:pPr>
        <w:pStyle w:val="BodyText"/>
        <w:spacing w:before="5"/>
        <w:rPr>
          <w:rFonts w:ascii="Times New Roman"/>
        </w:rPr>
      </w:pPr>
    </w:p>
    <w:p>
      <w:pPr>
        <w:spacing w:after="0"/>
        <w:rPr>
          <w:rFonts w:ascii="Times New Roman"/>
        </w:rPr>
        <w:sectPr>
          <w:pgSz w:w="9640" w:h="13040"/>
          <w:pgMar w:top="1200" w:bottom="280" w:left="1020" w:right="780"/>
        </w:sectPr>
      </w:pPr>
    </w:p>
    <w:p>
      <w:pPr>
        <w:spacing w:line="240" w:lineRule="exact" w:before="61"/>
        <w:ind w:left="115" w:right="0" w:firstLine="0"/>
        <w:jc w:val="center"/>
        <w:rPr>
          <w:b/>
          <w:sz w:val="20"/>
        </w:rPr>
      </w:pPr>
      <w:r>
        <w:rPr>
          <w:b/>
          <w:color w:val="231F20"/>
          <w:w w:val="105"/>
          <w:sz w:val="20"/>
        </w:rPr>
        <w:t>Junta de Coordinación Política de la LVI  Legislatura del Estado de México</w:t>
      </w:r>
    </w:p>
    <w:p>
      <w:pPr>
        <w:pStyle w:val="BodyText"/>
        <w:rPr>
          <w:b/>
          <w:sz w:val="20"/>
        </w:rPr>
      </w:pPr>
    </w:p>
    <w:p>
      <w:pPr>
        <w:pStyle w:val="BodyText"/>
        <w:rPr>
          <w:b/>
          <w:sz w:val="20"/>
        </w:rPr>
      </w:pPr>
    </w:p>
    <w:p>
      <w:pPr>
        <w:spacing w:line="229" w:lineRule="exact" w:before="135"/>
        <w:ind w:left="113" w:right="0" w:firstLine="0"/>
        <w:jc w:val="center"/>
        <w:rPr>
          <w:b/>
          <w:sz w:val="12"/>
        </w:rPr>
      </w:pPr>
      <w:r>
        <w:rPr>
          <w:b/>
          <w:color w:val="231F20"/>
          <w:w w:val="110"/>
          <w:sz w:val="18"/>
        </w:rPr>
        <w:t>P</w:t>
      </w:r>
      <w:r>
        <w:rPr>
          <w:b/>
          <w:color w:val="231F20"/>
          <w:w w:val="110"/>
          <w:sz w:val="12"/>
        </w:rPr>
        <w:t>RESIDENTA</w:t>
      </w:r>
    </w:p>
    <w:p>
      <w:pPr>
        <w:spacing w:line="229" w:lineRule="exact" w:before="0"/>
        <w:ind w:left="113" w:right="0" w:firstLine="0"/>
        <w:jc w:val="center"/>
        <w:rPr>
          <w:sz w:val="18"/>
        </w:rPr>
      </w:pPr>
      <w:r>
        <w:rPr>
          <w:color w:val="231F20"/>
          <w:sz w:val="18"/>
        </w:rPr>
        <w:t>Diputada Selma Noemí Montenegro  Andrade</w:t>
      </w:r>
    </w:p>
    <w:p>
      <w:pPr>
        <w:pStyle w:val="BodyText"/>
        <w:rPr>
          <w:sz w:val="18"/>
        </w:rPr>
      </w:pPr>
    </w:p>
    <w:p>
      <w:pPr>
        <w:pStyle w:val="BodyText"/>
        <w:rPr>
          <w:sz w:val="12"/>
        </w:rPr>
      </w:pPr>
    </w:p>
    <w:p>
      <w:pPr>
        <w:spacing w:line="229" w:lineRule="exact" w:before="0"/>
        <w:ind w:left="113" w:right="0" w:firstLine="0"/>
        <w:jc w:val="center"/>
        <w:rPr>
          <w:b/>
          <w:sz w:val="12"/>
        </w:rPr>
      </w:pPr>
      <w:r>
        <w:rPr>
          <w:b/>
          <w:color w:val="231F20"/>
          <w:w w:val="110"/>
          <w:sz w:val="18"/>
        </w:rPr>
        <w:t>V</w:t>
      </w:r>
      <w:r>
        <w:rPr>
          <w:b/>
          <w:color w:val="231F20"/>
          <w:w w:val="110"/>
          <w:sz w:val="12"/>
        </w:rPr>
        <w:t>ICEPRESIDENTES</w:t>
      </w:r>
    </w:p>
    <w:p>
      <w:pPr>
        <w:spacing w:line="216" w:lineRule="exact" w:before="2"/>
        <w:ind w:left="150" w:right="36" w:hanging="1"/>
        <w:jc w:val="center"/>
        <w:rPr>
          <w:sz w:val="18"/>
        </w:rPr>
      </w:pPr>
      <w:r>
        <w:rPr>
          <w:color w:val="231F20"/>
          <w:sz w:val="18"/>
        </w:rPr>
        <w:t>Diputado Higinio Martínez Miranda Diputado Heriberto Enrique Ortega  Ramírez</w:t>
      </w:r>
    </w:p>
    <w:p>
      <w:pPr>
        <w:pStyle w:val="BodyText"/>
        <w:rPr>
          <w:sz w:val="18"/>
        </w:rPr>
      </w:pPr>
    </w:p>
    <w:p>
      <w:pPr>
        <w:pStyle w:val="BodyText"/>
        <w:rPr>
          <w:sz w:val="18"/>
        </w:rPr>
      </w:pPr>
    </w:p>
    <w:p>
      <w:pPr>
        <w:spacing w:line="229" w:lineRule="exact" w:before="146"/>
        <w:ind w:left="113" w:right="0" w:firstLine="0"/>
        <w:jc w:val="center"/>
        <w:rPr>
          <w:b/>
          <w:sz w:val="12"/>
        </w:rPr>
      </w:pPr>
      <w:r>
        <w:rPr>
          <w:b/>
          <w:color w:val="231F20"/>
          <w:w w:val="110"/>
          <w:sz w:val="18"/>
        </w:rPr>
        <w:t>S</w:t>
      </w:r>
      <w:r>
        <w:rPr>
          <w:b/>
          <w:color w:val="231F20"/>
          <w:w w:val="110"/>
          <w:sz w:val="12"/>
        </w:rPr>
        <w:t>ECRETARIO</w:t>
      </w:r>
    </w:p>
    <w:p>
      <w:pPr>
        <w:spacing w:line="229" w:lineRule="exact" w:before="0"/>
        <w:ind w:left="113" w:right="0" w:firstLine="0"/>
        <w:jc w:val="center"/>
        <w:rPr>
          <w:sz w:val="18"/>
        </w:rPr>
      </w:pPr>
      <w:r>
        <w:rPr>
          <w:color w:val="231F20"/>
          <w:sz w:val="18"/>
        </w:rPr>
        <w:t>Diputado Máximo A. García Fábregas</w:t>
      </w:r>
    </w:p>
    <w:p>
      <w:pPr>
        <w:pStyle w:val="BodyText"/>
        <w:rPr>
          <w:sz w:val="18"/>
        </w:rPr>
      </w:pPr>
    </w:p>
    <w:p>
      <w:pPr>
        <w:pStyle w:val="BodyText"/>
        <w:rPr>
          <w:sz w:val="18"/>
        </w:rPr>
      </w:pPr>
    </w:p>
    <w:p>
      <w:pPr>
        <w:spacing w:line="229" w:lineRule="exact" w:before="135"/>
        <w:ind w:left="113" w:right="0" w:firstLine="0"/>
        <w:jc w:val="center"/>
        <w:rPr>
          <w:b/>
          <w:sz w:val="12"/>
        </w:rPr>
      </w:pPr>
      <w:r>
        <w:rPr>
          <w:b/>
          <w:color w:val="231F20"/>
          <w:w w:val="110"/>
          <w:sz w:val="18"/>
        </w:rPr>
        <w:t>V</w:t>
      </w:r>
      <w:r>
        <w:rPr>
          <w:b/>
          <w:color w:val="231F20"/>
          <w:w w:val="110"/>
          <w:sz w:val="12"/>
        </w:rPr>
        <w:t>OCALES</w:t>
      </w:r>
    </w:p>
    <w:p>
      <w:pPr>
        <w:spacing w:line="216" w:lineRule="exact" w:before="2"/>
        <w:ind w:left="563" w:right="447" w:firstLine="0"/>
        <w:jc w:val="center"/>
        <w:rPr>
          <w:sz w:val="18"/>
        </w:rPr>
      </w:pPr>
      <w:r>
        <w:rPr>
          <w:color w:val="231F20"/>
          <w:sz w:val="18"/>
        </w:rPr>
        <w:t>Diputado Alejandro Agundis Arias Diputado Sergio Velarde  González</w:t>
      </w:r>
    </w:p>
    <w:p>
      <w:pPr>
        <w:pStyle w:val="BodyText"/>
        <w:rPr>
          <w:sz w:val="18"/>
        </w:rPr>
      </w:pPr>
    </w:p>
    <w:p>
      <w:pPr>
        <w:pStyle w:val="BodyText"/>
        <w:rPr>
          <w:sz w:val="18"/>
        </w:rPr>
      </w:pPr>
    </w:p>
    <w:p>
      <w:pPr>
        <w:spacing w:line="229" w:lineRule="exact" w:before="146"/>
        <w:ind w:left="113" w:right="0" w:firstLine="0"/>
        <w:jc w:val="center"/>
        <w:rPr>
          <w:b/>
          <w:sz w:val="12"/>
        </w:rPr>
      </w:pPr>
      <w:r>
        <w:rPr>
          <w:b/>
          <w:color w:val="231F20"/>
          <w:w w:val="110"/>
          <w:sz w:val="18"/>
        </w:rPr>
        <w:t>C</w:t>
      </w:r>
      <w:r>
        <w:rPr>
          <w:b/>
          <w:color w:val="231F20"/>
          <w:w w:val="110"/>
          <w:sz w:val="12"/>
        </w:rPr>
        <w:t>ONTRALOR DEL </w:t>
      </w:r>
      <w:r>
        <w:rPr>
          <w:b/>
          <w:color w:val="231F20"/>
          <w:w w:val="110"/>
          <w:sz w:val="18"/>
        </w:rPr>
        <w:t>P</w:t>
      </w:r>
      <w:r>
        <w:rPr>
          <w:b/>
          <w:color w:val="231F20"/>
          <w:w w:val="110"/>
          <w:sz w:val="12"/>
        </w:rPr>
        <w:t>ODER  </w:t>
      </w:r>
      <w:r>
        <w:rPr>
          <w:b/>
          <w:color w:val="231F20"/>
          <w:w w:val="110"/>
          <w:sz w:val="18"/>
        </w:rPr>
        <w:t>L</w:t>
      </w:r>
      <w:r>
        <w:rPr>
          <w:b/>
          <w:color w:val="231F20"/>
          <w:w w:val="110"/>
          <w:sz w:val="12"/>
        </w:rPr>
        <w:t>EGISLATIVO</w:t>
      </w:r>
    </w:p>
    <w:p>
      <w:pPr>
        <w:spacing w:line="229" w:lineRule="exact" w:before="0"/>
        <w:ind w:left="536" w:right="0" w:firstLine="0"/>
        <w:jc w:val="left"/>
        <w:rPr>
          <w:sz w:val="18"/>
        </w:rPr>
      </w:pPr>
      <w:r>
        <w:rPr>
          <w:color w:val="231F20"/>
          <w:w w:val="105"/>
          <w:sz w:val="18"/>
        </w:rPr>
        <w:t>M. en C. Victorino Barrios Dávalos</w:t>
      </w:r>
    </w:p>
    <w:p>
      <w:pPr>
        <w:spacing w:line="240" w:lineRule="exact" w:before="70"/>
        <w:ind w:left="218" w:right="196" w:firstLine="0"/>
        <w:jc w:val="center"/>
        <w:rPr>
          <w:b/>
          <w:sz w:val="20"/>
        </w:rPr>
      </w:pPr>
      <w:r>
        <w:rPr/>
        <w:br w:type="column"/>
      </w:r>
      <w:r>
        <w:rPr>
          <w:b/>
          <w:color w:val="231F20"/>
          <w:w w:val="105"/>
          <w:sz w:val="20"/>
        </w:rPr>
        <w:t>Universidad Autónoma del Estado de México UAEM</w:t>
      </w:r>
    </w:p>
    <w:p>
      <w:pPr>
        <w:pStyle w:val="BodyText"/>
        <w:rPr>
          <w:b/>
          <w:sz w:val="20"/>
        </w:rPr>
      </w:pPr>
    </w:p>
    <w:p>
      <w:pPr>
        <w:pStyle w:val="BodyText"/>
        <w:spacing w:before="6"/>
        <w:rPr>
          <w:b/>
          <w:sz w:val="26"/>
        </w:rPr>
      </w:pPr>
    </w:p>
    <w:p>
      <w:pPr>
        <w:spacing w:line="229" w:lineRule="exact" w:before="0"/>
        <w:ind w:left="216" w:right="196" w:firstLine="0"/>
        <w:jc w:val="center"/>
        <w:rPr>
          <w:b/>
          <w:sz w:val="12"/>
        </w:rPr>
      </w:pPr>
      <w:r>
        <w:rPr>
          <w:b/>
          <w:color w:val="231F20"/>
          <w:w w:val="110"/>
          <w:sz w:val="18"/>
        </w:rPr>
        <w:t>R</w:t>
      </w:r>
      <w:r>
        <w:rPr>
          <w:b/>
          <w:color w:val="231F20"/>
          <w:w w:val="110"/>
          <w:sz w:val="12"/>
        </w:rPr>
        <w:t>ECTOR</w:t>
      </w:r>
    </w:p>
    <w:p>
      <w:pPr>
        <w:spacing w:line="229" w:lineRule="exact" w:before="0"/>
        <w:ind w:left="682" w:right="0" w:firstLine="0"/>
        <w:jc w:val="left"/>
        <w:rPr>
          <w:sz w:val="18"/>
        </w:rPr>
      </w:pPr>
      <w:r>
        <w:rPr>
          <w:color w:val="231F20"/>
          <w:sz w:val="18"/>
        </w:rPr>
        <w:t>M. en C. Eduardo Gasca  Pliego</w:t>
      </w:r>
    </w:p>
    <w:p>
      <w:pPr>
        <w:pStyle w:val="BodyText"/>
        <w:rPr>
          <w:sz w:val="18"/>
        </w:rPr>
      </w:pPr>
    </w:p>
    <w:p>
      <w:pPr>
        <w:pStyle w:val="BodyText"/>
        <w:rPr>
          <w:sz w:val="12"/>
        </w:rPr>
      </w:pPr>
    </w:p>
    <w:p>
      <w:pPr>
        <w:spacing w:line="229" w:lineRule="exact" w:before="0"/>
        <w:ind w:left="217" w:right="196" w:firstLine="0"/>
        <w:jc w:val="center"/>
        <w:rPr>
          <w:b/>
          <w:sz w:val="12"/>
        </w:rPr>
      </w:pPr>
      <w:r>
        <w:rPr>
          <w:b/>
          <w:color w:val="231F20"/>
          <w:w w:val="110"/>
          <w:sz w:val="18"/>
        </w:rPr>
        <w:t>S</w:t>
      </w:r>
      <w:r>
        <w:rPr>
          <w:b/>
          <w:color w:val="231F20"/>
          <w:w w:val="110"/>
          <w:sz w:val="12"/>
        </w:rPr>
        <w:t>ECRETARIO DE </w:t>
      </w:r>
      <w:r>
        <w:rPr>
          <w:b/>
          <w:color w:val="231F20"/>
          <w:w w:val="110"/>
          <w:sz w:val="18"/>
        </w:rPr>
        <w:t>D</w:t>
      </w:r>
      <w:r>
        <w:rPr>
          <w:b/>
          <w:color w:val="231F20"/>
          <w:w w:val="110"/>
          <w:sz w:val="12"/>
        </w:rPr>
        <w:t>OCENCIA</w:t>
      </w:r>
    </w:p>
    <w:p>
      <w:pPr>
        <w:spacing w:line="229" w:lineRule="exact" w:before="0"/>
        <w:ind w:left="601" w:right="0" w:firstLine="0"/>
        <w:jc w:val="left"/>
        <w:rPr>
          <w:sz w:val="18"/>
        </w:rPr>
      </w:pPr>
      <w:r>
        <w:rPr>
          <w:color w:val="231F20"/>
          <w:w w:val="105"/>
          <w:sz w:val="18"/>
        </w:rPr>
        <w:t>M.A.S.S. Felipe González Solano</w:t>
      </w:r>
    </w:p>
    <w:p>
      <w:pPr>
        <w:pStyle w:val="BodyText"/>
        <w:rPr>
          <w:sz w:val="18"/>
        </w:rPr>
      </w:pPr>
    </w:p>
    <w:p>
      <w:pPr>
        <w:pStyle w:val="BodyText"/>
        <w:rPr>
          <w:sz w:val="12"/>
        </w:rPr>
      </w:pPr>
    </w:p>
    <w:p>
      <w:pPr>
        <w:spacing w:line="229" w:lineRule="exact" w:before="0"/>
        <w:ind w:left="216" w:right="196" w:firstLine="0"/>
        <w:jc w:val="center"/>
        <w:rPr>
          <w:b/>
          <w:sz w:val="12"/>
        </w:rPr>
      </w:pPr>
      <w:r>
        <w:rPr>
          <w:b/>
          <w:color w:val="231F20"/>
          <w:w w:val="110"/>
          <w:sz w:val="18"/>
        </w:rPr>
        <w:t>S</w:t>
      </w:r>
      <w:r>
        <w:rPr>
          <w:b/>
          <w:color w:val="231F20"/>
          <w:w w:val="110"/>
          <w:sz w:val="12"/>
        </w:rPr>
        <w:t>ECRETARIO DE </w:t>
      </w:r>
      <w:r>
        <w:rPr>
          <w:b/>
          <w:color w:val="231F20"/>
          <w:w w:val="110"/>
          <w:sz w:val="18"/>
        </w:rPr>
        <w:t>I</w:t>
      </w:r>
      <w:r>
        <w:rPr>
          <w:b/>
          <w:color w:val="231F20"/>
          <w:w w:val="110"/>
          <w:sz w:val="12"/>
        </w:rPr>
        <w:t>NVESTIGACIÓN  Y</w:t>
      </w:r>
    </w:p>
    <w:p>
      <w:pPr>
        <w:spacing w:line="216" w:lineRule="exact" w:before="0"/>
        <w:ind w:left="216" w:right="196" w:firstLine="0"/>
        <w:jc w:val="center"/>
        <w:rPr>
          <w:b/>
          <w:sz w:val="12"/>
        </w:rPr>
      </w:pPr>
      <w:r>
        <w:rPr>
          <w:b/>
          <w:color w:val="231F20"/>
          <w:w w:val="105"/>
          <w:sz w:val="18"/>
        </w:rPr>
        <w:t>E</w:t>
      </w:r>
      <w:r>
        <w:rPr>
          <w:b/>
          <w:color w:val="231F20"/>
          <w:w w:val="105"/>
          <w:sz w:val="12"/>
        </w:rPr>
        <w:t>STUDIOS  </w:t>
      </w:r>
      <w:r>
        <w:rPr>
          <w:b/>
          <w:color w:val="231F20"/>
          <w:w w:val="105"/>
          <w:sz w:val="18"/>
        </w:rPr>
        <w:t>A</w:t>
      </w:r>
      <w:r>
        <w:rPr>
          <w:b/>
          <w:color w:val="231F20"/>
          <w:w w:val="105"/>
          <w:sz w:val="12"/>
        </w:rPr>
        <w:t>VANZADOS</w:t>
      </w:r>
    </w:p>
    <w:p>
      <w:pPr>
        <w:spacing w:line="229" w:lineRule="exact" w:before="0"/>
        <w:ind w:left="217" w:right="196" w:firstLine="0"/>
        <w:jc w:val="center"/>
        <w:rPr>
          <w:sz w:val="18"/>
        </w:rPr>
      </w:pPr>
      <w:r>
        <w:rPr>
          <w:color w:val="231F20"/>
          <w:w w:val="105"/>
          <w:sz w:val="18"/>
        </w:rPr>
        <w:t>Dr. Sergio Franco Maass</w:t>
      </w:r>
    </w:p>
    <w:p>
      <w:pPr>
        <w:pStyle w:val="BodyText"/>
        <w:spacing w:before="11"/>
        <w:rPr>
          <w:sz w:val="28"/>
        </w:rPr>
      </w:pPr>
      <w:r>
        <w:rPr/>
        <w:drawing>
          <wp:anchor distT="0" distB="0" distL="0" distR="0" allowOverlap="1" layoutInCell="1" locked="0" behindDoc="0" simplePos="0" relativeHeight="0">
            <wp:simplePos x="0" y="0"/>
            <wp:positionH relativeFrom="page">
              <wp:posOffset>4003205</wp:posOffset>
            </wp:positionH>
            <wp:positionV relativeFrom="paragraph">
              <wp:posOffset>271934</wp:posOffset>
            </wp:positionV>
            <wp:extent cx="774285" cy="150018"/>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774285" cy="150018"/>
                    </a:xfrm>
                    <a:prstGeom prst="rect">
                      <a:avLst/>
                    </a:prstGeom>
                  </pic:spPr>
                </pic:pic>
              </a:graphicData>
            </a:graphic>
          </wp:anchor>
        </w:drawing>
      </w:r>
    </w:p>
    <w:p>
      <w:pPr>
        <w:spacing w:line="240" w:lineRule="exact" w:before="108"/>
        <w:ind w:left="219" w:right="196" w:firstLine="0"/>
        <w:jc w:val="center"/>
        <w:rPr>
          <w:b/>
          <w:sz w:val="20"/>
        </w:rPr>
      </w:pPr>
      <w:r>
        <w:rPr>
          <w:b/>
          <w:color w:val="231F20"/>
          <w:w w:val="105"/>
          <w:sz w:val="20"/>
        </w:rPr>
        <w:t>Centro de Investigación en Ciencias Sociales y Humanidades</w:t>
      </w:r>
    </w:p>
    <w:p>
      <w:pPr>
        <w:pStyle w:val="BodyText"/>
        <w:spacing w:before="6"/>
        <w:rPr>
          <w:b/>
          <w:sz w:val="14"/>
        </w:rPr>
      </w:pPr>
    </w:p>
    <w:p>
      <w:pPr>
        <w:spacing w:line="229" w:lineRule="exact" w:before="0"/>
        <w:ind w:left="217" w:right="196" w:firstLine="0"/>
        <w:jc w:val="center"/>
        <w:rPr>
          <w:b/>
          <w:sz w:val="12"/>
        </w:rPr>
      </w:pPr>
      <w:r>
        <w:rPr>
          <w:b/>
          <w:color w:val="231F20"/>
          <w:w w:val="110"/>
          <w:sz w:val="18"/>
        </w:rPr>
        <w:t>C</w:t>
      </w:r>
      <w:r>
        <w:rPr>
          <w:b/>
          <w:color w:val="231F20"/>
          <w:w w:val="110"/>
          <w:sz w:val="12"/>
        </w:rPr>
        <w:t>OORDINADOR</w:t>
      </w:r>
    </w:p>
    <w:p>
      <w:pPr>
        <w:spacing w:line="229" w:lineRule="exact" w:before="0"/>
        <w:ind w:left="217" w:right="196" w:firstLine="0"/>
        <w:jc w:val="center"/>
        <w:rPr>
          <w:sz w:val="18"/>
        </w:rPr>
      </w:pPr>
      <w:r>
        <w:rPr>
          <w:color w:val="231F20"/>
          <w:sz w:val="18"/>
        </w:rPr>
        <w:t>Dr.  Francisco Lizcano Fernández</w:t>
      </w:r>
    </w:p>
    <w:p>
      <w:pPr>
        <w:pStyle w:val="BodyText"/>
        <w:rPr>
          <w:sz w:val="14"/>
        </w:rPr>
      </w:pPr>
    </w:p>
    <w:p>
      <w:pPr>
        <w:spacing w:line="229" w:lineRule="exact" w:before="0"/>
        <w:ind w:left="216" w:right="196" w:firstLine="0"/>
        <w:jc w:val="center"/>
        <w:rPr>
          <w:b/>
          <w:sz w:val="12"/>
        </w:rPr>
      </w:pPr>
      <w:r>
        <w:rPr>
          <w:b/>
          <w:color w:val="231F20"/>
          <w:w w:val="110"/>
          <w:sz w:val="18"/>
        </w:rPr>
        <w:t>S</w:t>
      </w:r>
      <w:r>
        <w:rPr>
          <w:b/>
          <w:color w:val="231F20"/>
          <w:w w:val="110"/>
          <w:sz w:val="12"/>
        </w:rPr>
        <w:t>ECRETARIA </w:t>
      </w:r>
      <w:r>
        <w:rPr>
          <w:b/>
          <w:color w:val="231F20"/>
          <w:w w:val="110"/>
          <w:sz w:val="18"/>
        </w:rPr>
        <w:t>A</w:t>
      </w:r>
      <w:r>
        <w:rPr>
          <w:b/>
          <w:color w:val="231F20"/>
          <w:w w:val="110"/>
          <w:sz w:val="12"/>
        </w:rPr>
        <w:t>DMINISTRATIVA</w:t>
      </w:r>
    </w:p>
    <w:p>
      <w:pPr>
        <w:spacing w:line="229" w:lineRule="exact" w:before="0"/>
        <w:ind w:left="217" w:right="196" w:firstLine="0"/>
        <w:jc w:val="center"/>
        <w:rPr>
          <w:sz w:val="18"/>
        </w:rPr>
      </w:pPr>
      <w:r>
        <w:rPr>
          <w:color w:val="231F20"/>
          <w:sz w:val="18"/>
        </w:rPr>
        <w:t>Lic. Leticia Peñaloza Alvarado</w:t>
      </w:r>
    </w:p>
    <w:p>
      <w:pPr>
        <w:spacing w:after="0" w:line="229" w:lineRule="exact"/>
        <w:jc w:val="center"/>
        <w:rPr>
          <w:sz w:val="18"/>
        </w:rPr>
        <w:sectPr>
          <w:type w:val="continuous"/>
          <w:pgSz w:w="9640" w:h="13040"/>
          <w:pgMar w:top="0" w:bottom="0" w:left="1020" w:right="780"/>
          <w:cols w:num="2" w:equalWidth="0">
            <w:col w:w="3847" w:space="97"/>
            <w:col w:w="3896"/>
          </w:cols>
        </w:sectPr>
      </w:pPr>
    </w:p>
    <w:p>
      <w:pPr>
        <w:pStyle w:val="BodyText"/>
        <w:rPr>
          <w:sz w:val="20"/>
        </w:rPr>
      </w:pPr>
    </w:p>
    <w:p>
      <w:pPr>
        <w:pStyle w:val="BodyText"/>
        <w:spacing w:before="9"/>
        <w:rPr>
          <w:sz w:val="16"/>
        </w:rPr>
      </w:pPr>
    </w:p>
    <w:p>
      <w:pPr>
        <w:pStyle w:val="BodyText"/>
        <w:ind w:left="2383"/>
        <w:rPr>
          <w:sz w:val="20"/>
        </w:rPr>
      </w:pPr>
      <w:r>
        <w:rPr>
          <w:sz w:val="20"/>
        </w:rPr>
        <w:drawing>
          <wp:inline distT="0" distB="0" distL="0" distR="0">
            <wp:extent cx="1962246" cy="457200"/>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1962246" cy="457200"/>
                    </a:xfrm>
                    <a:prstGeom prst="rect">
                      <a:avLst/>
                    </a:prstGeom>
                  </pic:spPr>
                </pic:pic>
              </a:graphicData>
            </a:graphic>
          </wp:inline>
        </w:drawing>
      </w:r>
      <w:r>
        <w:rPr>
          <w:sz w:val="20"/>
        </w:rPr>
      </w:r>
    </w:p>
    <w:p>
      <w:pPr>
        <w:pStyle w:val="BodyText"/>
        <w:spacing w:before="7"/>
        <w:rPr>
          <w:sz w:val="11"/>
        </w:rPr>
      </w:pPr>
    </w:p>
    <w:p>
      <w:pPr>
        <w:spacing w:before="43"/>
        <w:ind w:left="839" w:right="825" w:firstLine="0"/>
        <w:jc w:val="center"/>
        <w:rPr>
          <w:b/>
          <w:sz w:val="20"/>
        </w:rPr>
      </w:pPr>
      <w:r>
        <w:rPr>
          <w:b/>
          <w:color w:val="231F20"/>
          <w:w w:val="105"/>
          <w:sz w:val="20"/>
        </w:rPr>
        <w:t>Asociación Nacional de Contralores del Poder Legislativo,   A.C.</w:t>
      </w:r>
    </w:p>
    <w:p>
      <w:pPr>
        <w:pStyle w:val="BodyText"/>
        <w:spacing w:before="7"/>
        <w:rPr>
          <w:b/>
          <w:sz w:val="13"/>
        </w:rPr>
      </w:pPr>
    </w:p>
    <w:p>
      <w:pPr>
        <w:spacing w:line="229" w:lineRule="exact" w:before="0"/>
        <w:ind w:left="839" w:right="825" w:firstLine="0"/>
        <w:jc w:val="center"/>
        <w:rPr>
          <w:b/>
          <w:sz w:val="12"/>
        </w:rPr>
      </w:pPr>
      <w:r>
        <w:rPr>
          <w:b/>
          <w:color w:val="231F20"/>
          <w:w w:val="110"/>
          <w:sz w:val="18"/>
        </w:rPr>
        <w:t>P</w:t>
      </w:r>
      <w:r>
        <w:rPr>
          <w:b/>
          <w:color w:val="231F20"/>
          <w:w w:val="110"/>
          <w:sz w:val="12"/>
        </w:rPr>
        <w:t>RESIDENTE</w:t>
      </w:r>
    </w:p>
    <w:p>
      <w:pPr>
        <w:spacing w:line="229" w:lineRule="exact" w:before="0"/>
        <w:ind w:left="2846" w:right="0" w:firstLine="0"/>
        <w:jc w:val="left"/>
        <w:rPr>
          <w:sz w:val="18"/>
        </w:rPr>
      </w:pPr>
      <w:r>
        <w:rPr>
          <w:color w:val="231F20"/>
          <w:sz w:val="18"/>
        </w:rPr>
        <w:t>C.P.  Alfonso Grey Méndez</w:t>
      </w:r>
    </w:p>
    <w:p>
      <w:pPr>
        <w:spacing w:after="0" w:line="229" w:lineRule="exact"/>
        <w:jc w:val="left"/>
        <w:rPr>
          <w:sz w:val="18"/>
        </w:rPr>
        <w:sectPr>
          <w:type w:val="continuous"/>
          <w:pgSz w:w="9640" w:h="13040"/>
          <w:pgMar w:top="0" w:bottom="0" w:left="1020" w:right="7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p>
    <w:p>
      <w:pPr>
        <w:spacing w:line="218" w:lineRule="exact" w:before="73"/>
        <w:ind w:left="110" w:right="106" w:firstLine="0"/>
        <w:jc w:val="left"/>
        <w:rPr>
          <w:rFonts w:ascii="Calibri" w:hAnsi="Calibri"/>
          <w:sz w:val="18"/>
        </w:rPr>
      </w:pPr>
      <w:r>
        <w:rPr>
          <w:rFonts w:ascii="Calibri" w:hAnsi="Calibri"/>
          <w:color w:val="231F20"/>
          <w:w w:val="110"/>
          <w:sz w:val="18"/>
        </w:rPr>
        <w:t>Ilustración de portada:</w:t>
      </w:r>
    </w:p>
    <w:p>
      <w:pPr>
        <w:spacing w:line="235" w:lineRule="auto" w:before="1"/>
        <w:ind w:left="110" w:right="106" w:firstLine="0"/>
        <w:jc w:val="left"/>
        <w:rPr>
          <w:rFonts w:ascii="Calibri" w:hAnsi="Calibri"/>
          <w:sz w:val="18"/>
        </w:rPr>
      </w:pPr>
      <w:r>
        <w:rPr>
          <w:rFonts w:ascii="Calibri" w:hAnsi="Calibri"/>
          <w:color w:val="231F20"/>
          <w:w w:val="110"/>
          <w:sz w:val="18"/>
        </w:rPr>
        <w:t>Alegorías de la </w:t>
      </w:r>
      <w:r>
        <w:rPr>
          <w:rFonts w:ascii="Calibri" w:hAnsi="Calibri"/>
          <w:i/>
          <w:color w:val="231F20"/>
          <w:w w:val="110"/>
          <w:sz w:val="18"/>
        </w:rPr>
        <w:t>Prudencia</w:t>
      </w:r>
      <w:r>
        <w:rPr>
          <w:rFonts w:ascii="Calibri" w:hAnsi="Calibri"/>
          <w:color w:val="231F20"/>
          <w:w w:val="110"/>
          <w:sz w:val="18"/>
        </w:rPr>
        <w:t>, </w:t>
      </w:r>
      <w:r>
        <w:rPr>
          <w:rFonts w:ascii="Calibri" w:hAnsi="Calibri"/>
          <w:i/>
          <w:color w:val="231F20"/>
          <w:w w:val="110"/>
          <w:sz w:val="18"/>
        </w:rPr>
        <w:t>Fortaleza </w:t>
      </w:r>
      <w:r>
        <w:rPr>
          <w:rFonts w:ascii="Calibri" w:hAnsi="Calibri"/>
          <w:color w:val="231F20"/>
          <w:w w:val="110"/>
          <w:sz w:val="18"/>
        </w:rPr>
        <w:t>y </w:t>
      </w:r>
      <w:r>
        <w:rPr>
          <w:rFonts w:ascii="Calibri" w:hAnsi="Calibri"/>
          <w:i/>
          <w:color w:val="231F20"/>
          <w:w w:val="110"/>
          <w:sz w:val="18"/>
        </w:rPr>
        <w:t>Templanza </w:t>
      </w:r>
      <w:r>
        <w:rPr>
          <w:rFonts w:ascii="Calibri" w:hAnsi="Calibri"/>
          <w:color w:val="231F20"/>
          <w:w w:val="110"/>
          <w:sz w:val="18"/>
        </w:rPr>
        <w:t>(1302 - 1305) de Giotto di Bondone, en la Capella degli Sfrovegni, en Padua.</w:t>
      </w:r>
    </w:p>
    <w:p>
      <w:pPr>
        <w:pStyle w:val="BodyText"/>
        <w:rPr>
          <w:rFonts w:ascii="Calibri"/>
          <w:sz w:val="18"/>
        </w:rPr>
      </w:pPr>
    </w:p>
    <w:p>
      <w:pPr>
        <w:pStyle w:val="BodyText"/>
        <w:spacing w:before="2"/>
        <w:rPr>
          <w:rFonts w:ascii="Calibri"/>
          <w:sz w:val="17"/>
        </w:rPr>
      </w:pPr>
    </w:p>
    <w:p>
      <w:pPr>
        <w:spacing w:line="218" w:lineRule="exact" w:before="0"/>
        <w:ind w:left="110" w:right="106" w:firstLine="0"/>
        <w:jc w:val="left"/>
        <w:rPr>
          <w:rFonts w:ascii="Calibri" w:hAnsi="Calibri"/>
          <w:sz w:val="18"/>
        </w:rPr>
      </w:pPr>
      <w:r>
        <w:rPr>
          <w:rFonts w:ascii="Calibri" w:hAnsi="Calibri"/>
          <w:color w:val="231F20"/>
          <w:w w:val="110"/>
          <w:sz w:val="18"/>
        </w:rPr>
        <w:t>ISBN en trámite</w:t>
      </w:r>
    </w:p>
    <w:p>
      <w:pPr>
        <w:spacing w:line="217" w:lineRule="exact" w:before="0"/>
        <w:ind w:left="110" w:right="106" w:firstLine="0"/>
        <w:jc w:val="left"/>
        <w:rPr>
          <w:rFonts w:ascii="Calibri" w:hAnsi="Calibri"/>
          <w:sz w:val="18"/>
        </w:rPr>
      </w:pPr>
      <w:r>
        <w:rPr>
          <w:rFonts w:ascii="Calibri" w:hAnsi="Calibri"/>
          <w:color w:val="231F20"/>
          <w:w w:val="105"/>
          <w:sz w:val="18"/>
        </w:rPr>
        <w:t>© Derechos  Reservados conforme a  la  Ley</w:t>
      </w:r>
    </w:p>
    <w:p>
      <w:pPr>
        <w:spacing w:line="206" w:lineRule="exact" w:before="0"/>
        <w:ind w:left="110" w:right="106" w:firstLine="0"/>
        <w:jc w:val="left"/>
        <w:rPr>
          <w:rFonts w:ascii="Arial" w:hAnsi="Arial"/>
          <w:b/>
          <w:sz w:val="18"/>
        </w:rPr>
      </w:pPr>
      <w:r>
        <w:rPr>
          <w:rFonts w:ascii="Arial" w:hAnsi="Arial"/>
          <w:b/>
          <w:color w:val="231F20"/>
          <w:w w:val="95"/>
          <w:sz w:val="18"/>
        </w:rPr>
        <w:t>PODER LEGISLATIVO DEL ESTADO DE MÉXICO</w:t>
      </w:r>
    </w:p>
    <w:p>
      <w:pPr>
        <w:spacing w:line="216" w:lineRule="exact" w:before="5"/>
        <w:ind w:left="110" w:right="3287" w:firstLine="0"/>
        <w:jc w:val="left"/>
        <w:rPr>
          <w:rFonts w:ascii="Calibri" w:hAnsi="Calibri"/>
          <w:sz w:val="18"/>
        </w:rPr>
      </w:pPr>
      <w:r>
        <w:rPr>
          <w:rFonts w:ascii="Calibri" w:hAnsi="Calibri"/>
          <w:color w:val="231F20"/>
          <w:w w:val="110"/>
          <w:sz w:val="18"/>
        </w:rPr>
        <w:t>Plaza Hidalgo s/n, C.P. 50000, Toluca, Estado de México Tel. 01 (722) 279 64 00 ext.  3320</w:t>
      </w:r>
    </w:p>
    <w:p>
      <w:pPr>
        <w:pStyle w:val="BodyText"/>
        <w:rPr>
          <w:rFonts w:ascii="Calibri"/>
          <w:sz w:val="18"/>
        </w:rPr>
      </w:pPr>
    </w:p>
    <w:p>
      <w:pPr>
        <w:spacing w:before="0"/>
        <w:ind w:left="110" w:right="106" w:firstLine="0"/>
        <w:jc w:val="left"/>
        <w:rPr>
          <w:rFonts w:ascii="Arial" w:hAnsi="Arial"/>
          <w:b/>
          <w:sz w:val="18"/>
        </w:rPr>
      </w:pPr>
      <w:r>
        <w:rPr>
          <w:rFonts w:ascii="Arial" w:hAnsi="Arial"/>
          <w:b/>
          <w:color w:val="231F20"/>
          <w:w w:val="95"/>
          <w:sz w:val="18"/>
        </w:rPr>
        <w:t>ASOCIACIÓN NACIONAL DE CONTRALORES DEL PODER LEGISLATIVO, A.C.</w:t>
      </w:r>
    </w:p>
    <w:p>
      <w:pPr>
        <w:spacing w:line="218" w:lineRule="exact" w:before="6"/>
        <w:ind w:left="110" w:right="106" w:firstLine="0"/>
        <w:jc w:val="left"/>
        <w:rPr>
          <w:rFonts w:ascii="Calibri" w:hAnsi="Calibri"/>
          <w:sz w:val="18"/>
        </w:rPr>
      </w:pPr>
      <w:r>
        <w:rPr>
          <w:rFonts w:ascii="Calibri" w:hAnsi="Calibri"/>
          <w:color w:val="231F20"/>
          <w:w w:val="110"/>
          <w:sz w:val="18"/>
        </w:rPr>
        <w:t>Congreso de la Unión No. 66</w:t>
      </w:r>
    </w:p>
    <w:p>
      <w:pPr>
        <w:spacing w:line="235" w:lineRule="auto" w:before="1"/>
        <w:ind w:left="110" w:right="3951" w:firstLine="0"/>
        <w:jc w:val="left"/>
        <w:rPr>
          <w:rFonts w:ascii="Calibri" w:hAnsi="Calibri"/>
          <w:sz w:val="18"/>
        </w:rPr>
      </w:pPr>
      <w:r>
        <w:rPr>
          <w:rFonts w:ascii="Calibri" w:hAnsi="Calibri"/>
          <w:color w:val="231F20"/>
          <w:w w:val="110"/>
          <w:sz w:val="18"/>
        </w:rPr>
        <w:t>Edificio “E”, Piso 3, México, D.F., C.P. 15969, Tel. 56 28 13 91, ext.  8854</w:t>
      </w:r>
    </w:p>
    <w:p>
      <w:pPr>
        <w:pStyle w:val="BodyText"/>
        <w:spacing w:before="8"/>
        <w:rPr>
          <w:rFonts w:ascii="Calibri"/>
          <w:sz w:val="17"/>
        </w:rPr>
      </w:pPr>
    </w:p>
    <w:p>
      <w:pPr>
        <w:spacing w:before="0"/>
        <w:ind w:left="110" w:right="106" w:firstLine="0"/>
        <w:jc w:val="left"/>
        <w:rPr>
          <w:rFonts w:ascii="Arial" w:hAnsi="Arial"/>
          <w:b/>
          <w:sz w:val="18"/>
        </w:rPr>
      </w:pPr>
      <w:r>
        <w:rPr>
          <w:rFonts w:ascii="Arial" w:hAnsi="Arial"/>
          <w:b/>
          <w:color w:val="231F20"/>
          <w:w w:val="95"/>
          <w:sz w:val="18"/>
        </w:rPr>
        <w:t>UNIVERSIDAD AUTÓNOMA DEL ESTADO DE MÉXICO (UAEM)</w:t>
      </w:r>
    </w:p>
    <w:p>
      <w:pPr>
        <w:spacing w:before="9"/>
        <w:ind w:left="110" w:right="106" w:firstLine="0"/>
        <w:jc w:val="left"/>
        <w:rPr>
          <w:rFonts w:ascii="Arial"/>
          <w:b/>
          <w:sz w:val="18"/>
        </w:rPr>
      </w:pPr>
      <w:r>
        <w:rPr>
          <w:rFonts w:ascii="Arial"/>
          <w:b/>
          <w:color w:val="231F20"/>
          <w:sz w:val="18"/>
        </w:rPr>
        <w:t>Centro de Investigaciones en Ciencias Sociales y Humanidades</w:t>
      </w:r>
    </w:p>
    <w:p>
      <w:pPr>
        <w:spacing w:line="218" w:lineRule="exact" w:before="6"/>
        <w:ind w:left="110" w:right="106" w:firstLine="0"/>
        <w:jc w:val="left"/>
        <w:rPr>
          <w:rFonts w:ascii="Calibri"/>
          <w:sz w:val="18"/>
        </w:rPr>
      </w:pPr>
      <w:r>
        <w:rPr>
          <w:rFonts w:ascii="Calibri"/>
          <w:color w:val="231F20"/>
          <w:w w:val="110"/>
          <w:sz w:val="18"/>
        </w:rPr>
        <w:t>Edificio explanetario, Ciudad Universitaria</w:t>
      </w:r>
    </w:p>
    <w:p>
      <w:pPr>
        <w:spacing w:line="235" w:lineRule="auto" w:before="1"/>
        <w:ind w:left="110" w:right="3166" w:firstLine="0"/>
        <w:jc w:val="left"/>
        <w:rPr>
          <w:rFonts w:ascii="Calibri" w:hAnsi="Calibri"/>
          <w:sz w:val="18"/>
        </w:rPr>
      </w:pPr>
      <w:r>
        <w:rPr>
          <w:rFonts w:ascii="Calibri" w:hAnsi="Calibri"/>
          <w:color w:val="231F20"/>
          <w:w w:val="110"/>
          <w:sz w:val="18"/>
        </w:rPr>
        <w:t>Cerro de Coatepec, C.P. 50110, Toluca, Estado de México Tel: 01 (722) 213 27  28</w:t>
      </w:r>
    </w:p>
    <w:p>
      <w:pPr>
        <w:pStyle w:val="BodyText"/>
        <w:spacing w:before="4"/>
        <w:rPr>
          <w:rFonts w:ascii="Calibri"/>
          <w:sz w:val="17"/>
        </w:rPr>
      </w:pPr>
    </w:p>
    <w:p>
      <w:pPr>
        <w:spacing w:line="216" w:lineRule="exact" w:before="0"/>
        <w:ind w:left="110" w:right="4590" w:firstLine="0"/>
        <w:jc w:val="left"/>
        <w:rPr>
          <w:rFonts w:ascii="Calibri" w:hAnsi="Calibri"/>
          <w:sz w:val="18"/>
        </w:rPr>
      </w:pPr>
      <w:r>
        <w:rPr>
          <w:rFonts w:ascii="Calibri" w:hAnsi="Calibri"/>
          <w:color w:val="231F20"/>
          <w:w w:val="110"/>
          <w:sz w:val="18"/>
        </w:rPr>
        <w:t>Corrección: Nuria Ferreira Mañá Diseño: Edgar A. Rodríguez Cuevas</w:t>
      </w:r>
    </w:p>
    <w:p>
      <w:pPr>
        <w:spacing w:after="0" w:line="216" w:lineRule="exact"/>
        <w:jc w:val="left"/>
        <w:rPr>
          <w:rFonts w:ascii="Calibri" w:hAnsi="Calibri"/>
          <w:sz w:val="18"/>
        </w:rPr>
        <w:sectPr>
          <w:pgSz w:w="9640" w:h="13040"/>
          <w:pgMar w:top="1200" w:bottom="280" w:left="740" w:right="102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6"/>
        </w:rPr>
      </w:pPr>
    </w:p>
    <w:p>
      <w:pPr>
        <w:pStyle w:val="Heading1"/>
        <w:spacing w:line="336" w:lineRule="exact" w:before="48"/>
        <w:ind w:left="2303" w:firstLine="833"/>
      </w:pPr>
      <w:r>
        <w:rPr>
          <w:color w:val="231F20"/>
          <w:spacing w:val="-7"/>
          <w:w w:val="105"/>
        </w:rPr>
        <w:t>LOS </w:t>
      </w:r>
      <w:r>
        <w:rPr>
          <w:color w:val="231F20"/>
          <w:spacing w:val="-14"/>
          <w:w w:val="105"/>
        </w:rPr>
        <w:t>VALORES </w:t>
      </w:r>
      <w:r>
        <w:rPr>
          <w:color w:val="231F20"/>
          <w:spacing w:val="-5"/>
          <w:w w:val="105"/>
        </w:rPr>
        <w:t>EN </w:t>
      </w:r>
      <w:r>
        <w:rPr>
          <w:color w:val="231F20"/>
          <w:spacing w:val="-7"/>
          <w:w w:val="105"/>
        </w:rPr>
        <w:t>LOS </w:t>
      </w:r>
      <w:r>
        <w:rPr>
          <w:color w:val="231F20"/>
          <w:spacing w:val="-10"/>
          <w:w w:val="105"/>
        </w:rPr>
        <w:t>CÓDIGOS</w:t>
      </w:r>
      <w:r>
        <w:rPr>
          <w:color w:val="231F20"/>
          <w:spacing w:val="-10"/>
          <w:w w:val="103"/>
        </w:rPr>
        <w:t> </w:t>
      </w:r>
      <w:r>
        <w:rPr>
          <w:color w:val="231F20"/>
          <w:spacing w:val="-5"/>
          <w:w w:val="105"/>
        </w:rPr>
        <w:t>DE </w:t>
      </w:r>
      <w:r>
        <w:rPr>
          <w:color w:val="231F20"/>
          <w:spacing w:val="-9"/>
          <w:w w:val="105"/>
        </w:rPr>
        <w:t>GOBIERNO </w:t>
      </w:r>
      <w:r>
        <w:rPr>
          <w:color w:val="231F20"/>
          <w:spacing w:val="-5"/>
          <w:w w:val="105"/>
        </w:rPr>
        <w:t>DE </w:t>
      </w:r>
      <w:r>
        <w:rPr>
          <w:color w:val="231F20"/>
          <w:spacing w:val="-12"/>
          <w:w w:val="105"/>
        </w:rPr>
        <w:t>ESTADOS </w:t>
      </w:r>
      <w:r>
        <w:rPr>
          <w:color w:val="231F20"/>
          <w:spacing w:val="43"/>
          <w:w w:val="105"/>
        </w:rPr>
        <w:t> </w:t>
      </w:r>
      <w:r>
        <w:rPr>
          <w:color w:val="231F20"/>
          <w:spacing w:val="-10"/>
          <w:w w:val="105"/>
        </w:rPr>
        <w:t>UNIDOS,</w:t>
      </w:r>
    </w:p>
    <w:p>
      <w:pPr>
        <w:spacing w:line="332" w:lineRule="exact" w:before="0"/>
        <w:ind w:left="0" w:right="117" w:firstLine="0"/>
        <w:jc w:val="right"/>
        <w:rPr>
          <w:b/>
          <w:sz w:val="28"/>
        </w:rPr>
      </w:pPr>
      <w:r>
        <w:rPr>
          <w:b/>
          <w:color w:val="231F20"/>
          <w:spacing w:val="-8"/>
          <w:w w:val="105"/>
          <w:sz w:val="28"/>
        </w:rPr>
        <w:t>REINO </w:t>
      </w:r>
      <w:r>
        <w:rPr>
          <w:b/>
          <w:color w:val="231F20"/>
          <w:spacing w:val="-12"/>
          <w:w w:val="105"/>
          <w:sz w:val="28"/>
        </w:rPr>
        <w:t>UNIDO,</w:t>
      </w:r>
      <w:r>
        <w:rPr>
          <w:b/>
          <w:color w:val="231F20"/>
          <w:spacing w:val="45"/>
          <w:w w:val="105"/>
          <w:sz w:val="28"/>
        </w:rPr>
        <w:t> </w:t>
      </w:r>
      <w:r>
        <w:rPr>
          <w:b/>
          <w:color w:val="231F20"/>
          <w:spacing w:val="-17"/>
          <w:w w:val="105"/>
          <w:sz w:val="28"/>
        </w:rPr>
        <w:t>ESPAÑA</w:t>
      </w:r>
    </w:p>
    <w:p>
      <w:pPr>
        <w:spacing w:line="357" w:lineRule="exact" w:before="0"/>
        <w:ind w:left="0" w:right="108" w:firstLine="0"/>
        <w:jc w:val="right"/>
        <w:rPr>
          <w:rFonts w:ascii="Times New Roman" w:hAnsi="Times New Roman"/>
          <w:b/>
          <w:sz w:val="28"/>
        </w:rPr>
      </w:pPr>
      <w:r>
        <w:rPr>
          <w:b/>
          <w:color w:val="231F20"/>
          <w:w w:val="105"/>
          <w:sz w:val="28"/>
        </w:rPr>
        <w:t>Y MÉXICO</w:t>
      </w:r>
      <w:r>
        <w:rPr>
          <w:rFonts w:ascii="Times New Roman" w:hAnsi="Times New Roman"/>
          <w:b/>
          <w:color w:val="231F20"/>
          <w:w w:val="105"/>
          <w:sz w:val="28"/>
        </w:rPr>
        <w:t>*</w:t>
      </w:r>
    </w:p>
    <w:p>
      <w:pPr>
        <w:pStyle w:val="BodyText"/>
        <w:rPr>
          <w:rFonts w:ascii="Times New Roman"/>
          <w:b/>
          <w:sz w:val="28"/>
        </w:rPr>
      </w:pPr>
    </w:p>
    <w:p>
      <w:pPr>
        <w:spacing w:before="230"/>
        <w:ind w:left="0" w:right="108" w:firstLine="0"/>
        <w:jc w:val="right"/>
        <w:rPr>
          <w:rFonts w:ascii="Times New Roman"/>
          <w:sz w:val="15"/>
        </w:rPr>
      </w:pPr>
      <w:r>
        <w:rPr/>
        <w:pict>
          <v:shapetype id="_x0000_t202" o:spt="202" coordsize="21600,21600" path="m,l,21600r21600,l21600,xe">
            <v:stroke joinstyle="miter"/>
            <v:path gradientshapeok="t" o:connecttype="rect"/>
          </v:shapetype>
          <v:shape style="position:absolute;margin-left:425.911926pt;margin-top:17.594624pt;width:6.4pt;height:8.4pt;mso-position-horizontal-relative:page;mso-position-vertical-relative:paragraph;z-index:-24256" type="#_x0000_t202" filled="false" stroked="false">
            <v:textbox inset="0,0,0,0">
              <w:txbxContent>
                <w:p>
                  <w:pPr>
                    <w:spacing w:line="168" w:lineRule="exact" w:before="0"/>
                    <w:ind w:left="0" w:right="0" w:firstLine="0"/>
                    <w:jc w:val="left"/>
                    <w:rPr>
                      <w:b/>
                      <w:sz w:val="17"/>
                    </w:rPr>
                  </w:pPr>
                  <w:r>
                    <w:rPr>
                      <w:b/>
                      <w:color w:val="231F20"/>
                      <w:w w:val="96"/>
                      <w:sz w:val="17"/>
                    </w:rPr>
                    <w:t>A</w:t>
                  </w:r>
                </w:p>
              </w:txbxContent>
            </v:textbox>
            <w10:wrap type="none"/>
          </v:shape>
        </w:pict>
      </w:r>
      <w:r>
        <w:rPr>
          <w:b/>
          <w:color w:val="231F20"/>
          <w:w w:val="105"/>
          <w:sz w:val="24"/>
        </w:rPr>
        <w:t>O</w:t>
      </w:r>
      <w:r>
        <w:rPr>
          <w:b/>
          <w:color w:val="231F20"/>
          <w:w w:val="105"/>
          <w:sz w:val="17"/>
        </w:rPr>
        <w:t>SCAR </w:t>
      </w:r>
      <w:r>
        <w:rPr>
          <w:b/>
          <w:color w:val="231F20"/>
          <w:w w:val="105"/>
          <w:sz w:val="24"/>
        </w:rPr>
        <w:t>D</w:t>
      </w:r>
      <w:r>
        <w:rPr>
          <w:b/>
          <w:color w:val="231F20"/>
          <w:w w:val="105"/>
          <w:sz w:val="17"/>
        </w:rPr>
        <w:t>IEGO </w:t>
      </w:r>
      <w:r>
        <w:rPr>
          <w:b/>
          <w:color w:val="231F20"/>
          <w:w w:val="105"/>
          <w:sz w:val="24"/>
        </w:rPr>
        <w:t>B</w:t>
      </w:r>
      <w:r>
        <w:rPr>
          <w:b/>
          <w:color w:val="231F20"/>
          <w:w w:val="105"/>
          <w:sz w:val="17"/>
        </w:rPr>
        <w:t>AUTIST   </w:t>
      </w:r>
      <w:r>
        <w:rPr>
          <w:rFonts w:ascii="Times New Roman"/>
          <w:color w:val="231F20"/>
          <w:w w:val="105"/>
          <w:position w:val="9"/>
          <w:sz w:val="15"/>
        </w:rPr>
        <w:t>**</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4"/>
        </w:rPr>
      </w:pPr>
      <w:r>
        <w:rPr/>
        <w:pict>
          <v:line style="position:absolute;mso-position-horizontal-relative:page;mso-position-vertical-relative:paragraph;z-index:1048;mso-wrap-distance-left:0;mso-wrap-distance-right:0" from="56.693001pt,10.860722pt" to="128.476001pt,10.860722pt" stroked="true" strokeweight="1pt" strokecolor="#231f20">
            <w10:wrap type="topAndBottom"/>
          </v:line>
        </w:pict>
      </w:r>
    </w:p>
    <w:p>
      <w:pPr>
        <w:spacing w:line="278" w:lineRule="auto" w:before="30"/>
        <w:ind w:left="113" w:right="106" w:firstLine="0"/>
        <w:jc w:val="left"/>
        <w:rPr>
          <w:rFonts w:ascii="Times New Roman" w:hAnsi="Times New Roman"/>
          <w:sz w:val="18"/>
        </w:rPr>
      </w:pPr>
      <w:r>
        <w:rPr>
          <w:rFonts w:ascii="Times New Roman" w:hAnsi="Times New Roman"/>
          <w:color w:val="231F20"/>
          <w:position w:val="7"/>
          <w:sz w:val="11"/>
        </w:rPr>
        <w:t>* </w:t>
      </w:r>
      <w:r>
        <w:rPr>
          <w:rFonts w:ascii="Times New Roman" w:hAnsi="Times New Roman"/>
          <w:color w:val="231F20"/>
          <w:sz w:val="18"/>
        </w:rPr>
        <w:t>Una primera versión de este artículo se publicó en la </w:t>
      </w:r>
      <w:r>
        <w:rPr>
          <w:rFonts w:ascii="Times New Roman" w:hAnsi="Times New Roman"/>
          <w:i/>
          <w:color w:val="231F20"/>
          <w:sz w:val="18"/>
        </w:rPr>
        <w:t>Revista Sistema</w:t>
      </w:r>
      <w:r>
        <w:rPr>
          <w:rFonts w:ascii="Times New Roman" w:hAnsi="Times New Roman"/>
          <w:color w:val="231F20"/>
          <w:sz w:val="18"/>
        </w:rPr>
        <w:t>, No. 205, julio de 2008, Madrid (España).</w:t>
      </w:r>
    </w:p>
    <w:p>
      <w:pPr>
        <w:spacing w:line="249" w:lineRule="auto" w:before="0"/>
        <w:ind w:left="113" w:right="106" w:firstLine="0"/>
        <w:jc w:val="left"/>
        <w:rPr>
          <w:rFonts w:ascii="Times New Roman" w:hAnsi="Times New Roman"/>
          <w:sz w:val="18"/>
        </w:rPr>
      </w:pPr>
      <w:r>
        <w:rPr>
          <w:rFonts w:ascii="Times New Roman" w:hAnsi="Times New Roman"/>
          <w:color w:val="231F20"/>
          <w:position w:val="7"/>
          <w:sz w:val="11"/>
        </w:rPr>
        <w:t>**</w:t>
      </w:r>
      <w:r>
        <w:rPr>
          <w:rFonts w:ascii="Times New Roman" w:hAnsi="Times New Roman"/>
          <w:color w:val="231F20"/>
          <w:spacing w:val="1"/>
          <w:position w:val="7"/>
          <w:sz w:val="11"/>
        </w:rPr>
        <w:t> </w:t>
      </w:r>
      <w:r>
        <w:rPr>
          <w:rFonts w:ascii="Times New Roman" w:hAnsi="Times New Roman"/>
          <w:color w:val="231F20"/>
          <w:sz w:val="18"/>
        </w:rPr>
        <w:t>Investigador</w:t>
      </w:r>
      <w:r>
        <w:rPr>
          <w:rFonts w:ascii="Times New Roman" w:hAnsi="Times New Roman"/>
          <w:color w:val="231F20"/>
          <w:spacing w:val="-17"/>
          <w:sz w:val="18"/>
        </w:rPr>
        <w:t> </w:t>
      </w:r>
      <w:r>
        <w:rPr>
          <w:rFonts w:ascii="Times New Roman" w:hAnsi="Times New Roman"/>
          <w:color w:val="231F20"/>
          <w:sz w:val="18"/>
        </w:rPr>
        <w:t>del</w:t>
      </w:r>
      <w:r>
        <w:rPr>
          <w:rFonts w:ascii="Times New Roman" w:hAnsi="Times New Roman"/>
          <w:color w:val="231F20"/>
          <w:spacing w:val="-17"/>
          <w:sz w:val="18"/>
        </w:rPr>
        <w:t> </w:t>
      </w:r>
      <w:r>
        <w:rPr>
          <w:rFonts w:ascii="Times New Roman" w:hAnsi="Times New Roman"/>
          <w:color w:val="231F20"/>
          <w:sz w:val="18"/>
        </w:rPr>
        <w:t>Centro</w:t>
      </w:r>
      <w:r>
        <w:rPr>
          <w:rFonts w:ascii="Times New Roman" w:hAnsi="Times New Roman"/>
          <w:color w:val="231F20"/>
          <w:spacing w:val="-17"/>
          <w:sz w:val="18"/>
        </w:rPr>
        <w:t> </w:t>
      </w:r>
      <w:r>
        <w:rPr>
          <w:rFonts w:ascii="Times New Roman" w:hAnsi="Times New Roman"/>
          <w:color w:val="231F20"/>
          <w:sz w:val="18"/>
        </w:rPr>
        <w:t>de</w:t>
      </w:r>
      <w:r>
        <w:rPr>
          <w:rFonts w:ascii="Times New Roman" w:hAnsi="Times New Roman"/>
          <w:color w:val="231F20"/>
          <w:spacing w:val="-17"/>
          <w:sz w:val="18"/>
        </w:rPr>
        <w:t> </w:t>
      </w:r>
      <w:r>
        <w:rPr>
          <w:rFonts w:ascii="Times New Roman" w:hAnsi="Times New Roman"/>
          <w:color w:val="231F20"/>
          <w:sz w:val="18"/>
        </w:rPr>
        <w:t>Investigación</w:t>
      </w:r>
      <w:r>
        <w:rPr>
          <w:rFonts w:ascii="Times New Roman" w:hAnsi="Times New Roman"/>
          <w:color w:val="231F20"/>
          <w:spacing w:val="-17"/>
          <w:sz w:val="18"/>
        </w:rPr>
        <w:t> </w:t>
      </w:r>
      <w:r>
        <w:rPr>
          <w:rFonts w:ascii="Times New Roman" w:hAnsi="Times New Roman"/>
          <w:color w:val="231F20"/>
          <w:sz w:val="18"/>
        </w:rPr>
        <w:t>en</w:t>
      </w:r>
      <w:r>
        <w:rPr>
          <w:rFonts w:ascii="Times New Roman" w:hAnsi="Times New Roman"/>
          <w:color w:val="231F20"/>
          <w:spacing w:val="-17"/>
          <w:sz w:val="18"/>
        </w:rPr>
        <w:t> </w:t>
      </w:r>
      <w:r>
        <w:rPr>
          <w:rFonts w:ascii="Times New Roman" w:hAnsi="Times New Roman"/>
          <w:color w:val="231F20"/>
          <w:sz w:val="18"/>
        </w:rPr>
        <w:t>Ciencias</w:t>
      </w:r>
      <w:r>
        <w:rPr>
          <w:rFonts w:ascii="Times New Roman" w:hAnsi="Times New Roman"/>
          <w:color w:val="231F20"/>
          <w:spacing w:val="-17"/>
          <w:sz w:val="18"/>
        </w:rPr>
        <w:t> </w:t>
      </w:r>
      <w:r>
        <w:rPr>
          <w:rFonts w:ascii="Times New Roman" w:hAnsi="Times New Roman"/>
          <w:color w:val="231F20"/>
          <w:sz w:val="18"/>
        </w:rPr>
        <w:t>Sociales</w:t>
      </w:r>
      <w:r>
        <w:rPr>
          <w:rFonts w:ascii="Times New Roman" w:hAnsi="Times New Roman"/>
          <w:color w:val="231F20"/>
          <w:spacing w:val="-17"/>
          <w:sz w:val="18"/>
        </w:rPr>
        <w:t> </w:t>
      </w:r>
      <w:r>
        <w:rPr>
          <w:rFonts w:ascii="Times New Roman" w:hAnsi="Times New Roman"/>
          <w:color w:val="231F20"/>
          <w:sz w:val="18"/>
        </w:rPr>
        <w:t>y</w:t>
      </w:r>
      <w:r>
        <w:rPr>
          <w:rFonts w:ascii="Times New Roman" w:hAnsi="Times New Roman"/>
          <w:color w:val="231F20"/>
          <w:spacing w:val="-17"/>
          <w:sz w:val="18"/>
        </w:rPr>
        <w:t> </w:t>
      </w:r>
      <w:r>
        <w:rPr>
          <w:rFonts w:ascii="Times New Roman" w:hAnsi="Times New Roman"/>
          <w:color w:val="231F20"/>
          <w:sz w:val="18"/>
        </w:rPr>
        <w:t>Humanidades</w:t>
      </w:r>
      <w:r>
        <w:rPr>
          <w:rFonts w:ascii="Times New Roman" w:hAnsi="Times New Roman"/>
          <w:color w:val="231F20"/>
          <w:spacing w:val="-17"/>
          <w:sz w:val="18"/>
        </w:rPr>
        <w:t> </w:t>
      </w:r>
      <w:r>
        <w:rPr>
          <w:rFonts w:ascii="Times New Roman" w:hAnsi="Times New Roman"/>
          <w:color w:val="231F20"/>
          <w:sz w:val="18"/>
        </w:rPr>
        <w:t>(CICSyH)</w:t>
      </w:r>
      <w:r>
        <w:rPr>
          <w:rFonts w:ascii="Times New Roman" w:hAnsi="Times New Roman"/>
          <w:color w:val="231F20"/>
          <w:spacing w:val="-17"/>
          <w:sz w:val="18"/>
        </w:rPr>
        <w:t> </w:t>
      </w:r>
      <w:r>
        <w:rPr>
          <w:rFonts w:ascii="Times New Roman" w:hAnsi="Times New Roman"/>
          <w:color w:val="231F20"/>
          <w:sz w:val="18"/>
        </w:rPr>
        <w:t>de</w:t>
      </w:r>
      <w:r>
        <w:rPr>
          <w:rFonts w:ascii="Times New Roman" w:hAnsi="Times New Roman"/>
          <w:color w:val="231F20"/>
          <w:spacing w:val="-17"/>
          <w:sz w:val="18"/>
        </w:rPr>
        <w:t> </w:t>
      </w:r>
      <w:r>
        <w:rPr>
          <w:rFonts w:ascii="Times New Roman" w:hAnsi="Times New Roman"/>
          <w:color w:val="231F20"/>
          <w:sz w:val="18"/>
        </w:rPr>
        <w:t>la</w:t>
      </w:r>
      <w:r>
        <w:rPr>
          <w:rFonts w:ascii="Times New Roman" w:hAnsi="Times New Roman"/>
          <w:color w:val="231F20"/>
          <w:spacing w:val="-17"/>
          <w:sz w:val="18"/>
        </w:rPr>
        <w:t> </w:t>
      </w:r>
      <w:r>
        <w:rPr>
          <w:rFonts w:ascii="Times New Roman" w:hAnsi="Times New Roman"/>
          <w:color w:val="231F20"/>
          <w:sz w:val="18"/>
        </w:rPr>
        <w:t>Universidad Autónoma del Estado de México</w:t>
      </w:r>
      <w:r>
        <w:rPr>
          <w:rFonts w:ascii="Times New Roman" w:hAnsi="Times New Roman"/>
          <w:color w:val="231F20"/>
          <w:spacing w:val="-2"/>
          <w:sz w:val="18"/>
        </w:rPr>
        <w:t> </w:t>
      </w:r>
      <w:r>
        <w:rPr>
          <w:rFonts w:ascii="Times New Roman" w:hAnsi="Times New Roman"/>
          <w:color w:val="231F20"/>
          <w:sz w:val="18"/>
        </w:rPr>
        <w:t>(UAEM).</w:t>
      </w:r>
    </w:p>
    <w:p>
      <w:pPr>
        <w:spacing w:after="0" w:line="249" w:lineRule="auto"/>
        <w:jc w:val="left"/>
        <w:rPr>
          <w:rFonts w:ascii="Times New Roman" w:hAnsi="Times New Roman"/>
          <w:sz w:val="18"/>
        </w:rPr>
        <w:sectPr>
          <w:pgSz w:w="9640" w:h="13040"/>
          <w:pgMar w:top="1200" w:bottom="280" w:left="1020" w:right="74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7"/>
        </w:rPr>
      </w:pPr>
    </w:p>
    <w:p>
      <w:pPr>
        <w:spacing w:line="240" w:lineRule="exact" w:before="80"/>
        <w:ind w:left="4033" w:right="108" w:firstLine="0"/>
        <w:jc w:val="both"/>
        <w:rPr>
          <w:i/>
          <w:sz w:val="22"/>
        </w:rPr>
      </w:pPr>
      <w:r>
        <w:rPr>
          <w:i/>
          <w:color w:val="231F20"/>
          <w:sz w:val="22"/>
        </w:rPr>
        <w:t>Si los guardianes del Estado y sus leyes </w:t>
      </w:r>
      <w:r>
        <w:rPr>
          <w:i/>
          <w:color w:val="231F20"/>
          <w:sz w:val="22"/>
        </w:rPr>
        <w:t>parecen guardianes sin serlo, sólo ellos tienen la oportunidad de organizarlo bien y</w:t>
      </w:r>
      <w:r>
        <w:rPr>
          <w:i/>
          <w:color w:val="231F20"/>
          <w:spacing w:val="-17"/>
          <w:sz w:val="22"/>
        </w:rPr>
        <w:t> </w:t>
      </w:r>
      <w:r>
        <w:rPr>
          <w:i/>
          <w:color w:val="231F20"/>
          <w:sz w:val="22"/>
        </w:rPr>
        <w:t>ftacerlo</w:t>
      </w:r>
      <w:r>
        <w:rPr>
          <w:i/>
          <w:color w:val="231F20"/>
          <w:spacing w:val="-17"/>
          <w:sz w:val="22"/>
        </w:rPr>
        <w:t> </w:t>
      </w:r>
      <w:r>
        <w:rPr>
          <w:i/>
          <w:color w:val="231F20"/>
          <w:sz w:val="22"/>
        </w:rPr>
        <w:t>feliz.</w:t>
      </w:r>
      <w:r>
        <w:rPr>
          <w:i/>
          <w:color w:val="231F20"/>
          <w:spacing w:val="-17"/>
          <w:sz w:val="22"/>
        </w:rPr>
        <w:t> </w:t>
      </w:r>
      <w:r>
        <w:rPr>
          <w:i/>
          <w:color w:val="231F20"/>
          <w:spacing w:val="-3"/>
          <w:sz w:val="22"/>
        </w:rPr>
        <w:t>Formemos,</w:t>
      </w:r>
      <w:r>
        <w:rPr>
          <w:i/>
          <w:color w:val="231F20"/>
          <w:spacing w:val="-17"/>
          <w:sz w:val="22"/>
        </w:rPr>
        <w:t> </w:t>
      </w:r>
      <w:r>
        <w:rPr>
          <w:i/>
          <w:color w:val="231F20"/>
          <w:sz w:val="22"/>
        </w:rPr>
        <w:t>pues,</w:t>
      </w:r>
      <w:r>
        <w:rPr>
          <w:i/>
          <w:color w:val="231F20"/>
          <w:spacing w:val="-17"/>
          <w:sz w:val="22"/>
        </w:rPr>
        <w:t> </w:t>
      </w:r>
      <w:r>
        <w:rPr>
          <w:i/>
          <w:color w:val="231F20"/>
          <w:sz w:val="22"/>
        </w:rPr>
        <w:t>verdaderos guardianes, ftombres que puedan dañar al </w:t>
      </w:r>
      <w:r>
        <w:rPr>
          <w:i/>
          <w:color w:val="231F20"/>
          <w:w w:val="95"/>
          <w:sz w:val="22"/>
        </w:rPr>
        <w:t>Estado lo menos</w:t>
      </w:r>
      <w:r>
        <w:rPr>
          <w:i/>
          <w:color w:val="231F20"/>
          <w:spacing w:val="-29"/>
          <w:w w:val="95"/>
          <w:sz w:val="22"/>
        </w:rPr>
        <w:t> </w:t>
      </w:r>
      <w:r>
        <w:rPr>
          <w:i/>
          <w:color w:val="231F20"/>
          <w:w w:val="95"/>
          <w:sz w:val="22"/>
        </w:rPr>
        <w:t>posible.</w:t>
      </w:r>
    </w:p>
    <w:p>
      <w:pPr>
        <w:pStyle w:val="BodyText"/>
        <w:spacing w:before="12"/>
        <w:rPr>
          <w:i/>
          <w:sz w:val="14"/>
        </w:rPr>
      </w:pPr>
    </w:p>
    <w:p>
      <w:pPr>
        <w:spacing w:before="0"/>
        <w:ind w:left="5876" w:right="0" w:firstLine="0"/>
        <w:jc w:val="left"/>
        <w:rPr>
          <w:i/>
          <w:sz w:val="22"/>
        </w:rPr>
      </w:pPr>
      <w:r>
        <w:rPr>
          <w:color w:val="231F20"/>
          <w:sz w:val="22"/>
        </w:rPr>
        <w:t>Platón, </w:t>
      </w:r>
      <w:r>
        <w:rPr>
          <w:i/>
          <w:color w:val="231F20"/>
          <w:sz w:val="22"/>
        </w:rPr>
        <w:t>La República</w:t>
      </w:r>
    </w:p>
    <w:p>
      <w:pPr>
        <w:pStyle w:val="BodyText"/>
        <w:rPr>
          <w:i/>
          <w:sz w:val="22"/>
        </w:rPr>
      </w:pPr>
    </w:p>
    <w:p>
      <w:pPr>
        <w:pStyle w:val="BodyText"/>
        <w:spacing w:before="6"/>
        <w:rPr>
          <w:i/>
          <w:sz w:val="18"/>
        </w:rPr>
      </w:pPr>
    </w:p>
    <w:p>
      <w:pPr>
        <w:spacing w:before="0"/>
        <w:ind w:left="113" w:right="0" w:firstLine="0"/>
        <w:jc w:val="both"/>
        <w:rPr>
          <w:b/>
          <w:sz w:val="17"/>
        </w:rPr>
      </w:pPr>
      <w:r>
        <w:rPr>
          <w:b/>
          <w:color w:val="231F20"/>
          <w:w w:val="105"/>
          <w:sz w:val="24"/>
        </w:rPr>
        <w:t>I</w:t>
      </w:r>
      <w:r>
        <w:rPr>
          <w:b/>
          <w:color w:val="231F20"/>
          <w:w w:val="105"/>
          <w:sz w:val="17"/>
        </w:rPr>
        <w:t>NTRODUCCIÓN</w:t>
      </w:r>
    </w:p>
    <w:p>
      <w:pPr>
        <w:pStyle w:val="BodyText"/>
        <w:spacing w:before="3"/>
        <w:rPr>
          <w:b/>
          <w:sz w:val="20"/>
        </w:rPr>
      </w:pPr>
    </w:p>
    <w:p>
      <w:pPr>
        <w:pStyle w:val="BodyText"/>
        <w:spacing w:line="288" w:lineRule="exact" w:before="1"/>
        <w:ind w:left="819" w:right="106"/>
        <w:jc w:val="both"/>
        <w:rPr>
          <w:i/>
        </w:rPr>
      </w:pPr>
      <w:r>
        <w:rPr/>
        <w:pict>
          <v:shape style="position:absolute;margin-left:56.692902pt;margin-top:-1.012477pt;width:35.3pt;height:53.35pt;mso-position-horizontal-relative:page;mso-position-vertical-relative:paragraph;z-index:-24232" type="#_x0000_t202" filled="false" stroked="false">
            <v:textbox inset="0,0,0,0">
              <w:txbxContent>
                <w:p>
                  <w:pPr>
                    <w:spacing w:line="1066" w:lineRule="exact" w:before="0"/>
                    <w:ind w:left="0" w:right="0" w:firstLine="0"/>
                    <w:jc w:val="left"/>
                    <w:rPr>
                      <w:sz w:val="106"/>
                    </w:rPr>
                  </w:pPr>
                  <w:r>
                    <w:rPr>
                      <w:color w:val="231F20"/>
                      <w:w w:val="108"/>
                      <w:sz w:val="106"/>
                    </w:rPr>
                    <w:t>T</w:t>
                  </w:r>
                </w:p>
              </w:txbxContent>
            </v:textbox>
            <w10:wrap type="none"/>
          </v:shape>
        </w:pict>
      </w:r>
      <w:r>
        <w:rPr>
          <w:color w:val="231F20"/>
        </w:rPr>
        <w:t>odo </w:t>
      </w:r>
      <w:r>
        <w:rPr>
          <w:i/>
          <w:color w:val="231F20"/>
        </w:rPr>
        <w:t>buen gobierno </w:t>
      </w:r>
      <w:r>
        <w:rPr>
          <w:color w:val="231F20"/>
        </w:rPr>
        <w:t>se preocupa por el fomento de los valores</w:t>
      </w:r>
      <w:r>
        <w:rPr>
          <w:color w:val="231F20"/>
          <w:spacing w:val="-22"/>
        </w:rPr>
        <w:t> </w:t>
      </w:r>
      <w:r>
        <w:rPr>
          <w:color w:val="231F20"/>
        </w:rPr>
        <w:t>éticos en</w:t>
      </w:r>
      <w:r>
        <w:rPr>
          <w:color w:val="231F20"/>
          <w:spacing w:val="-13"/>
        </w:rPr>
        <w:t> </w:t>
      </w:r>
      <w:r>
        <w:rPr>
          <w:color w:val="231F20"/>
        </w:rPr>
        <w:t>sus</w:t>
      </w:r>
      <w:r>
        <w:rPr>
          <w:color w:val="231F20"/>
          <w:spacing w:val="-13"/>
        </w:rPr>
        <w:t> </w:t>
      </w:r>
      <w:r>
        <w:rPr>
          <w:color w:val="231F20"/>
        </w:rPr>
        <w:t>miembros</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sus</w:t>
      </w:r>
      <w:r>
        <w:rPr>
          <w:color w:val="231F20"/>
          <w:spacing w:val="-13"/>
        </w:rPr>
        <w:t> </w:t>
      </w:r>
      <w:r>
        <w:rPr>
          <w:color w:val="231F20"/>
        </w:rPr>
        <w:t>instituciones</w:t>
      </w:r>
      <w:r>
        <w:rPr>
          <w:color w:val="231F20"/>
          <w:spacing w:val="-13"/>
        </w:rPr>
        <w:t> </w:t>
      </w:r>
      <w:r>
        <w:rPr>
          <w:color w:val="231F20"/>
        </w:rPr>
        <w:t>públicas.</w:t>
      </w:r>
      <w:r>
        <w:rPr>
          <w:color w:val="231F20"/>
          <w:spacing w:val="-13"/>
        </w:rPr>
        <w:t> </w:t>
      </w:r>
      <w:r>
        <w:rPr>
          <w:color w:val="231F20"/>
          <w:spacing w:val="-5"/>
        </w:rPr>
        <w:t>Para</w:t>
      </w:r>
      <w:r>
        <w:rPr>
          <w:color w:val="231F20"/>
          <w:spacing w:val="-13"/>
        </w:rPr>
        <w:t> </w:t>
      </w:r>
      <w:r>
        <w:rPr>
          <w:color w:val="231F20"/>
        </w:rPr>
        <w:t>ello</w:t>
      </w:r>
      <w:r>
        <w:rPr>
          <w:color w:val="231F20"/>
          <w:spacing w:val="-13"/>
        </w:rPr>
        <w:t> </w:t>
      </w:r>
      <w:r>
        <w:rPr>
          <w:color w:val="231F20"/>
        </w:rPr>
        <w:t>se</w:t>
      </w:r>
      <w:r>
        <w:rPr>
          <w:color w:val="231F20"/>
          <w:spacing w:val="-13"/>
        </w:rPr>
        <w:t> </w:t>
      </w:r>
      <w:r>
        <w:rPr>
          <w:color w:val="231F20"/>
        </w:rPr>
        <w:t>apoya en</w:t>
      </w:r>
      <w:r>
        <w:rPr>
          <w:color w:val="231F20"/>
          <w:spacing w:val="-26"/>
        </w:rPr>
        <w:t> </w:t>
      </w:r>
      <w:r>
        <w:rPr>
          <w:color w:val="231F20"/>
        </w:rPr>
        <w:t>una</w:t>
      </w:r>
      <w:r>
        <w:rPr>
          <w:color w:val="231F20"/>
          <w:spacing w:val="-26"/>
        </w:rPr>
        <w:t> </w:t>
      </w:r>
      <w:r>
        <w:rPr>
          <w:color w:val="231F20"/>
        </w:rPr>
        <w:t>serie</w:t>
      </w:r>
      <w:r>
        <w:rPr>
          <w:color w:val="231F20"/>
          <w:spacing w:val="-26"/>
        </w:rPr>
        <w:t> </w:t>
      </w:r>
      <w:r>
        <w:rPr>
          <w:color w:val="231F20"/>
        </w:rPr>
        <w:t>de</w:t>
      </w:r>
      <w:r>
        <w:rPr>
          <w:color w:val="231F20"/>
          <w:spacing w:val="-26"/>
        </w:rPr>
        <w:t> </w:t>
      </w:r>
      <w:r>
        <w:rPr>
          <w:color w:val="231F20"/>
        </w:rPr>
        <w:t>instrumentos</w:t>
      </w:r>
      <w:r>
        <w:rPr>
          <w:color w:val="231F20"/>
          <w:spacing w:val="-26"/>
        </w:rPr>
        <w:t> </w:t>
      </w:r>
      <w:r>
        <w:rPr>
          <w:color w:val="231F20"/>
        </w:rPr>
        <w:t>básicos</w:t>
      </w:r>
      <w:r>
        <w:rPr>
          <w:color w:val="231F20"/>
          <w:spacing w:val="-27"/>
        </w:rPr>
        <w:t> </w:t>
      </w:r>
      <w:r>
        <w:rPr>
          <w:color w:val="231F20"/>
        </w:rPr>
        <w:t>tales</w:t>
      </w:r>
      <w:r>
        <w:rPr>
          <w:color w:val="231F20"/>
          <w:spacing w:val="-26"/>
        </w:rPr>
        <w:t> </w:t>
      </w:r>
      <w:r>
        <w:rPr>
          <w:color w:val="231F20"/>
        </w:rPr>
        <w:t>como:</w:t>
      </w:r>
      <w:r>
        <w:rPr>
          <w:color w:val="231F20"/>
          <w:spacing w:val="-27"/>
        </w:rPr>
        <w:t> </w:t>
      </w:r>
      <w:r>
        <w:rPr>
          <w:i/>
          <w:color w:val="231F20"/>
        </w:rPr>
        <w:t>Programas</w:t>
      </w:r>
      <w:r>
        <w:rPr>
          <w:i/>
          <w:color w:val="231F20"/>
          <w:spacing w:val="-28"/>
        </w:rPr>
        <w:t> </w:t>
      </w:r>
      <w:r>
        <w:rPr>
          <w:i/>
          <w:color w:val="231F20"/>
        </w:rPr>
        <w:t>de</w:t>
      </w:r>
      <w:r>
        <w:rPr>
          <w:i/>
          <w:color w:val="231F20"/>
          <w:spacing w:val="-28"/>
        </w:rPr>
        <w:t> </w:t>
      </w:r>
      <w:r>
        <w:rPr>
          <w:i/>
          <w:color w:val="231F20"/>
        </w:rPr>
        <w:t>acción</w:t>
      </w:r>
    </w:p>
    <w:p>
      <w:pPr>
        <w:pStyle w:val="BodyText"/>
        <w:spacing w:line="288" w:lineRule="exact"/>
        <w:ind w:left="113" w:right="107"/>
        <w:jc w:val="both"/>
      </w:pPr>
      <w:r>
        <w:rPr>
          <w:color w:val="231F20"/>
        </w:rPr>
        <w:t>incluidos</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planes</w:t>
      </w:r>
      <w:r>
        <w:rPr>
          <w:color w:val="231F20"/>
          <w:spacing w:val="-28"/>
        </w:rPr>
        <w:t> </w:t>
      </w:r>
      <w:r>
        <w:rPr>
          <w:color w:val="231F20"/>
        </w:rPr>
        <w:t>de</w:t>
      </w:r>
      <w:r>
        <w:rPr>
          <w:color w:val="231F20"/>
          <w:spacing w:val="-28"/>
        </w:rPr>
        <w:t> </w:t>
      </w:r>
      <w:r>
        <w:rPr>
          <w:color w:val="231F20"/>
        </w:rPr>
        <w:t>gobierno,</w:t>
      </w:r>
      <w:r>
        <w:rPr>
          <w:color w:val="231F20"/>
          <w:spacing w:val="-28"/>
        </w:rPr>
        <w:t> </w:t>
      </w:r>
      <w:r>
        <w:rPr>
          <w:color w:val="231F20"/>
        </w:rPr>
        <w:t>un</w:t>
      </w:r>
      <w:r>
        <w:rPr>
          <w:color w:val="231F20"/>
          <w:spacing w:val="-29"/>
        </w:rPr>
        <w:t> </w:t>
      </w:r>
      <w:r>
        <w:rPr>
          <w:i/>
          <w:color w:val="231F20"/>
        </w:rPr>
        <w:t>Área</w:t>
      </w:r>
      <w:r>
        <w:rPr>
          <w:i/>
          <w:color w:val="231F20"/>
          <w:spacing w:val="-28"/>
        </w:rPr>
        <w:t> </w:t>
      </w:r>
      <w:r>
        <w:rPr>
          <w:color w:val="231F20"/>
        </w:rPr>
        <w:t>para</w:t>
      </w:r>
      <w:r>
        <w:rPr>
          <w:color w:val="231F20"/>
          <w:spacing w:val="-28"/>
        </w:rPr>
        <w:t> </w:t>
      </w:r>
      <w:r>
        <w:rPr>
          <w:color w:val="231F20"/>
        </w:rPr>
        <w:t>el</w:t>
      </w:r>
      <w:r>
        <w:rPr>
          <w:color w:val="231F20"/>
          <w:spacing w:val="-28"/>
        </w:rPr>
        <w:t> </w:t>
      </w:r>
      <w:r>
        <w:rPr>
          <w:color w:val="231F20"/>
        </w:rPr>
        <w:t>fomento</w:t>
      </w:r>
      <w:r>
        <w:rPr>
          <w:color w:val="231F20"/>
          <w:spacing w:val="-28"/>
        </w:rPr>
        <w:t> </w:t>
      </w:r>
      <w:r>
        <w:rPr>
          <w:color w:val="231F20"/>
        </w:rPr>
        <w:t>y</w:t>
      </w:r>
      <w:r>
        <w:rPr>
          <w:color w:val="231F20"/>
          <w:spacing w:val="-28"/>
        </w:rPr>
        <w:t> </w:t>
      </w:r>
      <w:r>
        <w:rPr>
          <w:color w:val="231F20"/>
        </w:rPr>
        <w:t>vigilancia</w:t>
      </w:r>
      <w:r>
        <w:rPr>
          <w:color w:val="231F20"/>
          <w:spacing w:val="-28"/>
        </w:rPr>
        <w:t> </w:t>
      </w:r>
      <w:r>
        <w:rPr>
          <w:color w:val="231F20"/>
        </w:rPr>
        <w:t>de la</w:t>
      </w:r>
      <w:r>
        <w:rPr>
          <w:color w:val="231F20"/>
          <w:spacing w:val="-33"/>
        </w:rPr>
        <w:t> </w:t>
      </w:r>
      <w:r>
        <w:rPr>
          <w:color w:val="231F20"/>
        </w:rPr>
        <w:t>ética,</w:t>
      </w:r>
      <w:r>
        <w:rPr>
          <w:color w:val="231F20"/>
          <w:spacing w:val="-33"/>
        </w:rPr>
        <w:t> </w:t>
      </w:r>
      <w:r>
        <w:rPr>
          <w:i/>
          <w:color w:val="231F20"/>
        </w:rPr>
        <w:t>Expertos</w:t>
      </w:r>
      <w:r>
        <w:rPr>
          <w:i/>
          <w:color w:val="231F20"/>
          <w:spacing w:val="-33"/>
        </w:rPr>
        <w:t> </w:t>
      </w:r>
      <w:r>
        <w:rPr>
          <w:color w:val="231F20"/>
        </w:rPr>
        <w:t>dedicados</w:t>
      </w:r>
      <w:r>
        <w:rPr>
          <w:color w:val="231F20"/>
          <w:spacing w:val="-33"/>
        </w:rPr>
        <w:t> </w:t>
      </w:r>
      <w:r>
        <w:rPr>
          <w:color w:val="231F20"/>
        </w:rPr>
        <w:t>a</w:t>
      </w:r>
      <w:r>
        <w:rPr>
          <w:color w:val="231F20"/>
          <w:spacing w:val="-33"/>
        </w:rPr>
        <w:t> </w:t>
      </w:r>
      <w:r>
        <w:rPr>
          <w:color w:val="231F20"/>
        </w:rPr>
        <w:t>esta</w:t>
      </w:r>
      <w:r>
        <w:rPr>
          <w:color w:val="231F20"/>
          <w:spacing w:val="-33"/>
        </w:rPr>
        <w:t> </w:t>
      </w:r>
      <w:r>
        <w:rPr>
          <w:color w:val="231F20"/>
        </w:rPr>
        <w:t>tarea,</w:t>
      </w:r>
      <w:r>
        <w:rPr>
          <w:color w:val="231F20"/>
          <w:spacing w:val="-33"/>
        </w:rPr>
        <w:t> </w:t>
      </w:r>
      <w:r>
        <w:rPr>
          <w:color w:val="231F20"/>
        </w:rPr>
        <w:t>una</w:t>
      </w:r>
      <w:r>
        <w:rPr>
          <w:color w:val="231F20"/>
          <w:spacing w:val="-33"/>
        </w:rPr>
        <w:t> </w:t>
      </w:r>
      <w:r>
        <w:rPr>
          <w:i/>
          <w:color w:val="231F20"/>
        </w:rPr>
        <w:t>Ley</w:t>
      </w:r>
      <w:r>
        <w:rPr>
          <w:i/>
          <w:color w:val="231F20"/>
          <w:spacing w:val="-35"/>
        </w:rPr>
        <w:t> </w:t>
      </w:r>
      <w:r>
        <w:rPr>
          <w:i/>
          <w:color w:val="231F20"/>
        </w:rPr>
        <w:t>Ética</w:t>
      </w:r>
      <w:r>
        <w:rPr>
          <w:i/>
          <w:color w:val="231F20"/>
          <w:spacing w:val="-33"/>
        </w:rPr>
        <w:t> </w:t>
      </w:r>
      <w:r>
        <w:rPr>
          <w:color w:val="231F20"/>
        </w:rPr>
        <w:t>así</w:t>
      </w:r>
      <w:r>
        <w:rPr>
          <w:color w:val="231F20"/>
          <w:spacing w:val="-33"/>
        </w:rPr>
        <w:t> </w:t>
      </w:r>
      <w:r>
        <w:rPr>
          <w:color w:val="231F20"/>
        </w:rPr>
        <w:t>como</w:t>
      </w:r>
      <w:r>
        <w:rPr>
          <w:color w:val="231F20"/>
          <w:spacing w:val="-33"/>
        </w:rPr>
        <w:t> </w:t>
      </w:r>
      <w:r>
        <w:rPr>
          <w:color w:val="231F20"/>
        </w:rPr>
        <w:t>un</w:t>
      </w:r>
      <w:r>
        <w:rPr>
          <w:color w:val="231F20"/>
          <w:spacing w:val="-33"/>
        </w:rPr>
        <w:t> </w:t>
      </w:r>
      <w:r>
        <w:rPr>
          <w:color w:val="231F20"/>
        </w:rPr>
        <w:t>marco</w:t>
      </w:r>
      <w:r>
        <w:rPr>
          <w:color w:val="231F20"/>
          <w:spacing w:val="-33"/>
        </w:rPr>
        <w:t> </w:t>
      </w:r>
      <w:r>
        <w:rPr>
          <w:color w:val="231F20"/>
        </w:rPr>
        <w:t>que norme</w:t>
      </w:r>
      <w:r>
        <w:rPr>
          <w:color w:val="231F20"/>
          <w:spacing w:val="-36"/>
        </w:rPr>
        <w:t> </w:t>
      </w:r>
      <w:r>
        <w:rPr>
          <w:color w:val="231F20"/>
        </w:rPr>
        <w:t>la</w:t>
      </w:r>
      <w:r>
        <w:rPr>
          <w:color w:val="231F20"/>
          <w:spacing w:val="-36"/>
        </w:rPr>
        <w:t> </w:t>
      </w:r>
      <w:r>
        <w:rPr>
          <w:color w:val="231F20"/>
        </w:rPr>
        <w:t>conducta</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servidores</w:t>
      </w:r>
      <w:r>
        <w:rPr>
          <w:color w:val="231F20"/>
          <w:spacing w:val="-36"/>
        </w:rPr>
        <w:t> </w:t>
      </w:r>
      <w:r>
        <w:rPr>
          <w:color w:val="231F20"/>
        </w:rPr>
        <w:t>públicos</w:t>
      </w:r>
      <w:r>
        <w:rPr>
          <w:color w:val="231F20"/>
          <w:spacing w:val="-36"/>
        </w:rPr>
        <w:t> </w:t>
      </w:r>
      <w:r>
        <w:rPr>
          <w:color w:val="231F20"/>
        </w:rPr>
        <w:t>mediante</w:t>
      </w:r>
      <w:r>
        <w:rPr>
          <w:color w:val="231F20"/>
          <w:spacing w:val="-36"/>
        </w:rPr>
        <w:t> </w:t>
      </w:r>
      <w:r>
        <w:rPr>
          <w:i/>
          <w:color w:val="231F20"/>
        </w:rPr>
        <w:t>Códigos</w:t>
      </w:r>
      <w:r>
        <w:rPr>
          <w:i/>
          <w:color w:val="231F20"/>
          <w:spacing w:val="-37"/>
        </w:rPr>
        <w:t> </w:t>
      </w:r>
      <w:r>
        <w:rPr>
          <w:i/>
          <w:color w:val="231F20"/>
        </w:rPr>
        <w:t>de</w:t>
      </w:r>
      <w:r>
        <w:rPr>
          <w:i/>
          <w:color w:val="231F20"/>
          <w:spacing w:val="-37"/>
        </w:rPr>
        <w:t> </w:t>
      </w:r>
      <w:r>
        <w:rPr>
          <w:i/>
          <w:color w:val="231F20"/>
        </w:rPr>
        <w:t>Ética</w:t>
      </w:r>
      <w:r>
        <w:rPr>
          <w:color w:val="231F20"/>
        </w:rPr>
        <w:t>.</w:t>
      </w:r>
    </w:p>
    <w:p>
      <w:pPr>
        <w:pStyle w:val="BodyText"/>
        <w:spacing w:before="4"/>
        <w:rPr>
          <w:sz w:val="21"/>
        </w:rPr>
      </w:pPr>
    </w:p>
    <w:p>
      <w:pPr>
        <w:pStyle w:val="BodyText"/>
        <w:spacing w:line="288" w:lineRule="exact"/>
        <w:ind w:left="113" w:right="105" w:firstLine="560"/>
        <w:jc w:val="both"/>
      </w:pPr>
      <w:r>
        <w:rPr>
          <w:color w:val="231F20"/>
        </w:rPr>
        <w:t>Históricamente,</w:t>
      </w:r>
      <w:r>
        <w:rPr>
          <w:color w:val="231F20"/>
          <w:spacing w:val="-32"/>
        </w:rPr>
        <w:t> </w:t>
      </w:r>
      <w:r>
        <w:rPr>
          <w:color w:val="231F20"/>
        </w:rPr>
        <w:t>los</w:t>
      </w:r>
      <w:r>
        <w:rPr>
          <w:color w:val="231F20"/>
          <w:spacing w:val="-33"/>
        </w:rPr>
        <w:t> </w:t>
      </w:r>
      <w:r>
        <w:rPr>
          <w:color w:val="231F20"/>
        </w:rPr>
        <w:t>códigos</w:t>
      </w:r>
      <w:r>
        <w:rPr>
          <w:color w:val="231F20"/>
          <w:spacing w:val="-33"/>
        </w:rPr>
        <w:t> </w:t>
      </w:r>
      <w:r>
        <w:rPr>
          <w:color w:val="231F20"/>
        </w:rPr>
        <w:t>han</w:t>
      </w:r>
      <w:r>
        <w:rPr>
          <w:color w:val="231F20"/>
          <w:spacing w:val="-33"/>
        </w:rPr>
        <w:t> </w:t>
      </w:r>
      <w:r>
        <w:rPr>
          <w:color w:val="231F20"/>
        </w:rPr>
        <w:t>sido</w:t>
      </w:r>
      <w:r>
        <w:rPr>
          <w:color w:val="231F20"/>
          <w:spacing w:val="-33"/>
        </w:rPr>
        <w:t> </w:t>
      </w:r>
      <w:r>
        <w:rPr>
          <w:color w:val="231F20"/>
        </w:rPr>
        <w:t>importantes</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gobernantes, </w:t>
      </w:r>
      <w:r>
        <w:rPr>
          <w:color w:val="231F20"/>
          <w:w w:val="95"/>
        </w:rPr>
        <w:t>por</w:t>
      </w:r>
      <w:r>
        <w:rPr>
          <w:color w:val="231F20"/>
          <w:spacing w:val="-23"/>
          <w:w w:val="95"/>
        </w:rPr>
        <w:t> </w:t>
      </w:r>
      <w:r>
        <w:rPr>
          <w:color w:val="231F20"/>
          <w:w w:val="95"/>
        </w:rPr>
        <w:t>un</w:t>
      </w:r>
      <w:r>
        <w:rPr>
          <w:color w:val="231F20"/>
          <w:spacing w:val="-22"/>
          <w:w w:val="95"/>
        </w:rPr>
        <w:t> </w:t>
      </w:r>
      <w:r>
        <w:rPr>
          <w:color w:val="231F20"/>
          <w:w w:val="95"/>
        </w:rPr>
        <w:t>lado,</w:t>
      </w:r>
      <w:r>
        <w:rPr>
          <w:color w:val="231F20"/>
          <w:spacing w:val="-22"/>
          <w:w w:val="95"/>
        </w:rPr>
        <w:t> </w:t>
      </w:r>
      <w:r>
        <w:rPr>
          <w:color w:val="231F20"/>
          <w:w w:val="95"/>
        </w:rPr>
        <w:t>para</w:t>
      </w:r>
      <w:r>
        <w:rPr>
          <w:color w:val="231F20"/>
          <w:spacing w:val="-23"/>
          <w:w w:val="95"/>
        </w:rPr>
        <w:t> </w:t>
      </w:r>
      <w:r>
        <w:rPr>
          <w:color w:val="231F20"/>
          <w:w w:val="95"/>
        </w:rPr>
        <w:t>fomentar</w:t>
      </w:r>
      <w:r>
        <w:rPr>
          <w:color w:val="231F20"/>
          <w:spacing w:val="-22"/>
          <w:w w:val="95"/>
        </w:rPr>
        <w:t> </w:t>
      </w:r>
      <w:r>
        <w:rPr>
          <w:color w:val="231F20"/>
          <w:w w:val="95"/>
        </w:rPr>
        <w:t>en</w:t>
      </w:r>
      <w:r>
        <w:rPr>
          <w:color w:val="231F20"/>
          <w:spacing w:val="-22"/>
          <w:w w:val="95"/>
        </w:rPr>
        <w:t> </w:t>
      </w:r>
      <w:r>
        <w:rPr>
          <w:color w:val="231F20"/>
          <w:w w:val="95"/>
        </w:rPr>
        <w:t>ellos</w:t>
      </w:r>
      <w:r>
        <w:rPr>
          <w:color w:val="231F20"/>
          <w:spacing w:val="-23"/>
          <w:w w:val="95"/>
        </w:rPr>
        <w:t> </w:t>
      </w:r>
      <w:r>
        <w:rPr>
          <w:color w:val="231F20"/>
          <w:w w:val="95"/>
        </w:rPr>
        <w:t>los</w:t>
      </w:r>
      <w:r>
        <w:rPr>
          <w:color w:val="231F20"/>
          <w:spacing w:val="-23"/>
          <w:w w:val="95"/>
        </w:rPr>
        <w:t> </w:t>
      </w:r>
      <w:r>
        <w:rPr>
          <w:color w:val="231F20"/>
          <w:w w:val="95"/>
        </w:rPr>
        <w:t>valores</w:t>
      </w:r>
      <w:r>
        <w:rPr>
          <w:color w:val="231F20"/>
          <w:spacing w:val="-22"/>
          <w:w w:val="95"/>
        </w:rPr>
        <w:t> </w:t>
      </w:r>
      <w:r>
        <w:rPr>
          <w:color w:val="231F20"/>
          <w:w w:val="95"/>
        </w:rPr>
        <w:t>deseables</w:t>
      </w:r>
      <w:r>
        <w:rPr>
          <w:color w:val="231F20"/>
          <w:spacing w:val="-23"/>
          <w:w w:val="95"/>
        </w:rPr>
        <w:t> </w:t>
      </w:r>
      <w:r>
        <w:rPr>
          <w:color w:val="231F20"/>
          <w:w w:val="95"/>
        </w:rPr>
        <w:t>y</w:t>
      </w:r>
      <w:r>
        <w:rPr>
          <w:color w:val="231F20"/>
          <w:spacing w:val="-22"/>
          <w:w w:val="95"/>
        </w:rPr>
        <w:t> </w:t>
      </w:r>
      <w:r>
        <w:rPr>
          <w:color w:val="231F20"/>
          <w:w w:val="95"/>
        </w:rPr>
        <w:t>por</w:t>
      </w:r>
      <w:r>
        <w:rPr>
          <w:color w:val="231F20"/>
          <w:spacing w:val="-23"/>
          <w:w w:val="95"/>
        </w:rPr>
        <w:t> </w:t>
      </w:r>
      <w:r>
        <w:rPr>
          <w:color w:val="231F20"/>
          <w:spacing w:val="-3"/>
          <w:w w:val="95"/>
        </w:rPr>
        <w:t>otro,</w:t>
      </w:r>
      <w:r>
        <w:rPr>
          <w:color w:val="231F20"/>
          <w:spacing w:val="-22"/>
          <w:w w:val="95"/>
        </w:rPr>
        <w:t> </w:t>
      </w:r>
      <w:r>
        <w:rPr>
          <w:color w:val="231F20"/>
          <w:w w:val="95"/>
        </w:rPr>
        <w:t>para</w:t>
      </w:r>
      <w:r>
        <w:rPr>
          <w:color w:val="231F20"/>
          <w:spacing w:val="-23"/>
          <w:w w:val="95"/>
        </w:rPr>
        <w:t> </w:t>
      </w:r>
      <w:r>
        <w:rPr>
          <w:color w:val="231F20"/>
          <w:w w:val="95"/>
        </w:rPr>
        <w:t>evitar </w:t>
      </w:r>
      <w:r>
        <w:rPr>
          <w:color w:val="231F20"/>
        </w:rPr>
        <w:t>actitudes</w:t>
      </w:r>
      <w:r>
        <w:rPr>
          <w:color w:val="231F20"/>
          <w:spacing w:val="-11"/>
        </w:rPr>
        <w:t> </w:t>
      </w:r>
      <w:r>
        <w:rPr>
          <w:color w:val="231F20"/>
        </w:rPr>
        <w:t>antiéticas.</w:t>
      </w:r>
      <w:r>
        <w:rPr>
          <w:color w:val="231F20"/>
          <w:spacing w:val="-11"/>
        </w:rPr>
        <w:t> </w:t>
      </w:r>
      <w:r>
        <w:rPr>
          <w:color w:val="231F20"/>
        </w:rPr>
        <w:t>Los</w:t>
      </w:r>
      <w:r>
        <w:rPr>
          <w:color w:val="231F20"/>
          <w:spacing w:val="-11"/>
        </w:rPr>
        <w:t> </w:t>
      </w:r>
      <w:r>
        <w:rPr>
          <w:i/>
          <w:color w:val="231F20"/>
        </w:rPr>
        <w:t>Códigos</w:t>
      </w:r>
      <w:r>
        <w:rPr>
          <w:i/>
          <w:color w:val="231F20"/>
          <w:spacing w:val="-14"/>
        </w:rPr>
        <w:t> </w:t>
      </w:r>
      <w:r>
        <w:rPr>
          <w:i/>
          <w:color w:val="231F20"/>
        </w:rPr>
        <w:t>de</w:t>
      </w:r>
      <w:r>
        <w:rPr>
          <w:i/>
          <w:color w:val="231F20"/>
          <w:spacing w:val="-14"/>
        </w:rPr>
        <w:t> </w:t>
      </w:r>
      <w:r>
        <w:rPr>
          <w:i/>
          <w:color w:val="231F20"/>
        </w:rPr>
        <w:t>Ética</w:t>
      </w:r>
      <w:r>
        <w:rPr>
          <w:i/>
          <w:color w:val="231F20"/>
          <w:spacing w:val="-11"/>
        </w:rPr>
        <w:t> </w:t>
      </w:r>
      <w:r>
        <w:rPr>
          <w:color w:val="231F20"/>
        </w:rPr>
        <w:t>son</w:t>
      </w:r>
      <w:r>
        <w:rPr>
          <w:color w:val="231F20"/>
          <w:spacing w:val="-11"/>
        </w:rPr>
        <w:t> </w:t>
      </w:r>
      <w:r>
        <w:rPr>
          <w:color w:val="231F20"/>
        </w:rPr>
        <w:t>un</w:t>
      </w:r>
      <w:r>
        <w:rPr>
          <w:color w:val="231F20"/>
          <w:spacing w:val="-11"/>
        </w:rPr>
        <w:t> </w:t>
      </w:r>
      <w:r>
        <w:rPr>
          <w:color w:val="231F20"/>
        </w:rPr>
        <w:t>instrumento</w:t>
      </w:r>
      <w:r>
        <w:rPr>
          <w:color w:val="231F20"/>
          <w:spacing w:val="-11"/>
        </w:rPr>
        <w:t> </w:t>
      </w:r>
      <w:r>
        <w:rPr>
          <w:color w:val="231F20"/>
        </w:rPr>
        <w:t>fundamental en</w:t>
      </w:r>
      <w:r>
        <w:rPr>
          <w:color w:val="231F20"/>
          <w:spacing w:val="-14"/>
        </w:rPr>
        <w:t> </w:t>
      </w:r>
      <w:r>
        <w:rPr>
          <w:color w:val="231F20"/>
        </w:rPr>
        <w:t>el</w:t>
      </w:r>
      <w:r>
        <w:rPr>
          <w:color w:val="231F20"/>
          <w:spacing w:val="-14"/>
        </w:rPr>
        <w:t> </w:t>
      </w:r>
      <w:r>
        <w:rPr>
          <w:color w:val="231F20"/>
        </w:rPr>
        <w:t>impulso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conducta</w:t>
      </w:r>
      <w:r>
        <w:rPr>
          <w:color w:val="231F20"/>
          <w:spacing w:val="-14"/>
        </w:rPr>
        <w:t> </w:t>
      </w:r>
      <w:r>
        <w:rPr>
          <w:color w:val="231F20"/>
        </w:rPr>
        <w:t>íntegra</w:t>
      </w:r>
      <w:r>
        <w:rPr>
          <w:color w:val="231F20"/>
          <w:spacing w:val="-14"/>
        </w:rPr>
        <w:t> </w:t>
      </w:r>
      <w:r>
        <w:rPr>
          <w:color w:val="231F20"/>
        </w:rPr>
        <w:t>al</w:t>
      </w:r>
      <w:r>
        <w:rPr>
          <w:color w:val="231F20"/>
          <w:spacing w:val="-14"/>
        </w:rPr>
        <w:t> </w:t>
      </w:r>
      <w:r>
        <w:rPr>
          <w:color w:val="231F20"/>
        </w:rPr>
        <w:t>ser</w:t>
      </w:r>
      <w:r>
        <w:rPr>
          <w:color w:val="231F20"/>
          <w:spacing w:val="-14"/>
        </w:rPr>
        <w:t> </w:t>
      </w:r>
      <w:r>
        <w:rPr>
          <w:color w:val="231F20"/>
        </w:rPr>
        <w:t>parte</w:t>
      </w:r>
      <w:r>
        <w:rPr>
          <w:color w:val="231F20"/>
          <w:spacing w:val="-14"/>
        </w:rPr>
        <w:t> </w:t>
      </w:r>
      <w:r>
        <w:rPr>
          <w:color w:val="231F20"/>
        </w:rPr>
        <w:t>del</w:t>
      </w:r>
      <w:r>
        <w:rPr>
          <w:color w:val="231F20"/>
          <w:spacing w:val="-14"/>
        </w:rPr>
        <w:t> </w:t>
      </w:r>
      <w:r>
        <w:rPr>
          <w:color w:val="231F20"/>
        </w:rPr>
        <w:t>marco</w:t>
      </w:r>
      <w:r>
        <w:rPr>
          <w:color w:val="231F20"/>
          <w:spacing w:val="-14"/>
        </w:rPr>
        <w:t> </w:t>
      </w:r>
      <w:r>
        <w:rPr>
          <w:color w:val="231F20"/>
        </w:rPr>
        <w:t>normativo</w:t>
      </w:r>
      <w:r>
        <w:rPr>
          <w:color w:val="231F20"/>
          <w:spacing w:val="-14"/>
        </w:rPr>
        <w:t> </w:t>
      </w:r>
      <w:r>
        <w:rPr>
          <w:color w:val="231F20"/>
        </w:rPr>
        <w:t>que regula</w:t>
      </w:r>
      <w:r>
        <w:rPr>
          <w:color w:val="231F20"/>
          <w:spacing w:val="-25"/>
        </w:rPr>
        <w:t> </w:t>
      </w:r>
      <w:r>
        <w:rPr>
          <w:color w:val="231F20"/>
        </w:rPr>
        <w:t>la</w:t>
      </w:r>
      <w:r>
        <w:rPr>
          <w:color w:val="231F20"/>
          <w:spacing w:val="-25"/>
        </w:rPr>
        <w:t> </w:t>
      </w:r>
      <w:r>
        <w:rPr>
          <w:color w:val="231F20"/>
        </w:rPr>
        <w:t>actuación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miembros</w:t>
      </w:r>
      <w:r>
        <w:rPr>
          <w:color w:val="231F20"/>
          <w:spacing w:val="-25"/>
        </w:rPr>
        <w:t> </w:t>
      </w:r>
      <w:r>
        <w:rPr>
          <w:color w:val="231F20"/>
        </w:rPr>
        <w:t>que</w:t>
      </w:r>
      <w:r>
        <w:rPr>
          <w:color w:val="231F20"/>
          <w:spacing w:val="-25"/>
        </w:rPr>
        <w:t> </w:t>
      </w:r>
      <w:r>
        <w:rPr>
          <w:color w:val="231F20"/>
        </w:rPr>
        <w:t>operan</w:t>
      </w:r>
      <w:r>
        <w:rPr>
          <w:color w:val="231F20"/>
          <w:spacing w:val="-25"/>
        </w:rPr>
        <w:t> </w:t>
      </w:r>
      <w:r>
        <w:rPr>
          <w:color w:val="231F20"/>
        </w:rPr>
        <w:t>dentro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instituciones </w:t>
      </w:r>
      <w:r>
        <w:rPr>
          <w:color w:val="231F20"/>
          <w:w w:val="95"/>
        </w:rPr>
        <w:t>públicas.</w:t>
      </w:r>
      <w:r>
        <w:rPr>
          <w:color w:val="231F20"/>
          <w:spacing w:val="-10"/>
          <w:w w:val="95"/>
        </w:rPr>
        <w:t> </w:t>
      </w:r>
      <w:r>
        <w:rPr>
          <w:color w:val="231F20"/>
          <w:w w:val="95"/>
        </w:rPr>
        <w:t>En</w:t>
      </w:r>
      <w:r>
        <w:rPr>
          <w:color w:val="231F20"/>
          <w:spacing w:val="-10"/>
          <w:w w:val="95"/>
        </w:rPr>
        <w:t> </w:t>
      </w:r>
      <w:r>
        <w:rPr>
          <w:color w:val="231F20"/>
          <w:w w:val="95"/>
        </w:rPr>
        <w:t>los</w:t>
      </w:r>
      <w:r>
        <w:rPr>
          <w:color w:val="231F20"/>
          <w:spacing w:val="-10"/>
          <w:w w:val="95"/>
        </w:rPr>
        <w:t> </w:t>
      </w:r>
      <w:r>
        <w:rPr>
          <w:color w:val="231F20"/>
          <w:w w:val="95"/>
        </w:rPr>
        <w:t>códigos</w:t>
      </w:r>
      <w:r>
        <w:rPr>
          <w:color w:val="231F20"/>
          <w:spacing w:val="-10"/>
          <w:w w:val="95"/>
        </w:rPr>
        <w:t> </w:t>
      </w:r>
      <w:r>
        <w:rPr>
          <w:color w:val="231F20"/>
          <w:w w:val="95"/>
        </w:rPr>
        <w:t>se</w:t>
      </w:r>
      <w:r>
        <w:rPr>
          <w:color w:val="231F20"/>
          <w:spacing w:val="-10"/>
          <w:w w:val="95"/>
        </w:rPr>
        <w:t> </w:t>
      </w:r>
      <w:r>
        <w:rPr>
          <w:color w:val="231F20"/>
          <w:w w:val="95"/>
        </w:rPr>
        <w:t>señalan</w:t>
      </w:r>
      <w:r>
        <w:rPr>
          <w:color w:val="231F20"/>
          <w:spacing w:val="-10"/>
          <w:w w:val="95"/>
        </w:rPr>
        <w:t> </w:t>
      </w:r>
      <w:r>
        <w:rPr>
          <w:color w:val="231F20"/>
          <w:w w:val="95"/>
        </w:rPr>
        <w:t>los</w:t>
      </w:r>
      <w:r>
        <w:rPr>
          <w:color w:val="231F20"/>
          <w:spacing w:val="-10"/>
          <w:w w:val="95"/>
        </w:rPr>
        <w:t> </w:t>
      </w:r>
      <w:r>
        <w:rPr>
          <w:color w:val="231F20"/>
          <w:w w:val="95"/>
        </w:rPr>
        <w:t>valores</w:t>
      </w:r>
      <w:r>
        <w:rPr>
          <w:color w:val="231F20"/>
          <w:spacing w:val="-10"/>
          <w:w w:val="95"/>
        </w:rPr>
        <w:t> </w:t>
      </w:r>
      <w:r>
        <w:rPr>
          <w:color w:val="231F20"/>
          <w:w w:val="95"/>
        </w:rPr>
        <w:t>que</w:t>
      </w:r>
      <w:r>
        <w:rPr>
          <w:color w:val="231F20"/>
          <w:spacing w:val="-10"/>
          <w:w w:val="95"/>
        </w:rPr>
        <w:t> </w:t>
      </w:r>
      <w:r>
        <w:rPr>
          <w:color w:val="231F20"/>
          <w:w w:val="95"/>
        </w:rPr>
        <w:t>debe</w:t>
      </w:r>
      <w:r>
        <w:rPr>
          <w:color w:val="231F20"/>
          <w:spacing w:val="-10"/>
          <w:w w:val="95"/>
        </w:rPr>
        <w:t> </w:t>
      </w:r>
      <w:r>
        <w:rPr>
          <w:color w:val="231F20"/>
          <w:w w:val="95"/>
        </w:rPr>
        <w:t>poseer</w:t>
      </w:r>
      <w:r>
        <w:rPr>
          <w:color w:val="231F20"/>
          <w:spacing w:val="-10"/>
          <w:w w:val="95"/>
        </w:rPr>
        <w:t> </w:t>
      </w:r>
      <w:r>
        <w:rPr>
          <w:color w:val="231F20"/>
          <w:w w:val="95"/>
        </w:rPr>
        <w:t>todo</w:t>
      </w:r>
      <w:r>
        <w:rPr>
          <w:color w:val="231F20"/>
          <w:spacing w:val="-10"/>
          <w:w w:val="95"/>
        </w:rPr>
        <w:t> </w:t>
      </w:r>
      <w:r>
        <w:rPr>
          <w:color w:val="231F20"/>
          <w:w w:val="95"/>
        </w:rPr>
        <w:t>servidor </w:t>
      </w:r>
      <w:r>
        <w:rPr>
          <w:color w:val="231F20"/>
        </w:rPr>
        <w:t>público</w:t>
      </w:r>
      <w:r>
        <w:rPr>
          <w:color w:val="231F20"/>
          <w:spacing w:val="-37"/>
        </w:rPr>
        <w:t> </w:t>
      </w:r>
      <w:r>
        <w:rPr>
          <w:color w:val="231F20"/>
        </w:rPr>
        <w:t>para</w:t>
      </w:r>
      <w:r>
        <w:rPr>
          <w:color w:val="231F20"/>
          <w:spacing w:val="-36"/>
        </w:rPr>
        <w:t> </w:t>
      </w:r>
      <w:r>
        <w:rPr>
          <w:color w:val="231F20"/>
        </w:rPr>
        <w:t>hacer</w:t>
      </w:r>
      <w:r>
        <w:rPr>
          <w:color w:val="231F20"/>
          <w:spacing w:val="-36"/>
        </w:rPr>
        <w:t> </w:t>
      </w:r>
      <w:r>
        <w:rPr>
          <w:color w:val="231F20"/>
        </w:rPr>
        <w:t>de</w:t>
      </w:r>
      <w:r>
        <w:rPr>
          <w:color w:val="231F20"/>
          <w:spacing w:val="-36"/>
        </w:rPr>
        <w:t> </w:t>
      </w:r>
      <w:r>
        <w:rPr>
          <w:color w:val="231F20"/>
        </w:rPr>
        <w:t>ellos</w:t>
      </w:r>
      <w:r>
        <w:rPr>
          <w:color w:val="231F20"/>
          <w:spacing w:val="-36"/>
        </w:rPr>
        <w:t> </w:t>
      </w:r>
      <w:r>
        <w:rPr>
          <w:color w:val="231F20"/>
        </w:rPr>
        <w:t>principios</w:t>
      </w:r>
      <w:r>
        <w:rPr>
          <w:color w:val="231F20"/>
          <w:spacing w:val="-37"/>
        </w:rPr>
        <w:t> </w:t>
      </w:r>
      <w:r>
        <w:rPr>
          <w:color w:val="231F20"/>
        </w:rPr>
        <w:t>de</w:t>
      </w:r>
      <w:r>
        <w:rPr>
          <w:color w:val="231F20"/>
          <w:spacing w:val="-36"/>
        </w:rPr>
        <w:t> </w:t>
      </w:r>
      <w:r>
        <w:rPr>
          <w:color w:val="231F20"/>
        </w:rPr>
        <w:t>su</w:t>
      </w:r>
      <w:r>
        <w:rPr>
          <w:color w:val="231F20"/>
          <w:spacing w:val="-36"/>
        </w:rPr>
        <w:t> </w:t>
      </w:r>
      <w:r>
        <w:rPr>
          <w:color w:val="231F20"/>
          <w:spacing w:val="-4"/>
        </w:rPr>
        <w:t>actuar.</w:t>
      </w:r>
    </w:p>
    <w:p>
      <w:pPr>
        <w:pStyle w:val="BodyText"/>
        <w:spacing w:before="4"/>
        <w:rPr>
          <w:sz w:val="21"/>
        </w:rPr>
      </w:pPr>
    </w:p>
    <w:p>
      <w:pPr>
        <w:pStyle w:val="BodyText"/>
        <w:spacing w:line="288" w:lineRule="exact"/>
        <w:ind w:left="113" w:right="105" w:firstLine="560"/>
        <w:jc w:val="both"/>
      </w:pPr>
      <w:r>
        <w:rPr>
          <w:color w:val="231F20"/>
        </w:rPr>
        <w:t>Este</w:t>
      </w:r>
      <w:r>
        <w:rPr>
          <w:color w:val="231F20"/>
          <w:spacing w:val="-38"/>
        </w:rPr>
        <w:t> </w:t>
      </w:r>
      <w:r>
        <w:rPr>
          <w:color w:val="231F20"/>
        </w:rPr>
        <w:t>trabajo</w:t>
      </w:r>
      <w:r>
        <w:rPr>
          <w:color w:val="231F20"/>
          <w:spacing w:val="-38"/>
        </w:rPr>
        <w:t> </w:t>
      </w:r>
      <w:r>
        <w:rPr>
          <w:color w:val="231F20"/>
        </w:rPr>
        <w:t>responde</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interrogante</w:t>
      </w:r>
      <w:r>
        <w:rPr>
          <w:color w:val="231F20"/>
          <w:spacing w:val="-38"/>
        </w:rPr>
        <w:t> </w:t>
      </w:r>
      <w:r>
        <w:rPr>
          <w:color w:val="231F20"/>
        </w:rPr>
        <w:t>sobre</w:t>
      </w:r>
      <w:r>
        <w:rPr>
          <w:color w:val="231F20"/>
          <w:spacing w:val="-38"/>
        </w:rPr>
        <w:t> </w:t>
      </w:r>
      <w:r>
        <w:rPr>
          <w:color w:val="231F20"/>
        </w:rPr>
        <w:t>cuáles</w:t>
      </w:r>
      <w:r>
        <w:rPr>
          <w:color w:val="231F20"/>
          <w:spacing w:val="-38"/>
        </w:rPr>
        <w:t> </w:t>
      </w:r>
      <w:r>
        <w:rPr>
          <w:color w:val="231F20"/>
        </w:rPr>
        <w:t>son</w:t>
      </w:r>
      <w:r>
        <w:rPr>
          <w:color w:val="231F20"/>
          <w:spacing w:val="-38"/>
        </w:rPr>
        <w:t> </w:t>
      </w:r>
      <w:r>
        <w:rPr>
          <w:color w:val="231F20"/>
        </w:rPr>
        <w:t>los</w:t>
      </w:r>
      <w:r>
        <w:rPr>
          <w:color w:val="231F20"/>
          <w:spacing w:val="-38"/>
        </w:rPr>
        <w:t> </w:t>
      </w:r>
      <w:r>
        <w:rPr>
          <w:color w:val="231F20"/>
        </w:rPr>
        <w:t>principales valores</w:t>
      </w:r>
      <w:r>
        <w:rPr>
          <w:color w:val="231F20"/>
          <w:spacing w:val="-16"/>
        </w:rPr>
        <w:t> </w:t>
      </w:r>
      <w:r>
        <w:rPr>
          <w:color w:val="231F20"/>
        </w:rPr>
        <w:t>que</w:t>
      </w:r>
      <w:r>
        <w:rPr>
          <w:color w:val="231F20"/>
          <w:spacing w:val="-16"/>
        </w:rPr>
        <w:t> </w:t>
      </w:r>
      <w:r>
        <w:rPr>
          <w:color w:val="231F20"/>
        </w:rPr>
        <w:t>contienen</w:t>
      </w:r>
      <w:r>
        <w:rPr>
          <w:color w:val="231F20"/>
          <w:spacing w:val="-16"/>
        </w:rPr>
        <w:t> </w:t>
      </w:r>
      <w:r>
        <w:rPr>
          <w:color w:val="231F20"/>
        </w:rPr>
        <w:t>los</w:t>
      </w:r>
      <w:r>
        <w:rPr>
          <w:color w:val="231F20"/>
          <w:spacing w:val="-16"/>
        </w:rPr>
        <w:t> </w:t>
      </w:r>
      <w:r>
        <w:rPr>
          <w:color w:val="231F20"/>
        </w:rPr>
        <w:t>Códigos</w:t>
      </w:r>
      <w:r>
        <w:rPr>
          <w:color w:val="231F20"/>
          <w:spacing w:val="-16"/>
        </w:rPr>
        <w:t> </w:t>
      </w:r>
      <w:r>
        <w:rPr>
          <w:color w:val="231F20"/>
        </w:rPr>
        <w:t>de</w:t>
      </w:r>
      <w:r>
        <w:rPr>
          <w:color w:val="231F20"/>
          <w:spacing w:val="-16"/>
        </w:rPr>
        <w:t> </w:t>
      </w:r>
      <w:r>
        <w:rPr>
          <w:color w:val="231F20"/>
        </w:rPr>
        <w:t>Gobierno.</w:t>
      </w:r>
      <w:r>
        <w:rPr>
          <w:color w:val="231F20"/>
          <w:spacing w:val="-16"/>
        </w:rPr>
        <w:t> </w:t>
      </w:r>
      <w:r>
        <w:rPr>
          <w:color w:val="231F20"/>
          <w:spacing w:val="-5"/>
        </w:rPr>
        <w:t>Para</w:t>
      </w:r>
      <w:r>
        <w:rPr>
          <w:color w:val="231F20"/>
          <w:spacing w:val="-16"/>
        </w:rPr>
        <w:t> </w:t>
      </w:r>
      <w:r>
        <w:rPr>
          <w:color w:val="231F20"/>
        </w:rPr>
        <w:t>dar</w:t>
      </w:r>
      <w:r>
        <w:rPr>
          <w:color w:val="231F20"/>
          <w:spacing w:val="-16"/>
        </w:rPr>
        <w:t> </w:t>
      </w:r>
      <w:r>
        <w:rPr>
          <w:color w:val="231F20"/>
        </w:rPr>
        <w:t>respuesta</w:t>
      </w:r>
      <w:r>
        <w:rPr>
          <w:color w:val="231F20"/>
          <w:spacing w:val="-16"/>
        </w:rPr>
        <w:t> </w:t>
      </w:r>
      <w:r>
        <w:rPr>
          <w:color w:val="231F20"/>
        </w:rPr>
        <w:t>se</w:t>
      </w:r>
      <w:r>
        <w:rPr>
          <w:color w:val="231F20"/>
          <w:spacing w:val="-16"/>
        </w:rPr>
        <w:t> </w:t>
      </w:r>
      <w:r>
        <w:rPr>
          <w:color w:val="231F20"/>
        </w:rPr>
        <w:t>han</w:t>
      </w:r>
    </w:p>
    <w:p>
      <w:pPr>
        <w:spacing w:after="0" w:line="288" w:lineRule="exact"/>
        <w:jc w:val="both"/>
        <w:sectPr>
          <w:pgSz w:w="9640" w:h="13040"/>
          <w:pgMar w:top="1200" w:bottom="280" w:left="1020" w:right="740"/>
        </w:sectPr>
      </w:pPr>
    </w:p>
    <w:p>
      <w:pPr>
        <w:pStyle w:val="BodyText"/>
        <w:spacing w:before="12"/>
        <w:rPr>
          <w:sz w:val="23"/>
        </w:rPr>
      </w:pPr>
    </w:p>
    <w:p>
      <w:pPr>
        <w:pStyle w:val="BodyText"/>
        <w:spacing w:line="288" w:lineRule="exact" w:before="56"/>
        <w:ind w:left="110" w:right="109"/>
        <w:jc w:val="both"/>
      </w:pPr>
      <w:r>
        <w:rPr>
          <w:color w:val="231F20"/>
        </w:rPr>
        <w:t>seleccionado cuatro códigos de ética de distintos países: EEUU, Reino </w:t>
      </w:r>
      <w:r>
        <w:rPr>
          <w:color w:val="231F20"/>
          <w:spacing w:val="-3"/>
        </w:rPr>
        <w:t>Unido,</w:t>
      </w:r>
      <w:r>
        <w:rPr>
          <w:color w:val="231F20"/>
          <w:spacing w:val="-8"/>
        </w:rPr>
        <w:t> </w:t>
      </w:r>
      <w:r>
        <w:rPr>
          <w:color w:val="231F20"/>
        </w:rPr>
        <w:t>España</w:t>
      </w:r>
      <w:r>
        <w:rPr>
          <w:color w:val="231F20"/>
          <w:spacing w:val="-8"/>
        </w:rPr>
        <w:t> </w:t>
      </w:r>
      <w:r>
        <w:rPr>
          <w:color w:val="231F20"/>
        </w:rPr>
        <w:t>y</w:t>
      </w:r>
      <w:r>
        <w:rPr>
          <w:color w:val="231F20"/>
          <w:spacing w:val="-8"/>
        </w:rPr>
        <w:t> </w:t>
      </w:r>
      <w:r>
        <w:rPr>
          <w:color w:val="231F20"/>
        </w:rPr>
        <w:t>México.</w:t>
      </w:r>
      <w:r>
        <w:rPr>
          <w:color w:val="231F20"/>
          <w:spacing w:val="-8"/>
        </w:rPr>
        <w:t> </w:t>
      </w:r>
      <w:r>
        <w:rPr>
          <w:color w:val="231F20"/>
        </w:rPr>
        <w:t>La</w:t>
      </w:r>
      <w:r>
        <w:rPr>
          <w:color w:val="231F20"/>
          <w:spacing w:val="-8"/>
        </w:rPr>
        <w:t> </w:t>
      </w:r>
      <w:r>
        <w:rPr>
          <w:color w:val="231F20"/>
        </w:rPr>
        <w:t>elección</w:t>
      </w:r>
      <w:r>
        <w:rPr>
          <w:color w:val="231F20"/>
          <w:spacing w:val="-9"/>
        </w:rPr>
        <w:t> </w:t>
      </w:r>
      <w:r>
        <w:rPr>
          <w:color w:val="231F20"/>
        </w:rPr>
        <w:t>de</w:t>
      </w:r>
      <w:r>
        <w:rPr>
          <w:color w:val="231F20"/>
          <w:spacing w:val="-8"/>
        </w:rPr>
        <w:t> </w:t>
      </w:r>
      <w:r>
        <w:rPr>
          <w:color w:val="231F20"/>
        </w:rPr>
        <w:t>cada</w:t>
      </w:r>
      <w:r>
        <w:rPr>
          <w:color w:val="231F20"/>
          <w:spacing w:val="-9"/>
        </w:rPr>
        <w:t> </w:t>
      </w:r>
      <w:r>
        <w:rPr>
          <w:color w:val="231F20"/>
        </w:rPr>
        <w:t>unos</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códigos</w:t>
      </w:r>
      <w:r>
        <w:rPr>
          <w:color w:val="231F20"/>
          <w:spacing w:val="-9"/>
        </w:rPr>
        <w:t> </w:t>
      </w:r>
      <w:r>
        <w:rPr>
          <w:color w:val="231F20"/>
        </w:rPr>
        <w:t>se</w:t>
      </w:r>
      <w:r>
        <w:rPr>
          <w:color w:val="231F20"/>
          <w:spacing w:val="-8"/>
        </w:rPr>
        <w:t> </w:t>
      </w:r>
      <w:r>
        <w:rPr>
          <w:color w:val="231F20"/>
        </w:rPr>
        <w:t>llevó a</w:t>
      </w:r>
      <w:r>
        <w:rPr>
          <w:color w:val="231F20"/>
          <w:spacing w:val="-3"/>
        </w:rPr>
        <w:t> </w:t>
      </w:r>
      <w:r>
        <w:rPr>
          <w:color w:val="231F20"/>
        </w:rPr>
        <w:t>cabo</w:t>
      </w:r>
      <w:r>
        <w:rPr>
          <w:color w:val="231F20"/>
          <w:spacing w:val="-4"/>
        </w:rPr>
        <w:t> </w:t>
      </w:r>
      <w:r>
        <w:rPr>
          <w:color w:val="231F20"/>
        </w:rPr>
        <w:t>a</w:t>
      </w:r>
      <w:r>
        <w:rPr>
          <w:color w:val="231F20"/>
          <w:spacing w:val="-3"/>
        </w:rPr>
        <w:t> </w:t>
      </w:r>
      <w:r>
        <w:rPr>
          <w:color w:val="231F20"/>
        </w:rPr>
        <w:t>raíz</w:t>
      </w:r>
      <w:r>
        <w:rPr>
          <w:color w:val="231F20"/>
          <w:spacing w:val="-3"/>
        </w:rPr>
        <w:t> </w:t>
      </w:r>
      <w:r>
        <w:rPr>
          <w:color w:val="231F20"/>
        </w:rPr>
        <w:t>de</w:t>
      </w:r>
      <w:r>
        <w:rPr>
          <w:color w:val="231F20"/>
          <w:spacing w:val="-3"/>
        </w:rPr>
        <w:t> </w:t>
      </w:r>
      <w:r>
        <w:rPr>
          <w:color w:val="231F20"/>
        </w:rPr>
        <w:t>sus</w:t>
      </w:r>
      <w:r>
        <w:rPr>
          <w:color w:val="231F20"/>
          <w:spacing w:val="-3"/>
        </w:rPr>
        <w:t> </w:t>
      </w:r>
      <w:r>
        <w:rPr>
          <w:color w:val="231F20"/>
        </w:rPr>
        <w:t>peculiaridades:</w:t>
      </w:r>
      <w:r>
        <w:rPr>
          <w:color w:val="231F20"/>
          <w:spacing w:val="-4"/>
        </w:rPr>
        <w:t> </w:t>
      </w:r>
      <w:r>
        <w:rPr>
          <w:color w:val="231F20"/>
        </w:rPr>
        <w:t>a)</w:t>
      </w:r>
      <w:r>
        <w:rPr>
          <w:color w:val="231F20"/>
          <w:spacing w:val="-4"/>
        </w:rPr>
        <w:t> </w:t>
      </w:r>
      <w:r>
        <w:rPr>
          <w:i/>
          <w:color w:val="231F20"/>
        </w:rPr>
        <w:t>Las</w:t>
      </w:r>
      <w:r>
        <w:rPr>
          <w:i/>
          <w:color w:val="231F20"/>
          <w:spacing w:val="-7"/>
        </w:rPr>
        <w:t> </w:t>
      </w:r>
      <w:r>
        <w:rPr>
          <w:i/>
          <w:color w:val="231F20"/>
        </w:rPr>
        <w:t>Normas</w:t>
      </w:r>
      <w:r>
        <w:rPr>
          <w:i/>
          <w:color w:val="231F20"/>
          <w:spacing w:val="-7"/>
        </w:rPr>
        <w:t> </w:t>
      </w:r>
      <w:r>
        <w:rPr>
          <w:i/>
          <w:color w:val="231F20"/>
        </w:rPr>
        <w:t>de</w:t>
      </w:r>
      <w:r>
        <w:rPr>
          <w:i/>
          <w:color w:val="231F20"/>
          <w:spacing w:val="-7"/>
        </w:rPr>
        <w:t> </w:t>
      </w:r>
      <w:r>
        <w:rPr>
          <w:i/>
          <w:color w:val="231F20"/>
        </w:rPr>
        <w:t>Conducta</w:t>
      </w:r>
      <w:r>
        <w:rPr>
          <w:i/>
          <w:color w:val="231F20"/>
          <w:spacing w:val="-7"/>
        </w:rPr>
        <w:t> </w:t>
      </w:r>
      <w:r>
        <w:rPr>
          <w:i/>
          <w:color w:val="231F20"/>
        </w:rPr>
        <w:t>para</w:t>
      </w:r>
      <w:r>
        <w:rPr>
          <w:i/>
          <w:color w:val="231F20"/>
          <w:spacing w:val="-7"/>
        </w:rPr>
        <w:t> </w:t>
      </w:r>
      <w:r>
        <w:rPr>
          <w:i/>
          <w:color w:val="231F20"/>
        </w:rPr>
        <w:t>la</w:t>
      </w:r>
      <w:r>
        <w:rPr>
          <w:i/>
          <w:color w:val="231F20"/>
          <w:spacing w:val="-7"/>
        </w:rPr>
        <w:t> </w:t>
      </w:r>
      <w:r>
        <w:rPr>
          <w:i/>
          <w:color w:val="231F20"/>
          <w:spacing w:val="-3"/>
        </w:rPr>
        <w:t>Vida </w:t>
      </w:r>
      <w:r>
        <w:rPr>
          <w:i/>
          <w:color w:val="231F20"/>
          <w:w w:val="95"/>
        </w:rPr>
        <w:t>Pública</w:t>
      </w:r>
      <w:r>
        <w:rPr>
          <w:i/>
          <w:color w:val="231F20"/>
          <w:spacing w:val="-14"/>
          <w:w w:val="95"/>
        </w:rPr>
        <w:t> </w:t>
      </w:r>
      <w:r>
        <w:rPr>
          <w:i/>
          <w:color w:val="231F20"/>
          <w:w w:val="95"/>
        </w:rPr>
        <w:t>para</w:t>
      </w:r>
      <w:r>
        <w:rPr>
          <w:i/>
          <w:color w:val="231F20"/>
          <w:spacing w:val="-14"/>
          <w:w w:val="95"/>
        </w:rPr>
        <w:t> </w:t>
      </w:r>
      <w:r>
        <w:rPr>
          <w:i/>
          <w:color w:val="231F20"/>
          <w:w w:val="95"/>
        </w:rPr>
        <w:t>los</w:t>
      </w:r>
      <w:r>
        <w:rPr>
          <w:i/>
          <w:color w:val="231F20"/>
          <w:spacing w:val="-14"/>
          <w:w w:val="95"/>
        </w:rPr>
        <w:t> </w:t>
      </w:r>
      <w:r>
        <w:rPr>
          <w:i/>
          <w:color w:val="231F20"/>
          <w:w w:val="95"/>
        </w:rPr>
        <w:t>empleados</w:t>
      </w:r>
      <w:r>
        <w:rPr>
          <w:i/>
          <w:color w:val="231F20"/>
          <w:spacing w:val="-14"/>
          <w:w w:val="95"/>
        </w:rPr>
        <w:t> </w:t>
      </w:r>
      <w:r>
        <w:rPr>
          <w:i/>
          <w:color w:val="231F20"/>
          <w:w w:val="95"/>
        </w:rPr>
        <w:t>del</w:t>
      </w:r>
      <w:r>
        <w:rPr>
          <w:i/>
          <w:color w:val="231F20"/>
          <w:spacing w:val="-14"/>
          <w:w w:val="95"/>
        </w:rPr>
        <w:t> </w:t>
      </w:r>
      <w:r>
        <w:rPr>
          <w:i/>
          <w:color w:val="231F20"/>
          <w:w w:val="95"/>
        </w:rPr>
        <w:t>poder</w:t>
      </w:r>
      <w:r>
        <w:rPr>
          <w:i/>
          <w:color w:val="231F20"/>
          <w:spacing w:val="-14"/>
          <w:w w:val="95"/>
        </w:rPr>
        <w:t> </w:t>
      </w:r>
      <w:r>
        <w:rPr>
          <w:i/>
          <w:color w:val="231F20"/>
          <w:w w:val="95"/>
        </w:rPr>
        <w:t>ejecutivo</w:t>
      </w:r>
      <w:r>
        <w:rPr>
          <w:i/>
          <w:color w:val="231F20"/>
          <w:spacing w:val="-14"/>
          <w:w w:val="95"/>
        </w:rPr>
        <w:t> </w:t>
      </w:r>
      <w:r>
        <w:rPr>
          <w:i/>
          <w:color w:val="231F20"/>
          <w:w w:val="95"/>
        </w:rPr>
        <w:t>de</w:t>
      </w:r>
      <w:r>
        <w:rPr>
          <w:i/>
          <w:color w:val="231F20"/>
          <w:spacing w:val="-14"/>
          <w:w w:val="95"/>
        </w:rPr>
        <w:t> </w:t>
      </w:r>
      <w:r>
        <w:rPr>
          <w:i/>
          <w:color w:val="231F20"/>
          <w:w w:val="95"/>
        </w:rPr>
        <w:t>los</w:t>
      </w:r>
      <w:r>
        <w:rPr>
          <w:i/>
          <w:color w:val="231F20"/>
          <w:spacing w:val="-14"/>
          <w:w w:val="95"/>
        </w:rPr>
        <w:t> </w:t>
      </w:r>
      <w:r>
        <w:rPr>
          <w:i/>
          <w:color w:val="231F20"/>
          <w:w w:val="95"/>
        </w:rPr>
        <w:t>Estados</w:t>
      </w:r>
      <w:r>
        <w:rPr>
          <w:i/>
          <w:color w:val="231F20"/>
          <w:spacing w:val="-14"/>
          <w:w w:val="95"/>
        </w:rPr>
        <w:t> </w:t>
      </w:r>
      <w:r>
        <w:rPr>
          <w:i/>
          <w:color w:val="231F20"/>
          <w:w w:val="95"/>
        </w:rPr>
        <w:t>Unidos</w:t>
      </w:r>
      <w:r>
        <w:rPr>
          <w:i/>
          <w:color w:val="231F20"/>
          <w:spacing w:val="-11"/>
          <w:w w:val="95"/>
        </w:rPr>
        <w:t> </w:t>
      </w:r>
      <w:r>
        <w:rPr>
          <w:color w:val="231F20"/>
          <w:w w:val="95"/>
        </w:rPr>
        <w:t>(2002)resultan </w:t>
      </w:r>
      <w:r>
        <w:rPr>
          <w:color w:val="231F20"/>
        </w:rPr>
        <w:t>relevantes</w:t>
      </w:r>
      <w:r>
        <w:rPr>
          <w:color w:val="231F20"/>
          <w:spacing w:val="-44"/>
        </w:rPr>
        <w:t> </w:t>
      </w:r>
      <w:r>
        <w:rPr>
          <w:color w:val="231F20"/>
        </w:rPr>
        <w:t>por</w:t>
      </w:r>
      <w:r>
        <w:rPr>
          <w:color w:val="231F20"/>
          <w:spacing w:val="-44"/>
        </w:rPr>
        <w:t> </w:t>
      </w:r>
      <w:r>
        <w:rPr>
          <w:color w:val="231F20"/>
        </w:rPr>
        <w:t>pertenecer</w:t>
      </w:r>
      <w:r>
        <w:rPr>
          <w:color w:val="231F20"/>
          <w:spacing w:val="-44"/>
        </w:rPr>
        <w:t> </w:t>
      </w:r>
      <w:r>
        <w:rPr>
          <w:color w:val="231F20"/>
        </w:rPr>
        <w:t>a</w:t>
      </w:r>
      <w:r>
        <w:rPr>
          <w:color w:val="231F20"/>
          <w:spacing w:val="-44"/>
        </w:rPr>
        <w:t> </w:t>
      </w:r>
      <w:r>
        <w:rPr>
          <w:color w:val="231F20"/>
        </w:rPr>
        <w:t>un</w:t>
      </w:r>
      <w:r>
        <w:rPr>
          <w:color w:val="231F20"/>
          <w:spacing w:val="-44"/>
        </w:rPr>
        <w:t> </w:t>
      </w:r>
      <w:r>
        <w:rPr>
          <w:color w:val="231F20"/>
        </w:rPr>
        <w:t>país</w:t>
      </w:r>
      <w:r>
        <w:rPr>
          <w:color w:val="231F20"/>
          <w:spacing w:val="-44"/>
        </w:rPr>
        <w:t> </w:t>
      </w:r>
      <w:r>
        <w:rPr>
          <w:color w:val="231F20"/>
        </w:rPr>
        <w:t>que</w:t>
      </w:r>
      <w:r>
        <w:rPr>
          <w:color w:val="231F20"/>
          <w:spacing w:val="-44"/>
        </w:rPr>
        <w:t> </w:t>
      </w:r>
      <w:r>
        <w:rPr>
          <w:color w:val="231F20"/>
        </w:rPr>
        <w:t>cuenta</w:t>
      </w:r>
      <w:r>
        <w:rPr>
          <w:color w:val="231F20"/>
          <w:spacing w:val="-44"/>
        </w:rPr>
        <w:t> </w:t>
      </w:r>
      <w:r>
        <w:rPr>
          <w:color w:val="231F20"/>
        </w:rPr>
        <w:t>desde</w:t>
      </w:r>
      <w:r>
        <w:rPr>
          <w:color w:val="231F20"/>
          <w:spacing w:val="-44"/>
        </w:rPr>
        <w:t> </w:t>
      </w:r>
      <w:r>
        <w:rPr>
          <w:color w:val="231F20"/>
        </w:rPr>
        <w:t>1978</w:t>
      </w:r>
      <w:r>
        <w:rPr>
          <w:color w:val="231F20"/>
          <w:spacing w:val="-44"/>
        </w:rPr>
        <w:t> </w:t>
      </w:r>
      <w:r>
        <w:rPr>
          <w:color w:val="231F20"/>
        </w:rPr>
        <w:t>con</w:t>
      </w:r>
      <w:r>
        <w:rPr>
          <w:color w:val="231F20"/>
          <w:spacing w:val="-44"/>
        </w:rPr>
        <w:t> </w:t>
      </w:r>
      <w:r>
        <w:rPr>
          <w:color w:val="231F20"/>
        </w:rPr>
        <w:t>una</w:t>
      </w:r>
      <w:r>
        <w:rPr>
          <w:color w:val="231F20"/>
          <w:spacing w:val="-44"/>
        </w:rPr>
        <w:t> </w:t>
      </w:r>
      <w:r>
        <w:rPr>
          <w:color w:val="231F20"/>
        </w:rPr>
        <w:t>Oficina</w:t>
      </w:r>
      <w:r>
        <w:rPr>
          <w:color w:val="231F20"/>
          <w:spacing w:val="-44"/>
        </w:rPr>
        <w:t> </w:t>
      </w:r>
      <w:r>
        <w:rPr>
          <w:color w:val="231F20"/>
        </w:rPr>
        <w:t>de Ética</w:t>
      </w:r>
      <w:r>
        <w:rPr>
          <w:color w:val="231F20"/>
          <w:spacing w:val="-12"/>
        </w:rPr>
        <w:t> </w:t>
      </w:r>
      <w:r>
        <w:rPr>
          <w:color w:val="231F20"/>
        </w:rPr>
        <w:t>de</w:t>
      </w:r>
      <w:r>
        <w:rPr>
          <w:color w:val="231F20"/>
          <w:spacing w:val="-12"/>
        </w:rPr>
        <w:t> </w:t>
      </w:r>
      <w:r>
        <w:rPr>
          <w:color w:val="231F20"/>
        </w:rPr>
        <w:t>Gobierno</w:t>
      </w:r>
      <w:r>
        <w:rPr>
          <w:color w:val="231F20"/>
          <w:spacing w:val="-12"/>
        </w:rPr>
        <w:t> </w:t>
      </w:r>
      <w:r>
        <w:rPr>
          <w:color w:val="231F20"/>
        </w:rPr>
        <w:t>y</w:t>
      </w:r>
      <w:r>
        <w:rPr>
          <w:color w:val="231F20"/>
          <w:spacing w:val="-12"/>
        </w:rPr>
        <w:t> </w:t>
      </w:r>
      <w:r>
        <w:rPr>
          <w:color w:val="231F20"/>
        </w:rPr>
        <w:t>una</w:t>
      </w:r>
      <w:r>
        <w:rPr>
          <w:color w:val="231F20"/>
          <w:spacing w:val="-12"/>
        </w:rPr>
        <w:t> </w:t>
      </w:r>
      <w:r>
        <w:rPr>
          <w:color w:val="231F20"/>
        </w:rPr>
        <w:t>Ley</w:t>
      </w:r>
      <w:r>
        <w:rPr>
          <w:color w:val="231F20"/>
          <w:spacing w:val="-12"/>
        </w:rPr>
        <w:t> </w:t>
      </w:r>
      <w:r>
        <w:rPr>
          <w:color w:val="231F20"/>
        </w:rPr>
        <w:t>de</w:t>
      </w:r>
      <w:r>
        <w:rPr>
          <w:color w:val="231F20"/>
          <w:spacing w:val="-12"/>
        </w:rPr>
        <w:t> </w:t>
      </w:r>
      <w:r>
        <w:rPr>
          <w:color w:val="231F20"/>
        </w:rPr>
        <w:t>Ética;</w:t>
      </w:r>
      <w:r>
        <w:rPr>
          <w:color w:val="231F20"/>
          <w:spacing w:val="-12"/>
        </w:rPr>
        <w:t> </w:t>
      </w:r>
      <w:r>
        <w:rPr>
          <w:color w:val="231F20"/>
        </w:rPr>
        <w:t>b)</w:t>
      </w:r>
      <w:r>
        <w:rPr>
          <w:color w:val="231F20"/>
          <w:spacing w:val="-12"/>
        </w:rPr>
        <w:t> </w:t>
      </w:r>
      <w:r>
        <w:rPr>
          <w:color w:val="231F20"/>
        </w:rPr>
        <w:t>El</w:t>
      </w:r>
      <w:r>
        <w:rPr>
          <w:color w:val="231F20"/>
          <w:spacing w:val="-12"/>
        </w:rPr>
        <w:t> </w:t>
      </w:r>
      <w:r>
        <w:rPr>
          <w:color w:val="231F20"/>
        </w:rPr>
        <w:t>documento</w:t>
      </w:r>
      <w:r>
        <w:rPr>
          <w:color w:val="231F20"/>
          <w:spacing w:val="-12"/>
        </w:rPr>
        <w:t> </w:t>
      </w:r>
      <w:r>
        <w:rPr>
          <w:color w:val="231F20"/>
        </w:rPr>
        <w:t>titulado</w:t>
      </w:r>
      <w:r>
        <w:rPr>
          <w:color w:val="231F20"/>
          <w:spacing w:val="-13"/>
        </w:rPr>
        <w:t> </w:t>
      </w:r>
      <w:r>
        <w:rPr>
          <w:i/>
          <w:color w:val="231F20"/>
        </w:rPr>
        <w:t>Normas</w:t>
      </w:r>
      <w:r>
        <w:rPr>
          <w:i/>
          <w:color w:val="231F20"/>
          <w:spacing w:val="-15"/>
        </w:rPr>
        <w:t> </w:t>
      </w:r>
      <w:r>
        <w:rPr>
          <w:i/>
          <w:color w:val="231F20"/>
        </w:rPr>
        <w:t>de </w:t>
      </w:r>
      <w:r>
        <w:rPr>
          <w:i/>
          <w:color w:val="231F20"/>
        </w:rPr>
        <w:t>Conducta</w:t>
      </w:r>
      <w:r>
        <w:rPr>
          <w:i/>
          <w:color w:val="231F20"/>
          <w:spacing w:val="-19"/>
        </w:rPr>
        <w:t> </w:t>
      </w:r>
      <w:r>
        <w:rPr>
          <w:i/>
          <w:color w:val="231F20"/>
        </w:rPr>
        <w:t>de</w:t>
      </w:r>
      <w:r>
        <w:rPr>
          <w:i/>
          <w:color w:val="231F20"/>
          <w:spacing w:val="-19"/>
        </w:rPr>
        <w:t> </w:t>
      </w:r>
      <w:r>
        <w:rPr>
          <w:i/>
          <w:color w:val="231F20"/>
        </w:rPr>
        <w:t>la</w:t>
      </w:r>
      <w:r>
        <w:rPr>
          <w:i/>
          <w:color w:val="231F20"/>
          <w:spacing w:val="-19"/>
        </w:rPr>
        <w:t> </w:t>
      </w:r>
      <w:r>
        <w:rPr>
          <w:i/>
          <w:color w:val="231F20"/>
        </w:rPr>
        <w:t>vida</w:t>
      </w:r>
      <w:r>
        <w:rPr>
          <w:i/>
          <w:color w:val="231F20"/>
          <w:spacing w:val="-19"/>
        </w:rPr>
        <w:t> </w:t>
      </w:r>
      <w:r>
        <w:rPr>
          <w:i/>
          <w:color w:val="231F20"/>
        </w:rPr>
        <w:t>Pública</w:t>
      </w:r>
      <w:r>
        <w:rPr>
          <w:i/>
          <w:color w:val="231F20"/>
          <w:spacing w:val="-17"/>
        </w:rPr>
        <w:t> </w:t>
      </w:r>
      <w:r>
        <w:rPr>
          <w:color w:val="231F20"/>
        </w:rPr>
        <w:t>(1995)del</w:t>
      </w:r>
      <w:r>
        <w:rPr>
          <w:color w:val="231F20"/>
          <w:spacing w:val="-16"/>
        </w:rPr>
        <w:t> </w:t>
      </w:r>
      <w:r>
        <w:rPr>
          <w:color w:val="231F20"/>
        </w:rPr>
        <w:t>Reino</w:t>
      </w:r>
      <w:r>
        <w:rPr>
          <w:color w:val="231F20"/>
          <w:spacing w:val="-17"/>
        </w:rPr>
        <w:t> </w:t>
      </w:r>
      <w:r>
        <w:rPr>
          <w:color w:val="231F20"/>
          <w:spacing w:val="-3"/>
        </w:rPr>
        <w:t>Unido,</w:t>
      </w:r>
      <w:r>
        <w:rPr>
          <w:color w:val="231F20"/>
          <w:spacing w:val="-17"/>
        </w:rPr>
        <w:t> </w:t>
      </w:r>
      <w:r>
        <w:rPr>
          <w:color w:val="231F20"/>
        </w:rPr>
        <w:t>elaborado</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Comité Nolan,</w:t>
      </w:r>
      <w:r>
        <w:rPr>
          <w:color w:val="231F20"/>
          <w:spacing w:val="-29"/>
        </w:rPr>
        <w:t> </w:t>
      </w:r>
      <w:r>
        <w:rPr>
          <w:color w:val="231F20"/>
        </w:rPr>
        <w:t>ha</w:t>
      </w:r>
      <w:r>
        <w:rPr>
          <w:color w:val="231F20"/>
          <w:spacing w:val="-30"/>
        </w:rPr>
        <w:t> </w:t>
      </w:r>
      <w:r>
        <w:rPr>
          <w:color w:val="231F20"/>
        </w:rPr>
        <w:t>marcado</w:t>
      </w:r>
      <w:r>
        <w:rPr>
          <w:color w:val="231F20"/>
          <w:spacing w:val="-30"/>
        </w:rPr>
        <w:t> </w:t>
      </w:r>
      <w:r>
        <w:rPr>
          <w:color w:val="231F20"/>
        </w:rPr>
        <w:t>una</w:t>
      </w:r>
      <w:r>
        <w:rPr>
          <w:color w:val="231F20"/>
          <w:spacing w:val="-30"/>
        </w:rPr>
        <w:t> </w:t>
      </w:r>
      <w:r>
        <w:rPr>
          <w:color w:val="231F20"/>
        </w:rPr>
        <w:t>huella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historia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asuntos</w:t>
      </w:r>
      <w:r>
        <w:rPr>
          <w:color w:val="231F20"/>
          <w:spacing w:val="-30"/>
        </w:rPr>
        <w:t> </w:t>
      </w:r>
      <w:r>
        <w:rPr>
          <w:color w:val="231F20"/>
        </w:rPr>
        <w:t>públicos</w:t>
      </w:r>
      <w:r>
        <w:rPr>
          <w:color w:val="231F20"/>
          <w:spacing w:val="-30"/>
        </w:rPr>
        <w:t> </w:t>
      </w:r>
      <w:r>
        <w:rPr>
          <w:color w:val="231F20"/>
        </w:rPr>
        <w:t>hasta</w:t>
      </w:r>
      <w:r>
        <w:rPr>
          <w:color w:val="231F20"/>
          <w:spacing w:val="-30"/>
        </w:rPr>
        <w:t> </w:t>
      </w:r>
      <w:r>
        <w:rPr>
          <w:color w:val="231F20"/>
        </w:rPr>
        <w:t>el </w:t>
      </w:r>
      <w:r>
        <w:rPr>
          <w:color w:val="231F20"/>
          <w:w w:val="95"/>
        </w:rPr>
        <w:t>punto de estudiarse en distintas universidades dada su exhaustiva relación </w:t>
      </w:r>
      <w:r>
        <w:rPr>
          <w:color w:val="231F20"/>
        </w:rPr>
        <w:t>de</w:t>
      </w:r>
      <w:r>
        <w:rPr>
          <w:color w:val="231F20"/>
          <w:spacing w:val="-31"/>
        </w:rPr>
        <w:t> </w:t>
      </w:r>
      <w:r>
        <w:rPr>
          <w:color w:val="231F20"/>
        </w:rPr>
        <w:t>situaciones,</w:t>
      </w:r>
      <w:r>
        <w:rPr>
          <w:color w:val="231F20"/>
          <w:spacing w:val="-31"/>
        </w:rPr>
        <w:t> </w:t>
      </w:r>
      <w:r>
        <w:rPr>
          <w:color w:val="231F20"/>
        </w:rPr>
        <w:t>dilemas</w:t>
      </w:r>
      <w:r>
        <w:rPr>
          <w:color w:val="231F20"/>
          <w:spacing w:val="-31"/>
        </w:rPr>
        <w:t> </w:t>
      </w:r>
      <w:r>
        <w:rPr>
          <w:color w:val="231F20"/>
        </w:rPr>
        <w:t>y</w:t>
      </w:r>
      <w:r>
        <w:rPr>
          <w:color w:val="231F20"/>
          <w:spacing w:val="-31"/>
        </w:rPr>
        <w:t> </w:t>
      </w:r>
      <w:r>
        <w:rPr>
          <w:color w:val="231F20"/>
        </w:rPr>
        <w:t>conductas</w:t>
      </w:r>
      <w:r>
        <w:rPr>
          <w:color w:val="231F20"/>
          <w:spacing w:val="-32"/>
        </w:rPr>
        <w:t> </w:t>
      </w:r>
      <w:r>
        <w:rPr>
          <w:color w:val="231F20"/>
        </w:rPr>
        <w:t>en</w:t>
      </w:r>
      <w:r>
        <w:rPr>
          <w:color w:val="231F20"/>
          <w:spacing w:val="-31"/>
        </w:rPr>
        <w:t> </w:t>
      </w:r>
      <w:r>
        <w:rPr>
          <w:color w:val="231F20"/>
        </w:rPr>
        <w:t>el</w:t>
      </w:r>
      <w:r>
        <w:rPr>
          <w:color w:val="231F20"/>
          <w:spacing w:val="-31"/>
        </w:rPr>
        <w:t> </w:t>
      </w:r>
      <w:r>
        <w:rPr>
          <w:color w:val="231F20"/>
        </w:rPr>
        <w:t>entorno</w:t>
      </w:r>
      <w:r>
        <w:rPr>
          <w:color w:val="231F20"/>
          <w:spacing w:val="-31"/>
        </w:rPr>
        <w:t> </w:t>
      </w:r>
      <w:r>
        <w:rPr>
          <w:color w:val="231F20"/>
        </w:rPr>
        <w:t>del</w:t>
      </w:r>
      <w:r>
        <w:rPr>
          <w:color w:val="231F20"/>
          <w:spacing w:val="-31"/>
        </w:rPr>
        <w:t> </w:t>
      </w:r>
      <w:r>
        <w:rPr>
          <w:color w:val="231F20"/>
        </w:rPr>
        <w:t>servidor</w:t>
      </w:r>
      <w:r>
        <w:rPr>
          <w:color w:val="231F20"/>
          <w:spacing w:val="-31"/>
        </w:rPr>
        <w:t> </w:t>
      </w:r>
      <w:r>
        <w:rPr>
          <w:color w:val="231F20"/>
        </w:rPr>
        <w:t>público;</w:t>
      </w:r>
      <w:r>
        <w:rPr>
          <w:color w:val="231F20"/>
          <w:spacing w:val="-31"/>
        </w:rPr>
        <w:t> </w:t>
      </w:r>
      <w:r>
        <w:rPr>
          <w:color w:val="231F20"/>
        </w:rPr>
        <w:t>c)</w:t>
      </w:r>
      <w:r>
        <w:rPr>
          <w:color w:val="231F20"/>
          <w:spacing w:val="-31"/>
        </w:rPr>
        <w:t> </w:t>
      </w:r>
      <w:r>
        <w:rPr>
          <w:color w:val="231F20"/>
        </w:rPr>
        <w:t>El </w:t>
      </w:r>
      <w:r>
        <w:rPr>
          <w:i/>
          <w:color w:val="231F20"/>
        </w:rPr>
        <w:t>Código</w:t>
      </w:r>
      <w:r>
        <w:rPr>
          <w:i/>
          <w:color w:val="231F20"/>
          <w:spacing w:val="-12"/>
        </w:rPr>
        <w:t> </w:t>
      </w:r>
      <w:r>
        <w:rPr>
          <w:i/>
          <w:color w:val="231F20"/>
        </w:rPr>
        <w:t>de</w:t>
      </w:r>
      <w:r>
        <w:rPr>
          <w:i/>
          <w:color w:val="231F20"/>
          <w:spacing w:val="-12"/>
        </w:rPr>
        <w:t> </w:t>
      </w:r>
      <w:r>
        <w:rPr>
          <w:i/>
          <w:color w:val="231F20"/>
        </w:rPr>
        <w:t>Buen</w:t>
      </w:r>
      <w:r>
        <w:rPr>
          <w:i/>
          <w:color w:val="231F20"/>
          <w:spacing w:val="-12"/>
        </w:rPr>
        <w:t> </w:t>
      </w:r>
      <w:r>
        <w:rPr>
          <w:i/>
          <w:color w:val="231F20"/>
        </w:rPr>
        <w:t>Gobierno</w:t>
      </w:r>
      <w:r>
        <w:rPr>
          <w:i/>
          <w:color w:val="231F20"/>
          <w:spacing w:val="-12"/>
        </w:rPr>
        <w:t> </w:t>
      </w:r>
      <w:r>
        <w:rPr>
          <w:i/>
          <w:color w:val="231F20"/>
        </w:rPr>
        <w:t>de</w:t>
      </w:r>
      <w:r>
        <w:rPr>
          <w:i/>
          <w:color w:val="231F20"/>
          <w:spacing w:val="-12"/>
        </w:rPr>
        <w:t> </w:t>
      </w:r>
      <w:r>
        <w:rPr>
          <w:i/>
          <w:color w:val="231F20"/>
        </w:rPr>
        <w:t>España</w:t>
      </w:r>
      <w:r>
        <w:rPr>
          <w:i/>
          <w:color w:val="231F20"/>
          <w:spacing w:val="-8"/>
        </w:rPr>
        <w:t> </w:t>
      </w:r>
      <w:r>
        <w:rPr>
          <w:color w:val="231F20"/>
        </w:rPr>
        <w:t>(2005),</w:t>
      </w:r>
      <w:r>
        <w:rPr>
          <w:color w:val="231F20"/>
          <w:spacing w:val="-8"/>
        </w:rPr>
        <w:t> </w:t>
      </w:r>
      <w:r>
        <w:rPr>
          <w:color w:val="231F20"/>
        </w:rPr>
        <w:t>resulta</w:t>
      </w:r>
      <w:r>
        <w:rPr>
          <w:color w:val="231F20"/>
          <w:spacing w:val="-8"/>
        </w:rPr>
        <w:t> </w:t>
      </w:r>
      <w:r>
        <w:rPr>
          <w:color w:val="231F20"/>
        </w:rPr>
        <w:t>relevante</w:t>
      </w:r>
      <w:r>
        <w:rPr>
          <w:color w:val="231F20"/>
          <w:spacing w:val="-8"/>
        </w:rPr>
        <w:t> </w:t>
      </w:r>
      <w:r>
        <w:rPr>
          <w:color w:val="231F20"/>
        </w:rPr>
        <w:t>y</w:t>
      </w:r>
      <w:r>
        <w:rPr>
          <w:color w:val="231F20"/>
          <w:spacing w:val="-8"/>
        </w:rPr>
        <w:t> </w:t>
      </w:r>
      <w:r>
        <w:rPr>
          <w:color w:val="231F20"/>
        </w:rPr>
        <w:t>fue</w:t>
      </w:r>
      <w:r>
        <w:rPr>
          <w:color w:val="231F20"/>
          <w:spacing w:val="-8"/>
        </w:rPr>
        <w:t> </w:t>
      </w:r>
      <w:r>
        <w:rPr>
          <w:color w:val="231F20"/>
        </w:rPr>
        <w:t>resultado de</w:t>
      </w:r>
      <w:r>
        <w:rPr>
          <w:color w:val="231F20"/>
          <w:spacing w:val="-33"/>
        </w:rPr>
        <w:t> </w:t>
      </w:r>
      <w:r>
        <w:rPr>
          <w:color w:val="231F20"/>
        </w:rPr>
        <w:t>un</w:t>
      </w:r>
      <w:r>
        <w:rPr>
          <w:color w:val="231F20"/>
          <w:spacing w:val="-33"/>
        </w:rPr>
        <w:t> </w:t>
      </w:r>
      <w:r>
        <w:rPr>
          <w:color w:val="231F20"/>
        </w:rPr>
        <w:t>cambio</w:t>
      </w:r>
      <w:r>
        <w:rPr>
          <w:color w:val="231F20"/>
          <w:spacing w:val="-33"/>
        </w:rPr>
        <w:t> </w:t>
      </w:r>
      <w:r>
        <w:rPr>
          <w:color w:val="231F20"/>
        </w:rPr>
        <w:t>de</w:t>
      </w:r>
      <w:r>
        <w:rPr>
          <w:color w:val="231F20"/>
          <w:spacing w:val="-33"/>
        </w:rPr>
        <w:t> </w:t>
      </w:r>
      <w:r>
        <w:rPr>
          <w:color w:val="231F20"/>
        </w:rPr>
        <w:t>administración,</w:t>
      </w:r>
      <w:r>
        <w:rPr>
          <w:color w:val="231F20"/>
          <w:spacing w:val="-33"/>
        </w:rPr>
        <w:t> </w:t>
      </w:r>
      <w:r>
        <w:rPr>
          <w:color w:val="231F20"/>
        </w:rPr>
        <w:t>un</w:t>
      </w:r>
      <w:r>
        <w:rPr>
          <w:color w:val="231F20"/>
          <w:spacing w:val="-33"/>
        </w:rPr>
        <w:t> </w:t>
      </w:r>
      <w:r>
        <w:rPr>
          <w:color w:val="231F20"/>
        </w:rPr>
        <w:t>gobierno</w:t>
      </w:r>
      <w:r>
        <w:rPr>
          <w:color w:val="231F20"/>
          <w:spacing w:val="-33"/>
        </w:rPr>
        <w:t> </w:t>
      </w:r>
      <w:r>
        <w:rPr>
          <w:color w:val="231F20"/>
        </w:rPr>
        <w:t>de</w:t>
      </w:r>
      <w:r>
        <w:rPr>
          <w:color w:val="231F20"/>
          <w:spacing w:val="-33"/>
        </w:rPr>
        <w:t> </w:t>
      </w:r>
      <w:r>
        <w:rPr>
          <w:color w:val="231F20"/>
        </w:rPr>
        <w:t>derecha</w:t>
      </w:r>
      <w:r>
        <w:rPr>
          <w:color w:val="231F20"/>
          <w:spacing w:val="-33"/>
        </w:rPr>
        <w:t> </w:t>
      </w:r>
      <w:r>
        <w:rPr>
          <w:color w:val="231F20"/>
        </w:rPr>
        <w:t>fue</w:t>
      </w:r>
      <w:r>
        <w:rPr>
          <w:color w:val="231F20"/>
          <w:spacing w:val="-33"/>
        </w:rPr>
        <w:t> </w:t>
      </w:r>
      <w:r>
        <w:rPr>
          <w:color w:val="231F20"/>
        </w:rPr>
        <w:t>sustituido</w:t>
      </w:r>
      <w:r>
        <w:rPr>
          <w:color w:val="231F20"/>
          <w:spacing w:val="-33"/>
        </w:rPr>
        <w:t> </w:t>
      </w:r>
      <w:r>
        <w:rPr>
          <w:color w:val="231F20"/>
        </w:rPr>
        <w:t>por uno</w:t>
      </w:r>
      <w:r>
        <w:rPr>
          <w:color w:val="231F20"/>
          <w:spacing w:val="-28"/>
        </w:rPr>
        <w:t> </w:t>
      </w:r>
      <w:r>
        <w:rPr>
          <w:color w:val="231F20"/>
        </w:rPr>
        <w:t>de</w:t>
      </w:r>
      <w:r>
        <w:rPr>
          <w:color w:val="231F20"/>
          <w:spacing w:val="-28"/>
        </w:rPr>
        <w:t> </w:t>
      </w:r>
      <w:r>
        <w:rPr>
          <w:color w:val="231F20"/>
        </w:rPr>
        <w:t>izquierda</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entorno</w:t>
      </w:r>
      <w:r>
        <w:rPr>
          <w:color w:val="231F20"/>
          <w:spacing w:val="-28"/>
        </w:rPr>
        <w:t> </w:t>
      </w:r>
      <w:r>
        <w:rPr>
          <w:color w:val="231F20"/>
        </w:rPr>
        <w:t>marcado</w:t>
      </w:r>
      <w:r>
        <w:rPr>
          <w:color w:val="231F20"/>
          <w:spacing w:val="-28"/>
        </w:rPr>
        <w:t> </w:t>
      </w:r>
      <w:r>
        <w:rPr>
          <w:color w:val="231F20"/>
        </w:rPr>
        <w:t>por</w:t>
      </w:r>
      <w:r>
        <w:rPr>
          <w:color w:val="231F20"/>
          <w:spacing w:val="-28"/>
        </w:rPr>
        <w:t> </w:t>
      </w:r>
      <w:r>
        <w:rPr>
          <w:color w:val="231F20"/>
        </w:rPr>
        <w:t>los</w:t>
      </w:r>
      <w:r>
        <w:rPr>
          <w:color w:val="231F20"/>
          <w:spacing w:val="-28"/>
        </w:rPr>
        <w:t> </w:t>
      </w:r>
      <w:r>
        <w:rPr>
          <w:color w:val="231F20"/>
        </w:rPr>
        <w:t>atentados</w:t>
      </w:r>
      <w:r>
        <w:rPr>
          <w:color w:val="231F20"/>
          <w:spacing w:val="-28"/>
        </w:rPr>
        <w:t> </w:t>
      </w:r>
      <w:r>
        <w:rPr>
          <w:color w:val="231F20"/>
        </w:rPr>
        <w:t>de</w:t>
      </w:r>
      <w:r>
        <w:rPr>
          <w:color w:val="231F20"/>
          <w:spacing w:val="-28"/>
        </w:rPr>
        <w:t> </w:t>
      </w:r>
      <w:r>
        <w:rPr>
          <w:color w:val="231F20"/>
        </w:rPr>
        <w:t>Atocha;</w:t>
      </w:r>
      <w:r>
        <w:rPr>
          <w:color w:val="231F20"/>
          <w:spacing w:val="-28"/>
        </w:rPr>
        <w:t> </w:t>
      </w:r>
      <w:r>
        <w:rPr>
          <w:color w:val="231F20"/>
        </w:rPr>
        <w:t>d)</w:t>
      </w:r>
      <w:r>
        <w:rPr>
          <w:color w:val="231F20"/>
          <w:spacing w:val="-28"/>
        </w:rPr>
        <w:t> </w:t>
      </w:r>
      <w:r>
        <w:rPr>
          <w:color w:val="231F20"/>
        </w:rPr>
        <w:t>El </w:t>
      </w:r>
      <w:r>
        <w:rPr>
          <w:i/>
          <w:color w:val="231F20"/>
        </w:rPr>
        <w:t>Código</w:t>
      </w:r>
      <w:r>
        <w:rPr>
          <w:i/>
          <w:color w:val="231F20"/>
          <w:spacing w:val="-14"/>
        </w:rPr>
        <w:t> </w:t>
      </w:r>
      <w:r>
        <w:rPr>
          <w:i/>
          <w:color w:val="231F20"/>
        </w:rPr>
        <w:t>de</w:t>
      </w:r>
      <w:r>
        <w:rPr>
          <w:i/>
          <w:color w:val="231F20"/>
          <w:spacing w:val="-14"/>
        </w:rPr>
        <w:t> </w:t>
      </w:r>
      <w:r>
        <w:rPr>
          <w:i/>
          <w:color w:val="231F20"/>
        </w:rPr>
        <w:t>ética</w:t>
      </w:r>
      <w:r>
        <w:rPr>
          <w:i/>
          <w:color w:val="231F20"/>
          <w:spacing w:val="-13"/>
        </w:rPr>
        <w:t> </w:t>
      </w:r>
      <w:r>
        <w:rPr>
          <w:i/>
          <w:color w:val="231F20"/>
        </w:rPr>
        <w:t>de</w:t>
      </w:r>
      <w:r>
        <w:rPr>
          <w:i/>
          <w:color w:val="231F20"/>
          <w:spacing w:val="-14"/>
        </w:rPr>
        <w:t> </w:t>
      </w:r>
      <w:r>
        <w:rPr>
          <w:i/>
          <w:color w:val="231F20"/>
        </w:rPr>
        <w:t>los</w:t>
      </w:r>
      <w:r>
        <w:rPr>
          <w:i/>
          <w:color w:val="231F20"/>
          <w:spacing w:val="-14"/>
        </w:rPr>
        <w:t> </w:t>
      </w:r>
      <w:r>
        <w:rPr>
          <w:i/>
          <w:color w:val="231F20"/>
        </w:rPr>
        <w:t>servidores</w:t>
      </w:r>
      <w:r>
        <w:rPr>
          <w:i/>
          <w:color w:val="231F20"/>
          <w:spacing w:val="-14"/>
        </w:rPr>
        <w:t> </w:t>
      </w:r>
      <w:r>
        <w:rPr>
          <w:i/>
          <w:color w:val="231F20"/>
        </w:rPr>
        <w:t>públicos</w:t>
      </w:r>
      <w:r>
        <w:rPr>
          <w:i/>
          <w:color w:val="231F20"/>
          <w:spacing w:val="-14"/>
        </w:rPr>
        <w:t> </w:t>
      </w:r>
      <w:r>
        <w:rPr>
          <w:i/>
          <w:color w:val="231F20"/>
        </w:rPr>
        <w:t>de</w:t>
      </w:r>
      <w:r>
        <w:rPr>
          <w:i/>
          <w:color w:val="231F20"/>
          <w:spacing w:val="-14"/>
        </w:rPr>
        <w:t> </w:t>
      </w:r>
      <w:r>
        <w:rPr>
          <w:i/>
          <w:color w:val="231F20"/>
        </w:rPr>
        <w:t>México</w:t>
      </w:r>
      <w:r>
        <w:rPr>
          <w:i/>
          <w:color w:val="231F20"/>
          <w:spacing w:val="-11"/>
        </w:rPr>
        <w:t> </w:t>
      </w:r>
      <w:r>
        <w:rPr>
          <w:color w:val="231F20"/>
        </w:rPr>
        <w:t>(2002),</w:t>
      </w:r>
      <w:r>
        <w:rPr>
          <w:color w:val="231F20"/>
          <w:spacing w:val="-11"/>
        </w:rPr>
        <w:t> </w:t>
      </w:r>
      <w:r>
        <w:rPr>
          <w:color w:val="231F20"/>
        </w:rPr>
        <w:t>es</w:t>
      </w:r>
      <w:r>
        <w:rPr>
          <w:color w:val="231F20"/>
          <w:spacing w:val="-11"/>
        </w:rPr>
        <w:t> </w:t>
      </w:r>
      <w:r>
        <w:rPr>
          <w:color w:val="231F20"/>
        </w:rPr>
        <w:t>fruto</w:t>
      </w:r>
      <w:r>
        <w:rPr>
          <w:color w:val="231F20"/>
          <w:spacing w:val="-11"/>
        </w:rPr>
        <w:t> </w:t>
      </w:r>
      <w:r>
        <w:rPr>
          <w:color w:val="231F20"/>
        </w:rPr>
        <w:t>del</w:t>
      </w:r>
      <w:r>
        <w:rPr>
          <w:color w:val="231F20"/>
          <w:spacing w:val="-11"/>
        </w:rPr>
        <w:t> </w:t>
      </w:r>
      <w:r>
        <w:rPr>
          <w:color w:val="231F20"/>
        </w:rPr>
        <w:t>primer gobierno</w:t>
      </w:r>
      <w:r>
        <w:rPr>
          <w:color w:val="231F20"/>
          <w:spacing w:val="-31"/>
        </w:rPr>
        <w:t> </w:t>
      </w:r>
      <w:r>
        <w:rPr>
          <w:color w:val="231F20"/>
        </w:rPr>
        <w:t>opositor</w:t>
      </w:r>
      <w:r>
        <w:rPr>
          <w:color w:val="231F20"/>
          <w:spacing w:val="-32"/>
        </w:rPr>
        <w:t> </w:t>
      </w:r>
      <w:r>
        <w:rPr>
          <w:color w:val="231F20"/>
        </w:rPr>
        <w:t>al</w:t>
      </w:r>
      <w:r>
        <w:rPr>
          <w:color w:val="231F20"/>
          <w:spacing w:val="-31"/>
        </w:rPr>
        <w:t> </w:t>
      </w:r>
      <w:r>
        <w:rPr>
          <w:color w:val="231F20"/>
          <w:spacing w:val="-3"/>
        </w:rPr>
        <w:t>Partido</w:t>
      </w:r>
      <w:r>
        <w:rPr>
          <w:color w:val="231F20"/>
          <w:spacing w:val="-31"/>
        </w:rPr>
        <w:t> </w:t>
      </w:r>
      <w:r>
        <w:rPr>
          <w:color w:val="231F20"/>
        </w:rPr>
        <w:t>Revolucionario</w:t>
      </w:r>
      <w:r>
        <w:rPr>
          <w:color w:val="231F20"/>
          <w:spacing w:val="-31"/>
        </w:rPr>
        <w:t> </w:t>
      </w:r>
      <w:r>
        <w:rPr>
          <w:color w:val="231F20"/>
        </w:rPr>
        <w:t>Institucional</w:t>
      </w:r>
      <w:r>
        <w:rPr>
          <w:color w:val="231F20"/>
          <w:spacing w:val="-30"/>
        </w:rPr>
        <w:t> </w:t>
      </w:r>
      <w:r>
        <w:rPr>
          <w:color w:val="231F20"/>
        </w:rPr>
        <w:t>(PRI)</w:t>
      </w:r>
      <w:r>
        <w:rPr>
          <w:color w:val="231F20"/>
          <w:spacing w:val="-31"/>
        </w:rPr>
        <w:t> </w:t>
      </w:r>
      <w:r>
        <w:rPr>
          <w:color w:val="231F20"/>
        </w:rPr>
        <w:t>después</w:t>
      </w:r>
      <w:r>
        <w:rPr>
          <w:color w:val="231F20"/>
          <w:spacing w:val="-31"/>
        </w:rPr>
        <w:t> </w:t>
      </w:r>
      <w:r>
        <w:rPr>
          <w:color w:val="231F20"/>
        </w:rPr>
        <w:t>de </w:t>
      </w:r>
      <w:r>
        <w:rPr>
          <w:color w:val="231F20"/>
          <w:w w:val="95"/>
        </w:rPr>
        <w:t>las</w:t>
      </w:r>
      <w:r>
        <w:rPr>
          <w:color w:val="231F20"/>
          <w:spacing w:val="-6"/>
          <w:w w:val="95"/>
        </w:rPr>
        <w:t> </w:t>
      </w:r>
      <w:r>
        <w:rPr>
          <w:color w:val="231F20"/>
          <w:w w:val="95"/>
        </w:rPr>
        <w:t>siete</w:t>
      </w:r>
      <w:r>
        <w:rPr>
          <w:color w:val="231F20"/>
          <w:spacing w:val="-6"/>
          <w:w w:val="95"/>
        </w:rPr>
        <w:t> </w:t>
      </w:r>
      <w:r>
        <w:rPr>
          <w:color w:val="231F20"/>
          <w:w w:val="95"/>
        </w:rPr>
        <w:t>décadas</w:t>
      </w:r>
      <w:r>
        <w:rPr>
          <w:color w:val="231F20"/>
          <w:spacing w:val="-7"/>
          <w:w w:val="95"/>
        </w:rPr>
        <w:t> </w:t>
      </w:r>
      <w:r>
        <w:rPr>
          <w:color w:val="231F20"/>
          <w:w w:val="95"/>
        </w:rPr>
        <w:t>que</w:t>
      </w:r>
      <w:r>
        <w:rPr>
          <w:color w:val="231F20"/>
          <w:spacing w:val="-6"/>
          <w:w w:val="95"/>
        </w:rPr>
        <w:t> </w:t>
      </w:r>
      <w:r>
        <w:rPr>
          <w:color w:val="231F20"/>
          <w:w w:val="95"/>
        </w:rPr>
        <w:t>éste</w:t>
      </w:r>
      <w:r>
        <w:rPr>
          <w:color w:val="231F20"/>
          <w:spacing w:val="-6"/>
          <w:w w:val="95"/>
        </w:rPr>
        <w:t> </w:t>
      </w:r>
      <w:r>
        <w:rPr>
          <w:color w:val="231F20"/>
          <w:w w:val="95"/>
        </w:rPr>
        <w:t>permaneciera</w:t>
      </w:r>
      <w:r>
        <w:rPr>
          <w:color w:val="231F20"/>
          <w:spacing w:val="-7"/>
          <w:w w:val="95"/>
        </w:rPr>
        <w:t> </w:t>
      </w:r>
      <w:r>
        <w:rPr>
          <w:color w:val="231F20"/>
          <w:w w:val="95"/>
        </w:rPr>
        <w:t>en</w:t>
      </w:r>
      <w:r>
        <w:rPr>
          <w:color w:val="231F20"/>
          <w:spacing w:val="-6"/>
          <w:w w:val="95"/>
        </w:rPr>
        <w:t> </w:t>
      </w:r>
      <w:r>
        <w:rPr>
          <w:color w:val="231F20"/>
          <w:w w:val="95"/>
        </w:rPr>
        <w:t>el</w:t>
      </w:r>
      <w:r>
        <w:rPr>
          <w:color w:val="231F20"/>
          <w:spacing w:val="-6"/>
          <w:w w:val="95"/>
        </w:rPr>
        <w:t> </w:t>
      </w:r>
      <w:r>
        <w:rPr>
          <w:color w:val="231F20"/>
          <w:spacing w:val="-4"/>
          <w:w w:val="95"/>
        </w:rPr>
        <w:t>poder.</w:t>
      </w:r>
    </w:p>
    <w:p>
      <w:pPr>
        <w:pStyle w:val="BodyText"/>
        <w:spacing w:before="4"/>
        <w:rPr>
          <w:sz w:val="21"/>
        </w:rPr>
      </w:pPr>
    </w:p>
    <w:p>
      <w:pPr>
        <w:pStyle w:val="ListParagraph"/>
        <w:numPr>
          <w:ilvl w:val="0"/>
          <w:numId w:val="1"/>
        </w:numPr>
        <w:tabs>
          <w:tab w:pos="366" w:val="left" w:leader="none"/>
        </w:tabs>
        <w:spacing w:line="288" w:lineRule="exact" w:before="0" w:after="0"/>
        <w:ind w:left="110" w:right="111" w:firstLine="0"/>
        <w:jc w:val="both"/>
        <w:rPr>
          <w:b/>
          <w:sz w:val="22"/>
        </w:rPr>
      </w:pPr>
      <w:r>
        <w:rPr>
          <w:b/>
          <w:color w:val="231F20"/>
          <w:spacing w:val="-4"/>
          <w:w w:val="105"/>
          <w:sz w:val="22"/>
        </w:rPr>
        <w:t>LA </w:t>
      </w:r>
      <w:r>
        <w:rPr>
          <w:b/>
          <w:color w:val="231F20"/>
          <w:w w:val="105"/>
          <w:sz w:val="22"/>
        </w:rPr>
        <w:t>ÉTICA EN </w:t>
      </w:r>
      <w:r>
        <w:rPr>
          <w:b/>
          <w:color w:val="231F20"/>
          <w:spacing w:val="-4"/>
          <w:w w:val="105"/>
          <w:sz w:val="22"/>
        </w:rPr>
        <w:t>LA </w:t>
      </w:r>
      <w:r>
        <w:rPr>
          <w:b/>
          <w:color w:val="231F20"/>
          <w:w w:val="105"/>
          <w:sz w:val="22"/>
        </w:rPr>
        <w:t>GESTIÓN PÚBLICA DE LOS </w:t>
      </w:r>
      <w:r>
        <w:rPr>
          <w:b/>
          <w:color w:val="231F20"/>
          <w:spacing w:val="-4"/>
          <w:w w:val="105"/>
          <w:sz w:val="22"/>
        </w:rPr>
        <w:t>ESTADOS </w:t>
      </w:r>
      <w:r>
        <w:rPr>
          <w:b/>
          <w:color w:val="231F20"/>
          <w:w w:val="105"/>
          <w:sz w:val="22"/>
        </w:rPr>
        <w:t>UNIDOS. PRINCIPIOS Y NORMAS DE </w:t>
      </w:r>
      <w:r>
        <w:rPr>
          <w:b/>
          <w:color w:val="231F20"/>
          <w:spacing w:val="-3"/>
          <w:w w:val="105"/>
          <w:sz w:val="22"/>
        </w:rPr>
        <w:t>CONDUCTA </w:t>
      </w:r>
      <w:r>
        <w:rPr>
          <w:b/>
          <w:color w:val="231F20"/>
          <w:spacing w:val="-11"/>
          <w:w w:val="105"/>
          <w:sz w:val="22"/>
        </w:rPr>
        <w:t>PARA </w:t>
      </w:r>
      <w:r>
        <w:rPr>
          <w:b/>
          <w:color w:val="231F20"/>
          <w:w w:val="105"/>
          <w:sz w:val="22"/>
        </w:rPr>
        <w:t>LOS MIEMBROS DEL  PODER</w:t>
      </w:r>
      <w:r>
        <w:rPr>
          <w:b/>
          <w:color w:val="231F20"/>
          <w:spacing w:val="39"/>
          <w:w w:val="105"/>
          <w:sz w:val="22"/>
        </w:rPr>
        <w:t> </w:t>
      </w:r>
      <w:r>
        <w:rPr>
          <w:b/>
          <w:color w:val="231F20"/>
          <w:w w:val="105"/>
          <w:sz w:val="22"/>
        </w:rPr>
        <w:t>EJECUTIVO</w:t>
      </w:r>
    </w:p>
    <w:p>
      <w:pPr>
        <w:pStyle w:val="BodyText"/>
        <w:spacing w:before="4"/>
        <w:rPr>
          <w:b/>
          <w:sz w:val="21"/>
        </w:rPr>
      </w:pPr>
    </w:p>
    <w:p>
      <w:pPr>
        <w:pStyle w:val="BodyText"/>
        <w:spacing w:line="288" w:lineRule="exact"/>
        <w:ind w:left="110" w:right="109"/>
        <w:jc w:val="both"/>
      </w:pPr>
      <w:r>
        <w:rPr>
          <w:color w:val="231F20"/>
          <w:w w:val="95"/>
        </w:rPr>
        <w:t>A</w:t>
      </w:r>
      <w:r>
        <w:rPr>
          <w:color w:val="231F20"/>
          <w:spacing w:val="-16"/>
          <w:w w:val="95"/>
        </w:rPr>
        <w:t> </w:t>
      </w:r>
      <w:r>
        <w:rPr>
          <w:color w:val="231F20"/>
          <w:w w:val="95"/>
        </w:rPr>
        <w:t>raíz</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escándalos</w:t>
      </w:r>
      <w:r>
        <w:rPr>
          <w:color w:val="231F20"/>
          <w:spacing w:val="-16"/>
          <w:w w:val="95"/>
        </w:rPr>
        <w:t> </w:t>
      </w:r>
      <w:r>
        <w:rPr>
          <w:color w:val="231F20"/>
          <w:w w:val="95"/>
        </w:rPr>
        <w:t>de</w:t>
      </w:r>
      <w:r>
        <w:rPr>
          <w:color w:val="231F20"/>
          <w:spacing w:val="-16"/>
          <w:w w:val="95"/>
        </w:rPr>
        <w:t> </w:t>
      </w:r>
      <w:r>
        <w:rPr>
          <w:color w:val="231F20"/>
          <w:w w:val="95"/>
        </w:rPr>
        <w:t>corrupción</w:t>
      </w:r>
      <w:r>
        <w:rPr>
          <w:color w:val="231F20"/>
          <w:spacing w:val="-17"/>
          <w:w w:val="95"/>
        </w:rPr>
        <w:t> </w:t>
      </w:r>
      <w:r>
        <w:rPr>
          <w:color w:val="231F20"/>
          <w:w w:val="95"/>
        </w:rPr>
        <w:t>que</w:t>
      </w:r>
      <w:r>
        <w:rPr>
          <w:color w:val="231F20"/>
          <w:spacing w:val="-16"/>
          <w:w w:val="95"/>
        </w:rPr>
        <w:t> </w:t>
      </w:r>
      <w:r>
        <w:rPr>
          <w:color w:val="231F20"/>
          <w:w w:val="95"/>
        </w:rPr>
        <w:t>dieron</w:t>
      </w:r>
      <w:r>
        <w:rPr>
          <w:color w:val="231F20"/>
          <w:spacing w:val="-16"/>
          <w:w w:val="95"/>
        </w:rPr>
        <w:t> </w:t>
      </w:r>
      <w:r>
        <w:rPr>
          <w:color w:val="231F20"/>
          <w:w w:val="95"/>
        </w:rPr>
        <w:t>como</w:t>
      </w:r>
      <w:r>
        <w:rPr>
          <w:color w:val="231F20"/>
          <w:spacing w:val="-16"/>
          <w:w w:val="95"/>
        </w:rPr>
        <w:t> </w:t>
      </w:r>
      <w:r>
        <w:rPr>
          <w:color w:val="231F20"/>
          <w:w w:val="95"/>
        </w:rPr>
        <w:t>resultado</w:t>
      </w:r>
      <w:r>
        <w:rPr>
          <w:color w:val="231F20"/>
          <w:spacing w:val="-16"/>
          <w:w w:val="95"/>
        </w:rPr>
        <w:t> </w:t>
      </w:r>
      <w:r>
        <w:rPr>
          <w:color w:val="231F20"/>
          <w:w w:val="95"/>
        </w:rPr>
        <w:t>la</w:t>
      </w:r>
      <w:r>
        <w:rPr>
          <w:color w:val="231F20"/>
          <w:spacing w:val="-16"/>
          <w:w w:val="95"/>
        </w:rPr>
        <w:t> </w:t>
      </w:r>
      <w:r>
        <w:rPr>
          <w:color w:val="231F20"/>
          <w:w w:val="95"/>
        </w:rPr>
        <w:t>renuncia </w:t>
      </w:r>
      <w:r>
        <w:rPr>
          <w:color w:val="231F20"/>
        </w:rPr>
        <w:t>del</w:t>
      </w:r>
      <w:r>
        <w:rPr>
          <w:color w:val="231F20"/>
          <w:spacing w:val="-42"/>
        </w:rPr>
        <w:t> </w:t>
      </w:r>
      <w:r>
        <w:rPr>
          <w:color w:val="231F20"/>
        </w:rPr>
        <w:t>presidente</w:t>
      </w:r>
      <w:r>
        <w:rPr>
          <w:color w:val="231F20"/>
          <w:spacing w:val="-42"/>
        </w:rPr>
        <w:t> </w:t>
      </w:r>
      <w:r>
        <w:rPr>
          <w:color w:val="231F20"/>
        </w:rPr>
        <w:t>Richard</w:t>
      </w:r>
      <w:r>
        <w:rPr>
          <w:color w:val="231F20"/>
          <w:spacing w:val="-41"/>
        </w:rPr>
        <w:t> </w:t>
      </w:r>
      <w:r>
        <w:rPr>
          <w:color w:val="231F20"/>
        </w:rPr>
        <w:t>Nixon</w:t>
      </w:r>
      <w:r>
        <w:rPr>
          <w:color w:val="231F20"/>
          <w:spacing w:val="-41"/>
        </w:rPr>
        <w:t> </w:t>
      </w:r>
      <w:r>
        <w:rPr>
          <w:color w:val="231F20"/>
        </w:rPr>
        <w:t>por</w:t>
      </w:r>
      <w:r>
        <w:rPr>
          <w:color w:val="231F20"/>
          <w:spacing w:val="-42"/>
        </w:rPr>
        <w:t> </w:t>
      </w:r>
      <w:r>
        <w:rPr>
          <w:color w:val="231F20"/>
        </w:rPr>
        <w:t>el</w:t>
      </w:r>
      <w:r>
        <w:rPr>
          <w:color w:val="231F20"/>
          <w:spacing w:val="-41"/>
        </w:rPr>
        <w:t> </w:t>
      </w:r>
      <w:r>
        <w:rPr>
          <w:color w:val="231F20"/>
        </w:rPr>
        <w:t>caso</w:t>
      </w:r>
      <w:r>
        <w:rPr>
          <w:color w:val="231F20"/>
          <w:spacing w:val="-42"/>
        </w:rPr>
        <w:t> </w:t>
      </w:r>
      <w:r>
        <w:rPr>
          <w:color w:val="231F20"/>
          <w:spacing w:val="-5"/>
        </w:rPr>
        <w:t>Watergate</w:t>
      </w:r>
      <w:r>
        <w:rPr>
          <w:color w:val="231F20"/>
          <w:spacing w:val="-41"/>
        </w:rPr>
        <w:t> </w:t>
      </w:r>
      <w:r>
        <w:rPr>
          <w:color w:val="231F20"/>
        </w:rPr>
        <w:t>el</w:t>
      </w:r>
      <w:r>
        <w:rPr>
          <w:color w:val="231F20"/>
          <w:spacing w:val="-41"/>
        </w:rPr>
        <w:t> </w:t>
      </w:r>
      <w:r>
        <w:rPr>
          <w:color w:val="231F20"/>
        </w:rPr>
        <w:t>9</w:t>
      </w:r>
      <w:r>
        <w:rPr>
          <w:color w:val="231F20"/>
          <w:spacing w:val="-41"/>
        </w:rPr>
        <w:t> </w:t>
      </w:r>
      <w:r>
        <w:rPr>
          <w:color w:val="231F20"/>
        </w:rPr>
        <w:t>de</w:t>
      </w:r>
      <w:r>
        <w:rPr>
          <w:color w:val="231F20"/>
          <w:spacing w:val="-41"/>
        </w:rPr>
        <w:t> </w:t>
      </w:r>
      <w:r>
        <w:rPr>
          <w:color w:val="231F20"/>
        </w:rPr>
        <w:t>agosto</w:t>
      </w:r>
      <w:r>
        <w:rPr>
          <w:color w:val="231F20"/>
          <w:spacing w:val="-42"/>
        </w:rPr>
        <w:t> </w:t>
      </w:r>
      <w:r>
        <w:rPr>
          <w:color w:val="231F20"/>
        </w:rPr>
        <w:t>de</w:t>
      </w:r>
      <w:r>
        <w:rPr>
          <w:color w:val="231F20"/>
          <w:spacing w:val="-41"/>
        </w:rPr>
        <w:t> </w:t>
      </w:r>
      <w:r>
        <w:rPr>
          <w:color w:val="231F20"/>
        </w:rPr>
        <w:t>1974,</w:t>
      </w:r>
      <w:r>
        <w:rPr>
          <w:color w:val="231F20"/>
          <w:spacing w:val="-42"/>
        </w:rPr>
        <w:t> </w:t>
      </w:r>
      <w:r>
        <w:rPr>
          <w:color w:val="231F20"/>
        </w:rPr>
        <w:t>los </w:t>
      </w:r>
      <w:r>
        <w:rPr>
          <w:color w:val="231F20"/>
          <w:w w:val="95"/>
        </w:rPr>
        <w:t>ciudadanos</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Estados</w:t>
      </w:r>
      <w:r>
        <w:rPr>
          <w:color w:val="231F20"/>
          <w:spacing w:val="-19"/>
          <w:w w:val="95"/>
        </w:rPr>
        <w:t> </w:t>
      </w:r>
      <w:r>
        <w:rPr>
          <w:color w:val="231F20"/>
          <w:w w:val="95"/>
        </w:rPr>
        <w:t>Unidos</w:t>
      </w:r>
      <w:r>
        <w:rPr>
          <w:color w:val="231F20"/>
          <w:spacing w:val="-19"/>
          <w:w w:val="95"/>
        </w:rPr>
        <w:t> </w:t>
      </w:r>
      <w:r>
        <w:rPr>
          <w:color w:val="231F20"/>
          <w:w w:val="95"/>
        </w:rPr>
        <w:t>se</w:t>
      </w:r>
      <w:r>
        <w:rPr>
          <w:color w:val="231F20"/>
          <w:spacing w:val="-19"/>
          <w:w w:val="95"/>
        </w:rPr>
        <w:t> </w:t>
      </w:r>
      <w:r>
        <w:rPr>
          <w:color w:val="231F20"/>
          <w:w w:val="95"/>
        </w:rPr>
        <w:t>volvieron</w:t>
      </w:r>
      <w:r>
        <w:rPr>
          <w:color w:val="231F20"/>
          <w:spacing w:val="-19"/>
          <w:w w:val="95"/>
        </w:rPr>
        <w:t> </w:t>
      </w:r>
      <w:r>
        <w:rPr>
          <w:color w:val="231F20"/>
          <w:w w:val="95"/>
        </w:rPr>
        <w:t>más</w:t>
      </w:r>
      <w:r>
        <w:rPr>
          <w:color w:val="231F20"/>
          <w:spacing w:val="-19"/>
          <w:w w:val="95"/>
        </w:rPr>
        <w:t> </w:t>
      </w:r>
      <w:r>
        <w:rPr>
          <w:color w:val="231F20"/>
          <w:w w:val="95"/>
        </w:rPr>
        <w:t>críticos</w:t>
      </w:r>
      <w:r>
        <w:rPr>
          <w:color w:val="231F20"/>
          <w:spacing w:val="19"/>
          <w:w w:val="95"/>
        </w:rPr>
        <w:t> </w:t>
      </w:r>
      <w:r>
        <w:rPr>
          <w:color w:val="231F20"/>
          <w:w w:val="95"/>
        </w:rPr>
        <w:t>sobre</w:t>
      </w:r>
      <w:r>
        <w:rPr>
          <w:color w:val="231F20"/>
          <w:spacing w:val="-19"/>
          <w:w w:val="95"/>
        </w:rPr>
        <w:t> </w:t>
      </w:r>
      <w:r>
        <w:rPr>
          <w:color w:val="231F20"/>
          <w:w w:val="95"/>
        </w:rPr>
        <w:t>el</w:t>
      </w:r>
      <w:r>
        <w:rPr>
          <w:color w:val="231F20"/>
          <w:spacing w:val="-19"/>
          <w:w w:val="95"/>
        </w:rPr>
        <w:t> </w:t>
      </w:r>
      <w:r>
        <w:rPr>
          <w:color w:val="231F20"/>
          <w:w w:val="95"/>
        </w:rPr>
        <w:t>quehacer </w:t>
      </w:r>
      <w:r>
        <w:rPr>
          <w:color w:val="231F20"/>
        </w:rPr>
        <w:t>de</w:t>
      </w:r>
      <w:r>
        <w:rPr>
          <w:color w:val="231F20"/>
          <w:spacing w:val="-25"/>
        </w:rPr>
        <w:t> </w:t>
      </w:r>
      <w:r>
        <w:rPr>
          <w:color w:val="231F20"/>
        </w:rPr>
        <w:t>los</w:t>
      </w:r>
      <w:r>
        <w:rPr>
          <w:color w:val="231F20"/>
          <w:spacing w:val="-25"/>
        </w:rPr>
        <w:t> </w:t>
      </w:r>
      <w:r>
        <w:rPr>
          <w:color w:val="231F20"/>
        </w:rPr>
        <w:t>políticos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gobierno.</w:t>
      </w:r>
      <w:r>
        <w:rPr>
          <w:color w:val="231F20"/>
          <w:spacing w:val="-25"/>
        </w:rPr>
        <w:t> </w:t>
      </w:r>
      <w:r>
        <w:rPr>
          <w:color w:val="231F20"/>
        </w:rPr>
        <w:t>A</w:t>
      </w:r>
      <w:r>
        <w:rPr>
          <w:color w:val="231F20"/>
          <w:spacing w:val="-25"/>
        </w:rPr>
        <w:t> </w:t>
      </w:r>
      <w:r>
        <w:rPr>
          <w:color w:val="231F20"/>
        </w:rPr>
        <w:t>partir</w:t>
      </w:r>
      <w:r>
        <w:rPr>
          <w:color w:val="231F20"/>
          <w:spacing w:val="-25"/>
        </w:rPr>
        <w:t> </w:t>
      </w:r>
      <w:r>
        <w:rPr>
          <w:color w:val="231F20"/>
        </w:rPr>
        <w:t>de</w:t>
      </w:r>
      <w:r>
        <w:rPr>
          <w:color w:val="231F20"/>
          <w:spacing w:val="-25"/>
        </w:rPr>
        <w:t> </w:t>
      </w:r>
      <w:r>
        <w:rPr>
          <w:color w:val="231F20"/>
        </w:rPr>
        <w:t>este</w:t>
      </w:r>
      <w:r>
        <w:rPr>
          <w:color w:val="231F20"/>
          <w:spacing w:val="-25"/>
        </w:rPr>
        <w:t> </w:t>
      </w:r>
      <w:r>
        <w:rPr>
          <w:color w:val="231F20"/>
        </w:rPr>
        <w:t>caso</w:t>
      </w:r>
      <w:r>
        <w:rPr>
          <w:color w:val="231F20"/>
          <w:spacing w:val="-25"/>
        </w:rPr>
        <w:t> </w:t>
      </w:r>
      <w:r>
        <w:rPr>
          <w:color w:val="231F20"/>
        </w:rPr>
        <w:t>salieron</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luz</w:t>
      </w:r>
      <w:r>
        <w:rPr>
          <w:color w:val="231F20"/>
          <w:spacing w:val="-25"/>
        </w:rPr>
        <w:t> </w:t>
      </w:r>
      <w:r>
        <w:rPr>
          <w:color w:val="231F20"/>
        </w:rPr>
        <w:t>pública </w:t>
      </w:r>
      <w:r>
        <w:rPr>
          <w:color w:val="231F20"/>
          <w:w w:val="95"/>
        </w:rPr>
        <w:t>distintas situaciones de corrupción en el gobierno estadounidense hasta ese momento</w:t>
      </w:r>
      <w:r>
        <w:rPr>
          <w:color w:val="231F20"/>
          <w:spacing w:val="-5"/>
          <w:w w:val="95"/>
        </w:rPr>
        <w:t> </w:t>
      </w:r>
      <w:r>
        <w:rPr>
          <w:color w:val="231F20"/>
          <w:w w:val="95"/>
        </w:rPr>
        <w:t>nunca</w:t>
      </w:r>
      <w:r>
        <w:rPr>
          <w:color w:val="231F20"/>
          <w:spacing w:val="-6"/>
          <w:w w:val="95"/>
        </w:rPr>
        <w:t> </w:t>
      </w:r>
      <w:r>
        <w:rPr>
          <w:color w:val="231F20"/>
          <w:w w:val="95"/>
        </w:rPr>
        <w:t>aireadas.</w:t>
      </w:r>
      <w:r>
        <w:rPr>
          <w:color w:val="231F20"/>
          <w:spacing w:val="-6"/>
          <w:w w:val="95"/>
        </w:rPr>
        <w:t> </w:t>
      </w:r>
      <w:r>
        <w:rPr>
          <w:color w:val="231F20"/>
          <w:w w:val="95"/>
        </w:rPr>
        <w:t>La</w:t>
      </w:r>
      <w:r>
        <w:rPr>
          <w:color w:val="231F20"/>
          <w:spacing w:val="-5"/>
          <w:w w:val="95"/>
        </w:rPr>
        <w:t> </w:t>
      </w:r>
      <w:r>
        <w:rPr>
          <w:color w:val="231F20"/>
          <w:w w:val="95"/>
        </w:rPr>
        <w:t>conducta</w:t>
      </w:r>
      <w:r>
        <w:rPr>
          <w:color w:val="231F20"/>
          <w:spacing w:val="-6"/>
          <w:w w:val="95"/>
        </w:rPr>
        <w:t> </w:t>
      </w:r>
      <w:r>
        <w:rPr>
          <w:color w:val="231F20"/>
          <w:w w:val="95"/>
        </w:rPr>
        <w:t>inmoral</w:t>
      </w:r>
      <w:r>
        <w:rPr>
          <w:color w:val="231F20"/>
          <w:spacing w:val="-5"/>
          <w:w w:val="95"/>
        </w:rPr>
        <w:t> </w:t>
      </w:r>
      <w:r>
        <w:rPr>
          <w:color w:val="231F20"/>
          <w:w w:val="95"/>
        </w:rPr>
        <w:t>de</w:t>
      </w:r>
      <w:r>
        <w:rPr>
          <w:color w:val="231F20"/>
          <w:spacing w:val="-5"/>
          <w:w w:val="95"/>
        </w:rPr>
        <w:t> </w:t>
      </w:r>
      <w:r>
        <w:rPr>
          <w:color w:val="231F20"/>
          <w:w w:val="95"/>
        </w:rPr>
        <w:t>altos</w:t>
      </w:r>
      <w:r>
        <w:rPr>
          <w:color w:val="231F20"/>
          <w:spacing w:val="-6"/>
          <w:w w:val="95"/>
        </w:rPr>
        <w:t> </w:t>
      </w:r>
      <w:r>
        <w:rPr>
          <w:color w:val="231F20"/>
          <w:w w:val="95"/>
        </w:rPr>
        <w:t>funcionarios</w:t>
      </w:r>
      <w:r>
        <w:rPr>
          <w:color w:val="231F20"/>
          <w:spacing w:val="-5"/>
          <w:w w:val="95"/>
        </w:rPr>
        <w:t> </w:t>
      </w:r>
      <w:r>
        <w:rPr>
          <w:color w:val="231F20"/>
          <w:w w:val="95"/>
        </w:rPr>
        <w:t>motivó </w:t>
      </w:r>
      <w:r>
        <w:rPr>
          <w:color w:val="231F20"/>
        </w:rPr>
        <w:t>a</w:t>
      </w:r>
      <w:r>
        <w:rPr>
          <w:color w:val="231F20"/>
          <w:spacing w:val="-37"/>
        </w:rPr>
        <w:t> </w:t>
      </w:r>
      <w:r>
        <w:rPr>
          <w:color w:val="231F20"/>
        </w:rPr>
        <w:t>los</w:t>
      </w:r>
      <w:r>
        <w:rPr>
          <w:color w:val="231F20"/>
          <w:spacing w:val="-37"/>
        </w:rPr>
        <w:t> </w:t>
      </w:r>
      <w:r>
        <w:rPr>
          <w:color w:val="231F20"/>
        </w:rPr>
        <w:t>ciudadanos,</w:t>
      </w:r>
      <w:r>
        <w:rPr>
          <w:color w:val="231F20"/>
          <w:spacing w:val="-38"/>
        </w:rPr>
        <w:t> </w:t>
      </w:r>
      <w:r>
        <w:rPr>
          <w:color w:val="231F20"/>
        </w:rPr>
        <w:t>no</w:t>
      </w:r>
      <w:r>
        <w:rPr>
          <w:color w:val="231F20"/>
          <w:spacing w:val="-37"/>
        </w:rPr>
        <w:t> </w:t>
      </w:r>
      <w:r>
        <w:rPr>
          <w:color w:val="231F20"/>
        </w:rPr>
        <w:t>sólo</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de</w:t>
      </w:r>
      <w:r>
        <w:rPr>
          <w:color w:val="231F20"/>
          <w:spacing w:val="-37"/>
        </w:rPr>
        <w:t> </w:t>
      </w:r>
      <w:r>
        <w:rPr>
          <w:color w:val="231F20"/>
        </w:rPr>
        <w:t>este</w:t>
      </w:r>
      <w:r>
        <w:rPr>
          <w:color w:val="231F20"/>
          <w:spacing w:val="-37"/>
        </w:rPr>
        <w:t> </w:t>
      </w:r>
      <w:r>
        <w:rPr>
          <w:color w:val="231F20"/>
        </w:rPr>
        <w:t>país,</w:t>
      </w:r>
      <w:r>
        <w:rPr>
          <w:color w:val="231F20"/>
          <w:spacing w:val="-37"/>
        </w:rPr>
        <w:t> </w:t>
      </w:r>
      <w:r>
        <w:rPr>
          <w:color w:val="231F20"/>
        </w:rPr>
        <w:t>a</w:t>
      </w:r>
      <w:r>
        <w:rPr>
          <w:color w:val="231F20"/>
          <w:spacing w:val="-37"/>
        </w:rPr>
        <w:t> </w:t>
      </w:r>
      <w:r>
        <w:rPr>
          <w:color w:val="231F20"/>
        </w:rPr>
        <w:t>reflexionar</w:t>
      </w:r>
      <w:r>
        <w:rPr>
          <w:color w:val="231F20"/>
          <w:spacing w:val="-37"/>
        </w:rPr>
        <w:t> </w:t>
      </w:r>
      <w:r>
        <w:rPr>
          <w:color w:val="231F20"/>
        </w:rPr>
        <w:t>sobre</w:t>
      </w:r>
      <w:r>
        <w:rPr>
          <w:color w:val="231F20"/>
          <w:spacing w:val="-37"/>
        </w:rPr>
        <w:t> </w:t>
      </w:r>
      <w:r>
        <w:rPr>
          <w:color w:val="231F20"/>
        </w:rPr>
        <w:t>la</w:t>
      </w:r>
      <w:r>
        <w:rPr>
          <w:color w:val="231F20"/>
          <w:spacing w:val="-37"/>
        </w:rPr>
        <w:t> </w:t>
      </w:r>
      <w:r>
        <w:rPr>
          <w:color w:val="231F20"/>
        </w:rPr>
        <w:t>importancia de la ética en los servidores públicos. A partir de entonces se comienza</w:t>
      </w:r>
      <w:r>
        <w:rPr>
          <w:color w:val="231F20"/>
          <w:spacing w:val="-26"/>
        </w:rPr>
        <w:t> </w:t>
      </w:r>
      <w:r>
        <w:rPr>
          <w:color w:val="231F20"/>
        </w:rPr>
        <w:t>a </w:t>
      </w:r>
      <w:r>
        <w:rPr>
          <w:color w:val="231F20"/>
          <w:w w:val="95"/>
        </w:rPr>
        <w:t>trabajar seriamente en estos temas, surgen publicaciones de académicos así </w:t>
      </w:r>
      <w:r>
        <w:rPr>
          <w:color w:val="231F20"/>
        </w:rPr>
        <w:t>como estudios e informes gubernamentales. Los ciudadanos del mundo comenzaron</w:t>
      </w:r>
      <w:r>
        <w:rPr>
          <w:color w:val="231F20"/>
          <w:spacing w:val="-25"/>
        </w:rPr>
        <w:t> </w:t>
      </w:r>
      <w:r>
        <w:rPr>
          <w:color w:val="231F20"/>
        </w:rPr>
        <w:t>a</w:t>
      </w:r>
      <w:r>
        <w:rPr>
          <w:color w:val="231F20"/>
          <w:spacing w:val="-25"/>
        </w:rPr>
        <w:t> </w:t>
      </w:r>
      <w:r>
        <w:rPr>
          <w:color w:val="231F20"/>
        </w:rPr>
        <w:t>perder</w:t>
      </w:r>
      <w:r>
        <w:rPr>
          <w:color w:val="231F20"/>
          <w:spacing w:val="-25"/>
        </w:rPr>
        <w:t> </w:t>
      </w:r>
      <w:r>
        <w:rPr>
          <w:color w:val="231F20"/>
        </w:rPr>
        <w:t>la</w:t>
      </w:r>
      <w:r>
        <w:rPr>
          <w:color w:val="231F20"/>
          <w:spacing w:val="-25"/>
        </w:rPr>
        <w:t> </w:t>
      </w:r>
      <w:r>
        <w:rPr>
          <w:color w:val="231F20"/>
        </w:rPr>
        <w:t>confianza</w:t>
      </w:r>
      <w:r>
        <w:rPr>
          <w:color w:val="231F20"/>
          <w:spacing w:val="-25"/>
        </w:rPr>
        <w:t> </w:t>
      </w:r>
      <w:r>
        <w:rPr>
          <w:color w:val="231F20"/>
        </w:rPr>
        <w:t>en</w:t>
      </w:r>
      <w:r>
        <w:rPr>
          <w:color w:val="231F20"/>
          <w:spacing w:val="-25"/>
        </w:rPr>
        <w:t> </w:t>
      </w:r>
      <w:r>
        <w:rPr>
          <w:color w:val="231F20"/>
        </w:rPr>
        <w:t>sus</w:t>
      </w:r>
      <w:r>
        <w:rPr>
          <w:color w:val="231F20"/>
          <w:spacing w:val="-25"/>
        </w:rPr>
        <w:t> </w:t>
      </w:r>
      <w:r>
        <w:rPr>
          <w:color w:val="231F20"/>
        </w:rPr>
        <w:t>gobernantes</w:t>
      </w:r>
      <w:r>
        <w:rPr>
          <w:color w:val="231F20"/>
          <w:spacing w:val="-24"/>
        </w:rPr>
        <w:t> </w:t>
      </w:r>
      <w:r>
        <w:rPr>
          <w:color w:val="231F20"/>
        </w:rPr>
        <w:t>al</w:t>
      </w:r>
      <w:r>
        <w:rPr>
          <w:color w:val="231F20"/>
          <w:spacing w:val="-25"/>
        </w:rPr>
        <w:t> </w:t>
      </w:r>
      <w:r>
        <w:rPr>
          <w:color w:val="231F20"/>
        </w:rPr>
        <w:t>cerciorarse</w:t>
      </w:r>
      <w:r>
        <w:rPr>
          <w:color w:val="231F20"/>
          <w:spacing w:val="-25"/>
        </w:rPr>
        <w:t> </w:t>
      </w:r>
      <w:r>
        <w:rPr>
          <w:color w:val="231F20"/>
        </w:rPr>
        <w:t>de</w:t>
      </w:r>
      <w:r>
        <w:rPr>
          <w:color w:val="231F20"/>
          <w:spacing w:val="-25"/>
        </w:rPr>
        <w:t> </w:t>
      </w:r>
      <w:r>
        <w:rPr>
          <w:color w:val="231F20"/>
        </w:rPr>
        <w:t>que éstos</w:t>
      </w:r>
      <w:r>
        <w:rPr>
          <w:color w:val="231F20"/>
          <w:spacing w:val="-20"/>
        </w:rPr>
        <w:t> </w:t>
      </w:r>
      <w:r>
        <w:rPr>
          <w:color w:val="231F20"/>
        </w:rPr>
        <w:t>mentían,</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más</w:t>
      </w:r>
      <w:r>
        <w:rPr>
          <w:color w:val="231F20"/>
          <w:spacing w:val="-20"/>
        </w:rPr>
        <w:t> </w:t>
      </w:r>
      <w:r>
        <w:rPr>
          <w:color w:val="231F20"/>
        </w:rPr>
        <w:t>allá</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funciones</w:t>
      </w:r>
      <w:r>
        <w:rPr>
          <w:color w:val="231F20"/>
          <w:spacing w:val="-20"/>
        </w:rPr>
        <w:t> </w:t>
      </w:r>
      <w:r>
        <w:rPr>
          <w:color w:val="231F20"/>
        </w:rPr>
        <w:t>y</w:t>
      </w:r>
      <w:r>
        <w:rPr>
          <w:color w:val="231F20"/>
          <w:spacing w:val="-20"/>
        </w:rPr>
        <w:t> </w:t>
      </w:r>
      <w:r>
        <w:rPr>
          <w:color w:val="231F20"/>
        </w:rPr>
        <w:t>tareas</w:t>
      </w:r>
      <w:r>
        <w:rPr>
          <w:color w:val="231F20"/>
          <w:spacing w:val="-20"/>
        </w:rPr>
        <w:t> </w:t>
      </w:r>
      <w:r>
        <w:rPr>
          <w:color w:val="231F20"/>
        </w:rPr>
        <w:t>cotidianas,</w:t>
      </w:r>
      <w:r>
        <w:rPr>
          <w:color w:val="231F20"/>
          <w:spacing w:val="-20"/>
        </w:rPr>
        <w:t> </w:t>
      </w:r>
      <w:r>
        <w:rPr>
          <w:color w:val="231F20"/>
        </w:rPr>
        <w:t>también </w:t>
      </w:r>
      <w:r>
        <w:rPr>
          <w:color w:val="231F20"/>
          <w:w w:val="95"/>
        </w:rPr>
        <w:t>cometían</w:t>
      </w:r>
      <w:r>
        <w:rPr>
          <w:color w:val="231F20"/>
          <w:spacing w:val="11"/>
          <w:w w:val="95"/>
        </w:rPr>
        <w:t> </w:t>
      </w:r>
      <w:r>
        <w:rPr>
          <w:color w:val="231F20"/>
          <w:w w:val="95"/>
        </w:rPr>
        <w:t>fechorías.</w:t>
      </w:r>
    </w:p>
    <w:p>
      <w:pPr>
        <w:pStyle w:val="BodyText"/>
        <w:spacing w:before="4"/>
        <w:rPr>
          <w:sz w:val="21"/>
        </w:rPr>
      </w:pPr>
    </w:p>
    <w:p>
      <w:pPr>
        <w:pStyle w:val="BodyText"/>
        <w:spacing w:line="288" w:lineRule="exact"/>
        <w:ind w:left="110" w:right="106" w:firstLine="560"/>
      </w:pPr>
      <w:r>
        <w:rPr>
          <w:color w:val="231F20"/>
          <w:w w:val="95"/>
        </w:rPr>
        <w:t>El</w:t>
      </w:r>
      <w:r>
        <w:rPr>
          <w:color w:val="231F20"/>
          <w:spacing w:val="-22"/>
          <w:w w:val="95"/>
        </w:rPr>
        <w:t> </w:t>
      </w:r>
      <w:r>
        <w:rPr>
          <w:color w:val="231F20"/>
          <w:w w:val="95"/>
        </w:rPr>
        <w:t>descrédito</w:t>
      </w:r>
      <w:r>
        <w:rPr>
          <w:color w:val="231F20"/>
          <w:spacing w:val="-23"/>
          <w:w w:val="95"/>
        </w:rPr>
        <w:t> </w:t>
      </w:r>
      <w:r>
        <w:rPr>
          <w:color w:val="231F20"/>
          <w:w w:val="95"/>
        </w:rPr>
        <w:t>generado</w:t>
      </w:r>
      <w:r>
        <w:rPr>
          <w:color w:val="231F20"/>
          <w:spacing w:val="-22"/>
          <w:w w:val="95"/>
        </w:rPr>
        <w:t> </w:t>
      </w:r>
      <w:r>
        <w:rPr>
          <w:color w:val="231F20"/>
          <w:w w:val="95"/>
        </w:rPr>
        <w:t>por</w:t>
      </w:r>
      <w:r>
        <w:rPr>
          <w:color w:val="231F20"/>
          <w:spacing w:val="-23"/>
          <w:w w:val="95"/>
        </w:rPr>
        <w:t> </w:t>
      </w:r>
      <w:r>
        <w:rPr>
          <w:color w:val="231F20"/>
          <w:w w:val="95"/>
        </w:rPr>
        <w:t>los</w:t>
      </w:r>
      <w:r>
        <w:rPr>
          <w:color w:val="231F20"/>
          <w:spacing w:val="-23"/>
          <w:w w:val="95"/>
        </w:rPr>
        <w:t> </w:t>
      </w:r>
      <w:r>
        <w:rPr>
          <w:color w:val="231F20"/>
          <w:w w:val="95"/>
        </w:rPr>
        <w:t>escándalos</w:t>
      </w:r>
      <w:r>
        <w:rPr>
          <w:color w:val="231F20"/>
          <w:spacing w:val="-23"/>
          <w:w w:val="95"/>
        </w:rPr>
        <w:t> </w:t>
      </w:r>
      <w:r>
        <w:rPr>
          <w:color w:val="231F20"/>
          <w:w w:val="95"/>
        </w:rPr>
        <w:t>de</w:t>
      </w:r>
      <w:r>
        <w:rPr>
          <w:color w:val="231F20"/>
          <w:spacing w:val="-23"/>
          <w:w w:val="95"/>
        </w:rPr>
        <w:t> </w:t>
      </w:r>
      <w:r>
        <w:rPr>
          <w:color w:val="231F20"/>
          <w:w w:val="95"/>
        </w:rPr>
        <w:t>corrupción</w:t>
      </w:r>
      <w:r>
        <w:rPr>
          <w:color w:val="231F20"/>
          <w:spacing w:val="-23"/>
          <w:w w:val="95"/>
        </w:rPr>
        <w:t> </w:t>
      </w:r>
      <w:r>
        <w:rPr>
          <w:color w:val="231F20"/>
          <w:w w:val="95"/>
        </w:rPr>
        <w:t>política</w:t>
      </w:r>
      <w:r>
        <w:rPr>
          <w:color w:val="231F20"/>
          <w:spacing w:val="-23"/>
          <w:w w:val="95"/>
        </w:rPr>
        <w:t> </w:t>
      </w:r>
      <w:r>
        <w:rPr>
          <w:color w:val="231F20"/>
          <w:w w:val="95"/>
        </w:rPr>
        <w:t>originó que</w:t>
      </w:r>
      <w:r>
        <w:rPr>
          <w:color w:val="231F20"/>
          <w:spacing w:val="-17"/>
          <w:w w:val="95"/>
        </w:rPr>
        <w:t> </w:t>
      </w:r>
      <w:r>
        <w:rPr>
          <w:color w:val="231F20"/>
          <w:w w:val="95"/>
        </w:rPr>
        <w:t>los</w:t>
      </w:r>
      <w:r>
        <w:rPr>
          <w:color w:val="231F20"/>
          <w:spacing w:val="-17"/>
          <w:w w:val="95"/>
        </w:rPr>
        <w:t> </w:t>
      </w:r>
      <w:r>
        <w:rPr>
          <w:color w:val="231F20"/>
          <w:w w:val="95"/>
        </w:rPr>
        <w:t>gobernantes</w:t>
      </w:r>
      <w:r>
        <w:rPr>
          <w:color w:val="231F20"/>
          <w:spacing w:val="-17"/>
          <w:w w:val="95"/>
        </w:rPr>
        <w:t> </w:t>
      </w:r>
      <w:r>
        <w:rPr>
          <w:color w:val="231F20"/>
          <w:w w:val="95"/>
        </w:rPr>
        <w:t>de</w:t>
      </w:r>
      <w:r>
        <w:rPr>
          <w:color w:val="231F20"/>
          <w:spacing w:val="-17"/>
          <w:w w:val="95"/>
        </w:rPr>
        <w:t> </w:t>
      </w:r>
      <w:r>
        <w:rPr>
          <w:color w:val="231F20"/>
          <w:w w:val="95"/>
        </w:rPr>
        <w:t>Estados</w:t>
      </w:r>
      <w:r>
        <w:rPr>
          <w:color w:val="231F20"/>
          <w:spacing w:val="-17"/>
          <w:w w:val="95"/>
        </w:rPr>
        <w:t> </w:t>
      </w:r>
      <w:r>
        <w:rPr>
          <w:color w:val="231F20"/>
          <w:w w:val="95"/>
        </w:rPr>
        <w:t>Unidos</w:t>
      </w:r>
      <w:r>
        <w:rPr>
          <w:color w:val="231F20"/>
          <w:spacing w:val="-17"/>
          <w:w w:val="95"/>
        </w:rPr>
        <w:t> </w:t>
      </w:r>
      <w:r>
        <w:rPr>
          <w:color w:val="231F20"/>
          <w:w w:val="95"/>
        </w:rPr>
        <w:t>buscaran</w:t>
      </w:r>
      <w:r>
        <w:rPr>
          <w:color w:val="231F20"/>
          <w:spacing w:val="-17"/>
          <w:w w:val="95"/>
        </w:rPr>
        <w:t> </w:t>
      </w:r>
      <w:r>
        <w:rPr>
          <w:color w:val="231F20"/>
          <w:w w:val="95"/>
        </w:rPr>
        <w:t>mecanismos</w:t>
      </w:r>
      <w:r>
        <w:rPr>
          <w:color w:val="231F20"/>
          <w:spacing w:val="-17"/>
          <w:w w:val="95"/>
        </w:rPr>
        <w:t> </w:t>
      </w:r>
      <w:r>
        <w:rPr>
          <w:color w:val="231F20"/>
          <w:w w:val="95"/>
        </w:rPr>
        <w:t>para</w:t>
      </w:r>
      <w:r>
        <w:rPr>
          <w:color w:val="231F20"/>
          <w:spacing w:val="-17"/>
          <w:w w:val="95"/>
        </w:rPr>
        <w:t> </w:t>
      </w:r>
      <w:r>
        <w:rPr>
          <w:color w:val="231F20"/>
          <w:w w:val="95"/>
        </w:rPr>
        <w:t>recuperar</w:t>
      </w:r>
    </w:p>
    <w:p>
      <w:pPr>
        <w:spacing w:after="0" w:line="288" w:lineRule="exact"/>
        <w:sectPr>
          <w:headerReference w:type="even" r:id="rId10"/>
          <w:headerReference w:type="default" r:id="rId11"/>
          <w:pgSz w:w="9640" w:h="13040"/>
          <w:pgMar w:header="677" w:footer="0" w:top="860" w:bottom="280" w:left="740" w:right="1020"/>
          <w:pgNumType w:start="6"/>
        </w:sectPr>
      </w:pPr>
    </w:p>
    <w:p>
      <w:pPr>
        <w:pStyle w:val="BodyText"/>
        <w:spacing w:before="12"/>
        <w:rPr>
          <w:sz w:val="23"/>
        </w:rPr>
      </w:pPr>
    </w:p>
    <w:p>
      <w:pPr>
        <w:pStyle w:val="BodyText"/>
        <w:spacing w:line="288" w:lineRule="exact" w:before="56"/>
        <w:ind w:left="113" w:right="105"/>
        <w:jc w:val="both"/>
      </w:pPr>
      <w:r>
        <w:rPr>
          <w:color w:val="231F20"/>
          <w:w w:val="95"/>
        </w:rPr>
        <w:t>la</w:t>
      </w:r>
      <w:r>
        <w:rPr>
          <w:color w:val="231F20"/>
          <w:spacing w:val="-8"/>
          <w:w w:val="95"/>
        </w:rPr>
        <w:t> </w:t>
      </w:r>
      <w:r>
        <w:rPr>
          <w:color w:val="231F20"/>
          <w:w w:val="95"/>
        </w:rPr>
        <w:t>confianza</w:t>
      </w:r>
      <w:r>
        <w:rPr>
          <w:color w:val="231F20"/>
          <w:spacing w:val="-8"/>
          <w:w w:val="95"/>
        </w:rPr>
        <w:t> </w:t>
      </w:r>
      <w:r>
        <w:rPr>
          <w:color w:val="231F20"/>
          <w:w w:val="95"/>
        </w:rPr>
        <w:t>ciudadana.</w:t>
      </w:r>
      <w:r>
        <w:rPr>
          <w:color w:val="231F20"/>
          <w:spacing w:val="-8"/>
          <w:w w:val="95"/>
        </w:rPr>
        <w:t> </w:t>
      </w:r>
      <w:r>
        <w:rPr>
          <w:color w:val="231F20"/>
          <w:spacing w:val="-5"/>
          <w:w w:val="95"/>
        </w:rPr>
        <w:t>Para</w:t>
      </w:r>
      <w:r>
        <w:rPr>
          <w:color w:val="231F20"/>
          <w:spacing w:val="-8"/>
          <w:w w:val="95"/>
        </w:rPr>
        <w:t> </w:t>
      </w:r>
      <w:r>
        <w:rPr>
          <w:color w:val="231F20"/>
          <w:w w:val="95"/>
        </w:rPr>
        <w:t>este</w:t>
      </w:r>
      <w:r>
        <w:rPr>
          <w:color w:val="231F20"/>
          <w:spacing w:val="-8"/>
          <w:w w:val="95"/>
        </w:rPr>
        <w:t> </w:t>
      </w:r>
      <w:r>
        <w:rPr>
          <w:color w:val="231F20"/>
          <w:w w:val="95"/>
        </w:rPr>
        <w:t>cometido</w:t>
      </w:r>
      <w:r>
        <w:rPr>
          <w:color w:val="231F20"/>
          <w:spacing w:val="-8"/>
          <w:w w:val="95"/>
        </w:rPr>
        <w:t> </w:t>
      </w:r>
      <w:r>
        <w:rPr>
          <w:color w:val="231F20"/>
          <w:w w:val="95"/>
        </w:rPr>
        <w:t>se</w:t>
      </w:r>
      <w:r>
        <w:rPr>
          <w:color w:val="231F20"/>
          <w:spacing w:val="-8"/>
          <w:w w:val="95"/>
        </w:rPr>
        <w:t> </w:t>
      </w:r>
      <w:r>
        <w:rPr>
          <w:color w:val="231F20"/>
          <w:w w:val="95"/>
        </w:rPr>
        <w:t>resucitó</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w w:val="95"/>
        </w:rPr>
        <w:t>vida</w:t>
      </w:r>
      <w:r>
        <w:rPr>
          <w:color w:val="231F20"/>
          <w:spacing w:val="-8"/>
          <w:w w:val="95"/>
        </w:rPr>
        <w:t> </w:t>
      </w:r>
      <w:r>
        <w:rPr>
          <w:color w:val="231F20"/>
          <w:w w:val="95"/>
        </w:rPr>
        <w:t>pública</w:t>
      </w:r>
      <w:r>
        <w:rPr>
          <w:color w:val="231F20"/>
          <w:spacing w:val="-8"/>
          <w:w w:val="95"/>
        </w:rPr>
        <w:t> </w:t>
      </w:r>
      <w:r>
        <w:rPr>
          <w:color w:val="231F20"/>
          <w:w w:val="95"/>
        </w:rPr>
        <w:t>una </w:t>
      </w:r>
      <w:r>
        <w:rPr>
          <w:color w:val="231F20"/>
        </w:rPr>
        <w:t>disciplina</w:t>
      </w:r>
      <w:r>
        <w:rPr>
          <w:color w:val="231F20"/>
          <w:spacing w:val="-11"/>
        </w:rPr>
        <w:t> </w:t>
      </w:r>
      <w:r>
        <w:rPr>
          <w:color w:val="231F20"/>
        </w:rPr>
        <w:t>que</w:t>
      </w:r>
      <w:r>
        <w:rPr>
          <w:color w:val="231F20"/>
          <w:spacing w:val="-11"/>
        </w:rPr>
        <w:t> </w:t>
      </w:r>
      <w:r>
        <w:rPr>
          <w:color w:val="231F20"/>
        </w:rPr>
        <w:t>desde</w:t>
      </w:r>
      <w:r>
        <w:rPr>
          <w:color w:val="231F20"/>
          <w:spacing w:val="-11"/>
        </w:rPr>
        <w:t> </w:t>
      </w:r>
      <w:r>
        <w:rPr>
          <w:color w:val="231F20"/>
        </w:rPr>
        <w:t>antaño</w:t>
      </w:r>
      <w:r>
        <w:rPr>
          <w:color w:val="231F20"/>
          <w:spacing w:val="-11"/>
        </w:rPr>
        <w:t> </w:t>
      </w:r>
      <w:r>
        <w:rPr>
          <w:color w:val="231F20"/>
        </w:rPr>
        <w:t>estaba</w:t>
      </w:r>
      <w:r>
        <w:rPr>
          <w:color w:val="231F20"/>
          <w:spacing w:val="-11"/>
        </w:rPr>
        <w:t> </w:t>
      </w:r>
      <w:r>
        <w:rPr>
          <w:color w:val="231F20"/>
        </w:rPr>
        <w:t>sepultada:</w:t>
      </w:r>
      <w:r>
        <w:rPr>
          <w:color w:val="231F20"/>
          <w:spacing w:val="-10"/>
        </w:rPr>
        <w:t> </w:t>
      </w:r>
      <w:r>
        <w:rPr>
          <w:color w:val="231F20"/>
        </w:rPr>
        <w:t>la</w:t>
      </w:r>
      <w:r>
        <w:rPr>
          <w:color w:val="231F20"/>
          <w:spacing w:val="-11"/>
        </w:rPr>
        <w:t> </w:t>
      </w:r>
      <w:r>
        <w:rPr>
          <w:color w:val="231F20"/>
        </w:rPr>
        <w:t>ética.</w:t>
      </w:r>
      <w:r>
        <w:rPr>
          <w:color w:val="231F20"/>
          <w:spacing w:val="-11"/>
        </w:rPr>
        <w:t> </w:t>
      </w:r>
      <w:r>
        <w:rPr>
          <w:color w:val="231F20"/>
        </w:rPr>
        <w:t>El</w:t>
      </w:r>
      <w:r>
        <w:rPr>
          <w:color w:val="231F20"/>
          <w:spacing w:val="-11"/>
        </w:rPr>
        <w:t> </w:t>
      </w:r>
      <w:r>
        <w:rPr>
          <w:color w:val="231F20"/>
        </w:rPr>
        <w:t>gobierno</w:t>
      </w:r>
      <w:r>
        <w:rPr>
          <w:color w:val="231F20"/>
          <w:spacing w:val="-10"/>
        </w:rPr>
        <w:t> </w:t>
      </w:r>
      <w:r>
        <w:rPr>
          <w:color w:val="231F20"/>
        </w:rPr>
        <w:t>llevó</w:t>
      </w:r>
      <w:r>
        <w:rPr>
          <w:color w:val="231F20"/>
          <w:spacing w:val="-11"/>
        </w:rPr>
        <w:t> </w:t>
      </w:r>
      <w:r>
        <w:rPr>
          <w:color w:val="231F20"/>
        </w:rPr>
        <w:t>a cabo</w:t>
      </w:r>
      <w:r>
        <w:rPr>
          <w:color w:val="231F20"/>
          <w:spacing w:val="-5"/>
        </w:rPr>
        <w:t> </w:t>
      </w:r>
      <w:r>
        <w:rPr>
          <w:color w:val="231F20"/>
        </w:rPr>
        <w:t>en</w:t>
      </w:r>
      <w:r>
        <w:rPr>
          <w:color w:val="231F20"/>
          <w:spacing w:val="-5"/>
        </w:rPr>
        <w:t> </w:t>
      </w:r>
      <w:r>
        <w:rPr>
          <w:color w:val="231F20"/>
        </w:rPr>
        <w:t>1978</w:t>
      </w:r>
      <w:r>
        <w:rPr>
          <w:color w:val="231F20"/>
          <w:spacing w:val="-5"/>
        </w:rPr>
        <w:t> </w:t>
      </w:r>
      <w:r>
        <w:rPr>
          <w:color w:val="231F20"/>
        </w:rPr>
        <w:t>dos</w:t>
      </w:r>
      <w:r>
        <w:rPr>
          <w:color w:val="231F20"/>
          <w:spacing w:val="-5"/>
        </w:rPr>
        <w:t> </w:t>
      </w:r>
      <w:r>
        <w:rPr>
          <w:color w:val="231F20"/>
        </w:rPr>
        <w:t>iniciativas</w:t>
      </w:r>
      <w:r>
        <w:rPr>
          <w:color w:val="231F20"/>
          <w:spacing w:val="-5"/>
        </w:rPr>
        <w:t> </w:t>
      </w:r>
      <w:r>
        <w:rPr>
          <w:color w:val="231F20"/>
        </w:rPr>
        <w:t>para</w:t>
      </w:r>
      <w:r>
        <w:rPr>
          <w:color w:val="231F20"/>
          <w:spacing w:val="-5"/>
        </w:rPr>
        <w:t> </w:t>
      </w:r>
      <w:r>
        <w:rPr>
          <w:color w:val="231F20"/>
        </w:rPr>
        <w:t>impulsar</w:t>
      </w:r>
      <w:r>
        <w:rPr>
          <w:color w:val="231F20"/>
          <w:spacing w:val="-5"/>
        </w:rPr>
        <w:t> </w:t>
      </w:r>
      <w:r>
        <w:rPr>
          <w:color w:val="231F20"/>
        </w:rPr>
        <w:t>la</w:t>
      </w:r>
      <w:r>
        <w:rPr>
          <w:color w:val="231F20"/>
          <w:spacing w:val="-5"/>
        </w:rPr>
        <w:t> </w:t>
      </w:r>
      <w:r>
        <w:rPr>
          <w:color w:val="231F20"/>
        </w:rPr>
        <w:t>ética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pública,</w:t>
      </w:r>
      <w:r>
        <w:rPr>
          <w:color w:val="231F20"/>
          <w:spacing w:val="-5"/>
        </w:rPr>
        <w:t> </w:t>
      </w:r>
      <w:r>
        <w:rPr>
          <w:color w:val="231F20"/>
        </w:rPr>
        <w:t>por un lado creó un marco jurídico mediante la </w:t>
      </w:r>
      <w:r>
        <w:rPr>
          <w:i/>
          <w:color w:val="231F20"/>
        </w:rPr>
        <w:t>Ley de Ética para el Gobierno </w:t>
      </w:r>
      <w:r>
        <w:rPr>
          <w:color w:val="231F20"/>
        </w:rPr>
        <w:t>y por otro estableció la </w:t>
      </w:r>
      <w:r>
        <w:rPr>
          <w:i/>
          <w:color w:val="231F20"/>
        </w:rPr>
        <w:t>Oficina de Ética del Gobierno</w:t>
      </w:r>
      <w:r>
        <w:rPr>
          <w:color w:val="231F20"/>
        </w:rPr>
        <w:t>. Esta última elaboró un </w:t>
      </w:r>
      <w:r>
        <w:rPr>
          <w:color w:val="231F20"/>
          <w:w w:val="95"/>
        </w:rPr>
        <w:t>documento denominado “Normas de conducta ética para los empleados</w:t>
      </w:r>
      <w:r>
        <w:rPr>
          <w:color w:val="231F20"/>
          <w:spacing w:val="-15"/>
          <w:w w:val="95"/>
        </w:rPr>
        <w:t> </w:t>
      </w:r>
      <w:r>
        <w:rPr>
          <w:color w:val="231F20"/>
          <w:w w:val="95"/>
        </w:rPr>
        <w:t>del </w:t>
      </w:r>
      <w:r>
        <w:rPr>
          <w:color w:val="231F20"/>
          <w:spacing w:val="-3"/>
        </w:rPr>
        <w:t>Poder</w:t>
      </w:r>
      <w:r>
        <w:rPr>
          <w:color w:val="231F20"/>
          <w:spacing w:val="-13"/>
        </w:rPr>
        <w:t> </w:t>
      </w:r>
      <w:r>
        <w:rPr>
          <w:color w:val="231F20"/>
        </w:rPr>
        <w:t>Ejecutivo”</w:t>
      </w:r>
      <w:r>
        <w:rPr>
          <w:color w:val="231F20"/>
          <w:spacing w:val="-12"/>
        </w:rPr>
        <w:t> </w:t>
      </w:r>
      <w:r>
        <w:rPr>
          <w:color w:val="231F20"/>
        </w:rPr>
        <w:t>que</w:t>
      </w:r>
      <w:r>
        <w:rPr>
          <w:color w:val="231F20"/>
          <w:spacing w:val="-13"/>
        </w:rPr>
        <w:t> </w:t>
      </w:r>
      <w:r>
        <w:rPr>
          <w:color w:val="231F20"/>
        </w:rPr>
        <w:t>funciona</w:t>
      </w:r>
      <w:r>
        <w:rPr>
          <w:color w:val="231F20"/>
          <w:spacing w:val="-13"/>
        </w:rPr>
        <w:t> </w:t>
      </w:r>
      <w:r>
        <w:rPr>
          <w:color w:val="231F20"/>
        </w:rPr>
        <w:t>a</w:t>
      </w:r>
      <w:r>
        <w:rPr>
          <w:color w:val="231F20"/>
          <w:spacing w:val="-13"/>
        </w:rPr>
        <w:t> </w:t>
      </w:r>
      <w:r>
        <w:rPr>
          <w:color w:val="231F20"/>
        </w:rPr>
        <w:t>tres</w:t>
      </w:r>
      <w:r>
        <w:rPr>
          <w:color w:val="231F20"/>
          <w:spacing w:val="-13"/>
        </w:rPr>
        <w:t> </w:t>
      </w:r>
      <w:r>
        <w:rPr>
          <w:color w:val="231F20"/>
        </w:rPr>
        <w:t>bandas:</w:t>
      </w:r>
      <w:r>
        <w:rPr>
          <w:color w:val="231F20"/>
          <w:spacing w:val="-13"/>
        </w:rPr>
        <w:t> </w:t>
      </w:r>
      <w:r>
        <w:rPr>
          <w:color w:val="231F20"/>
        </w:rPr>
        <w:t>a)</w:t>
      </w:r>
      <w:r>
        <w:rPr>
          <w:color w:val="231F20"/>
          <w:spacing w:val="-13"/>
        </w:rPr>
        <w:t> </w:t>
      </w:r>
      <w:r>
        <w:rPr>
          <w:color w:val="231F20"/>
        </w:rPr>
        <w:t>Como</w:t>
      </w:r>
      <w:r>
        <w:rPr>
          <w:color w:val="231F20"/>
          <w:spacing w:val="-13"/>
        </w:rPr>
        <w:t> </w:t>
      </w:r>
      <w:r>
        <w:rPr>
          <w:color w:val="231F20"/>
        </w:rPr>
        <w:t>un</w:t>
      </w:r>
      <w:r>
        <w:rPr>
          <w:color w:val="231F20"/>
          <w:spacing w:val="-13"/>
        </w:rPr>
        <w:t> </w:t>
      </w:r>
      <w:r>
        <w:rPr>
          <w:color w:val="231F20"/>
        </w:rPr>
        <w:t>Código</w:t>
      </w:r>
      <w:r>
        <w:rPr>
          <w:color w:val="231F20"/>
          <w:spacing w:val="-13"/>
        </w:rPr>
        <w:t> </w:t>
      </w:r>
      <w:r>
        <w:rPr>
          <w:color w:val="231F20"/>
        </w:rPr>
        <w:t>Ético</w:t>
      </w:r>
      <w:r>
        <w:rPr>
          <w:color w:val="231F20"/>
          <w:spacing w:val="-13"/>
        </w:rPr>
        <w:t> </w:t>
      </w:r>
      <w:r>
        <w:rPr>
          <w:color w:val="231F20"/>
        </w:rPr>
        <w:t>en el</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exponen</w:t>
      </w:r>
      <w:r>
        <w:rPr>
          <w:color w:val="231F20"/>
          <w:spacing w:val="-35"/>
        </w:rPr>
        <w:t> </w:t>
      </w:r>
      <w:r>
        <w:rPr>
          <w:color w:val="231F20"/>
        </w:rPr>
        <w:t>los</w:t>
      </w:r>
      <w:r>
        <w:rPr>
          <w:color w:val="231F20"/>
          <w:spacing w:val="-35"/>
        </w:rPr>
        <w:t> </w:t>
      </w:r>
      <w:r>
        <w:rPr>
          <w:color w:val="231F20"/>
        </w:rPr>
        <w:t>valores</w:t>
      </w:r>
      <w:r>
        <w:rPr>
          <w:color w:val="231F20"/>
          <w:spacing w:val="-35"/>
        </w:rPr>
        <w:t> </w:t>
      </w:r>
      <w:r>
        <w:rPr>
          <w:color w:val="231F20"/>
        </w:rPr>
        <w:t>deseables</w:t>
      </w:r>
      <w:r>
        <w:rPr>
          <w:color w:val="231F20"/>
          <w:spacing w:val="-36"/>
        </w:rPr>
        <w:t> </w:t>
      </w:r>
      <w:r>
        <w:rPr>
          <w:color w:val="231F20"/>
        </w:rPr>
        <w:t>o</w:t>
      </w:r>
      <w:r>
        <w:rPr>
          <w:color w:val="231F20"/>
          <w:spacing w:val="-35"/>
        </w:rPr>
        <w:t> </w:t>
      </w:r>
      <w:r>
        <w:rPr>
          <w:color w:val="231F20"/>
        </w:rPr>
        <w:t>esperados</w:t>
      </w:r>
      <w:r>
        <w:rPr>
          <w:color w:val="231F20"/>
          <w:spacing w:val="-36"/>
        </w:rPr>
        <w:t> </w:t>
      </w:r>
      <w:r>
        <w:rPr>
          <w:color w:val="231F20"/>
        </w:rPr>
        <w:t>en</w:t>
      </w:r>
      <w:r>
        <w:rPr>
          <w:color w:val="231F20"/>
          <w:spacing w:val="-35"/>
        </w:rPr>
        <w:t> </w:t>
      </w:r>
      <w:r>
        <w:rPr>
          <w:color w:val="231F20"/>
        </w:rPr>
        <w:t>su</w:t>
      </w:r>
      <w:r>
        <w:rPr>
          <w:color w:val="231F20"/>
          <w:spacing w:val="-35"/>
        </w:rPr>
        <w:t> </w:t>
      </w:r>
      <w:r>
        <w:rPr>
          <w:color w:val="231F20"/>
        </w:rPr>
        <w:t>personal,</w:t>
      </w:r>
      <w:r>
        <w:rPr>
          <w:color w:val="231F20"/>
          <w:spacing w:val="-36"/>
        </w:rPr>
        <w:t> </w:t>
      </w:r>
      <w:r>
        <w:rPr>
          <w:color w:val="231F20"/>
        </w:rPr>
        <w:t>b)</w:t>
      </w:r>
      <w:r>
        <w:rPr>
          <w:color w:val="231F20"/>
          <w:spacing w:val="-35"/>
        </w:rPr>
        <w:t> </w:t>
      </w:r>
      <w:r>
        <w:rPr>
          <w:color w:val="231F20"/>
        </w:rPr>
        <w:t>Como un</w:t>
      </w:r>
      <w:r>
        <w:rPr>
          <w:color w:val="231F20"/>
          <w:spacing w:val="-6"/>
        </w:rPr>
        <w:t> </w:t>
      </w:r>
      <w:r>
        <w:rPr>
          <w:color w:val="231F20"/>
        </w:rPr>
        <w:t>catálogo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detallan</w:t>
      </w:r>
      <w:r>
        <w:rPr>
          <w:color w:val="231F20"/>
          <w:spacing w:val="-6"/>
        </w:rPr>
        <w:t> </w:t>
      </w:r>
      <w:r>
        <w:rPr>
          <w:color w:val="231F20"/>
        </w:rPr>
        <w:t>múltiples</w:t>
      </w:r>
      <w:r>
        <w:rPr>
          <w:color w:val="231F20"/>
          <w:spacing w:val="-5"/>
        </w:rPr>
        <w:t> </w:t>
      </w:r>
      <w:r>
        <w:rPr>
          <w:color w:val="231F20"/>
        </w:rPr>
        <w:t>situaciones</w:t>
      </w:r>
      <w:r>
        <w:rPr>
          <w:color w:val="231F20"/>
          <w:spacing w:val="-5"/>
        </w:rPr>
        <w:t> </w:t>
      </w:r>
      <w:r>
        <w:rPr>
          <w:color w:val="231F20"/>
        </w:rPr>
        <w:t>sobre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se debe hacer dentro de las instituciones públicas, c) Como una relación de </w:t>
      </w:r>
      <w:r>
        <w:rPr>
          <w:color w:val="231F20"/>
          <w:w w:val="95"/>
        </w:rPr>
        <w:t>normativas</w:t>
      </w:r>
      <w:r>
        <w:rPr>
          <w:color w:val="231F20"/>
          <w:spacing w:val="-19"/>
          <w:w w:val="95"/>
        </w:rPr>
        <w:t> </w:t>
      </w:r>
      <w:r>
        <w:rPr>
          <w:color w:val="231F20"/>
          <w:w w:val="95"/>
        </w:rPr>
        <w:t>jurídicas</w:t>
      </w:r>
      <w:r>
        <w:rPr>
          <w:color w:val="231F20"/>
          <w:spacing w:val="-18"/>
          <w:w w:val="95"/>
        </w:rPr>
        <w:t> </w:t>
      </w:r>
      <w:r>
        <w:rPr>
          <w:color w:val="231F20"/>
          <w:w w:val="95"/>
        </w:rPr>
        <w:t>que</w:t>
      </w:r>
      <w:r>
        <w:rPr>
          <w:color w:val="231F20"/>
          <w:spacing w:val="-18"/>
          <w:w w:val="95"/>
        </w:rPr>
        <w:t> </w:t>
      </w:r>
      <w:r>
        <w:rPr>
          <w:color w:val="231F20"/>
          <w:w w:val="95"/>
        </w:rPr>
        <w:t>presentan</w:t>
      </w:r>
      <w:r>
        <w:rPr>
          <w:color w:val="231F20"/>
          <w:spacing w:val="-18"/>
          <w:w w:val="95"/>
        </w:rPr>
        <w:t> </w:t>
      </w:r>
      <w:r>
        <w:rPr>
          <w:color w:val="231F20"/>
          <w:w w:val="95"/>
        </w:rPr>
        <w:t>los</w:t>
      </w:r>
      <w:r>
        <w:rPr>
          <w:color w:val="231F20"/>
          <w:spacing w:val="-18"/>
          <w:w w:val="95"/>
        </w:rPr>
        <w:t> </w:t>
      </w:r>
      <w:r>
        <w:rPr>
          <w:color w:val="231F20"/>
          <w:w w:val="95"/>
        </w:rPr>
        <w:t>diferentes</w:t>
      </w:r>
      <w:r>
        <w:rPr>
          <w:color w:val="231F20"/>
          <w:spacing w:val="-18"/>
          <w:w w:val="95"/>
        </w:rPr>
        <w:t> </w:t>
      </w:r>
      <w:r>
        <w:rPr>
          <w:color w:val="231F20"/>
          <w:w w:val="95"/>
        </w:rPr>
        <w:t>tipos</w:t>
      </w:r>
      <w:r>
        <w:rPr>
          <w:color w:val="231F20"/>
          <w:spacing w:val="-18"/>
          <w:w w:val="95"/>
        </w:rPr>
        <w:t> </w:t>
      </w:r>
      <w:r>
        <w:rPr>
          <w:color w:val="231F20"/>
          <w:w w:val="95"/>
        </w:rPr>
        <w:t>de</w:t>
      </w:r>
      <w:r>
        <w:rPr>
          <w:color w:val="231F20"/>
          <w:spacing w:val="-18"/>
          <w:w w:val="95"/>
        </w:rPr>
        <w:t> </w:t>
      </w:r>
      <w:r>
        <w:rPr>
          <w:color w:val="231F20"/>
          <w:w w:val="95"/>
        </w:rPr>
        <w:t>sanción</w:t>
      </w:r>
      <w:r>
        <w:rPr>
          <w:color w:val="231F20"/>
          <w:spacing w:val="-17"/>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que</w:t>
      </w:r>
      <w:r>
        <w:rPr>
          <w:color w:val="231F20"/>
          <w:spacing w:val="-18"/>
          <w:w w:val="95"/>
        </w:rPr>
        <w:t> </w:t>
      </w:r>
      <w:r>
        <w:rPr>
          <w:color w:val="231F20"/>
          <w:w w:val="95"/>
        </w:rPr>
        <w:t>se ven</w:t>
      </w:r>
      <w:r>
        <w:rPr>
          <w:color w:val="231F20"/>
          <w:spacing w:val="-6"/>
          <w:w w:val="95"/>
        </w:rPr>
        <w:t> </w:t>
      </w:r>
      <w:r>
        <w:rPr>
          <w:color w:val="231F20"/>
          <w:w w:val="95"/>
        </w:rPr>
        <w:t>expuestos</w:t>
      </w:r>
      <w:r>
        <w:rPr>
          <w:color w:val="231F20"/>
          <w:spacing w:val="-7"/>
          <w:w w:val="95"/>
        </w:rPr>
        <w:t> </w:t>
      </w:r>
      <w:r>
        <w:rPr>
          <w:color w:val="231F20"/>
          <w:w w:val="95"/>
        </w:rPr>
        <w:t>aquellos</w:t>
      </w:r>
      <w:r>
        <w:rPr>
          <w:color w:val="231F20"/>
          <w:spacing w:val="-7"/>
          <w:w w:val="95"/>
        </w:rPr>
        <w:t> </w:t>
      </w:r>
      <w:r>
        <w:rPr>
          <w:color w:val="231F20"/>
          <w:w w:val="95"/>
        </w:rPr>
        <w:t>que</w:t>
      </w:r>
      <w:r>
        <w:rPr>
          <w:color w:val="231F20"/>
          <w:spacing w:val="-6"/>
          <w:w w:val="95"/>
        </w:rPr>
        <w:t> </w:t>
      </w:r>
      <w:r>
        <w:rPr>
          <w:color w:val="231F20"/>
          <w:w w:val="95"/>
        </w:rPr>
        <w:t>cometan</w:t>
      </w:r>
      <w:r>
        <w:rPr>
          <w:color w:val="231F20"/>
          <w:spacing w:val="-7"/>
          <w:w w:val="95"/>
        </w:rPr>
        <w:t> </w:t>
      </w:r>
      <w:r>
        <w:rPr>
          <w:color w:val="231F20"/>
          <w:w w:val="95"/>
        </w:rPr>
        <w:t>algún</w:t>
      </w:r>
      <w:r>
        <w:rPr>
          <w:color w:val="231F20"/>
          <w:spacing w:val="-7"/>
          <w:w w:val="95"/>
        </w:rPr>
        <w:t> </w:t>
      </w:r>
      <w:r>
        <w:rPr>
          <w:color w:val="231F20"/>
          <w:w w:val="95"/>
        </w:rPr>
        <w:t>acto</w:t>
      </w:r>
      <w:r>
        <w:rPr>
          <w:color w:val="231F20"/>
          <w:spacing w:val="-6"/>
          <w:w w:val="95"/>
        </w:rPr>
        <w:t> </w:t>
      </w:r>
      <w:r>
        <w:rPr>
          <w:color w:val="231F20"/>
          <w:w w:val="95"/>
        </w:rPr>
        <w:t>indeseable</w:t>
      </w:r>
      <w:r>
        <w:rPr>
          <w:color w:val="231F20"/>
          <w:spacing w:val="-6"/>
          <w:w w:val="95"/>
        </w:rPr>
        <w:t> </w:t>
      </w:r>
      <w:r>
        <w:rPr>
          <w:color w:val="231F20"/>
          <w:w w:val="95"/>
        </w:rPr>
        <w:t>en</w:t>
      </w:r>
      <w:r>
        <w:rPr>
          <w:color w:val="231F20"/>
          <w:spacing w:val="-6"/>
          <w:w w:val="95"/>
        </w:rPr>
        <w:t> </w:t>
      </w:r>
      <w:r>
        <w:rPr>
          <w:color w:val="231F20"/>
          <w:w w:val="95"/>
        </w:rPr>
        <w:t>su</w:t>
      </w:r>
      <w:r>
        <w:rPr>
          <w:color w:val="231F20"/>
          <w:spacing w:val="-6"/>
          <w:w w:val="95"/>
        </w:rPr>
        <w:t> </w:t>
      </w:r>
      <w:r>
        <w:rPr>
          <w:color w:val="231F20"/>
          <w:w w:val="95"/>
        </w:rPr>
        <w:t>desempeño </w:t>
      </w:r>
      <w:r>
        <w:rPr>
          <w:color w:val="231F20"/>
        </w:rPr>
        <w:t>laboral.</w:t>
      </w:r>
    </w:p>
    <w:p>
      <w:pPr>
        <w:pStyle w:val="BodyText"/>
        <w:spacing w:before="4"/>
        <w:rPr>
          <w:sz w:val="21"/>
        </w:rPr>
      </w:pPr>
    </w:p>
    <w:p>
      <w:pPr>
        <w:pStyle w:val="Heading2"/>
        <w:numPr>
          <w:ilvl w:val="1"/>
          <w:numId w:val="1"/>
        </w:numPr>
        <w:tabs>
          <w:tab w:pos="465" w:val="left" w:leader="none"/>
        </w:tabs>
        <w:spacing w:line="288" w:lineRule="exact" w:before="0" w:after="0"/>
        <w:ind w:left="113" w:right="107" w:firstLine="0"/>
        <w:jc w:val="both"/>
      </w:pPr>
      <w:r>
        <w:rPr>
          <w:i/>
          <w:color w:val="231F20"/>
          <w:w w:val="95"/>
        </w:rPr>
        <w:t>Principios</w:t>
      </w:r>
      <w:r>
        <w:rPr>
          <w:i/>
          <w:color w:val="231F20"/>
          <w:spacing w:val="-36"/>
          <w:w w:val="95"/>
        </w:rPr>
        <w:t> </w:t>
      </w:r>
      <w:r>
        <w:rPr>
          <w:i/>
          <w:color w:val="231F20"/>
          <w:w w:val="95"/>
        </w:rPr>
        <w:t>y</w:t>
      </w:r>
      <w:r>
        <w:rPr>
          <w:i/>
          <w:color w:val="231F20"/>
          <w:spacing w:val="-35"/>
          <w:w w:val="95"/>
        </w:rPr>
        <w:t> </w:t>
      </w:r>
      <w:r>
        <w:rPr>
          <w:i/>
          <w:color w:val="231F20"/>
          <w:w w:val="95"/>
        </w:rPr>
        <w:t>Normas</w:t>
      </w:r>
      <w:r>
        <w:rPr>
          <w:i/>
          <w:color w:val="231F20"/>
          <w:spacing w:val="-36"/>
          <w:w w:val="95"/>
        </w:rPr>
        <w:t> </w:t>
      </w:r>
      <w:r>
        <w:rPr>
          <w:i/>
          <w:color w:val="231F20"/>
          <w:w w:val="95"/>
          <w:position w:val="9"/>
          <w:sz w:val="15"/>
        </w:rPr>
        <w:t>1</w:t>
      </w:r>
      <w:r>
        <w:rPr>
          <w:i/>
          <w:color w:val="231F20"/>
          <w:spacing w:val="-14"/>
          <w:w w:val="95"/>
          <w:position w:val="9"/>
          <w:sz w:val="15"/>
        </w:rPr>
        <w:t> </w:t>
      </w:r>
      <w:r>
        <w:rPr>
          <w:i/>
          <w:color w:val="231F20"/>
          <w:w w:val="95"/>
        </w:rPr>
        <w:t>de</w:t>
      </w:r>
      <w:r>
        <w:rPr>
          <w:i/>
          <w:color w:val="231F20"/>
          <w:spacing w:val="-35"/>
          <w:w w:val="95"/>
        </w:rPr>
        <w:t> </w:t>
      </w:r>
      <w:r>
        <w:rPr>
          <w:i/>
          <w:color w:val="231F20"/>
          <w:w w:val="95"/>
        </w:rPr>
        <w:t>Conducta</w:t>
      </w:r>
      <w:r>
        <w:rPr>
          <w:i/>
          <w:color w:val="231F20"/>
          <w:spacing w:val="-36"/>
          <w:w w:val="95"/>
        </w:rPr>
        <w:t> </w:t>
      </w:r>
      <w:r>
        <w:rPr>
          <w:i/>
          <w:color w:val="231F20"/>
          <w:w w:val="95"/>
        </w:rPr>
        <w:t>Ética</w:t>
      </w:r>
      <w:r>
        <w:rPr>
          <w:i/>
          <w:color w:val="231F20"/>
          <w:spacing w:val="-35"/>
          <w:w w:val="95"/>
        </w:rPr>
        <w:t> </w:t>
      </w:r>
      <w:r>
        <w:rPr>
          <w:i/>
          <w:color w:val="231F20"/>
          <w:w w:val="95"/>
        </w:rPr>
        <w:t>para</w:t>
      </w:r>
      <w:r>
        <w:rPr>
          <w:i/>
          <w:color w:val="231F20"/>
          <w:spacing w:val="-35"/>
          <w:w w:val="95"/>
        </w:rPr>
        <w:t> </w:t>
      </w:r>
      <w:r>
        <w:rPr>
          <w:i/>
          <w:color w:val="231F20"/>
          <w:w w:val="95"/>
        </w:rPr>
        <w:t>los</w:t>
      </w:r>
      <w:r>
        <w:rPr>
          <w:i/>
          <w:color w:val="231F20"/>
          <w:spacing w:val="-35"/>
          <w:w w:val="95"/>
        </w:rPr>
        <w:t> </w:t>
      </w:r>
      <w:r>
        <w:rPr>
          <w:i/>
          <w:color w:val="231F20"/>
          <w:w w:val="95"/>
        </w:rPr>
        <w:t>funcionarios</w:t>
      </w:r>
      <w:r>
        <w:rPr>
          <w:i/>
          <w:color w:val="231F20"/>
          <w:spacing w:val="-36"/>
          <w:w w:val="95"/>
        </w:rPr>
        <w:t> </w:t>
      </w:r>
      <w:r>
        <w:rPr>
          <w:i/>
          <w:color w:val="231F20"/>
          <w:w w:val="95"/>
        </w:rPr>
        <w:t>y</w:t>
      </w:r>
      <w:r>
        <w:rPr>
          <w:i/>
          <w:color w:val="231F20"/>
          <w:spacing w:val="-35"/>
          <w:w w:val="95"/>
        </w:rPr>
        <w:t> </w:t>
      </w:r>
      <w:r>
        <w:rPr>
          <w:i/>
          <w:color w:val="231F20"/>
          <w:w w:val="95"/>
        </w:rPr>
        <w:t>empleados </w:t>
      </w:r>
      <w:r>
        <w:rPr>
          <w:color w:val="231F20"/>
          <w:w w:val="95"/>
        </w:rPr>
        <w:t>del</w:t>
      </w:r>
      <w:r>
        <w:rPr>
          <w:color w:val="231F20"/>
          <w:spacing w:val="-31"/>
          <w:w w:val="95"/>
        </w:rPr>
        <w:t> </w:t>
      </w:r>
      <w:r>
        <w:rPr>
          <w:color w:val="231F20"/>
          <w:w w:val="95"/>
        </w:rPr>
        <w:t>gobierno</w:t>
      </w:r>
    </w:p>
    <w:p>
      <w:pPr>
        <w:pStyle w:val="BodyText"/>
        <w:spacing w:before="4"/>
        <w:rPr>
          <w:b/>
          <w:i/>
          <w:sz w:val="21"/>
        </w:rPr>
      </w:pPr>
    </w:p>
    <w:p>
      <w:pPr>
        <w:pStyle w:val="BodyText"/>
        <w:spacing w:line="288" w:lineRule="exact"/>
        <w:ind w:left="113" w:right="105"/>
        <w:jc w:val="both"/>
      </w:pPr>
      <w:r>
        <w:rPr>
          <w:color w:val="231F20"/>
        </w:rPr>
        <w:t>El</w:t>
      </w:r>
      <w:r>
        <w:rPr>
          <w:color w:val="231F20"/>
          <w:spacing w:val="-18"/>
        </w:rPr>
        <w:t> </w:t>
      </w:r>
      <w:r>
        <w:rPr>
          <w:color w:val="231F20"/>
        </w:rPr>
        <w:t>Código</w:t>
      </w:r>
      <w:r>
        <w:rPr>
          <w:color w:val="231F20"/>
          <w:spacing w:val="-19"/>
        </w:rPr>
        <w:t> </w:t>
      </w:r>
      <w:r>
        <w:rPr>
          <w:color w:val="231F20"/>
        </w:rPr>
        <w:t>de</w:t>
      </w:r>
      <w:r>
        <w:rPr>
          <w:color w:val="231F20"/>
          <w:spacing w:val="-18"/>
        </w:rPr>
        <w:t> </w:t>
      </w:r>
      <w:r>
        <w:rPr>
          <w:color w:val="231F20"/>
        </w:rPr>
        <w:t>Ética</w:t>
      </w:r>
      <w:r>
        <w:rPr>
          <w:color w:val="231F20"/>
          <w:spacing w:val="-18"/>
        </w:rPr>
        <w:t> </w:t>
      </w:r>
      <w:r>
        <w:rPr>
          <w:color w:val="231F20"/>
        </w:rPr>
        <w:t>para</w:t>
      </w:r>
      <w:r>
        <w:rPr>
          <w:color w:val="231F20"/>
          <w:spacing w:val="-18"/>
        </w:rPr>
        <w:t> </w:t>
      </w:r>
      <w:r>
        <w:rPr>
          <w:color w:val="231F20"/>
        </w:rPr>
        <w:t>los</w:t>
      </w:r>
      <w:r>
        <w:rPr>
          <w:color w:val="231F20"/>
          <w:spacing w:val="-18"/>
        </w:rPr>
        <w:t> </w:t>
      </w:r>
      <w:r>
        <w:rPr>
          <w:color w:val="231F20"/>
        </w:rPr>
        <w:t>empleados</w:t>
      </w:r>
      <w:r>
        <w:rPr>
          <w:color w:val="231F20"/>
          <w:spacing w:val="-19"/>
        </w:rPr>
        <w:t> </w:t>
      </w:r>
      <w:r>
        <w:rPr>
          <w:color w:val="231F20"/>
        </w:rPr>
        <w:t>del</w:t>
      </w:r>
      <w:r>
        <w:rPr>
          <w:color w:val="231F20"/>
          <w:spacing w:val="-18"/>
        </w:rPr>
        <w:t> </w:t>
      </w:r>
      <w:r>
        <w:rPr>
          <w:color w:val="231F20"/>
        </w:rPr>
        <w:t>órgano</w:t>
      </w:r>
      <w:r>
        <w:rPr>
          <w:color w:val="231F20"/>
          <w:spacing w:val="-18"/>
        </w:rPr>
        <w:t> </w:t>
      </w:r>
      <w:r>
        <w:rPr>
          <w:color w:val="231F20"/>
        </w:rPr>
        <w:t>ejecutivo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Estados </w:t>
      </w:r>
      <w:r>
        <w:rPr>
          <w:color w:val="231F20"/>
          <w:w w:val="95"/>
        </w:rPr>
        <w:t>Unidos</w:t>
      </w:r>
      <w:r>
        <w:rPr>
          <w:color w:val="231F20"/>
          <w:spacing w:val="-12"/>
          <w:w w:val="95"/>
        </w:rPr>
        <w:t> </w:t>
      </w:r>
      <w:r>
        <w:rPr>
          <w:color w:val="231F20"/>
          <w:w w:val="95"/>
        </w:rPr>
        <w:t>contiene</w:t>
      </w:r>
      <w:r>
        <w:rPr>
          <w:color w:val="231F20"/>
          <w:spacing w:val="-13"/>
          <w:w w:val="95"/>
        </w:rPr>
        <w:t> </w:t>
      </w:r>
      <w:r>
        <w:rPr>
          <w:color w:val="231F20"/>
          <w:w w:val="95"/>
        </w:rPr>
        <w:t>las</w:t>
      </w:r>
      <w:r>
        <w:rPr>
          <w:color w:val="231F20"/>
          <w:spacing w:val="-13"/>
          <w:w w:val="95"/>
        </w:rPr>
        <w:t> </w:t>
      </w:r>
      <w:r>
        <w:rPr>
          <w:color w:val="231F20"/>
          <w:w w:val="95"/>
        </w:rPr>
        <w:t>directrices</w:t>
      </w:r>
      <w:r>
        <w:rPr>
          <w:color w:val="231F20"/>
          <w:spacing w:val="-13"/>
          <w:w w:val="95"/>
        </w:rPr>
        <w:t> </w:t>
      </w:r>
      <w:r>
        <w:rPr>
          <w:color w:val="231F20"/>
          <w:w w:val="95"/>
        </w:rPr>
        <w:t>básicas</w:t>
      </w:r>
      <w:r>
        <w:rPr>
          <w:color w:val="231F20"/>
          <w:spacing w:val="-13"/>
          <w:w w:val="95"/>
        </w:rPr>
        <w:t> </w:t>
      </w:r>
      <w:r>
        <w:rPr>
          <w:color w:val="231F20"/>
          <w:w w:val="95"/>
        </w:rPr>
        <w:t>que</w:t>
      </w:r>
      <w:r>
        <w:rPr>
          <w:color w:val="231F20"/>
          <w:spacing w:val="-13"/>
          <w:w w:val="95"/>
        </w:rPr>
        <w:t> </w:t>
      </w:r>
      <w:r>
        <w:rPr>
          <w:color w:val="231F20"/>
          <w:w w:val="95"/>
        </w:rPr>
        <w:t>debe</w:t>
      </w:r>
      <w:r>
        <w:rPr>
          <w:color w:val="231F20"/>
          <w:spacing w:val="-13"/>
          <w:w w:val="95"/>
        </w:rPr>
        <w:t> </w:t>
      </w:r>
      <w:r>
        <w:rPr>
          <w:color w:val="231F20"/>
          <w:w w:val="95"/>
        </w:rPr>
        <w:t>seguir</w:t>
      </w:r>
      <w:r>
        <w:rPr>
          <w:color w:val="231F20"/>
          <w:spacing w:val="-13"/>
          <w:w w:val="95"/>
        </w:rPr>
        <w:t> </w:t>
      </w:r>
      <w:r>
        <w:rPr>
          <w:color w:val="231F20"/>
          <w:w w:val="95"/>
        </w:rPr>
        <w:t>todo</w:t>
      </w:r>
      <w:r>
        <w:rPr>
          <w:color w:val="231F20"/>
          <w:spacing w:val="-13"/>
          <w:w w:val="95"/>
        </w:rPr>
        <w:t> </w:t>
      </w:r>
      <w:r>
        <w:rPr>
          <w:color w:val="231F20"/>
          <w:w w:val="95"/>
        </w:rPr>
        <w:t>funcionario</w:t>
      </w:r>
      <w:r>
        <w:rPr>
          <w:color w:val="231F20"/>
          <w:spacing w:val="-13"/>
          <w:w w:val="95"/>
        </w:rPr>
        <w:t> </w:t>
      </w:r>
      <w:r>
        <w:rPr>
          <w:color w:val="231F20"/>
          <w:w w:val="95"/>
        </w:rPr>
        <w:t>para </w:t>
      </w:r>
      <w:r>
        <w:rPr>
          <w:color w:val="231F20"/>
        </w:rPr>
        <w:t>garantizar</w:t>
      </w:r>
      <w:r>
        <w:rPr>
          <w:color w:val="231F20"/>
          <w:spacing w:val="-27"/>
        </w:rPr>
        <w:t> </w:t>
      </w:r>
      <w:r>
        <w:rPr>
          <w:color w:val="231F20"/>
        </w:rPr>
        <w:t>que</w:t>
      </w:r>
      <w:r>
        <w:rPr>
          <w:color w:val="231F20"/>
          <w:spacing w:val="-27"/>
        </w:rPr>
        <w:t> </w:t>
      </w:r>
      <w:r>
        <w:rPr>
          <w:color w:val="231F20"/>
        </w:rPr>
        <w:t>los</w:t>
      </w:r>
      <w:r>
        <w:rPr>
          <w:color w:val="231F20"/>
          <w:spacing w:val="-27"/>
        </w:rPr>
        <w:t> </w:t>
      </w:r>
      <w:r>
        <w:rPr>
          <w:color w:val="231F20"/>
        </w:rPr>
        <w:t>ciudadanos</w:t>
      </w:r>
      <w:r>
        <w:rPr>
          <w:color w:val="231F20"/>
          <w:spacing w:val="-27"/>
        </w:rPr>
        <w:t> </w:t>
      </w:r>
      <w:r>
        <w:rPr>
          <w:color w:val="231F20"/>
        </w:rPr>
        <w:t>tengan</w:t>
      </w:r>
      <w:r>
        <w:rPr>
          <w:color w:val="231F20"/>
          <w:spacing w:val="-27"/>
        </w:rPr>
        <w:t> </w:t>
      </w:r>
      <w:r>
        <w:rPr>
          <w:color w:val="231F20"/>
        </w:rPr>
        <w:t>confianza</w:t>
      </w:r>
      <w:r>
        <w:rPr>
          <w:color w:val="231F20"/>
          <w:spacing w:val="-27"/>
        </w:rPr>
        <w:t> </w:t>
      </w:r>
      <w:r>
        <w:rPr>
          <w:color w:val="231F20"/>
        </w:rPr>
        <w:t>completa</w:t>
      </w:r>
      <w:r>
        <w:rPr>
          <w:color w:val="231F20"/>
          <w:spacing w:val="-27"/>
        </w:rPr>
        <w:t> </w:t>
      </w:r>
      <w:r>
        <w:rPr>
          <w:color w:val="231F20"/>
        </w:rPr>
        <w:t>con</w:t>
      </w:r>
      <w:r>
        <w:rPr>
          <w:color w:val="231F20"/>
          <w:spacing w:val="-27"/>
        </w:rPr>
        <w:t> </w:t>
      </w:r>
      <w:r>
        <w:rPr>
          <w:color w:val="231F20"/>
        </w:rPr>
        <w:t>respecto</w:t>
      </w:r>
      <w:r>
        <w:rPr>
          <w:color w:val="231F20"/>
          <w:spacing w:val="-27"/>
        </w:rPr>
        <w:t> </w:t>
      </w:r>
      <w:r>
        <w:rPr>
          <w:color w:val="231F20"/>
        </w:rPr>
        <w:t>a</w:t>
      </w:r>
      <w:r>
        <w:rPr>
          <w:color w:val="231F20"/>
          <w:spacing w:val="-27"/>
        </w:rPr>
        <w:t> </w:t>
      </w:r>
      <w:r>
        <w:rPr>
          <w:color w:val="231F20"/>
        </w:rPr>
        <w:t>la </w:t>
      </w:r>
      <w:r>
        <w:rPr>
          <w:color w:val="231F20"/>
          <w:w w:val="95"/>
        </w:rPr>
        <w:t>integridad</w:t>
      </w:r>
      <w:r>
        <w:rPr>
          <w:color w:val="231F20"/>
          <w:spacing w:val="-27"/>
          <w:w w:val="95"/>
        </w:rPr>
        <w:t> </w:t>
      </w:r>
      <w:r>
        <w:rPr>
          <w:color w:val="231F20"/>
          <w:w w:val="95"/>
        </w:rPr>
        <w:t>del</w:t>
      </w:r>
      <w:r>
        <w:rPr>
          <w:color w:val="231F20"/>
          <w:spacing w:val="-27"/>
          <w:w w:val="95"/>
        </w:rPr>
        <w:t> </w:t>
      </w:r>
      <w:r>
        <w:rPr>
          <w:color w:val="231F20"/>
          <w:w w:val="95"/>
        </w:rPr>
        <w:t>Gobierno.</w:t>
      </w:r>
      <w:r>
        <w:rPr>
          <w:color w:val="231F20"/>
          <w:spacing w:val="-27"/>
          <w:w w:val="95"/>
        </w:rPr>
        <w:t> </w:t>
      </w:r>
      <w:r>
        <w:rPr>
          <w:color w:val="231F20"/>
          <w:w w:val="95"/>
        </w:rPr>
        <w:t>Señala</w:t>
      </w:r>
      <w:r>
        <w:rPr>
          <w:color w:val="231F20"/>
          <w:spacing w:val="-27"/>
          <w:w w:val="95"/>
        </w:rPr>
        <w:t> </w:t>
      </w:r>
      <w:r>
        <w:rPr>
          <w:color w:val="231F20"/>
          <w:w w:val="95"/>
        </w:rPr>
        <w:t>que</w:t>
      </w:r>
      <w:r>
        <w:rPr>
          <w:color w:val="231F20"/>
          <w:spacing w:val="-27"/>
          <w:w w:val="95"/>
        </w:rPr>
        <w:t> </w:t>
      </w:r>
      <w:r>
        <w:rPr>
          <w:color w:val="231F20"/>
          <w:w w:val="95"/>
        </w:rPr>
        <w:t>cada</w:t>
      </w:r>
      <w:r>
        <w:rPr>
          <w:color w:val="231F20"/>
          <w:spacing w:val="-27"/>
          <w:w w:val="95"/>
        </w:rPr>
        <w:t> </w:t>
      </w:r>
      <w:r>
        <w:rPr>
          <w:color w:val="231F20"/>
          <w:w w:val="95"/>
        </w:rPr>
        <w:t>empleado</w:t>
      </w:r>
      <w:r>
        <w:rPr>
          <w:color w:val="231F20"/>
          <w:spacing w:val="-27"/>
          <w:w w:val="95"/>
        </w:rPr>
        <w:t> </w:t>
      </w:r>
      <w:r>
        <w:rPr>
          <w:color w:val="231F20"/>
          <w:w w:val="95"/>
        </w:rPr>
        <w:t>tiene</w:t>
      </w:r>
      <w:r>
        <w:rPr>
          <w:color w:val="231F20"/>
          <w:spacing w:val="-26"/>
          <w:w w:val="95"/>
        </w:rPr>
        <w:t> </w:t>
      </w:r>
      <w:r>
        <w:rPr>
          <w:color w:val="231F20"/>
          <w:w w:val="95"/>
        </w:rPr>
        <w:t>una</w:t>
      </w:r>
      <w:r>
        <w:rPr>
          <w:color w:val="231F20"/>
          <w:spacing w:val="-27"/>
          <w:w w:val="95"/>
        </w:rPr>
        <w:t> </w:t>
      </w:r>
      <w:r>
        <w:rPr>
          <w:color w:val="231F20"/>
          <w:w w:val="95"/>
        </w:rPr>
        <w:t>responsabilidad </w:t>
      </w:r>
      <w:r>
        <w:rPr>
          <w:color w:val="231F20"/>
        </w:rPr>
        <w:t>para</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gobierno</w:t>
      </w:r>
      <w:r>
        <w:rPr>
          <w:color w:val="231F20"/>
          <w:spacing w:val="-16"/>
        </w:rPr>
        <w:t> </w:t>
      </w:r>
      <w:r>
        <w:rPr>
          <w:color w:val="231F20"/>
        </w:rPr>
        <w:t>y</w:t>
      </w:r>
      <w:r>
        <w:rPr>
          <w:color w:val="231F20"/>
          <w:spacing w:val="-17"/>
        </w:rPr>
        <w:t> </w:t>
      </w:r>
      <w:r>
        <w:rPr>
          <w:color w:val="231F20"/>
        </w:rPr>
        <w:t>los</w:t>
      </w:r>
      <w:r>
        <w:rPr>
          <w:color w:val="231F20"/>
          <w:spacing w:val="-17"/>
        </w:rPr>
        <w:t> </w:t>
      </w:r>
      <w:r>
        <w:rPr>
          <w:color w:val="231F20"/>
        </w:rPr>
        <w:t>ciudadanos,</w:t>
      </w:r>
      <w:r>
        <w:rPr>
          <w:color w:val="231F20"/>
          <w:spacing w:val="-17"/>
        </w:rPr>
        <w:t> </w:t>
      </w:r>
      <w:r>
        <w:rPr>
          <w:color w:val="231F20"/>
        </w:rPr>
        <w:t>debiendo</w:t>
      </w:r>
      <w:r>
        <w:rPr>
          <w:color w:val="231F20"/>
          <w:spacing w:val="-17"/>
        </w:rPr>
        <w:t> </w:t>
      </w:r>
      <w:r>
        <w:rPr>
          <w:color w:val="231F20"/>
        </w:rPr>
        <w:t>ser</w:t>
      </w:r>
      <w:r>
        <w:rPr>
          <w:color w:val="231F20"/>
          <w:spacing w:val="-17"/>
        </w:rPr>
        <w:t> </w:t>
      </w:r>
      <w:r>
        <w:rPr>
          <w:color w:val="231F20"/>
        </w:rPr>
        <w:t>leal</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Constitución, a</w:t>
      </w:r>
      <w:r>
        <w:rPr>
          <w:color w:val="231F20"/>
          <w:spacing w:val="-30"/>
        </w:rPr>
        <w:t> </w:t>
      </w:r>
      <w:r>
        <w:rPr>
          <w:color w:val="231F20"/>
        </w:rPr>
        <w:t>las</w:t>
      </w:r>
      <w:r>
        <w:rPr>
          <w:color w:val="231F20"/>
          <w:spacing w:val="-30"/>
        </w:rPr>
        <w:t> </w:t>
      </w:r>
      <w:r>
        <w:rPr>
          <w:color w:val="231F20"/>
        </w:rPr>
        <w:t>leyes</w:t>
      </w:r>
      <w:r>
        <w:rPr>
          <w:color w:val="231F20"/>
          <w:spacing w:val="-30"/>
        </w:rPr>
        <w:t> </w:t>
      </w:r>
      <w:r>
        <w:rPr>
          <w:color w:val="231F20"/>
        </w:rPr>
        <w:t>y</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rPr>
        <w:t>principios</w:t>
      </w:r>
      <w:r>
        <w:rPr>
          <w:color w:val="231F20"/>
          <w:spacing w:val="-30"/>
        </w:rPr>
        <w:t> </w:t>
      </w:r>
      <w:r>
        <w:rPr>
          <w:color w:val="231F20"/>
        </w:rPr>
        <w:t>éticos</w:t>
      </w:r>
      <w:r>
        <w:rPr>
          <w:color w:val="231F20"/>
          <w:spacing w:val="-30"/>
        </w:rPr>
        <w:t> </w:t>
      </w:r>
      <w:r>
        <w:rPr>
          <w:color w:val="231F20"/>
        </w:rPr>
        <w:t>por</w:t>
      </w:r>
      <w:r>
        <w:rPr>
          <w:color w:val="231F20"/>
          <w:spacing w:val="-30"/>
        </w:rPr>
        <w:t> </w:t>
      </w:r>
      <w:r>
        <w:rPr>
          <w:color w:val="231F20"/>
        </w:rPr>
        <w:t>encima</w:t>
      </w:r>
      <w:r>
        <w:rPr>
          <w:color w:val="231F20"/>
          <w:spacing w:val="-30"/>
        </w:rPr>
        <w:t> </w:t>
      </w:r>
      <w:r>
        <w:rPr>
          <w:color w:val="231F20"/>
        </w:rPr>
        <w:t>de</w:t>
      </w:r>
      <w:r>
        <w:rPr>
          <w:color w:val="231F20"/>
          <w:spacing w:val="-30"/>
        </w:rPr>
        <w:t> </w:t>
      </w:r>
      <w:r>
        <w:rPr>
          <w:color w:val="231F20"/>
        </w:rPr>
        <w:t>cualquier</w:t>
      </w:r>
      <w:r>
        <w:rPr>
          <w:color w:val="231F20"/>
          <w:spacing w:val="-30"/>
        </w:rPr>
        <w:t> </w:t>
      </w:r>
      <w:r>
        <w:rPr>
          <w:color w:val="231F20"/>
        </w:rPr>
        <w:t>interés</w:t>
      </w:r>
      <w:r>
        <w:rPr>
          <w:color w:val="231F20"/>
          <w:spacing w:val="-30"/>
        </w:rPr>
        <w:t> </w:t>
      </w:r>
      <w:r>
        <w:rPr>
          <w:color w:val="231F20"/>
        </w:rPr>
        <w:t>personal. </w:t>
      </w:r>
      <w:r>
        <w:rPr>
          <w:color w:val="231F20"/>
          <w:spacing w:val="-7"/>
        </w:rPr>
        <w:t>Tanto </w:t>
      </w:r>
      <w:r>
        <w:rPr>
          <w:color w:val="231F20"/>
        </w:rPr>
        <w:t>los </w:t>
      </w:r>
      <w:r>
        <w:rPr>
          <w:i/>
          <w:color w:val="231F20"/>
        </w:rPr>
        <w:t>Principios </w:t>
      </w:r>
      <w:r>
        <w:rPr>
          <w:color w:val="231F20"/>
        </w:rPr>
        <w:t>como las </w:t>
      </w:r>
      <w:r>
        <w:rPr>
          <w:i/>
          <w:color w:val="231F20"/>
        </w:rPr>
        <w:t>Normas de conducta </w:t>
      </w:r>
      <w:r>
        <w:rPr>
          <w:color w:val="231F20"/>
        </w:rPr>
        <w:t>ética señaladas en este código</w:t>
      </w:r>
      <w:r>
        <w:rPr>
          <w:color w:val="231F20"/>
          <w:spacing w:val="-29"/>
        </w:rPr>
        <w:t> </w:t>
      </w:r>
      <w:r>
        <w:rPr>
          <w:color w:val="231F20"/>
        </w:rPr>
        <w:t>son</w:t>
      </w:r>
      <w:r>
        <w:rPr>
          <w:color w:val="231F20"/>
          <w:spacing w:val="-29"/>
        </w:rPr>
        <w:t> </w:t>
      </w:r>
      <w:r>
        <w:rPr>
          <w:color w:val="231F20"/>
        </w:rPr>
        <w:t>aplicables</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funcionarios</w:t>
      </w:r>
      <w:r>
        <w:rPr>
          <w:color w:val="231F20"/>
          <w:spacing w:val="-29"/>
        </w:rPr>
        <w:t> </w:t>
      </w:r>
      <w:r>
        <w:rPr>
          <w:color w:val="231F20"/>
        </w:rPr>
        <w:t>y</w:t>
      </w:r>
      <w:r>
        <w:rPr>
          <w:color w:val="231F20"/>
          <w:spacing w:val="-29"/>
        </w:rPr>
        <w:t> </w:t>
      </w:r>
      <w:r>
        <w:rPr>
          <w:color w:val="231F20"/>
        </w:rPr>
        <w:t>empleados</w:t>
      </w:r>
      <w:r>
        <w:rPr>
          <w:color w:val="231F20"/>
          <w:spacing w:val="-29"/>
        </w:rPr>
        <w:t> </w:t>
      </w:r>
      <w:r>
        <w:rPr>
          <w:color w:val="231F20"/>
        </w:rPr>
        <w:t>públicos</w:t>
      </w:r>
      <w:r>
        <w:rPr>
          <w:color w:val="231F20"/>
          <w:spacing w:val="-29"/>
        </w:rPr>
        <w:t> </w:t>
      </w:r>
      <w:r>
        <w:rPr>
          <w:color w:val="231F20"/>
        </w:rPr>
        <w:t>de</w:t>
      </w:r>
      <w:r>
        <w:rPr>
          <w:color w:val="231F20"/>
          <w:spacing w:val="-29"/>
        </w:rPr>
        <w:t> </w:t>
      </w:r>
      <w:r>
        <w:rPr>
          <w:color w:val="231F20"/>
        </w:rPr>
        <w:t>cualquier </w:t>
      </w:r>
      <w:r>
        <w:rPr>
          <w:color w:val="231F20"/>
          <w:w w:val="95"/>
        </w:rPr>
        <w:t>oficina de</w:t>
      </w:r>
      <w:r>
        <w:rPr>
          <w:color w:val="231F20"/>
          <w:spacing w:val="19"/>
          <w:w w:val="95"/>
        </w:rPr>
        <w:t> </w:t>
      </w:r>
      <w:r>
        <w:rPr>
          <w:color w:val="231F20"/>
          <w:w w:val="95"/>
        </w:rPr>
        <w:t>gobierno.</w:t>
      </w:r>
    </w:p>
    <w:p>
      <w:pPr>
        <w:pStyle w:val="BodyText"/>
        <w:spacing w:before="10"/>
        <w:rPr>
          <w:sz w:val="19"/>
        </w:rPr>
      </w:pPr>
    </w:p>
    <w:p>
      <w:pPr>
        <w:pStyle w:val="Heading2"/>
        <w:numPr>
          <w:ilvl w:val="2"/>
          <w:numId w:val="1"/>
        </w:numPr>
        <w:tabs>
          <w:tab w:pos="674" w:val="left" w:leader="none"/>
        </w:tabs>
        <w:spacing w:line="240" w:lineRule="auto" w:before="0" w:after="0"/>
        <w:ind w:left="674" w:right="0" w:hanging="561"/>
        <w:jc w:val="both"/>
        <w:rPr>
          <w:i/>
        </w:rPr>
      </w:pPr>
      <w:r>
        <w:rPr>
          <w:i/>
          <w:color w:val="231F20"/>
          <w:w w:val="95"/>
        </w:rPr>
        <w:t>Principios</w:t>
      </w:r>
      <w:r>
        <w:rPr>
          <w:i/>
          <w:color w:val="231F20"/>
          <w:spacing w:val="-16"/>
          <w:w w:val="95"/>
        </w:rPr>
        <w:t> </w:t>
      </w:r>
      <w:r>
        <w:rPr>
          <w:i/>
          <w:color w:val="231F20"/>
          <w:w w:val="95"/>
        </w:rPr>
        <w:t>de</w:t>
      </w:r>
      <w:r>
        <w:rPr>
          <w:i/>
          <w:color w:val="231F20"/>
          <w:spacing w:val="-15"/>
          <w:w w:val="95"/>
        </w:rPr>
        <w:t> </w:t>
      </w:r>
      <w:r>
        <w:rPr>
          <w:i/>
          <w:color w:val="231F20"/>
          <w:w w:val="95"/>
        </w:rPr>
        <w:t>conducta</w:t>
      </w:r>
      <w:r>
        <w:rPr>
          <w:i/>
          <w:color w:val="231F20"/>
          <w:spacing w:val="-16"/>
          <w:w w:val="95"/>
        </w:rPr>
        <w:t> </w:t>
      </w:r>
      <w:r>
        <w:rPr>
          <w:i/>
          <w:color w:val="231F20"/>
          <w:w w:val="95"/>
        </w:rPr>
        <w:t>ética</w:t>
      </w:r>
      <w:r>
        <w:rPr>
          <w:i/>
          <w:color w:val="231F20"/>
          <w:spacing w:val="-15"/>
          <w:w w:val="95"/>
        </w:rPr>
        <w:t> </w:t>
      </w:r>
      <w:r>
        <w:rPr>
          <w:i/>
          <w:color w:val="231F20"/>
          <w:w w:val="95"/>
        </w:rPr>
        <w:t>para</w:t>
      </w:r>
      <w:r>
        <w:rPr>
          <w:i/>
          <w:color w:val="231F20"/>
          <w:spacing w:val="-15"/>
          <w:w w:val="95"/>
        </w:rPr>
        <w:t> </w:t>
      </w:r>
      <w:r>
        <w:rPr>
          <w:i/>
          <w:color w:val="231F20"/>
          <w:w w:val="95"/>
        </w:rPr>
        <w:t>los</w:t>
      </w:r>
      <w:r>
        <w:rPr>
          <w:i/>
          <w:color w:val="231F20"/>
          <w:spacing w:val="-15"/>
          <w:w w:val="95"/>
        </w:rPr>
        <w:t> </w:t>
      </w:r>
      <w:r>
        <w:rPr>
          <w:i/>
          <w:color w:val="231F20"/>
          <w:w w:val="95"/>
        </w:rPr>
        <w:t>funcionarios</w:t>
      </w:r>
      <w:r>
        <w:rPr>
          <w:i/>
          <w:color w:val="231F20"/>
          <w:spacing w:val="-16"/>
          <w:w w:val="95"/>
        </w:rPr>
        <w:t> </w:t>
      </w:r>
      <w:r>
        <w:rPr>
          <w:i/>
          <w:color w:val="231F20"/>
          <w:w w:val="95"/>
        </w:rPr>
        <w:t>del</w:t>
      </w:r>
      <w:r>
        <w:rPr>
          <w:i/>
          <w:color w:val="231F20"/>
          <w:spacing w:val="-15"/>
          <w:w w:val="95"/>
        </w:rPr>
        <w:t> </w:t>
      </w:r>
      <w:r>
        <w:rPr>
          <w:i/>
          <w:color w:val="231F20"/>
          <w:w w:val="95"/>
        </w:rPr>
        <w:t>gobierno</w:t>
      </w:r>
    </w:p>
    <w:p>
      <w:pPr>
        <w:pStyle w:val="BodyText"/>
        <w:spacing w:before="3"/>
        <w:rPr>
          <w:b/>
          <w:i/>
          <w:sz w:val="20"/>
        </w:rPr>
      </w:pPr>
    </w:p>
    <w:p>
      <w:pPr>
        <w:pStyle w:val="BodyText"/>
        <w:spacing w:line="288" w:lineRule="exact" w:before="1"/>
        <w:ind w:left="113" w:right="105" w:hanging="1"/>
        <w:jc w:val="both"/>
      </w:pPr>
      <w:r>
        <w:rPr>
          <w:color w:val="231F20"/>
        </w:rPr>
        <w:t>Los Principios</w:t>
      </w:r>
      <w:r>
        <w:rPr>
          <w:color w:val="231F20"/>
          <w:position w:val="9"/>
          <w:sz w:val="15"/>
        </w:rPr>
        <w:t>2 </w:t>
      </w:r>
      <w:r>
        <w:rPr>
          <w:color w:val="231F20"/>
        </w:rPr>
        <w:t>generales de conducta señalados por la Oficina de Ética del</w:t>
      </w:r>
      <w:r>
        <w:rPr>
          <w:color w:val="231F20"/>
          <w:spacing w:val="-13"/>
        </w:rPr>
        <w:t> </w:t>
      </w:r>
      <w:r>
        <w:rPr>
          <w:color w:val="231F20"/>
        </w:rPr>
        <w:t>Gobierno</w:t>
      </w:r>
      <w:r>
        <w:rPr>
          <w:color w:val="231F20"/>
          <w:spacing w:val="-13"/>
        </w:rPr>
        <w:t> </w:t>
      </w:r>
      <w:r>
        <w:rPr>
          <w:color w:val="231F20"/>
        </w:rPr>
        <w:t>son</w:t>
      </w:r>
      <w:r>
        <w:rPr>
          <w:color w:val="231F20"/>
          <w:spacing w:val="-13"/>
        </w:rPr>
        <w:t> </w:t>
      </w:r>
      <w:r>
        <w:rPr>
          <w:color w:val="231F20"/>
        </w:rPr>
        <w:t>los</w:t>
      </w:r>
      <w:r>
        <w:rPr>
          <w:color w:val="231F20"/>
          <w:spacing w:val="-13"/>
        </w:rPr>
        <w:t> </w:t>
      </w:r>
      <w:r>
        <w:rPr>
          <w:color w:val="231F20"/>
        </w:rPr>
        <w:t>siguientes:</w:t>
      </w:r>
      <w:r>
        <w:rPr>
          <w:color w:val="231F20"/>
          <w:spacing w:val="-12"/>
        </w:rPr>
        <w:t> </w:t>
      </w:r>
      <w:r>
        <w:rPr>
          <w:color w:val="231F20"/>
        </w:rPr>
        <w:t>1.</w:t>
      </w:r>
      <w:r>
        <w:rPr>
          <w:color w:val="231F20"/>
          <w:spacing w:val="-13"/>
        </w:rPr>
        <w:t> </w:t>
      </w:r>
      <w:r>
        <w:rPr>
          <w:color w:val="231F20"/>
        </w:rPr>
        <w:t>El</w:t>
      </w:r>
      <w:r>
        <w:rPr>
          <w:color w:val="231F20"/>
          <w:spacing w:val="-13"/>
        </w:rPr>
        <w:t> </w:t>
      </w:r>
      <w:r>
        <w:rPr>
          <w:color w:val="231F20"/>
        </w:rPr>
        <w:t>servicio</w:t>
      </w:r>
      <w:r>
        <w:rPr>
          <w:color w:val="231F20"/>
          <w:spacing w:val="-12"/>
        </w:rPr>
        <w:t> </w:t>
      </w:r>
      <w:r>
        <w:rPr>
          <w:color w:val="231F20"/>
        </w:rPr>
        <w:t>público</w:t>
      </w:r>
      <w:r>
        <w:rPr>
          <w:color w:val="231F20"/>
          <w:spacing w:val="-13"/>
        </w:rPr>
        <w:t> </w:t>
      </w:r>
      <w:r>
        <w:rPr>
          <w:color w:val="231F20"/>
        </w:rPr>
        <w:t>es</w:t>
      </w:r>
      <w:r>
        <w:rPr>
          <w:color w:val="231F20"/>
          <w:spacing w:val="-13"/>
        </w:rPr>
        <w:t> </w:t>
      </w:r>
      <w:r>
        <w:rPr>
          <w:color w:val="231F20"/>
        </w:rPr>
        <w:t>un</w:t>
      </w:r>
      <w:r>
        <w:rPr>
          <w:color w:val="231F20"/>
          <w:spacing w:val="-13"/>
        </w:rPr>
        <w:t> </w:t>
      </w:r>
      <w:r>
        <w:rPr>
          <w:color w:val="231F20"/>
        </w:rPr>
        <w:t>depósito</w:t>
      </w:r>
      <w:r>
        <w:rPr>
          <w:color w:val="231F20"/>
          <w:spacing w:val="-13"/>
        </w:rPr>
        <w:t> </w:t>
      </w:r>
      <w:r>
        <w:rPr>
          <w:color w:val="231F20"/>
        </w:rPr>
        <w:t>de</w:t>
      </w:r>
      <w:r>
        <w:rPr>
          <w:color w:val="231F20"/>
          <w:spacing w:val="-13"/>
        </w:rPr>
        <w:t> </w:t>
      </w:r>
      <w:r>
        <w:rPr>
          <w:color w:val="231F20"/>
        </w:rPr>
        <w:t>la confianza</w:t>
      </w:r>
      <w:r>
        <w:rPr>
          <w:color w:val="231F20"/>
          <w:spacing w:val="-36"/>
        </w:rPr>
        <w:t> </w:t>
      </w:r>
      <w:r>
        <w:rPr>
          <w:color w:val="231F20"/>
        </w:rPr>
        <w:t>del</w:t>
      </w:r>
      <w:r>
        <w:rPr>
          <w:color w:val="231F20"/>
          <w:spacing w:val="-36"/>
        </w:rPr>
        <w:t> </w:t>
      </w:r>
      <w:r>
        <w:rPr>
          <w:color w:val="231F20"/>
        </w:rPr>
        <w:t>público</w:t>
      </w:r>
      <w:r>
        <w:rPr>
          <w:color w:val="231F20"/>
          <w:spacing w:val="-36"/>
        </w:rPr>
        <w:t> </w:t>
      </w:r>
      <w:r>
        <w:rPr>
          <w:color w:val="231F20"/>
          <w:spacing w:val="-18"/>
        </w:rPr>
        <w:t>y,</w:t>
      </w:r>
      <w:r>
        <w:rPr>
          <w:color w:val="231F20"/>
          <w:spacing w:val="-36"/>
        </w:rPr>
        <w:t> </w:t>
      </w:r>
      <w:r>
        <w:rPr>
          <w:color w:val="231F20"/>
        </w:rPr>
        <w:t>por</w:t>
      </w:r>
      <w:r>
        <w:rPr>
          <w:color w:val="231F20"/>
          <w:spacing w:val="-36"/>
        </w:rPr>
        <w:t> </w:t>
      </w:r>
      <w:r>
        <w:rPr>
          <w:color w:val="231F20"/>
        </w:rPr>
        <w:t>lo</w:t>
      </w:r>
      <w:r>
        <w:rPr>
          <w:color w:val="231F20"/>
          <w:spacing w:val="-36"/>
        </w:rPr>
        <w:t> </w:t>
      </w:r>
      <w:r>
        <w:rPr>
          <w:color w:val="231F20"/>
        </w:rPr>
        <w:t>tanto,</w:t>
      </w:r>
      <w:r>
        <w:rPr>
          <w:color w:val="231F20"/>
          <w:spacing w:val="-36"/>
        </w:rPr>
        <w:t> </w:t>
      </w:r>
      <w:r>
        <w:rPr>
          <w:color w:val="231F20"/>
        </w:rPr>
        <w:t>exige</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servidores</w:t>
      </w:r>
      <w:r>
        <w:rPr>
          <w:color w:val="231F20"/>
          <w:spacing w:val="-36"/>
        </w:rPr>
        <w:t> </w:t>
      </w:r>
      <w:r>
        <w:rPr>
          <w:color w:val="231F20"/>
        </w:rPr>
        <w:t>públicos</w:t>
      </w:r>
      <w:r>
        <w:rPr>
          <w:color w:val="231F20"/>
          <w:spacing w:val="-36"/>
        </w:rPr>
        <w:t> </w:t>
      </w:r>
      <w:r>
        <w:rPr>
          <w:color w:val="231F20"/>
        </w:rPr>
        <w:t>lealtad</w:t>
      </w:r>
      <w:r>
        <w:rPr>
          <w:color w:val="231F20"/>
          <w:spacing w:val="-36"/>
        </w:rPr>
        <w:t> </w:t>
      </w:r>
      <w:r>
        <w:rPr>
          <w:color w:val="231F20"/>
        </w:rPr>
        <w:t>a</w:t>
      </w:r>
    </w:p>
    <w:p>
      <w:pPr>
        <w:pStyle w:val="BodyText"/>
        <w:spacing w:before="9"/>
        <w:rPr>
          <w:sz w:val="12"/>
        </w:rPr>
      </w:pPr>
      <w:r>
        <w:rPr/>
        <w:pict>
          <v:line style="position:absolute;mso-position-horizontal-relative:page;mso-position-vertical-relative:paragraph;z-index:1120;mso-wrap-distance-left:0;mso-wrap-distance-right:0" from="56.693001pt,11.029998pt" to="128.693001pt,11.029998pt" stroked="true" strokeweight="1pt" strokecolor="#231f20">
            <w10:wrap type="topAndBottom"/>
          </v:line>
        </w:pict>
      </w:r>
    </w:p>
    <w:p>
      <w:pPr>
        <w:spacing w:before="28"/>
        <w:ind w:left="113" w:right="0" w:firstLine="0"/>
        <w:jc w:val="left"/>
        <w:rPr>
          <w:rFonts w:ascii="Times New Roman" w:hAnsi="Times New Roman"/>
          <w:sz w:val="18"/>
        </w:rPr>
      </w:pPr>
      <w:r>
        <w:rPr>
          <w:rFonts w:ascii="Times New Roman" w:hAnsi="Times New Roman"/>
          <w:color w:val="231F20"/>
          <w:position w:val="7"/>
          <w:sz w:val="11"/>
        </w:rPr>
        <w:t>1 </w:t>
      </w:r>
      <w:r>
        <w:rPr>
          <w:rFonts w:ascii="Times New Roman" w:hAnsi="Times New Roman"/>
          <w:color w:val="231F20"/>
          <w:sz w:val="18"/>
        </w:rPr>
        <w:t>Las “Normas de Conducta para los empleados del Órgano Ejecutivo” incluyen los siguientes documentos:</w:t>
      </w:r>
    </w:p>
    <w:p>
      <w:pPr>
        <w:spacing w:line="249" w:lineRule="auto" w:before="9"/>
        <w:ind w:left="113" w:right="0" w:firstLine="0"/>
        <w:jc w:val="left"/>
        <w:rPr>
          <w:rFonts w:ascii="Times New Roman" w:hAnsi="Times New Roman"/>
          <w:sz w:val="18"/>
        </w:rPr>
      </w:pPr>
      <w:r>
        <w:rPr>
          <w:rFonts w:ascii="Times New Roman" w:hAnsi="Times New Roman"/>
          <w:color w:val="231F20"/>
          <w:sz w:val="18"/>
        </w:rPr>
        <w:t>a) Los </w:t>
      </w:r>
      <w:r>
        <w:rPr>
          <w:rFonts w:ascii="Times New Roman" w:hAnsi="Times New Roman"/>
          <w:i/>
          <w:color w:val="231F20"/>
          <w:sz w:val="18"/>
        </w:rPr>
        <w:t>Principios de conducta ética </w:t>
      </w:r>
      <w:r>
        <w:rPr>
          <w:rFonts w:ascii="Times New Roman" w:hAnsi="Times New Roman"/>
          <w:color w:val="231F20"/>
          <w:sz w:val="18"/>
        </w:rPr>
        <w:t>y b) Las </w:t>
      </w:r>
      <w:r>
        <w:rPr>
          <w:rFonts w:ascii="Times New Roman" w:hAnsi="Times New Roman"/>
          <w:i/>
          <w:color w:val="231F20"/>
          <w:sz w:val="18"/>
        </w:rPr>
        <w:t>Normas de conducta ética</w:t>
      </w:r>
      <w:r>
        <w:rPr>
          <w:rFonts w:ascii="Times New Roman" w:hAnsi="Times New Roman"/>
          <w:color w:val="231F20"/>
          <w:sz w:val="18"/>
        </w:rPr>
        <w:t>. Ambos han sido preparados por la Oficina de Ética del Gobierno, en abril de 2002.</w:t>
      </w:r>
    </w:p>
    <w:p>
      <w:pPr>
        <w:spacing w:line="249" w:lineRule="auto" w:before="20"/>
        <w:ind w:left="113" w:right="106" w:firstLine="0"/>
        <w:jc w:val="left"/>
        <w:rPr>
          <w:rFonts w:ascii="Times New Roman" w:hAnsi="Times New Roman"/>
          <w:sz w:val="18"/>
        </w:rPr>
      </w:pPr>
      <w:r>
        <w:rPr>
          <w:rFonts w:ascii="Times New Roman" w:hAnsi="Times New Roman"/>
          <w:color w:val="231F20"/>
          <w:position w:val="7"/>
          <w:sz w:val="11"/>
        </w:rPr>
        <w:t>2 </w:t>
      </w:r>
      <w:r>
        <w:rPr>
          <w:rFonts w:ascii="Times New Roman" w:hAnsi="Times New Roman"/>
          <w:color w:val="231F20"/>
          <w:sz w:val="18"/>
        </w:rPr>
        <w:t>“Principios de Conducta Ética”, Orden ejecutiva 12676 de abril de 1989, enmendada por la orden 12731 de abril de 2002, </w:t>
      </w:r>
      <w:r>
        <w:rPr>
          <w:rFonts w:ascii="Times New Roman" w:hAnsi="Times New Roman"/>
          <w:i/>
          <w:color w:val="231F20"/>
          <w:sz w:val="18"/>
        </w:rPr>
        <w:t>Oficina de Ética del Gobierno de los Estados Unidos</w:t>
      </w:r>
      <w:r>
        <w:rPr>
          <w:rFonts w:ascii="Times New Roman" w:hAnsi="Times New Roman"/>
          <w:color w:val="231F20"/>
          <w:sz w:val="18"/>
        </w:rPr>
        <w:t>.</w:t>
      </w:r>
    </w:p>
    <w:p>
      <w:pPr>
        <w:spacing w:after="0" w:line="249" w:lineRule="auto"/>
        <w:jc w:val="left"/>
        <w:rPr>
          <w:rFonts w:ascii="Times New Roman" w:hAnsi="Times New Roman"/>
          <w:sz w:val="18"/>
        </w:rPr>
        <w:sectPr>
          <w:pgSz w:w="9640" w:h="13040"/>
          <w:pgMar w:header="677" w:footer="0" w:top="860" w:bottom="280" w:left="1020" w:right="740"/>
        </w:sectPr>
      </w:pPr>
    </w:p>
    <w:p>
      <w:pPr>
        <w:pStyle w:val="BodyText"/>
        <w:rPr>
          <w:rFonts w:ascii="Times New Roman"/>
          <w:sz w:val="28"/>
        </w:rPr>
      </w:pPr>
    </w:p>
    <w:p>
      <w:pPr>
        <w:pStyle w:val="BodyText"/>
        <w:spacing w:line="286" w:lineRule="exact" w:before="58"/>
        <w:ind w:left="110" w:right="109"/>
        <w:jc w:val="both"/>
      </w:pPr>
      <w:r>
        <w:rPr>
          <w:color w:val="231F20"/>
        </w:rPr>
        <w:t>la</w:t>
      </w:r>
      <w:r>
        <w:rPr>
          <w:color w:val="231F20"/>
          <w:spacing w:val="-41"/>
        </w:rPr>
        <w:t> </w:t>
      </w:r>
      <w:r>
        <w:rPr>
          <w:color w:val="231F20"/>
        </w:rPr>
        <w:t>Constitución,</w:t>
      </w:r>
      <w:r>
        <w:rPr>
          <w:color w:val="231F20"/>
          <w:spacing w:val="-41"/>
        </w:rPr>
        <w:t> </w:t>
      </w:r>
      <w:r>
        <w:rPr>
          <w:color w:val="231F20"/>
        </w:rPr>
        <w:t>a</w:t>
      </w:r>
      <w:r>
        <w:rPr>
          <w:color w:val="231F20"/>
          <w:spacing w:val="-41"/>
        </w:rPr>
        <w:t> </w:t>
      </w:r>
      <w:r>
        <w:rPr>
          <w:color w:val="231F20"/>
        </w:rPr>
        <w:t>las</w:t>
      </w:r>
      <w:r>
        <w:rPr>
          <w:color w:val="231F20"/>
          <w:spacing w:val="-41"/>
        </w:rPr>
        <w:t> </w:t>
      </w:r>
      <w:r>
        <w:rPr>
          <w:color w:val="231F20"/>
        </w:rPr>
        <w:t>leyes,</w:t>
      </w:r>
      <w:r>
        <w:rPr>
          <w:color w:val="231F20"/>
          <w:spacing w:val="-41"/>
        </w:rPr>
        <w:t> </w:t>
      </w:r>
      <w:r>
        <w:rPr>
          <w:color w:val="231F20"/>
        </w:rPr>
        <w:t>y</w:t>
      </w:r>
      <w:r>
        <w:rPr>
          <w:color w:val="231F20"/>
          <w:spacing w:val="-41"/>
        </w:rPr>
        <w:t> </w:t>
      </w:r>
      <w:r>
        <w:rPr>
          <w:color w:val="231F20"/>
        </w:rPr>
        <w:t>a</w:t>
      </w:r>
      <w:r>
        <w:rPr>
          <w:color w:val="231F20"/>
          <w:spacing w:val="-41"/>
        </w:rPr>
        <w:t> </w:t>
      </w:r>
      <w:r>
        <w:rPr>
          <w:color w:val="231F20"/>
        </w:rPr>
        <w:t>los</w:t>
      </w:r>
      <w:r>
        <w:rPr>
          <w:color w:val="231F20"/>
          <w:spacing w:val="-41"/>
        </w:rPr>
        <w:t> </w:t>
      </w:r>
      <w:r>
        <w:rPr>
          <w:color w:val="231F20"/>
        </w:rPr>
        <w:t>principios</w:t>
      </w:r>
      <w:r>
        <w:rPr>
          <w:color w:val="231F20"/>
          <w:spacing w:val="-41"/>
        </w:rPr>
        <w:t> </w:t>
      </w:r>
      <w:r>
        <w:rPr>
          <w:color w:val="231F20"/>
        </w:rPr>
        <w:t>éticos</w:t>
      </w:r>
      <w:r>
        <w:rPr>
          <w:color w:val="231F20"/>
          <w:spacing w:val="-41"/>
        </w:rPr>
        <w:t> </w:t>
      </w:r>
      <w:r>
        <w:rPr>
          <w:color w:val="231F20"/>
        </w:rPr>
        <w:t>por</w:t>
      </w:r>
      <w:r>
        <w:rPr>
          <w:color w:val="231F20"/>
          <w:spacing w:val="-41"/>
        </w:rPr>
        <w:t> </w:t>
      </w:r>
      <w:r>
        <w:rPr>
          <w:color w:val="231F20"/>
        </w:rPr>
        <w:t>encima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ganancia personal.</w:t>
      </w:r>
      <w:r>
        <w:rPr>
          <w:color w:val="231F20"/>
          <w:spacing w:val="-18"/>
        </w:rPr>
        <w:t> </w:t>
      </w:r>
      <w:r>
        <w:rPr>
          <w:color w:val="231F20"/>
        </w:rPr>
        <w:t>2.</w:t>
      </w:r>
      <w:r>
        <w:rPr>
          <w:color w:val="231F20"/>
          <w:spacing w:val="-17"/>
        </w:rPr>
        <w:t> </w:t>
      </w:r>
      <w:r>
        <w:rPr>
          <w:color w:val="231F20"/>
        </w:rPr>
        <w:t>Los</w:t>
      </w:r>
      <w:r>
        <w:rPr>
          <w:color w:val="231F20"/>
          <w:spacing w:val="-17"/>
        </w:rPr>
        <w:t> </w:t>
      </w:r>
      <w:r>
        <w:rPr>
          <w:color w:val="231F20"/>
        </w:rPr>
        <w:t>servidores</w:t>
      </w:r>
      <w:r>
        <w:rPr>
          <w:color w:val="231F20"/>
          <w:spacing w:val="-17"/>
        </w:rPr>
        <w:t> </w:t>
      </w:r>
      <w:r>
        <w:rPr>
          <w:color w:val="231F20"/>
        </w:rPr>
        <w:t>públicos</w:t>
      </w:r>
      <w:r>
        <w:rPr>
          <w:color w:val="231F20"/>
          <w:spacing w:val="-18"/>
        </w:rPr>
        <w:t> </w:t>
      </w:r>
      <w:r>
        <w:rPr>
          <w:color w:val="231F20"/>
        </w:rPr>
        <w:t>no</w:t>
      </w:r>
      <w:r>
        <w:rPr>
          <w:color w:val="231F20"/>
          <w:spacing w:val="-17"/>
        </w:rPr>
        <w:t> </w:t>
      </w:r>
      <w:r>
        <w:rPr>
          <w:color w:val="231F20"/>
        </w:rPr>
        <w:t>deben</w:t>
      </w:r>
      <w:r>
        <w:rPr>
          <w:color w:val="231F20"/>
          <w:spacing w:val="-17"/>
        </w:rPr>
        <w:t> </w:t>
      </w:r>
      <w:r>
        <w:rPr>
          <w:color w:val="231F20"/>
        </w:rPr>
        <w:t>poseer</w:t>
      </w:r>
      <w:r>
        <w:rPr>
          <w:color w:val="231F20"/>
          <w:spacing w:val="-18"/>
        </w:rPr>
        <w:t> </w:t>
      </w:r>
      <w:r>
        <w:rPr>
          <w:color w:val="231F20"/>
        </w:rPr>
        <w:t>intereses</w:t>
      </w:r>
      <w:r>
        <w:rPr>
          <w:color w:val="231F20"/>
          <w:spacing w:val="-17"/>
        </w:rPr>
        <w:t> </w:t>
      </w:r>
      <w:r>
        <w:rPr>
          <w:color w:val="231F20"/>
        </w:rPr>
        <w:t>financieros que</w:t>
      </w:r>
      <w:r>
        <w:rPr>
          <w:color w:val="231F20"/>
          <w:spacing w:val="30"/>
        </w:rPr>
        <w:t> </w:t>
      </w:r>
      <w:r>
        <w:rPr>
          <w:color w:val="231F20"/>
        </w:rPr>
        <w:t>estén</w:t>
      </w:r>
      <w:r>
        <w:rPr>
          <w:color w:val="231F20"/>
          <w:spacing w:val="30"/>
        </w:rPr>
        <w:t> </w:t>
      </w:r>
      <w:r>
        <w:rPr>
          <w:color w:val="231F20"/>
        </w:rPr>
        <w:t>en</w:t>
      </w:r>
      <w:r>
        <w:rPr>
          <w:color w:val="231F20"/>
          <w:spacing w:val="30"/>
        </w:rPr>
        <w:t> </w:t>
      </w:r>
      <w:r>
        <w:rPr>
          <w:color w:val="231F20"/>
        </w:rPr>
        <w:t>conflicto</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desempeño</w:t>
      </w:r>
      <w:r>
        <w:rPr>
          <w:color w:val="231F20"/>
          <w:spacing w:val="30"/>
        </w:rPr>
        <w:t> </w:t>
      </w:r>
      <w:r>
        <w:rPr>
          <w:color w:val="231F20"/>
        </w:rPr>
        <w:t>concienzudo</w:t>
      </w:r>
      <w:r>
        <w:rPr>
          <w:color w:val="231F20"/>
          <w:spacing w:val="30"/>
        </w:rPr>
        <w:t> </w:t>
      </w:r>
      <w:r>
        <w:rPr>
          <w:color w:val="231F20"/>
        </w:rPr>
        <w:t>de</w:t>
      </w:r>
      <w:r>
        <w:rPr>
          <w:color w:val="231F20"/>
          <w:spacing w:val="30"/>
        </w:rPr>
        <w:t> </w:t>
      </w:r>
      <w:r>
        <w:rPr>
          <w:color w:val="231F20"/>
        </w:rPr>
        <w:t>sus</w:t>
      </w:r>
      <w:r>
        <w:rPr>
          <w:color w:val="231F20"/>
          <w:spacing w:val="31"/>
        </w:rPr>
        <w:t> </w:t>
      </w:r>
      <w:r>
        <w:rPr>
          <w:color w:val="231F20"/>
        </w:rPr>
        <w:t>deberes.</w:t>
      </w:r>
    </w:p>
    <w:p>
      <w:pPr>
        <w:pStyle w:val="ListParagraph"/>
        <w:numPr>
          <w:ilvl w:val="0"/>
          <w:numId w:val="2"/>
        </w:numPr>
        <w:tabs>
          <w:tab w:pos="390" w:val="left" w:leader="none"/>
        </w:tabs>
        <w:spacing w:line="286" w:lineRule="exact" w:before="0" w:after="0"/>
        <w:ind w:left="110" w:right="109" w:firstLine="0"/>
        <w:jc w:val="both"/>
        <w:rPr>
          <w:sz w:val="24"/>
        </w:rPr>
      </w:pPr>
      <w:r>
        <w:rPr>
          <w:color w:val="231F20"/>
          <w:w w:val="95"/>
          <w:sz w:val="24"/>
        </w:rPr>
        <w:t>Los servidores públicos no deben participar en transacciones financieras </w:t>
      </w:r>
      <w:r>
        <w:rPr>
          <w:color w:val="231F20"/>
          <w:sz w:val="24"/>
        </w:rPr>
        <w:t>utilizando</w:t>
      </w:r>
      <w:r>
        <w:rPr>
          <w:color w:val="231F20"/>
          <w:spacing w:val="-10"/>
          <w:sz w:val="24"/>
        </w:rPr>
        <w:t> </w:t>
      </w:r>
      <w:r>
        <w:rPr>
          <w:color w:val="231F20"/>
          <w:sz w:val="24"/>
        </w:rPr>
        <w:t>información</w:t>
      </w:r>
      <w:r>
        <w:rPr>
          <w:color w:val="231F20"/>
          <w:spacing w:val="-10"/>
          <w:sz w:val="24"/>
        </w:rPr>
        <w:t> </w:t>
      </w:r>
      <w:r>
        <w:rPr>
          <w:color w:val="231F20"/>
          <w:sz w:val="24"/>
        </w:rPr>
        <w:t>del</w:t>
      </w:r>
      <w:r>
        <w:rPr>
          <w:color w:val="231F20"/>
          <w:spacing w:val="-10"/>
          <w:sz w:val="24"/>
        </w:rPr>
        <w:t> </w:t>
      </w:r>
      <w:r>
        <w:rPr>
          <w:color w:val="231F20"/>
          <w:sz w:val="24"/>
        </w:rPr>
        <w:t>Gobierno</w:t>
      </w:r>
      <w:r>
        <w:rPr>
          <w:color w:val="231F20"/>
          <w:spacing w:val="-10"/>
          <w:sz w:val="24"/>
        </w:rPr>
        <w:t> </w:t>
      </w:r>
      <w:r>
        <w:rPr>
          <w:color w:val="231F20"/>
          <w:sz w:val="24"/>
        </w:rPr>
        <w:t>que</w:t>
      </w:r>
      <w:r>
        <w:rPr>
          <w:color w:val="231F20"/>
          <w:spacing w:val="-10"/>
          <w:sz w:val="24"/>
        </w:rPr>
        <w:t> </w:t>
      </w:r>
      <w:r>
        <w:rPr>
          <w:color w:val="231F20"/>
          <w:sz w:val="24"/>
        </w:rPr>
        <w:t>no</w:t>
      </w:r>
      <w:r>
        <w:rPr>
          <w:color w:val="231F20"/>
          <w:spacing w:val="-10"/>
          <w:sz w:val="24"/>
        </w:rPr>
        <w:t> </w:t>
      </w:r>
      <w:r>
        <w:rPr>
          <w:color w:val="231F20"/>
          <w:sz w:val="24"/>
        </w:rPr>
        <w:t>es</w:t>
      </w:r>
      <w:r>
        <w:rPr>
          <w:color w:val="231F20"/>
          <w:spacing w:val="-10"/>
          <w:sz w:val="24"/>
        </w:rPr>
        <w:t> </w:t>
      </w:r>
      <w:r>
        <w:rPr>
          <w:color w:val="231F20"/>
          <w:sz w:val="24"/>
        </w:rPr>
        <w:t>pública,</w:t>
      </w:r>
      <w:r>
        <w:rPr>
          <w:color w:val="231F20"/>
          <w:spacing w:val="-10"/>
          <w:sz w:val="24"/>
        </w:rPr>
        <w:t> </w:t>
      </w:r>
      <w:r>
        <w:rPr>
          <w:color w:val="231F20"/>
          <w:sz w:val="24"/>
        </w:rPr>
        <w:t>ni</w:t>
      </w:r>
      <w:r>
        <w:rPr>
          <w:color w:val="231F20"/>
          <w:spacing w:val="-10"/>
          <w:sz w:val="24"/>
        </w:rPr>
        <w:t> </w:t>
      </w:r>
      <w:r>
        <w:rPr>
          <w:color w:val="231F20"/>
          <w:sz w:val="24"/>
        </w:rPr>
        <w:t>permitir</w:t>
      </w:r>
      <w:r>
        <w:rPr>
          <w:color w:val="231F20"/>
          <w:spacing w:val="-10"/>
          <w:sz w:val="24"/>
        </w:rPr>
        <w:t> </w:t>
      </w:r>
      <w:r>
        <w:rPr>
          <w:color w:val="231F20"/>
          <w:sz w:val="24"/>
        </w:rPr>
        <w:t>el</w:t>
      </w:r>
      <w:r>
        <w:rPr>
          <w:color w:val="231F20"/>
          <w:spacing w:val="-10"/>
          <w:sz w:val="24"/>
        </w:rPr>
        <w:t> </w:t>
      </w:r>
      <w:r>
        <w:rPr>
          <w:color w:val="231F20"/>
          <w:sz w:val="24"/>
        </w:rPr>
        <w:t>uso impropio</w:t>
      </w:r>
      <w:r>
        <w:rPr>
          <w:color w:val="231F20"/>
          <w:spacing w:val="-31"/>
          <w:sz w:val="24"/>
        </w:rPr>
        <w:t> </w:t>
      </w:r>
      <w:r>
        <w:rPr>
          <w:color w:val="231F20"/>
          <w:sz w:val="24"/>
        </w:rPr>
        <w:t>de</w:t>
      </w:r>
      <w:r>
        <w:rPr>
          <w:color w:val="231F20"/>
          <w:spacing w:val="-31"/>
          <w:sz w:val="24"/>
        </w:rPr>
        <w:t> </w:t>
      </w:r>
      <w:r>
        <w:rPr>
          <w:color w:val="231F20"/>
          <w:sz w:val="24"/>
        </w:rPr>
        <w:t>dicha</w:t>
      </w:r>
      <w:r>
        <w:rPr>
          <w:color w:val="231F20"/>
          <w:spacing w:val="-31"/>
          <w:sz w:val="24"/>
        </w:rPr>
        <w:t> </w:t>
      </w:r>
      <w:r>
        <w:rPr>
          <w:color w:val="231F20"/>
          <w:sz w:val="24"/>
        </w:rPr>
        <w:t>información</w:t>
      </w:r>
      <w:r>
        <w:rPr>
          <w:color w:val="231F20"/>
          <w:spacing w:val="-31"/>
          <w:sz w:val="24"/>
        </w:rPr>
        <w:t> </w:t>
      </w:r>
      <w:r>
        <w:rPr>
          <w:color w:val="231F20"/>
          <w:sz w:val="24"/>
        </w:rPr>
        <w:t>para</w:t>
      </w:r>
      <w:r>
        <w:rPr>
          <w:color w:val="231F20"/>
          <w:spacing w:val="-31"/>
          <w:sz w:val="24"/>
        </w:rPr>
        <w:t> </w:t>
      </w:r>
      <w:r>
        <w:rPr>
          <w:color w:val="231F20"/>
          <w:sz w:val="24"/>
        </w:rPr>
        <w:t>beneficio</w:t>
      </w:r>
      <w:r>
        <w:rPr>
          <w:color w:val="231F20"/>
          <w:spacing w:val="-32"/>
          <w:sz w:val="24"/>
        </w:rPr>
        <w:t> </w:t>
      </w:r>
      <w:r>
        <w:rPr>
          <w:color w:val="231F20"/>
          <w:sz w:val="24"/>
        </w:rPr>
        <w:t>de</w:t>
      </w:r>
      <w:r>
        <w:rPr>
          <w:color w:val="231F20"/>
          <w:spacing w:val="-31"/>
          <w:sz w:val="24"/>
        </w:rPr>
        <w:t> </w:t>
      </w:r>
      <w:r>
        <w:rPr>
          <w:color w:val="231F20"/>
          <w:sz w:val="24"/>
        </w:rPr>
        <w:t>ningún</w:t>
      </w:r>
      <w:r>
        <w:rPr>
          <w:color w:val="231F20"/>
          <w:spacing w:val="-32"/>
          <w:sz w:val="24"/>
        </w:rPr>
        <w:t> </w:t>
      </w:r>
      <w:r>
        <w:rPr>
          <w:color w:val="231F20"/>
          <w:sz w:val="24"/>
        </w:rPr>
        <w:t>interés</w:t>
      </w:r>
      <w:r>
        <w:rPr>
          <w:color w:val="231F20"/>
          <w:spacing w:val="-31"/>
          <w:sz w:val="24"/>
        </w:rPr>
        <w:t> </w:t>
      </w:r>
      <w:r>
        <w:rPr>
          <w:color w:val="231F20"/>
          <w:spacing w:val="-3"/>
          <w:sz w:val="24"/>
        </w:rPr>
        <w:t>particular.</w:t>
      </w:r>
    </w:p>
    <w:p>
      <w:pPr>
        <w:pStyle w:val="ListParagraph"/>
        <w:numPr>
          <w:ilvl w:val="0"/>
          <w:numId w:val="2"/>
        </w:numPr>
        <w:tabs>
          <w:tab w:pos="376" w:val="left" w:leader="none"/>
        </w:tabs>
        <w:spacing w:line="286" w:lineRule="exact" w:before="0" w:after="0"/>
        <w:ind w:left="110" w:right="109" w:firstLine="0"/>
        <w:jc w:val="both"/>
        <w:rPr>
          <w:sz w:val="24"/>
        </w:rPr>
      </w:pPr>
      <w:r>
        <w:rPr>
          <w:color w:val="231F20"/>
          <w:sz w:val="24"/>
        </w:rPr>
        <w:t>Un</w:t>
      </w:r>
      <w:r>
        <w:rPr>
          <w:color w:val="231F20"/>
          <w:spacing w:val="-32"/>
          <w:sz w:val="24"/>
        </w:rPr>
        <w:t> </w:t>
      </w:r>
      <w:r>
        <w:rPr>
          <w:color w:val="231F20"/>
          <w:sz w:val="24"/>
        </w:rPr>
        <w:t>servidor</w:t>
      </w:r>
      <w:r>
        <w:rPr>
          <w:color w:val="231F20"/>
          <w:spacing w:val="-32"/>
          <w:sz w:val="24"/>
        </w:rPr>
        <w:t> </w:t>
      </w:r>
      <w:r>
        <w:rPr>
          <w:color w:val="231F20"/>
          <w:sz w:val="24"/>
        </w:rPr>
        <w:t>público</w:t>
      </w:r>
      <w:r>
        <w:rPr>
          <w:color w:val="231F20"/>
          <w:spacing w:val="-32"/>
          <w:sz w:val="24"/>
        </w:rPr>
        <w:t> </w:t>
      </w:r>
      <w:r>
        <w:rPr>
          <w:color w:val="231F20"/>
          <w:sz w:val="24"/>
        </w:rPr>
        <w:t>no</w:t>
      </w:r>
      <w:r>
        <w:rPr>
          <w:color w:val="231F20"/>
          <w:spacing w:val="-32"/>
          <w:sz w:val="24"/>
        </w:rPr>
        <w:t> </w:t>
      </w:r>
      <w:r>
        <w:rPr>
          <w:color w:val="231F20"/>
          <w:sz w:val="24"/>
        </w:rPr>
        <w:t>debe</w:t>
      </w:r>
      <w:r>
        <w:rPr>
          <w:color w:val="231F20"/>
          <w:spacing w:val="-32"/>
          <w:sz w:val="24"/>
        </w:rPr>
        <w:t> </w:t>
      </w:r>
      <w:r>
        <w:rPr>
          <w:color w:val="231F20"/>
          <w:sz w:val="24"/>
        </w:rPr>
        <w:t>solicitar</w:t>
      </w:r>
      <w:r>
        <w:rPr>
          <w:color w:val="231F20"/>
          <w:spacing w:val="-31"/>
          <w:sz w:val="24"/>
        </w:rPr>
        <w:t> </w:t>
      </w:r>
      <w:r>
        <w:rPr>
          <w:color w:val="231F20"/>
          <w:sz w:val="24"/>
        </w:rPr>
        <w:t>ni</w:t>
      </w:r>
      <w:r>
        <w:rPr>
          <w:color w:val="231F20"/>
          <w:spacing w:val="-32"/>
          <w:sz w:val="24"/>
        </w:rPr>
        <w:t> </w:t>
      </w:r>
      <w:r>
        <w:rPr>
          <w:color w:val="231F20"/>
          <w:sz w:val="24"/>
        </w:rPr>
        <w:t>aceptar</w:t>
      </w:r>
      <w:r>
        <w:rPr>
          <w:color w:val="231F20"/>
          <w:spacing w:val="-32"/>
          <w:sz w:val="24"/>
        </w:rPr>
        <w:t> </w:t>
      </w:r>
      <w:r>
        <w:rPr>
          <w:color w:val="231F20"/>
          <w:sz w:val="24"/>
        </w:rPr>
        <w:t>regalo</w:t>
      </w:r>
      <w:r>
        <w:rPr>
          <w:color w:val="231F20"/>
          <w:spacing w:val="-32"/>
          <w:sz w:val="24"/>
        </w:rPr>
        <w:t> </w:t>
      </w:r>
      <w:r>
        <w:rPr>
          <w:color w:val="231F20"/>
          <w:sz w:val="24"/>
        </w:rPr>
        <w:t>alguno,</w:t>
      </w:r>
      <w:r>
        <w:rPr>
          <w:color w:val="231F20"/>
          <w:spacing w:val="-32"/>
          <w:sz w:val="24"/>
        </w:rPr>
        <w:t> </w:t>
      </w:r>
      <w:r>
        <w:rPr>
          <w:color w:val="231F20"/>
          <w:sz w:val="24"/>
        </w:rPr>
        <w:t>ni</w:t>
      </w:r>
      <w:r>
        <w:rPr>
          <w:color w:val="231F20"/>
          <w:spacing w:val="-32"/>
          <w:sz w:val="24"/>
        </w:rPr>
        <w:t> </w:t>
      </w:r>
      <w:r>
        <w:rPr>
          <w:color w:val="231F20"/>
          <w:sz w:val="24"/>
        </w:rPr>
        <w:t>ningún otro</w:t>
      </w:r>
      <w:r>
        <w:rPr>
          <w:color w:val="231F20"/>
          <w:spacing w:val="-25"/>
          <w:sz w:val="24"/>
        </w:rPr>
        <w:t> </w:t>
      </w:r>
      <w:r>
        <w:rPr>
          <w:color w:val="231F20"/>
          <w:sz w:val="24"/>
        </w:rPr>
        <w:t>artículo</w:t>
      </w:r>
      <w:r>
        <w:rPr>
          <w:color w:val="231F20"/>
          <w:spacing w:val="-25"/>
          <w:sz w:val="24"/>
        </w:rPr>
        <w:t> </w:t>
      </w:r>
      <w:r>
        <w:rPr>
          <w:color w:val="231F20"/>
          <w:sz w:val="24"/>
        </w:rPr>
        <w:t>de</w:t>
      </w:r>
      <w:r>
        <w:rPr>
          <w:color w:val="231F20"/>
          <w:spacing w:val="-25"/>
          <w:sz w:val="24"/>
        </w:rPr>
        <w:t> </w:t>
      </w:r>
      <w:r>
        <w:rPr>
          <w:color w:val="231F20"/>
          <w:sz w:val="24"/>
        </w:rPr>
        <w:t>valor</w:t>
      </w:r>
      <w:r>
        <w:rPr>
          <w:color w:val="231F20"/>
          <w:spacing w:val="-25"/>
          <w:sz w:val="24"/>
        </w:rPr>
        <w:t> </w:t>
      </w:r>
      <w:r>
        <w:rPr>
          <w:color w:val="231F20"/>
          <w:sz w:val="24"/>
        </w:rPr>
        <w:t>monetario</w:t>
      </w:r>
      <w:r>
        <w:rPr>
          <w:color w:val="231F20"/>
          <w:spacing w:val="-25"/>
          <w:sz w:val="24"/>
        </w:rPr>
        <w:t> </w:t>
      </w:r>
      <w:r>
        <w:rPr>
          <w:color w:val="231F20"/>
          <w:sz w:val="24"/>
        </w:rPr>
        <w:t>de</w:t>
      </w:r>
      <w:r>
        <w:rPr>
          <w:color w:val="231F20"/>
          <w:spacing w:val="-25"/>
          <w:sz w:val="24"/>
        </w:rPr>
        <w:t> </w:t>
      </w:r>
      <w:r>
        <w:rPr>
          <w:color w:val="231F20"/>
          <w:sz w:val="24"/>
        </w:rPr>
        <w:t>ninguna</w:t>
      </w:r>
      <w:r>
        <w:rPr>
          <w:color w:val="231F20"/>
          <w:spacing w:val="-25"/>
          <w:sz w:val="24"/>
        </w:rPr>
        <w:t> </w:t>
      </w:r>
      <w:r>
        <w:rPr>
          <w:color w:val="231F20"/>
          <w:sz w:val="24"/>
        </w:rPr>
        <w:t>persona</w:t>
      </w:r>
      <w:r>
        <w:rPr>
          <w:color w:val="231F20"/>
          <w:spacing w:val="-25"/>
          <w:sz w:val="24"/>
        </w:rPr>
        <w:t> </w:t>
      </w:r>
      <w:r>
        <w:rPr>
          <w:color w:val="231F20"/>
          <w:sz w:val="24"/>
        </w:rPr>
        <w:t>o</w:t>
      </w:r>
      <w:r>
        <w:rPr>
          <w:color w:val="231F20"/>
          <w:spacing w:val="-25"/>
          <w:sz w:val="24"/>
        </w:rPr>
        <w:t> </w:t>
      </w:r>
      <w:r>
        <w:rPr>
          <w:color w:val="231F20"/>
          <w:sz w:val="24"/>
        </w:rPr>
        <w:t>entidad</w:t>
      </w:r>
      <w:r>
        <w:rPr>
          <w:color w:val="231F20"/>
          <w:spacing w:val="-25"/>
          <w:sz w:val="24"/>
        </w:rPr>
        <w:t> </w:t>
      </w:r>
      <w:r>
        <w:rPr>
          <w:color w:val="231F20"/>
          <w:sz w:val="24"/>
        </w:rPr>
        <w:t>que</w:t>
      </w:r>
      <w:r>
        <w:rPr>
          <w:color w:val="231F20"/>
          <w:spacing w:val="-25"/>
          <w:sz w:val="24"/>
        </w:rPr>
        <w:t> </w:t>
      </w:r>
      <w:r>
        <w:rPr>
          <w:color w:val="231F20"/>
          <w:sz w:val="24"/>
        </w:rPr>
        <w:t>busque una</w:t>
      </w:r>
      <w:r>
        <w:rPr>
          <w:color w:val="231F20"/>
          <w:spacing w:val="-10"/>
          <w:sz w:val="24"/>
        </w:rPr>
        <w:t> </w:t>
      </w:r>
      <w:r>
        <w:rPr>
          <w:color w:val="231F20"/>
          <w:sz w:val="24"/>
        </w:rPr>
        <w:t>acción</w:t>
      </w:r>
      <w:r>
        <w:rPr>
          <w:color w:val="231F20"/>
          <w:spacing w:val="-10"/>
          <w:sz w:val="24"/>
        </w:rPr>
        <w:t> </w:t>
      </w:r>
      <w:r>
        <w:rPr>
          <w:color w:val="231F20"/>
          <w:sz w:val="24"/>
        </w:rPr>
        <w:t>oficial,</w:t>
      </w:r>
      <w:r>
        <w:rPr>
          <w:color w:val="231F20"/>
          <w:spacing w:val="-10"/>
          <w:sz w:val="24"/>
        </w:rPr>
        <w:t> </w:t>
      </w:r>
      <w:r>
        <w:rPr>
          <w:color w:val="231F20"/>
          <w:sz w:val="24"/>
        </w:rPr>
        <w:t>hacer</w:t>
      </w:r>
      <w:r>
        <w:rPr>
          <w:color w:val="231F20"/>
          <w:spacing w:val="-10"/>
          <w:sz w:val="24"/>
        </w:rPr>
        <w:t> </w:t>
      </w:r>
      <w:r>
        <w:rPr>
          <w:color w:val="231F20"/>
          <w:sz w:val="24"/>
        </w:rPr>
        <w:t>negocios</w:t>
      </w:r>
      <w:r>
        <w:rPr>
          <w:color w:val="231F20"/>
          <w:spacing w:val="-10"/>
          <w:sz w:val="24"/>
        </w:rPr>
        <w:t> </w:t>
      </w:r>
      <w:r>
        <w:rPr>
          <w:color w:val="231F20"/>
          <w:sz w:val="24"/>
        </w:rPr>
        <w:t>o</w:t>
      </w:r>
      <w:r>
        <w:rPr>
          <w:color w:val="231F20"/>
          <w:spacing w:val="-10"/>
          <w:sz w:val="24"/>
        </w:rPr>
        <w:t> </w:t>
      </w:r>
      <w:r>
        <w:rPr>
          <w:color w:val="231F20"/>
          <w:sz w:val="24"/>
        </w:rPr>
        <w:t>beneficiarse</w:t>
      </w:r>
      <w:r>
        <w:rPr>
          <w:color w:val="231F20"/>
          <w:spacing w:val="-10"/>
          <w:sz w:val="24"/>
        </w:rPr>
        <w:t> </w:t>
      </w:r>
      <w:r>
        <w:rPr>
          <w:color w:val="231F20"/>
          <w:sz w:val="24"/>
        </w:rPr>
        <w:t>de</w:t>
      </w:r>
      <w:r>
        <w:rPr>
          <w:color w:val="231F20"/>
          <w:spacing w:val="-10"/>
          <w:sz w:val="24"/>
        </w:rPr>
        <w:t> </w:t>
      </w:r>
      <w:r>
        <w:rPr>
          <w:color w:val="231F20"/>
          <w:sz w:val="24"/>
        </w:rPr>
        <w:t>actividades</w:t>
      </w:r>
      <w:r>
        <w:rPr>
          <w:color w:val="231F20"/>
          <w:spacing w:val="-10"/>
          <w:sz w:val="24"/>
        </w:rPr>
        <w:t> </w:t>
      </w:r>
      <w:r>
        <w:rPr>
          <w:color w:val="231F20"/>
          <w:sz w:val="24"/>
        </w:rPr>
        <w:t>llevadas</w:t>
      </w:r>
      <w:r>
        <w:rPr>
          <w:color w:val="231F20"/>
          <w:spacing w:val="-10"/>
          <w:sz w:val="24"/>
        </w:rPr>
        <w:t> </w:t>
      </w:r>
      <w:r>
        <w:rPr>
          <w:color w:val="231F20"/>
          <w:sz w:val="24"/>
        </w:rPr>
        <w:t>a cabo</w:t>
      </w:r>
      <w:r>
        <w:rPr>
          <w:color w:val="231F20"/>
          <w:spacing w:val="-13"/>
          <w:sz w:val="24"/>
        </w:rPr>
        <w:t> </w:t>
      </w:r>
      <w:r>
        <w:rPr>
          <w:color w:val="231F20"/>
          <w:sz w:val="24"/>
        </w:rPr>
        <w:t>por</w:t>
      </w:r>
      <w:r>
        <w:rPr>
          <w:color w:val="231F20"/>
          <w:spacing w:val="-13"/>
          <w:sz w:val="24"/>
        </w:rPr>
        <w:t> </w:t>
      </w:r>
      <w:r>
        <w:rPr>
          <w:color w:val="231F20"/>
          <w:sz w:val="24"/>
        </w:rPr>
        <w:t>la</w:t>
      </w:r>
      <w:r>
        <w:rPr>
          <w:color w:val="231F20"/>
          <w:spacing w:val="-13"/>
          <w:sz w:val="24"/>
        </w:rPr>
        <w:t> </w:t>
      </w:r>
      <w:r>
        <w:rPr>
          <w:color w:val="231F20"/>
          <w:sz w:val="24"/>
        </w:rPr>
        <w:t>oficina</w:t>
      </w:r>
      <w:r>
        <w:rPr>
          <w:color w:val="231F20"/>
          <w:spacing w:val="-13"/>
          <w:sz w:val="24"/>
        </w:rPr>
        <w:t> </w:t>
      </w:r>
      <w:r>
        <w:rPr>
          <w:color w:val="231F20"/>
          <w:sz w:val="24"/>
        </w:rPr>
        <w:t>del</w:t>
      </w:r>
      <w:r>
        <w:rPr>
          <w:color w:val="231F20"/>
          <w:spacing w:val="-13"/>
          <w:sz w:val="24"/>
        </w:rPr>
        <w:t> </w:t>
      </w:r>
      <w:r>
        <w:rPr>
          <w:color w:val="231F20"/>
          <w:sz w:val="24"/>
        </w:rPr>
        <w:t>funcionario</w:t>
      </w:r>
      <w:r>
        <w:rPr>
          <w:color w:val="231F20"/>
          <w:spacing w:val="-12"/>
          <w:sz w:val="24"/>
        </w:rPr>
        <w:t> </w:t>
      </w:r>
      <w:r>
        <w:rPr>
          <w:color w:val="231F20"/>
          <w:sz w:val="24"/>
        </w:rPr>
        <w:t>o</w:t>
      </w:r>
      <w:r>
        <w:rPr>
          <w:color w:val="231F20"/>
          <w:spacing w:val="-13"/>
          <w:sz w:val="24"/>
        </w:rPr>
        <w:t> </w:t>
      </w:r>
      <w:r>
        <w:rPr>
          <w:color w:val="231F20"/>
          <w:sz w:val="24"/>
        </w:rPr>
        <w:t>cuyos</w:t>
      </w:r>
      <w:r>
        <w:rPr>
          <w:color w:val="231F20"/>
          <w:spacing w:val="-13"/>
          <w:sz w:val="24"/>
        </w:rPr>
        <w:t> </w:t>
      </w:r>
      <w:r>
        <w:rPr>
          <w:color w:val="231F20"/>
          <w:sz w:val="24"/>
        </w:rPr>
        <w:t>intereses</w:t>
      </w:r>
      <w:r>
        <w:rPr>
          <w:color w:val="231F20"/>
          <w:spacing w:val="-13"/>
          <w:sz w:val="24"/>
        </w:rPr>
        <w:t> </w:t>
      </w:r>
      <w:r>
        <w:rPr>
          <w:color w:val="231F20"/>
          <w:sz w:val="24"/>
        </w:rPr>
        <w:t>puedan</w:t>
      </w:r>
      <w:r>
        <w:rPr>
          <w:color w:val="231F20"/>
          <w:spacing w:val="-13"/>
          <w:sz w:val="24"/>
        </w:rPr>
        <w:t> </w:t>
      </w:r>
      <w:r>
        <w:rPr>
          <w:color w:val="231F20"/>
          <w:sz w:val="24"/>
        </w:rPr>
        <w:t>ser</w:t>
      </w:r>
      <w:r>
        <w:rPr>
          <w:color w:val="231F20"/>
          <w:spacing w:val="-12"/>
          <w:sz w:val="24"/>
        </w:rPr>
        <w:t> </w:t>
      </w:r>
      <w:r>
        <w:rPr>
          <w:color w:val="231F20"/>
          <w:sz w:val="24"/>
        </w:rPr>
        <w:t>afectados sustancialmente</w:t>
      </w:r>
      <w:r>
        <w:rPr>
          <w:color w:val="231F20"/>
          <w:spacing w:val="32"/>
          <w:sz w:val="24"/>
        </w:rPr>
        <w:t> </w:t>
      </w:r>
      <w:r>
        <w:rPr>
          <w:color w:val="231F20"/>
          <w:sz w:val="24"/>
        </w:rPr>
        <w:t>por</w:t>
      </w:r>
      <w:r>
        <w:rPr>
          <w:color w:val="231F20"/>
          <w:spacing w:val="31"/>
          <w:sz w:val="24"/>
        </w:rPr>
        <w:t> </w:t>
      </w:r>
      <w:r>
        <w:rPr>
          <w:color w:val="231F20"/>
          <w:sz w:val="24"/>
        </w:rPr>
        <w:t>el</w:t>
      </w:r>
      <w:r>
        <w:rPr>
          <w:color w:val="231F20"/>
          <w:spacing w:val="31"/>
          <w:sz w:val="24"/>
        </w:rPr>
        <w:t> </w:t>
      </w:r>
      <w:r>
        <w:rPr>
          <w:color w:val="231F20"/>
          <w:sz w:val="24"/>
        </w:rPr>
        <w:t>desempeño</w:t>
      </w:r>
      <w:r>
        <w:rPr>
          <w:color w:val="231F20"/>
          <w:spacing w:val="31"/>
          <w:sz w:val="24"/>
        </w:rPr>
        <w:t> </w:t>
      </w:r>
      <w:r>
        <w:rPr>
          <w:color w:val="231F20"/>
          <w:sz w:val="24"/>
        </w:rPr>
        <w:t>o</w:t>
      </w:r>
      <w:r>
        <w:rPr>
          <w:color w:val="231F20"/>
          <w:spacing w:val="31"/>
          <w:sz w:val="24"/>
        </w:rPr>
        <w:t> </w:t>
      </w:r>
      <w:r>
        <w:rPr>
          <w:color w:val="231F20"/>
          <w:sz w:val="24"/>
        </w:rPr>
        <w:t>no</w:t>
      </w:r>
      <w:r>
        <w:rPr>
          <w:color w:val="231F20"/>
          <w:spacing w:val="31"/>
          <w:sz w:val="24"/>
        </w:rPr>
        <w:t> </w:t>
      </w:r>
      <w:r>
        <w:rPr>
          <w:color w:val="231F20"/>
          <w:sz w:val="24"/>
        </w:rPr>
        <w:t>de</w:t>
      </w:r>
      <w:r>
        <w:rPr>
          <w:color w:val="231F20"/>
          <w:spacing w:val="31"/>
          <w:sz w:val="24"/>
        </w:rPr>
        <w:t> </w:t>
      </w:r>
      <w:r>
        <w:rPr>
          <w:color w:val="231F20"/>
          <w:sz w:val="24"/>
        </w:rPr>
        <w:t>los</w:t>
      </w:r>
      <w:r>
        <w:rPr>
          <w:color w:val="231F20"/>
          <w:spacing w:val="31"/>
          <w:sz w:val="24"/>
        </w:rPr>
        <w:t> </w:t>
      </w:r>
      <w:r>
        <w:rPr>
          <w:color w:val="231F20"/>
          <w:sz w:val="24"/>
        </w:rPr>
        <w:t>deberes</w:t>
      </w:r>
      <w:r>
        <w:rPr>
          <w:color w:val="231F20"/>
          <w:spacing w:val="31"/>
          <w:sz w:val="24"/>
        </w:rPr>
        <w:t> </w:t>
      </w:r>
      <w:r>
        <w:rPr>
          <w:color w:val="231F20"/>
          <w:sz w:val="24"/>
        </w:rPr>
        <w:t>del</w:t>
      </w:r>
      <w:r>
        <w:rPr>
          <w:color w:val="231F20"/>
          <w:spacing w:val="31"/>
          <w:sz w:val="24"/>
        </w:rPr>
        <w:t> </w:t>
      </w:r>
      <w:r>
        <w:rPr>
          <w:color w:val="231F20"/>
          <w:sz w:val="24"/>
        </w:rPr>
        <w:t>empleado.</w:t>
      </w:r>
    </w:p>
    <w:p>
      <w:pPr>
        <w:pStyle w:val="ListParagraph"/>
        <w:numPr>
          <w:ilvl w:val="0"/>
          <w:numId w:val="2"/>
        </w:numPr>
        <w:tabs>
          <w:tab w:pos="371" w:val="left" w:leader="none"/>
        </w:tabs>
        <w:spacing w:line="286" w:lineRule="exact" w:before="0" w:after="0"/>
        <w:ind w:left="110" w:right="110" w:firstLine="0"/>
        <w:jc w:val="both"/>
        <w:rPr>
          <w:sz w:val="24"/>
        </w:rPr>
      </w:pPr>
      <w:r>
        <w:rPr>
          <w:color w:val="231F20"/>
          <w:w w:val="95"/>
          <w:sz w:val="24"/>
        </w:rPr>
        <w:t>Los</w:t>
      </w:r>
      <w:r>
        <w:rPr>
          <w:color w:val="231F20"/>
          <w:spacing w:val="-10"/>
          <w:w w:val="95"/>
          <w:sz w:val="24"/>
        </w:rPr>
        <w:t> </w:t>
      </w:r>
      <w:r>
        <w:rPr>
          <w:color w:val="231F20"/>
          <w:w w:val="95"/>
          <w:sz w:val="24"/>
        </w:rPr>
        <w:t>servidores</w:t>
      </w:r>
      <w:r>
        <w:rPr>
          <w:color w:val="231F20"/>
          <w:spacing w:val="-10"/>
          <w:w w:val="95"/>
          <w:sz w:val="24"/>
        </w:rPr>
        <w:t> </w:t>
      </w:r>
      <w:r>
        <w:rPr>
          <w:color w:val="231F20"/>
          <w:w w:val="95"/>
          <w:sz w:val="24"/>
        </w:rPr>
        <w:t>públicos</w:t>
      </w:r>
      <w:r>
        <w:rPr>
          <w:color w:val="231F20"/>
          <w:spacing w:val="-10"/>
          <w:w w:val="95"/>
          <w:sz w:val="24"/>
        </w:rPr>
        <w:t> </w:t>
      </w:r>
      <w:r>
        <w:rPr>
          <w:color w:val="231F20"/>
          <w:w w:val="95"/>
          <w:sz w:val="24"/>
        </w:rPr>
        <w:t>deben</w:t>
      </w:r>
      <w:r>
        <w:rPr>
          <w:color w:val="231F20"/>
          <w:spacing w:val="-10"/>
          <w:w w:val="95"/>
          <w:sz w:val="24"/>
        </w:rPr>
        <w:t> </w:t>
      </w:r>
      <w:r>
        <w:rPr>
          <w:color w:val="231F20"/>
          <w:w w:val="95"/>
          <w:sz w:val="24"/>
        </w:rPr>
        <w:t>llevar</w:t>
      </w:r>
      <w:r>
        <w:rPr>
          <w:color w:val="231F20"/>
          <w:spacing w:val="-10"/>
          <w:w w:val="95"/>
          <w:sz w:val="24"/>
        </w:rPr>
        <w:t> </w:t>
      </w:r>
      <w:r>
        <w:rPr>
          <w:color w:val="231F20"/>
          <w:w w:val="95"/>
          <w:sz w:val="24"/>
        </w:rPr>
        <w:t>a</w:t>
      </w:r>
      <w:r>
        <w:rPr>
          <w:color w:val="231F20"/>
          <w:spacing w:val="-10"/>
          <w:w w:val="95"/>
          <w:sz w:val="24"/>
        </w:rPr>
        <w:t> </w:t>
      </w:r>
      <w:r>
        <w:rPr>
          <w:color w:val="231F20"/>
          <w:w w:val="95"/>
          <w:sz w:val="24"/>
        </w:rPr>
        <w:t>cabo</w:t>
      </w:r>
      <w:r>
        <w:rPr>
          <w:color w:val="231F20"/>
          <w:spacing w:val="-10"/>
          <w:w w:val="95"/>
          <w:sz w:val="24"/>
        </w:rPr>
        <w:t> </w:t>
      </w:r>
      <w:r>
        <w:rPr>
          <w:color w:val="231F20"/>
          <w:w w:val="95"/>
          <w:sz w:val="24"/>
        </w:rPr>
        <w:t>sus</w:t>
      </w:r>
      <w:r>
        <w:rPr>
          <w:color w:val="231F20"/>
          <w:spacing w:val="-10"/>
          <w:w w:val="95"/>
          <w:sz w:val="24"/>
        </w:rPr>
        <w:t> </w:t>
      </w:r>
      <w:r>
        <w:rPr>
          <w:color w:val="231F20"/>
          <w:w w:val="95"/>
          <w:sz w:val="24"/>
        </w:rPr>
        <w:t>deberes</w:t>
      </w:r>
      <w:r>
        <w:rPr>
          <w:color w:val="231F20"/>
          <w:spacing w:val="-10"/>
          <w:w w:val="95"/>
          <w:sz w:val="24"/>
        </w:rPr>
        <w:t> </w:t>
      </w:r>
      <w:r>
        <w:rPr>
          <w:color w:val="231F20"/>
          <w:w w:val="95"/>
          <w:sz w:val="24"/>
        </w:rPr>
        <w:t>empeñándose</w:t>
      </w:r>
      <w:r>
        <w:rPr>
          <w:color w:val="231F20"/>
          <w:spacing w:val="-10"/>
          <w:w w:val="95"/>
          <w:sz w:val="24"/>
        </w:rPr>
        <w:t> </w:t>
      </w:r>
      <w:r>
        <w:rPr>
          <w:color w:val="231F20"/>
          <w:w w:val="95"/>
          <w:sz w:val="24"/>
        </w:rPr>
        <w:t>por </w:t>
      </w:r>
      <w:r>
        <w:rPr>
          <w:color w:val="231F20"/>
          <w:sz w:val="24"/>
        </w:rPr>
        <w:t>hacer</w:t>
      </w:r>
      <w:r>
        <w:rPr>
          <w:color w:val="231F20"/>
          <w:spacing w:val="-10"/>
          <w:sz w:val="24"/>
        </w:rPr>
        <w:t> </w:t>
      </w:r>
      <w:r>
        <w:rPr>
          <w:color w:val="231F20"/>
          <w:sz w:val="24"/>
        </w:rPr>
        <w:t>un</w:t>
      </w:r>
      <w:r>
        <w:rPr>
          <w:color w:val="231F20"/>
          <w:spacing w:val="-10"/>
          <w:sz w:val="24"/>
        </w:rPr>
        <w:t> </w:t>
      </w:r>
      <w:r>
        <w:rPr>
          <w:color w:val="231F20"/>
          <w:sz w:val="24"/>
        </w:rPr>
        <w:t>esfuerzo</w:t>
      </w:r>
      <w:r>
        <w:rPr>
          <w:color w:val="231F20"/>
          <w:spacing w:val="-10"/>
          <w:sz w:val="24"/>
        </w:rPr>
        <w:t> </w:t>
      </w:r>
      <w:r>
        <w:rPr>
          <w:color w:val="231F20"/>
          <w:sz w:val="24"/>
        </w:rPr>
        <w:t>honesto.</w:t>
      </w:r>
      <w:r>
        <w:rPr>
          <w:color w:val="231F20"/>
          <w:spacing w:val="-10"/>
          <w:sz w:val="24"/>
        </w:rPr>
        <w:t> </w:t>
      </w:r>
      <w:r>
        <w:rPr>
          <w:color w:val="231F20"/>
          <w:sz w:val="24"/>
        </w:rPr>
        <w:t>6.</w:t>
      </w:r>
      <w:r>
        <w:rPr>
          <w:color w:val="231F20"/>
          <w:spacing w:val="-10"/>
          <w:sz w:val="24"/>
        </w:rPr>
        <w:t> </w:t>
      </w:r>
      <w:r>
        <w:rPr>
          <w:color w:val="231F20"/>
          <w:sz w:val="24"/>
        </w:rPr>
        <w:t>Sin</w:t>
      </w:r>
      <w:r>
        <w:rPr>
          <w:color w:val="231F20"/>
          <w:spacing w:val="-10"/>
          <w:sz w:val="24"/>
        </w:rPr>
        <w:t> </w:t>
      </w:r>
      <w:r>
        <w:rPr>
          <w:color w:val="231F20"/>
          <w:sz w:val="24"/>
        </w:rPr>
        <w:t>autorización,</w:t>
      </w:r>
      <w:r>
        <w:rPr>
          <w:color w:val="231F20"/>
          <w:spacing w:val="-10"/>
          <w:sz w:val="24"/>
        </w:rPr>
        <w:t> </w:t>
      </w:r>
      <w:r>
        <w:rPr>
          <w:color w:val="231F20"/>
          <w:sz w:val="24"/>
        </w:rPr>
        <w:t>los</w:t>
      </w:r>
      <w:r>
        <w:rPr>
          <w:color w:val="231F20"/>
          <w:spacing w:val="-10"/>
          <w:sz w:val="24"/>
        </w:rPr>
        <w:t> </w:t>
      </w:r>
      <w:r>
        <w:rPr>
          <w:color w:val="231F20"/>
          <w:sz w:val="24"/>
        </w:rPr>
        <w:t>servidores</w:t>
      </w:r>
      <w:r>
        <w:rPr>
          <w:color w:val="231F20"/>
          <w:spacing w:val="-10"/>
          <w:sz w:val="24"/>
        </w:rPr>
        <w:t> </w:t>
      </w:r>
      <w:r>
        <w:rPr>
          <w:color w:val="231F20"/>
          <w:sz w:val="24"/>
        </w:rPr>
        <w:t>públicos</w:t>
      </w:r>
      <w:r>
        <w:rPr>
          <w:color w:val="231F20"/>
          <w:spacing w:val="-10"/>
          <w:sz w:val="24"/>
        </w:rPr>
        <w:t> </w:t>
      </w:r>
      <w:r>
        <w:rPr>
          <w:color w:val="231F20"/>
          <w:sz w:val="24"/>
        </w:rPr>
        <w:t>no deben</w:t>
      </w:r>
      <w:r>
        <w:rPr>
          <w:color w:val="231F20"/>
          <w:spacing w:val="-30"/>
          <w:sz w:val="24"/>
        </w:rPr>
        <w:t> </w:t>
      </w:r>
      <w:r>
        <w:rPr>
          <w:color w:val="231F20"/>
          <w:sz w:val="24"/>
        </w:rPr>
        <w:t>hacer</w:t>
      </w:r>
      <w:r>
        <w:rPr>
          <w:color w:val="231F20"/>
          <w:spacing w:val="-30"/>
          <w:sz w:val="24"/>
        </w:rPr>
        <w:t> </w:t>
      </w:r>
      <w:r>
        <w:rPr>
          <w:color w:val="231F20"/>
          <w:sz w:val="24"/>
        </w:rPr>
        <w:t>a</w:t>
      </w:r>
      <w:r>
        <w:rPr>
          <w:color w:val="231F20"/>
          <w:spacing w:val="-30"/>
          <w:sz w:val="24"/>
        </w:rPr>
        <w:t> </w:t>
      </w:r>
      <w:r>
        <w:rPr>
          <w:color w:val="231F20"/>
          <w:sz w:val="24"/>
        </w:rPr>
        <w:t>sabiendas</w:t>
      </w:r>
      <w:r>
        <w:rPr>
          <w:color w:val="231F20"/>
          <w:spacing w:val="-30"/>
          <w:sz w:val="24"/>
        </w:rPr>
        <w:t> </w:t>
      </w:r>
      <w:r>
        <w:rPr>
          <w:color w:val="231F20"/>
          <w:sz w:val="24"/>
        </w:rPr>
        <w:t>compromisos</w:t>
      </w:r>
      <w:r>
        <w:rPr>
          <w:color w:val="231F20"/>
          <w:spacing w:val="-30"/>
          <w:sz w:val="24"/>
        </w:rPr>
        <w:t> </w:t>
      </w:r>
      <w:r>
        <w:rPr>
          <w:color w:val="231F20"/>
          <w:sz w:val="24"/>
        </w:rPr>
        <w:t>ni</w:t>
      </w:r>
      <w:r>
        <w:rPr>
          <w:color w:val="231F20"/>
          <w:spacing w:val="-30"/>
          <w:sz w:val="24"/>
        </w:rPr>
        <w:t> </w:t>
      </w:r>
      <w:r>
        <w:rPr>
          <w:color w:val="231F20"/>
          <w:sz w:val="24"/>
        </w:rPr>
        <w:t>promesas</w:t>
      </w:r>
      <w:r>
        <w:rPr>
          <w:color w:val="231F20"/>
          <w:spacing w:val="-30"/>
          <w:sz w:val="24"/>
        </w:rPr>
        <w:t> </w:t>
      </w:r>
      <w:r>
        <w:rPr>
          <w:color w:val="231F20"/>
          <w:sz w:val="24"/>
        </w:rPr>
        <w:t>de</w:t>
      </w:r>
      <w:r>
        <w:rPr>
          <w:color w:val="231F20"/>
          <w:spacing w:val="-30"/>
          <w:sz w:val="24"/>
        </w:rPr>
        <w:t> </w:t>
      </w:r>
      <w:r>
        <w:rPr>
          <w:color w:val="231F20"/>
          <w:sz w:val="24"/>
        </w:rPr>
        <w:t>ningún</w:t>
      </w:r>
      <w:r>
        <w:rPr>
          <w:color w:val="231F20"/>
          <w:spacing w:val="-30"/>
          <w:sz w:val="24"/>
        </w:rPr>
        <w:t> </w:t>
      </w:r>
      <w:r>
        <w:rPr>
          <w:color w:val="231F20"/>
          <w:sz w:val="24"/>
        </w:rPr>
        <w:t>tipo</w:t>
      </w:r>
      <w:r>
        <w:rPr>
          <w:color w:val="231F20"/>
          <w:spacing w:val="-30"/>
          <w:sz w:val="24"/>
        </w:rPr>
        <w:t> </w:t>
      </w:r>
      <w:r>
        <w:rPr>
          <w:color w:val="231F20"/>
          <w:sz w:val="24"/>
        </w:rPr>
        <w:t>dando</w:t>
      </w:r>
      <w:r>
        <w:rPr>
          <w:color w:val="231F20"/>
          <w:spacing w:val="-30"/>
          <w:sz w:val="24"/>
        </w:rPr>
        <w:t> </w:t>
      </w:r>
      <w:r>
        <w:rPr>
          <w:color w:val="231F20"/>
          <w:sz w:val="24"/>
        </w:rPr>
        <w:t>a </w:t>
      </w:r>
      <w:r>
        <w:rPr>
          <w:color w:val="231F20"/>
          <w:w w:val="95"/>
          <w:sz w:val="24"/>
        </w:rPr>
        <w:t>entender</w:t>
      </w:r>
      <w:r>
        <w:rPr>
          <w:color w:val="231F20"/>
          <w:spacing w:val="-11"/>
          <w:w w:val="95"/>
          <w:sz w:val="24"/>
        </w:rPr>
        <w:t> </w:t>
      </w:r>
      <w:r>
        <w:rPr>
          <w:color w:val="231F20"/>
          <w:w w:val="95"/>
          <w:sz w:val="24"/>
        </w:rPr>
        <w:t>que</w:t>
      </w:r>
      <w:r>
        <w:rPr>
          <w:color w:val="231F20"/>
          <w:spacing w:val="-11"/>
          <w:w w:val="95"/>
          <w:sz w:val="24"/>
        </w:rPr>
        <w:t> </w:t>
      </w:r>
      <w:r>
        <w:rPr>
          <w:color w:val="231F20"/>
          <w:w w:val="95"/>
          <w:sz w:val="24"/>
        </w:rPr>
        <w:t>comprometen</w:t>
      </w:r>
      <w:r>
        <w:rPr>
          <w:color w:val="231F20"/>
          <w:spacing w:val="-12"/>
          <w:w w:val="95"/>
          <w:sz w:val="24"/>
        </w:rPr>
        <w:t> </w:t>
      </w:r>
      <w:r>
        <w:rPr>
          <w:color w:val="231F20"/>
          <w:w w:val="95"/>
          <w:sz w:val="24"/>
        </w:rPr>
        <w:t>al</w:t>
      </w:r>
      <w:r>
        <w:rPr>
          <w:color w:val="231F20"/>
          <w:spacing w:val="-11"/>
          <w:w w:val="95"/>
          <w:sz w:val="24"/>
        </w:rPr>
        <w:t> </w:t>
      </w:r>
      <w:r>
        <w:rPr>
          <w:color w:val="231F20"/>
          <w:w w:val="95"/>
          <w:sz w:val="24"/>
        </w:rPr>
        <w:t>Gobierno.</w:t>
      </w:r>
      <w:r>
        <w:rPr>
          <w:color w:val="231F20"/>
          <w:spacing w:val="-11"/>
          <w:w w:val="95"/>
          <w:sz w:val="24"/>
        </w:rPr>
        <w:t> </w:t>
      </w:r>
      <w:r>
        <w:rPr>
          <w:color w:val="231F20"/>
          <w:w w:val="95"/>
          <w:sz w:val="24"/>
        </w:rPr>
        <w:t>7.</w:t>
      </w:r>
      <w:r>
        <w:rPr>
          <w:color w:val="231F20"/>
          <w:spacing w:val="-11"/>
          <w:w w:val="95"/>
          <w:sz w:val="24"/>
        </w:rPr>
        <w:t> </w:t>
      </w:r>
      <w:r>
        <w:rPr>
          <w:color w:val="231F20"/>
          <w:w w:val="95"/>
          <w:sz w:val="24"/>
        </w:rPr>
        <w:t>Los</w:t>
      </w:r>
      <w:r>
        <w:rPr>
          <w:color w:val="231F20"/>
          <w:spacing w:val="-11"/>
          <w:w w:val="95"/>
          <w:sz w:val="24"/>
        </w:rPr>
        <w:t> </w:t>
      </w:r>
      <w:r>
        <w:rPr>
          <w:color w:val="231F20"/>
          <w:w w:val="95"/>
          <w:sz w:val="24"/>
        </w:rPr>
        <w:t>servidores</w:t>
      </w:r>
      <w:r>
        <w:rPr>
          <w:color w:val="231F20"/>
          <w:spacing w:val="-11"/>
          <w:w w:val="95"/>
          <w:sz w:val="24"/>
        </w:rPr>
        <w:t> </w:t>
      </w:r>
      <w:r>
        <w:rPr>
          <w:color w:val="231F20"/>
          <w:w w:val="95"/>
          <w:sz w:val="24"/>
        </w:rPr>
        <w:t>públicos</w:t>
      </w:r>
      <w:r>
        <w:rPr>
          <w:color w:val="231F20"/>
          <w:spacing w:val="-12"/>
          <w:w w:val="95"/>
          <w:sz w:val="24"/>
        </w:rPr>
        <w:t> </w:t>
      </w:r>
      <w:r>
        <w:rPr>
          <w:color w:val="231F20"/>
          <w:w w:val="95"/>
          <w:sz w:val="24"/>
        </w:rPr>
        <w:t>no</w:t>
      </w:r>
      <w:r>
        <w:rPr>
          <w:color w:val="231F20"/>
          <w:spacing w:val="-11"/>
          <w:w w:val="95"/>
          <w:sz w:val="24"/>
        </w:rPr>
        <w:t> </w:t>
      </w:r>
      <w:r>
        <w:rPr>
          <w:color w:val="231F20"/>
          <w:w w:val="95"/>
          <w:sz w:val="24"/>
        </w:rPr>
        <w:t>deben </w:t>
      </w:r>
      <w:r>
        <w:rPr>
          <w:color w:val="231F20"/>
          <w:sz w:val="24"/>
        </w:rPr>
        <w:t>usar</w:t>
      </w:r>
      <w:r>
        <w:rPr>
          <w:color w:val="231F20"/>
          <w:spacing w:val="-16"/>
          <w:sz w:val="24"/>
        </w:rPr>
        <w:t> </w:t>
      </w:r>
      <w:r>
        <w:rPr>
          <w:color w:val="231F20"/>
          <w:sz w:val="24"/>
        </w:rPr>
        <w:t>un</w:t>
      </w:r>
      <w:r>
        <w:rPr>
          <w:color w:val="231F20"/>
          <w:spacing w:val="-15"/>
          <w:sz w:val="24"/>
        </w:rPr>
        <w:t> </w:t>
      </w:r>
      <w:r>
        <w:rPr>
          <w:color w:val="231F20"/>
          <w:sz w:val="24"/>
        </w:rPr>
        <w:t>cargo</w:t>
      </w:r>
      <w:r>
        <w:rPr>
          <w:color w:val="231F20"/>
          <w:spacing w:val="-15"/>
          <w:sz w:val="24"/>
        </w:rPr>
        <w:t> </w:t>
      </w:r>
      <w:r>
        <w:rPr>
          <w:color w:val="231F20"/>
          <w:sz w:val="24"/>
        </w:rPr>
        <w:t>público</w:t>
      </w:r>
      <w:r>
        <w:rPr>
          <w:color w:val="231F20"/>
          <w:spacing w:val="-16"/>
          <w:sz w:val="24"/>
        </w:rPr>
        <w:t> </w:t>
      </w:r>
      <w:r>
        <w:rPr>
          <w:color w:val="231F20"/>
          <w:sz w:val="24"/>
        </w:rPr>
        <w:t>para</w:t>
      </w:r>
      <w:r>
        <w:rPr>
          <w:color w:val="231F20"/>
          <w:spacing w:val="-15"/>
          <w:sz w:val="24"/>
        </w:rPr>
        <w:t> </w:t>
      </w:r>
      <w:r>
        <w:rPr>
          <w:color w:val="231F20"/>
          <w:sz w:val="24"/>
        </w:rPr>
        <w:t>ganancia</w:t>
      </w:r>
      <w:r>
        <w:rPr>
          <w:color w:val="231F20"/>
          <w:spacing w:val="-15"/>
          <w:sz w:val="24"/>
        </w:rPr>
        <w:t> </w:t>
      </w:r>
      <w:r>
        <w:rPr>
          <w:color w:val="231F20"/>
          <w:spacing w:val="-3"/>
          <w:sz w:val="24"/>
        </w:rPr>
        <w:t>particular.</w:t>
      </w:r>
      <w:r>
        <w:rPr>
          <w:color w:val="231F20"/>
          <w:spacing w:val="-15"/>
          <w:sz w:val="24"/>
        </w:rPr>
        <w:t> </w:t>
      </w:r>
      <w:r>
        <w:rPr>
          <w:color w:val="231F20"/>
          <w:sz w:val="24"/>
        </w:rPr>
        <w:t>8.</w:t>
      </w:r>
      <w:r>
        <w:rPr>
          <w:color w:val="231F20"/>
          <w:spacing w:val="-15"/>
          <w:sz w:val="24"/>
        </w:rPr>
        <w:t> </w:t>
      </w:r>
      <w:r>
        <w:rPr>
          <w:color w:val="231F20"/>
          <w:sz w:val="24"/>
        </w:rPr>
        <w:t>Los</w:t>
      </w:r>
      <w:r>
        <w:rPr>
          <w:color w:val="231F20"/>
          <w:spacing w:val="-15"/>
          <w:sz w:val="24"/>
        </w:rPr>
        <w:t> </w:t>
      </w:r>
      <w:r>
        <w:rPr>
          <w:color w:val="231F20"/>
          <w:sz w:val="24"/>
        </w:rPr>
        <w:t>servidores</w:t>
      </w:r>
      <w:r>
        <w:rPr>
          <w:color w:val="231F20"/>
          <w:spacing w:val="-15"/>
          <w:sz w:val="24"/>
        </w:rPr>
        <w:t> </w:t>
      </w:r>
      <w:r>
        <w:rPr>
          <w:color w:val="231F20"/>
          <w:sz w:val="24"/>
        </w:rPr>
        <w:t>públicos deben actuar imparcialmente y no dar tratamiento preferente a ninguna </w:t>
      </w:r>
      <w:r>
        <w:rPr>
          <w:color w:val="231F20"/>
          <w:w w:val="95"/>
          <w:sz w:val="24"/>
        </w:rPr>
        <w:t>organización</w:t>
      </w:r>
      <w:r>
        <w:rPr>
          <w:color w:val="231F20"/>
          <w:spacing w:val="-18"/>
          <w:w w:val="95"/>
          <w:sz w:val="24"/>
        </w:rPr>
        <w:t> </w:t>
      </w:r>
      <w:r>
        <w:rPr>
          <w:color w:val="231F20"/>
          <w:w w:val="95"/>
          <w:sz w:val="24"/>
        </w:rPr>
        <w:t>privada</w:t>
      </w:r>
      <w:r>
        <w:rPr>
          <w:color w:val="231F20"/>
          <w:spacing w:val="-20"/>
          <w:w w:val="95"/>
          <w:sz w:val="24"/>
        </w:rPr>
        <w:t> </w:t>
      </w:r>
      <w:r>
        <w:rPr>
          <w:color w:val="231F20"/>
          <w:w w:val="95"/>
          <w:sz w:val="24"/>
        </w:rPr>
        <w:t>o</w:t>
      </w:r>
      <w:r>
        <w:rPr>
          <w:color w:val="231F20"/>
          <w:spacing w:val="-19"/>
          <w:w w:val="95"/>
          <w:sz w:val="24"/>
        </w:rPr>
        <w:t> </w:t>
      </w:r>
      <w:r>
        <w:rPr>
          <w:color w:val="231F20"/>
          <w:w w:val="95"/>
          <w:sz w:val="24"/>
        </w:rPr>
        <w:t>individuo</w:t>
      </w:r>
      <w:r>
        <w:rPr>
          <w:color w:val="231F20"/>
          <w:spacing w:val="-19"/>
          <w:w w:val="95"/>
          <w:sz w:val="24"/>
        </w:rPr>
        <w:t> </w:t>
      </w:r>
      <w:r>
        <w:rPr>
          <w:color w:val="231F20"/>
          <w:spacing w:val="-3"/>
          <w:w w:val="95"/>
          <w:sz w:val="24"/>
        </w:rPr>
        <w:t>particular.</w:t>
      </w:r>
      <w:r>
        <w:rPr>
          <w:color w:val="231F20"/>
          <w:spacing w:val="-19"/>
          <w:w w:val="95"/>
          <w:sz w:val="24"/>
        </w:rPr>
        <w:t> </w:t>
      </w:r>
      <w:r>
        <w:rPr>
          <w:color w:val="231F20"/>
          <w:w w:val="95"/>
          <w:sz w:val="24"/>
        </w:rPr>
        <w:t>9.</w:t>
      </w:r>
      <w:r>
        <w:rPr>
          <w:color w:val="231F20"/>
          <w:spacing w:val="-19"/>
          <w:w w:val="95"/>
          <w:sz w:val="24"/>
        </w:rPr>
        <w:t> </w:t>
      </w:r>
      <w:r>
        <w:rPr>
          <w:color w:val="231F20"/>
          <w:w w:val="95"/>
          <w:sz w:val="24"/>
        </w:rPr>
        <w:t>Los</w:t>
      </w:r>
      <w:r>
        <w:rPr>
          <w:color w:val="231F20"/>
          <w:spacing w:val="-19"/>
          <w:w w:val="95"/>
          <w:sz w:val="24"/>
        </w:rPr>
        <w:t> </w:t>
      </w:r>
      <w:r>
        <w:rPr>
          <w:color w:val="231F20"/>
          <w:w w:val="95"/>
          <w:sz w:val="24"/>
        </w:rPr>
        <w:t>servidores</w:t>
      </w:r>
      <w:r>
        <w:rPr>
          <w:color w:val="231F20"/>
          <w:spacing w:val="-19"/>
          <w:w w:val="95"/>
          <w:sz w:val="24"/>
        </w:rPr>
        <w:t> </w:t>
      </w:r>
      <w:r>
        <w:rPr>
          <w:color w:val="231F20"/>
          <w:w w:val="95"/>
          <w:sz w:val="24"/>
        </w:rPr>
        <w:t>públicos</w:t>
      </w:r>
      <w:r>
        <w:rPr>
          <w:color w:val="231F20"/>
          <w:spacing w:val="-20"/>
          <w:w w:val="95"/>
          <w:sz w:val="24"/>
        </w:rPr>
        <w:t> </w:t>
      </w:r>
      <w:r>
        <w:rPr>
          <w:color w:val="231F20"/>
          <w:w w:val="95"/>
          <w:sz w:val="24"/>
        </w:rPr>
        <w:t>deben proteger</w:t>
      </w:r>
      <w:r>
        <w:rPr>
          <w:color w:val="231F20"/>
          <w:spacing w:val="-21"/>
          <w:w w:val="95"/>
          <w:sz w:val="24"/>
        </w:rPr>
        <w:t> </w:t>
      </w:r>
      <w:r>
        <w:rPr>
          <w:color w:val="231F20"/>
          <w:w w:val="95"/>
          <w:sz w:val="24"/>
        </w:rPr>
        <w:t>y</w:t>
      </w:r>
      <w:r>
        <w:rPr>
          <w:color w:val="231F20"/>
          <w:spacing w:val="-21"/>
          <w:w w:val="95"/>
          <w:sz w:val="24"/>
        </w:rPr>
        <w:t> </w:t>
      </w:r>
      <w:r>
        <w:rPr>
          <w:color w:val="231F20"/>
          <w:w w:val="95"/>
          <w:sz w:val="24"/>
        </w:rPr>
        <w:t>conservar</w:t>
      </w:r>
      <w:r>
        <w:rPr>
          <w:color w:val="231F20"/>
          <w:spacing w:val="-21"/>
          <w:w w:val="95"/>
          <w:sz w:val="24"/>
        </w:rPr>
        <w:t> </w:t>
      </w:r>
      <w:r>
        <w:rPr>
          <w:color w:val="231F20"/>
          <w:w w:val="95"/>
          <w:sz w:val="24"/>
        </w:rPr>
        <w:t>la</w:t>
      </w:r>
      <w:r>
        <w:rPr>
          <w:color w:val="231F20"/>
          <w:spacing w:val="-21"/>
          <w:w w:val="95"/>
          <w:sz w:val="24"/>
        </w:rPr>
        <w:t> </w:t>
      </w:r>
      <w:r>
        <w:rPr>
          <w:color w:val="231F20"/>
          <w:w w:val="95"/>
          <w:sz w:val="24"/>
        </w:rPr>
        <w:t>propiedad</w:t>
      </w:r>
      <w:r>
        <w:rPr>
          <w:color w:val="231F20"/>
          <w:spacing w:val="-21"/>
          <w:w w:val="95"/>
          <w:sz w:val="24"/>
        </w:rPr>
        <w:t> </w:t>
      </w:r>
      <w:r>
        <w:rPr>
          <w:color w:val="231F20"/>
          <w:w w:val="95"/>
          <w:sz w:val="24"/>
        </w:rPr>
        <w:t>Federal,</w:t>
      </w:r>
      <w:r>
        <w:rPr>
          <w:color w:val="231F20"/>
          <w:spacing w:val="-21"/>
          <w:w w:val="95"/>
          <w:sz w:val="24"/>
        </w:rPr>
        <w:t> </w:t>
      </w:r>
      <w:r>
        <w:rPr>
          <w:color w:val="231F20"/>
          <w:w w:val="95"/>
          <w:sz w:val="24"/>
        </w:rPr>
        <w:t>y</w:t>
      </w:r>
      <w:r>
        <w:rPr>
          <w:color w:val="231F20"/>
          <w:spacing w:val="-21"/>
          <w:w w:val="95"/>
          <w:sz w:val="24"/>
        </w:rPr>
        <w:t> </w:t>
      </w:r>
      <w:r>
        <w:rPr>
          <w:color w:val="231F20"/>
          <w:w w:val="95"/>
          <w:sz w:val="24"/>
        </w:rPr>
        <w:t>no</w:t>
      </w:r>
      <w:r>
        <w:rPr>
          <w:color w:val="231F20"/>
          <w:spacing w:val="-21"/>
          <w:w w:val="95"/>
          <w:sz w:val="24"/>
        </w:rPr>
        <w:t> </w:t>
      </w:r>
      <w:r>
        <w:rPr>
          <w:color w:val="231F20"/>
          <w:w w:val="95"/>
          <w:sz w:val="24"/>
        </w:rPr>
        <w:t>deben</w:t>
      </w:r>
      <w:r>
        <w:rPr>
          <w:color w:val="231F20"/>
          <w:spacing w:val="-21"/>
          <w:w w:val="95"/>
          <w:sz w:val="24"/>
        </w:rPr>
        <w:t> </w:t>
      </w:r>
      <w:r>
        <w:rPr>
          <w:color w:val="231F20"/>
          <w:w w:val="95"/>
          <w:sz w:val="24"/>
        </w:rPr>
        <w:t>usarla</w:t>
      </w:r>
      <w:r>
        <w:rPr>
          <w:color w:val="231F20"/>
          <w:spacing w:val="-21"/>
          <w:w w:val="95"/>
          <w:sz w:val="24"/>
        </w:rPr>
        <w:t> </w:t>
      </w:r>
      <w:r>
        <w:rPr>
          <w:color w:val="231F20"/>
          <w:w w:val="95"/>
          <w:sz w:val="24"/>
        </w:rPr>
        <w:t>para</w:t>
      </w:r>
      <w:r>
        <w:rPr>
          <w:color w:val="231F20"/>
          <w:spacing w:val="-21"/>
          <w:w w:val="95"/>
          <w:sz w:val="24"/>
        </w:rPr>
        <w:t> </w:t>
      </w:r>
      <w:r>
        <w:rPr>
          <w:color w:val="231F20"/>
          <w:w w:val="95"/>
          <w:sz w:val="24"/>
        </w:rPr>
        <w:t>actividades </w:t>
      </w:r>
      <w:r>
        <w:rPr>
          <w:color w:val="231F20"/>
          <w:sz w:val="24"/>
        </w:rPr>
        <w:t>que</w:t>
      </w:r>
      <w:r>
        <w:rPr>
          <w:color w:val="231F20"/>
          <w:spacing w:val="-13"/>
          <w:sz w:val="24"/>
        </w:rPr>
        <w:t> </w:t>
      </w:r>
      <w:r>
        <w:rPr>
          <w:color w:val="231F20"/>
          <w:sz w:val="24"/>
        </w:rPr>
        <w:t>no</w:t>
      </w:r>
      <w:r>
        <w:rPr>
          <w:color w:val="231F20"/>
          <w:spacing w:val="-13"/>
          <w:sz w:val="24"/>
        </w:rPr>
        <w:t> </w:t>
      </w:r>
      <w:r>
        <w:rPr>
          <w:color w:val="231F20"/>
          <w:sz w:val="24"/>
        </w:rPr>
        <w:t>sean</w:t>
      </w:r>
      <w:r>
        <w:rPr>
          <w:color w:val="231F20"/>
          <w:spacing w:val="-13"/>
          <w:sz w:val="24"/>
        </w:rPr>
        <w:t> </w:t>
      </w:r>
      <w:r>
        <w:rPr>
          <w:color w:val="231F20"/>
          <w:sz w:val="24"/>
        </w:rPr>
        <w:t>las</w:t>
      </w:r>
      <w:r>
        <w:rPr>
          <w:color w:val="231F20"/>
          <w:spacing w:val="-13"/>
          <w:sz w:val="24"/>
        </w:rPr>
        <w:t> </w:t>
      </w:r>
      <w:r>
        <w:rPr>
          <w:color w:val="231F20"/>
          <w:sz w:val="24"/>
        </w:rPr>
        <w:t>autorizadas.</w:t>
      </w:r>
      <w:r>
        <w:rPr>
          <w:color w:val="231F20"/>
          <w:spacing w:val="-13"/>
          <w:sz w:val="24"/>
        </w:rPr>
        <w:t> </w:t>
      </w:r>
      <w:r>
        <w:rPr>
          <w:color w:val="231F20"/>
          <w:sz w:val="24"/>
        </w:rPr>
        <w:t>10.</w:t>
      </w:r>
      <w:r>
        <w:rPr>
          <w:color w:val="231F20"/>
          <w:spacing w:val="-13"/>
          <w:sz w:val="24"/>
        </w:rPr>
        <w:t> </w:t>
      </w:r>
      <w:r>
        <w:rPr>
          <w:color w:val="231F20"/>
          <w:sz w:val="24"/>
        </w:rPr>
        <w:t>Los</w:t>
      </w:r>
      <w:r>
        <w:rPr>
          <w:color w:val="231F20"/>
          <w:spacing w:val="-13"/>
          <w:sz w:val="24"/>
        </w:rPr>
        <w:t> </w:t>
      </w:r>
      <w:r>
        <w:rPr>
          <w:color w:val="231F20"/>
          <w:sz w:val="24"/>
        </w:rPr>
        <w:t>servidores</w:t>
      </w:r>
      <w:r>
        <w:rPr>
          <w:color w:val="231F20"/>
          <w:spacing w:val="-13"/>
          <w:sz w:val="24"/>
        </w:rPr>
        <w:t> </w:t>
      </w:r>
      <w:r>
        <w:rPr>
          <w:color w:val="231F20"/>
          <w:sz w:val="24"/>
        </w:rPr>
        <w:t>públicos</w:t>
      </w:r>
      <w:r>
        <w:rPr>
          <w:color w:val="231F20"/>
          <w:spacing w:val="-13"/>
          <w:sz w:val="24"/>
        </w:rPr>
        <w:t> </w:t>
      </w:r>
      <w:r>
        <w:rPr>
          <w:color w:val="231F20"/>
          <w:sz w:val="24"/>
        </w:rPr>
        <w:t>no</w:t>
      </w:r>
      <w:r>
        <w:rPr>
          <w:color w:val="231F20"/>
          <w:spacing w:val="-13"/>
          <w:sz w:val="24"/>
        </w:rPr>
        <w:t> </w:t>
      </w:r>
      <w:r>
        <w:rPr>
          <w:color w:val="231F20"/>
          <w:sz w:val="24"/>
        </w:rPr>
        <w:t>deben</w:t>
      </w:r>
      <w:r>
        <w:rPr>
          <w:color w:val="231F20"/>
          <w:spacing w:val="-13"/>
          <w:sz w:val="24"/>
        </w:rPr>
        <w:t> </w:t>
      </w:r>
      <w:r>
        <w:rPr>
          <w:color w:val="231F20"/>
          <w:sz w:val="24"/>
        </w:rPr>
        <w:t>llevar</w:t>
      </w:r>
      <w:r>
        <w:rPr>
          <w:color w:val="231F20"/>
          <w:spacing w:val="-13"/>
          <w:sz w:val="24"/>
        </w:rPr>
        <w:t> </w:t>
      </w:r>
      <w:r>
        <w:rPr>
          <w:color w:val="231F20"/>
          <w:sz w:val="24"/>
        </w:rPr>
        <w:t>a cabo trabajo o actividades fuera de su empleo que estén en conflicto con </w:t>
      </w:r>
      <w:r>
        <w:rPr>
          <w:color w:val="231F20"/>
          <w:w w:val="95"/>
          <w:sz w:val="24"/>
        </w:rPr>
        <w:t>sus</w:t>
      </w:r>
      <w:r>
        <w:rPr>
          <w:color w:val="231F20"/>
          <w:spacing w:val="-7"/>
          <w:w w:val="95"/>
          <w:sz w:val="24"/>
        </w:rPr>
        <w:t> </w:t>
      </w:r>
      <w:r>
        <w:rPr>
          <w:color w:val="231F20"/>
          <w:w w:val="95"/>
          <w:sz w:val="24"/>
        </w:rPr>
        <w:t>deberes</w:t>
      </w:r>
      <w:r>
        <w:rPr>
          <w:color w:val="231F20"/>
          <w:spacing w:val="-7"/>
          <w:w w:val="95"/>
          <w:sz w:val="24"/>
        </w:rPr>
        <w:t> </w:t>
      </w:r>
      <w:r>
        <w:rPr>
          <w:color w:val="231F20"/>
          <w:w w:val="95"/>
          <w:sz w:val="24"/>
        </w:rPr>
        <w:t>y</w:t>
      </w:r>
      <w:r>
        <w:rPr>
          <w:color w:val="231F20"/>
          <w:spacing w:val="-7"/>
          <w:w w:val="95"/>
          <w:sz w:val="24"/>
        </w:rPr>
        <w:t> </w:t>
      </w:r>
      <w:r>
        <w:rPr>
          <w:color w:val="231F20"/>
          <w:w w:val="95"/>
          <w:sz w:val="24"/>
        </w:rPr>
        <w:t>responsabilidades</w:t>
      </w:r>
      <w:r>
        <w:rPr>
          <w:color w:val="231F20"/>
          <w:spacing w:val="-8"/>
          <w:w w:val="95"/>
          <w:sz w:val="24"/>
        </w:rPr>
        <w:t> </w:t>
      </w:r>
      <w:r>
        <w:rPr>
          <w:color w:val="231F20"/>
          <w:w w:val="95"/>
          <w:sz w:val="24"/>
        </w:rPr>
        <w:t>gubernamentales,</w:t>
      </w:r>
      <w:r>
        <w:rPr>
          <w:color w:val="231F20"/>
          <w:spacing w:val="-6"/>
          <w:w w:val="95"/>
          <w:sz w:val="24"/>
        </w:rPr>
        <w:t> </w:t>
      </w:r>
      <w:r>
        <w:rPr>
          <w:color w:val="231F20"/>
          <w:w w:val="95"/>
          <w:sz w:val="24"/>
        </w:rPr>
        <w:t>incluso</w:t>
      </w:r>
      <w:r>
        <w:rPr>
          <w:color w:val="231F20"/>
          <w:spacing w:val="-7"/>
          <w:w w:val="95"/>
          <w:sz w:val="24"/>
        </w:rPr>
        <w:t> </w:t>
      </w:r>
      <w:r>
        <w:rPr>
          <w:color w:val="231F20"/>
          <w:w w:val="95"/>
          <w:sz w:val="24"/>
        </w:rPr>
        <w:t>buscar</w:t>
      </w:r>
      <w:r>
        <w:rPr>
          <w:color w:val="231F20"/>
          <w:spacing w:val="-8"/>
          <w:w w:val="95"/>
          <w:sz w:val="24"/>
        </w:rPr>
        <w:t> </w:t>
      </w:r>
      <w:r>
        <w:rPr>
          <w:color w:val="231F20"/>
          <w:w w:val="95"/>
          <w:sz w:val="24"/>
        </w:rPr>
        <w:t>o</w:t>
      </w:r>
      <w:r>
        <w:rPr>
          <w:color w:val="231F20"/>
          <w:spacing w:val="-7"/>
          <w:w w:val="95"/>
          <w:sz w:val="24"/>
        </w:rPr>
        <w:t> </w:t>
      </w:r>
      <w:r>
        <w:rPr>
          <w:color w:val="231F20"/>
          <w:w w:val="95"/>
          <w:sz w:val="24"/>
        </w:rPr>
        <w:t>negociar </w:t>
      </w:r>
      <w:r>
        <w:rPr>
          <w:color w:val="231F20"/>
          <w:sz w:val="24"/>
        </w:rPr>
        <w:t>empleos. 11. Los servidores públicos deben denunciar a las autoridades correspondientes  cualquier  despilfarro,  fraude,  abuso,  y  </w:t>
      </w:r>
      <w:r>
        <w:rPr>
          <w:color w:val="231F20"/>
          <w:spacing w:val="6"/>
          <w:sz w:val="24"/>
        </w:rPr>
        <w:t> </w:t>
      </w:r>
      <w:r>
        <w:rPr>
          <w:color w:val="231F20"/>
          <w:sz w:val="24"/>
        </w:rPr>
        <w:t>corrupción.</w:t>
      </w:r>
    </w:p>
    <w:p>
      <w:pPr>
        <w:pStyle w:val="BodyText"/>
        <w:spacing w:line="286" w:lineRule="exact"/>
        <w:ind w:left="110" w:right="108"/>
        <w:jc w:val="both"/>
      </w:pPr>
      <w:r>
        <w:rPr>
          <w:color w:val="231F20"/>
          <w:w w:val="95"/>
        </w:rPr>
        <w:t>12.</w:t>
      </w:r>
      <w:r>
        <w:rPr>
          <w:color w:val="231F20"/>
          <w:spacing w:val="-14"/>
          <w:w w:val="95"/>
        </w:rPr>
        <w:t> </w:t>
      </w:r>
      <w:r>
        <w:rPr>
          <w:color w:val="231F20"/>
          <w:w w:val="95"/>
        </w:rPr>
        <w:t>Los</w:t>
      </w:r>
      <w:r>
        <w:rPr>
          <w:color w:val="231F20"/>
          <w:spacing w:val="-14"/>
          <w:w w:val="95"/>
        </w:rPr>
        <w:t> </w:t>
      </w:r>
      <w:r>
        <w:rPr>
          <w:color w:val="231F20"/>
          <w:w w:val="95"/>
        </w:rPr>
        <w:t>servidores</w:t>
      </w:r>
      <w:r>
        <w:rPr>
          <w:color w:val="231F20"/>
          <w:spacing w:val="-14"/>
          <w:w w:val="95"/>
        </w:rPr>
        <w:t> </w:t>
      </w:r>
      <w:r>
        <w:rPr>
          <w:color w:val="231F20"/>
          <w:w w:val="95"/>
        </w:rPr>
        <w:t>públicos</w:t>
      </w:r>
      <w:r>
        <w:rPr>
          <w:color w:val="231F20"/>
          <w:spacing w:val="-14"/>
          <w:w w:val="95"/>
        </w:rPr>
        <w:t> </w:t>
      </w:r>
      <w:r>
        <w:rPr>
          <w:color w:val="231F20"/>
          <w:w w:val="95"/>
        </w:rPr>
        <w:t>deben</w:t>
      </w:r>
      <w:r>
        <w:rPr>
          <w:color w:val="231F20"/>
          <w:spacing w:val="-14"/>
          <w:w w:val="95"/>
        </w:rPr>
        <w:t> </w:t>
      </w:r>
      <w:r>
        <w:rPr>
          <w:color w:val="231F20"/>
          <w:w w:val="95"/>
        </w:rPr>
        <w:t>cumplir</w:t>
      </w:r>
      <w:r>
        <w:rPr>
          <w:color w:val="231F20"/>
          <w:spacing w:val="-14"/>
          <w:w w:val="95"/>
        </w:rPr>
        <w:t> </w:t>
      </w:r>
      <w:r>
        <w:rPr>
          <w:color w:val="231F20"/>
          <w:w w:val="95"/>
        </w:rPr>
        <w:t>de</w:t>
      </w:r>
      <w:r>
        <w:rPr>
          <w:color w:val="231F20"/>
          <w:spacing w:val="-14"/>
          <w:w w:val="95"/>
        </w:rPr>
        <w:t> </w:t>
      </w:r>
      <w:r>
        <w:rPr>
          <w:color w:val="231F20"/>
          <w:w w:val="95"/>
        </w:rPr>
        <w:t>buena</w:t>
      </w:r>
      <w:r>
        <w:rPr>
          <w:color w:val="231F20"/>
          <w:spacing w:val="-14"/>
          <w:w w:val="95"/>
        </w:rPr>
        <w:t> </w:t>
      </w:r>
      <w:r>
        <w:rPr>
          <w:color w:val="231F20"/>
          <w:w w:val="95"/>
        </w:rPr>
        <w:t>fe</w:t>
      </w:r>
      <w:r>
        <w:rPr>
          <w:color w:val="231F20"/>
          <w:spacing w:val="-13"/>
          <w:w w:val="95"/>
        </w:rPr>
        <w:t> </w:t>
      </w:r>
      <w:r>
        <w:rPr>
          <w:color w:val="231F20"/>
          <w:w w:val="95"/>
        </w:rPr>
        <w:t>sus</w:t>
      </w:r>
      <w:r>
        <w:rPr>
          <w:color w:val="231F20"/>
          <w:spacing w:val="-13"/>
          <w:w w:val="95"/>
        </w:rPr>
        <w:t> </w:t>
      </w:r>
      <w:r>
        <w:rPr>
          <w:color w:val="231F20"/>
          <w:w w:val="95"/>
        </w:rPr>
        <w:t>obligaciones</w:t>
      </w:r>
      <w:r>
        <w:rPr>
          <w:color w:val="231F20"/>
          <w:spacing w:val="-14"/>
          <w:w w:val="95"/>
        </w:rPr>
        <w:t> </w:t>
      </w:r>
      <w:r>
        <w:rPr>
          <w:color w:val="231F20"/>
          <w:w w:val="95"/>
        </w:rPr>
        <w:t>como </w:t>
      </w:r>
      <w:r>
        <w:rPr>
          <w:color w:val="231F20"/>
        </w:rPr>
        <w:t>ciudadanos.</w:t>
      </w:r>
      <w:r>
        <w:rPr>
          <w:color w:val="231F20"/>
          <w:spacing w:val="-8"/>
        </w:rPr>
        <w:t> </w:t>
      </w:r>
      <w:r>
        <w:rPr>
          <w:color w:val="231F20"/>
        </w:rPr>
        <w:t>13.</w:t>
      </w:r>
      <w:r>
        <w:rPr>
          <w:color w:val="231F20"/>
          <w:spacing w:val="-7"/>
        </w:rPr>
        <w:t> </w:t>
      </w:r>
      <w:r>
        <w:rPr>
          <w:color w:val="231F20"/>
        </w:rPr>
        <w:t>Los</w:t>
      </w:r>
      <w:r>
        <w:rPr>
          <w:color w:val="231F20"/>
          <w:spacing w:val="-7"/>
        </w:rPr>
        <w:t> </w:t>
      </w:r>
      <w:r>
        <w:rPr>
          <w:color w:val="231F20"/>
        </w:rPr>
        <w:t>servidores</w:t>
      </w:r>
      <w:r>
        <w:rPr>
          <w:color w:val="231F20"/>
          <w:spacing w:val="-7"/>
        </w:rPr>
        <w:t> </w:t>
      </w:r>
      <w:r>
        <w:rPr>
          <w:color w:val="231F20"/>
        </w:rPr>
        <w:t>públicos</w:t>
      </w:r>
      <w:r>
        <w:rPr>
          <w:color w:val="231F20"/>
          <w:spacing w:val="-8"/>
        </w:rPr>
        <w:t> </w:t>
      </w:r>
      <w:r>
        <w:rPr>
          <w:color w:val="231F20"/>
        </w:rPr>
        <w:t>deben</w:t>
      </w:r>
      <w:r>
        <w:rPr>
          <w:color w:val="231F20"/>
          <w:spacing w:val="-7"/>
        </w:rPr>
        <w:t> </w:t>
      </w:r>
      <w:r>
        <w:rPr>
          <w:color w:val="231F20"/>
        </w:rPr>
        <w:t>obedecer</w:t>
      </w:r>
      <w:r>
        <w:rPr>
          <w:color w:val="231F20"/>
          <w:spacing w:val="-8"/>
        </w:rPr>
        <w:t> </w:t>
      </w:r>
      <w:r>
        <w:rPr>
          <w:color w:val="231F20"/>
        </w:rPr>
        <w:t>todas</w:t>
      </w:r>
      <w:r>
        <w:rPr>
          <w:color w:val="231F20"/>
          <w:spacing w:val="-7"/>
        </w:rPr>
        <w:t> </w:t>
      </w:r>
      <w:r>
        <w:rPr>
          <w:color w:val="231F20"/>
        </w:rPr>
        <w:t>las</w:t>
      </w:r>
      <w:r>
        <w:rPr>
          <w:color w:val="231F20"/>
          <w:spacing w:val="-7"/>
        </w:rPr>
        <w:t> </w:t>
      </w:r>
      <w:r>
        <w:rPr>
          <w:color w:val="231F20"/>
        </w:rPr>
        <w:t>leyes</w:t>
      </w:r>
      <w:r>
        <w:rPr>
          <w:color w:val="231F20"/>
          <w:spacing w:val="-7"/>
        </w:rPr>
        <w:t> </w:t>
      </w:r>
      <w:r>
        <w:rPr>
          <w:color w:val="231F20"/>
        </w:rPr>
        <w:t>y reglamentos</w:t>
      </w:r>
      <w:r>
        <w:rPr>
          <w:color w:val="231F20"/>
          <w:spacing w:val="-27"/>
        </w:rPr>
        <w:t> </w:t>
      </w:r>
      <w:r>
        <w:rPr>
          <w:color w:val="231F20"/>
        </w:rPr>
        <w:t>que</w:t>
      </w:r>
      <w:r>
        <w:rPr>
          <w:color w:val="231F20"/>
          <w:spacing w:val="-27"/>
        </w:rPr>
        <w:t> </w:t>
      </w:r>
      <w:r>
        <w:rPr>
          <w:color w:val="231F20"/>
        </w:rPr>
        <w:t>ofrecen</w:t>
      </w:r>
      <w:r>
        <w:rPr>
          <w:color w:val="231F20"/>
          <w:spacing w:val="-27"/>
        </w:rPr>
        <w:t> </w:t>
      </w:r>
      <w:r>
        <w:rPr>
          <w:color w:val="231F20"/>
        </w:rPr>
        <w:t>igualdad</w:t>
      </w:r>
      <w:r>
        <w:rPr>
          <w:color w:val="231F20"/>
          <w:spacing w:val="-27"/>
        </w:rPr>
        <w:t> </w:t>
      </w:r>
      <w:r>
        <w:rPr>
          <w:color w:val="231F20"/>
        </w:rPr>
        <w:t>de</w:t>
      </w:r>
      <w:r>
        <w:rPr>
          <w:color w:val="231F20"/>
          <w:spacing w:val="-27"/>
        </w:rPr>
        <w:t> </w:t>
      </w:r>
      <w:r>
        <w:rPr>
          <w:color w:val="231F20"/>
        </w:rPr>
        <w:t>oportunidad</w:t>
      </w:r>
      <w:r>
        <w:rPr>
          <w:color w:val="231F20"/>
          <w:spacing w:val="-28"/>
        </w:rPr>
        <w:t> </w:t>
      </w:r>
      <w:r>
        <w:rPr>
          <w:color w:val="231F20"/>
        </w:rPr>
        <w:t>a</w:t>
      </w:r>
      <w:r>
        <w:rPr>
          <w:color w:val="231F20"/>
          <w:spacing w:val="-27"/>
        </w:rPr>
        <w:t> </w:t>
      </w:r>
      <w:r>
        <w:rPr>
          <w:color w:val="231F20"/>
        </w:rPr>
        <w:t>todos</w:t>
      </w:r>
      <w:r>
        <w:rPr>
          <w:color w:val="231F20"/>
          <w:spacing w:val="-27"/>
        </w:rPr>
        <w:t> </w:t>
      </w:r>
      <w:r>
        <w:rPr>
          <w:color w:val="231F20"/>
        </w:rPr>
        <w:t>los</w:t>
      </w:r>
      <w:r>
        <w:rPr>
          <w:color w:val="231F20"/>
          <w:spacing w:val="-27"/>
        </w:rPr>
        <w:t> </w:t>
      </w:r>
      <w:r>
        <w:rPr>
          <w:color w:val="231F20"/>
        </w:rPr>
        <w:t>ciudadanos.</w:t>
      </w:r>
    </w:p>
    <w:p>
      <w:pPr>
        <w:pStyle w:val="BodyText"/>
        <w:spacing w:line="213" w:lineRule="auto" w:before="4"/>
        <w:ind w:left="110" w:right="109"/>
        <w:jc w:val="both"/>
      </w:pPr>
      <w:r>
        <w:rPr>
          <w:color w:val="231F20"/>
          <w:w w:val="95"/>
        </w:rPr>
        <w:t>14. Los servidores públicos deben esforzarse por evitar cualquier acción que </w:t>
      </w:r>
      <w:r>
        <w:rPr>
          <w:color w:val="231F20"/>
        </w:rPr>
        <w:t>dé</w:t>
      </w:r>
      <w:r>
        <w:rPr>
          <w:color w:val="231F20"/>
          <w:spacing w:val="-3"/>
        </w:rPr>
        <w:t> </w:t>
      </w:r>
      <w:r>
        <w:rPr>
          <w:color w:val="231F20"/>
        </w:rPr>
        <w:t>la</w:t>
      </w:r>
      <w:r>
        <w:rPr>
          <w:color w:val="231F20"/>
          <w:spacing w:val="-3"/>
        </w:rPr>
        <w:t> </w:t>
      </w:r>
      <w:r>
        <w:rPr>
          <w:color w:val="231F20"/>
        </w:rPr>
        <w:t>apariencia</w:t>
      </w:r>
      <w:r>
        <w:rPr>
          <w:color w:val="231F20"/>
          <w:spacing w:val="-4"/>
        </w:rPr>
        <w:t> </w:t>
      </w:r>
      <w:r>
        <w:rPr>
          <w:color w:val="231F20"/>
        </w:rPr>
        <w:t>de</w:t>
      </w:r>
      <w:r>
        <w:rPr>
          <w:color w:val="231F20"/>
          <w:spacing w:val="-3"/>
        </w:rPr>
        <w:t> </w:t>
      </w:r>
      <w:r>
        <w:rPr>
          <w:color w:val="231F20"/>
        </w:rPr>
        <w:t>que</w:t>
      </w:r>
      <w:r>
        <w:rPr>
          <w:color w:val="231F20"/>
          <w:spacing w:val="-3"/>
        </w:rPr>
        <w:t> </w:t>
      </w:r>
      <w:r>
        <w:rPr>
          <w:color w:val="231F20"/>
        </w:rPr>
        <w:t>están</w:t>
      </w:r>
      <w:r>
        <w:rPr>
          <w:color w:val="231F20"/>
          <w:spacing w:val="-3"/>
        </w:rPr>
        <w:t> </w:t>
      </w:r>
      <w:r>
        <w:rPr>
          <w:color w:val="231F20"/>
        </w:rPr>
        <w:t>violando</w:t>
      </w:r>
      <w:r>
        <w:rPr>
          <w:color w:val="231F20"/>
          <w:spacing w:val="-3"/>
        </w:rPr>
        <w:t> </w:t>
      </w:r>
      <w:r>
        <w:rPr>
          <w:color w:val="231F20"/>
        </w:rPr>
        <w:t>la</w:t>
      </w:r>
      <w:r>
        <w:rPr>
          <w:color w:val="231F20"/>
          <w:spacing w:val="-3"/>
        </w:rPr>
        <w:t> </w:t>
      </w:r>
      <w:r>
        <w:rPr>
          <w:color w:val="231F20"/>
        </w:rPr>
        <w:t>ley</w:t>
      </w:r>
      <w:r>
        <w:rPr>
          <w:color w:val="231F20"/>
          <w:spacing w:val="-3"/>
        </w:rPr>
        <w:t> </w:t>
      </w:r>
      <w:r>
        <w:rPr>
          <w:color w:val="231F20"/>
        </w:rPr>
        <w:t>o</w:t>
      </w:r>
      <w:r>
        <w:rPr>
          <w:color w:val="231F20"/>
          <w:spacing w:val="-3"/>
        </w:rPr>
        <w:t> </w:t>
      </w:r>
      <w:r>
        <w:rPr>
          <w:color w:val="231F20"/>
        </w:rPr>
        <w:t>las</w:t>
      </w:r>
      <w:r>
        <w:rPr>
          <w:color w:val="231F20"/>
          <w:spacing w:val="-3"/>
        </w:rPr>
        <w:t> </w:t>
      </w:r>
      <w:r>
        <w:rPr>
          <w:color w:val="231F20"/>
        </w:rPr>
        <w:t>normas</w:t>
      </w:r>
      <w:r>
        <w:rPr>
          <w:color w:val="231F20"/>
          <w:spacing w:val="-4"/>
        </w:rPr>
        <w:t> </w:t>
      </w:r>
      <w:r>
        <w:rPr>
          <w:color w:val="231F20"/>
        </w:rPr>
        <w:t>de</w:t>
      </w:r>
      <w:r>
        <w:rPr>
          <w:color w:val="231F20"/>
          <w:spacing w:val="-3"/>
        </w:rPr>
        <w:t> </w:t>
      </w:r>
      <w:r>
        <w:rPr>
          <w:color w:val="231F20"/>
        </w:rPr>
        <w:t>ética</w:t>
      </w:r>
      <w:r>
        <w:rPr>
          <w:color w:val="231F20"/>
          <w:spacing w:val="-3"/>
        </w:rPr>
        <w:t> </w:t>
      </w:r>
      <w:r>
        <w:rPr>
          <w:color w:val="231F20"/>
        </w:rPr>
        <w:t>que</w:t>
      </w:r>
      <w:r>
        <w:rPr>
          <w:color w:val="231F20"/>
          <w:spacing w:val="-3"/>
        </w:rPr>
        <w:t> </w:t>
      </w:r>
      <w:r>
        <w:rPr>
          <w:color w:val="231F20"/>
        </w:rPr>
        <w:t>se </w:t>
      </w:r>
      <w:r>
        <w:rPr>
          <w:color w:val="231F20"/>
          <w:w w:val="95"/>
        </w:rPr>
        <w:t>estipulan en esta</w:t>
      </w:r>
      <w:r>
        <w:rPr>
          <w:color w:val="231F20"/>
          <w:spacing w:val="-20"/>
          <w:w w:val="95"/>
        </w:rPr>
        <w:t> </w:t>
      </w:r>
      <w:r>
        <w:rPr>
          <w:color w:val="231F20"/>
          <w:w w:val="95"/>
        </w:rPr>
        <w:t>parte.</w:t>
      </w:r>
    </w:p>
    <w:p>
      <w:pPr>
        <w:pStyle w:val="Heading2"/>
        <w:numPr>
          <w:ilvl w:val="2"/>
          <w:numId w:val="1"/>
        </w:numPr>
        <w:tabs>
          <w:tab w:pos="671" w:val="left" w:leader="none"/>
        </w:tabs>
        <w:spacing w:line="240" w:lineRule="auto" w:before="212" w:after="0"/>
        <w:ind w:left="670" w:right="0" w:hanging="560"/>
        <w:jc w:val="both"/>
        <w:rPr>
          <w:i/>
          <w:sz w:val="15"/>
        </w:rPr>
      </w:pPr>
      <w:r>
        <w:rPr>
          <w:i/>
          <w:color w:val="231F20"/>
          <w:w w:val="95"/>
        </w:rPr>
        <w:t>Normas de Conducta Ética para los funcionarios del</w:t>
      </w:r>
      <w:r>
        <w:rPr>
          <w:i/>
          <w:color w:val="231F20"/>
          <w:spacing w:val="-35"/>
          <w:w w:val="95"/>
        </w:rPr>
        <w:t> </w:t>
      </w:r>
      <w:r>
        <w:rPr>
          <w:i/>
          <w:color w:val="231F20"/>
          <w:w w:val="95"/>
        </w:rPr>
        <w:t>gobierno</w:t>
      </w:r>
      <w:r>
        <w:rPr>
          <w:i/>
          <w:color w:val="231F20"/>
          <w:w w:val="95"/>
          <w:position w:val="9"/>
          <w:sz w:val="15"/>
        </w:rPr>
        <w:t>3</w:t>
      </w:r>
    </w:p>
    <w:p>
      <w:pPr>
        <w:pStyle w:val="BodyText"/>
        <w:spacing w:before="2"/>
        <w:rPr>
          <w:b/>
          <w:i/>
          <w:sz w:val="18"/>
        </w:rPr>
      </w:pPr>
    </w:p>
    <w:p>
      <w:pPr>
        <w:pStyle w:val="BodyText"/>
        <w:spacing w:line="288" w:lineRule="exact" w:after="19"/>
        <w:ind w:left="110" w:right="109"/>
        <w:jc w:val="both"/>
      </w:pPr>
      <w:r>
        <w:rPr>
          <w:color w:val="231F20"/>
        </w:rPr>
        <w:t>Las</w:t>
      </w:r>
      <w:r>
        <w:rPr>
          <w:color w:val="231F20"/>
          <w:spacing w:val="-31"/>
        </w:rPr>
        <w:t> </w:t>
      </w:r>
      <w:r>
        <w:rPr>
          <w:color w:val="231F20"/>
        </w:rPr>
        <w:t>Normas</w:t>
      </w:r>
      <w:r>
        <w:rPr>
          <w:color w:val="231F20"/>
          <w:spacing w:val="-31"/>
        </w:rPr>
        <w:t> </w:t>
      </w:r>
      <w:r>
        <w:rPr>
          <w:color w:val="231F20"/>
        </w:rPr>
        <w:t>de</w:t>
      </w:r>
      <w:r>
        <w:rPr>
          <w:color w:val="231F20"/>
          <w:spacing w:val="-31"/>
        </w:rPr>
        <w:t> </w:t>
      </w:r>
      <w:r>
        <w:rPr>
          <w:color w:val="231F20"/>
        </w:rPr>
        <w:t>Conducta</w:t>
      </w:r>
      <w:r>
        <w:rPr>
          <w:color w:val="231F20"/>
          <w:spacing w:val="-31"/>
        </w:rPr>
        <w:t> </w:t>
      </w:r>
      <w:r>
        <w:rPr>
          <w:color w:val="231F20"/>
        </w:rPr>
        <w:t>hacen</w:t>
      </w:r>
      <w:r>
        <w:rPr>
          <w:color w:val="231F20"/>
          <w:spacing w:val="-31"/>
        </w:rPr>
        <w:t> </w:t>
      </w:r>
      <w:r>
        <w:rPr>
          <w:color w:val="231F20"/>
        </w:rPr>
        <w:t>referencia</w:t>
      </w:r>
      <w:r>
        <w:rPr>
          <w:color w:val="231F20"/>
          <w:spacing w:val="-31"/>
        </w:rPr>
        <w:t> </w:t>
      </w:r>
      <w:r>
        <w:rPr>
          <w:color w:val="231F20"/>
        </w:rPr>
        <w:t>a</w:t>
      </w:r>
      <w:r>
        <w:rPr>
          <w:color w:val="231F20"/>
          <w:spacing w:val="-31"/>
        </w:rPr>
        <w:t> </w:t>
      </w:r>
      <w:r>
        <w:rPr>
          <w:color w:val="231F20"/>
        </w:rPr>
        <w:t>las</w:t>
      </w:r>
      <w:r>
        <w:rPr>
          <w:color w:val="231F20"/>
          <w:spacing w:val="-31"/>
        </w:rPr>
        <w:t> </w:t>
      </w:r>
      <w:r>
        <w:rPr>
          <w:color w:val="231F20"/>
        </w:rPr>
        <w:t>diversas</w:t>
      </w:r>
      <w:r>
        <w:rPr>
          <w:color w:val="231F20"/>
          <w:spacing w:val="-31"/>
        </w:rPr>
        <w:t> </w:t>
      </w:r>
      <w:r>
        <w:rPr>
          <w:color w:val="231F20"/>
        </w:rPr>
        <w:t>situaciones</w:t>
      </w:r>
      <w:r>
        <w:rPr>
          <w:color w:val="231F20"/>
          <w:spacing w:val="-30"/>
        </w:rPr>
        <w:t> </w:t>
      </w:r>
      <w:r>
        <w:rPr>
          <w:color w:val="231F20"/>
        </w:rPr>
        <w:t>en</w:t>
      </w:r>
      <w:r>
        <w:rPr>
          <w:color w:val="231F20"/>
          <w:spacing w:val="-31"/>
        </w:rPr>
        <w:t> </w:t>
      </w:r>
      <w:r>
        <w:rPr>
          <w:color w:val="231F20"/>
        </w:rPr>
        <w:t>que </w:t>
      </w:r>
      <w:r>
        <w:rPr>
          <w:color w:val="231F20"/>
          <w:w w:val="95"/>
        </w:rPr>
        <w:t>pueden</w:t>
      </w:r>
      <w:r>
        <w:rPr>
          <w:color w:val="231F20"/>
          <w:spacing w:val="-22"/>
          <w:w w:val="95"/>
        </w:rPr>
        <w:t> </w:t>
      </w:r>
      <w:r>
        <w:rPr>
          <w:color w:val="231F20"/>
          <w:w w:val="95"/>
        </w:rPr>
        <w:t>caer</w:t>
      </w:r>
      <w:r>
        <w:rPr>
          <w:color w:val="231F20"/>
          <w:spacing w:val="-22"/>
          <w:w w:val="95"/>
        </w:rPr>
        <w:t> </w:t>
      </w:r>
      <w:r>
        <w:rPr>
          <w:color w:val="231F20"/>
          <w:w w:val="95"/>
        </w:rPr>
        <w:t>los</w:t>
      </w:r>
      <w:r>
        <w:rPr>
          <w:color w:val="231F20"/>
          <w:spacing w:val="-22"/>
          <w:w w:val="95"/>
        </w:rPr>
        <w:t> </w:t>
      </w:r>
      <w:r>
        <w:rPr>
          <w:color w:val="231F20"/>
          <w:w w:val="95"/>
        </w:rPr>
        <w:t>servidores</w:t>
      </w:r>
      <w:r>
        <w:rPr>
          <w:color w:val="231F20"/>
          <w:spacing w:val="-22"/>
          <w:w w:val="95"/>
        </w:rPr>
        <w:t> </w:t>
      </w:r>
      <w:r>
        <w:rPr>
          <w:color w:val="231F20"/>
          <w:w w:val="95"/>
        </w:rPr>
        <w:t>públicos</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cumplimiento</w:t>
      </w:r>
      <w:r>
        <w:rPr>
          <w:color w:val="231F20"/>
          <w:spacing w:val="-23"/>
          <w:w w:val="95"/>
        </w:rPr>
        <w:t> </w:t>
      </w:r>
      <w:r>
        <w:rPr>
          <w:color w:val="231F20"/>
          <w:w w:val="95"/>
        </w:rPr>
        <w:t>de</w:t>
      </w:r>
      <w:r>
        <w:rPr>
          <w:color w:val="231F20"/>
          <w:spacing w:val="-22"/>
          <w:w w:val="95"/>
        </w:rPr>
        <w:t> </w:t>
      </w:r>
      <w:r>
        <w:rPr>
          <w:color w:val="231F20"/>
          <w:w w:val="95"/>
        </w:rPr>
        <w:t>sus</w:t>
      </w:r>
      <w:r>
        <w:rPr>
          <w:color w:val="231F20"/>
          <w:spacing w:val="-22"/>
          <w:w w:val="95"/>
        </w:rPr>
        <w:t> </w:t>
      </w:r>
      <w:r>
        <w:rPr>
          <w:color w:val="231F20"/>
          <w:w w:val="95"/>
        </w:rPr>
        <w:t>tareas.</w:t>
      </w:r>
      <w:r>
        <w:rPr>
          <w:color w:val="231F20"/>
          <w:spacing w:val="-22"/>
          <w:w w:val="95"/>
        </w:rPr>
        <w:t> </w:t>
      </w:r>
      <w:r>
        <w:rPr>
          <w:color w:val="231F20"/>
          <w:w w:val="95"/>
        </w:rPr>
        <w:t>Cuando</w:t>
      </w:r>
    </w:p>
    <w:p>
      <w:pPr>
        <w:pStyle w:val="BodyText"/>
        <w:spacing w:line="20" w:lineRule="exact"/>
        <w:ind w:left="100"/>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spacing w:line="249" w:lineRule="auto" w:before="57"/>
        <w:ind w:left="110" w:right="112" w:firstLine="0"/>
        <w:jc w:val="both"/>
        <w:rPr>
          <w:rFonts w:ascii="Times New Roman" w:hAnsi="Times New Roman"/>
          <w:sz w:val="18"/>
        </w:rPr>
      </w:pPr>
      <w:r>
        <w:rPr>
          <w:rFonts w:ascii="Times New Roman" w:hAnsi="Times New Roman"/>
          <w:color w:val="231F20"/>
          <w:position w:val="7"/>
          <w:sz w:val="11"/>
        </w:rPr>
        <w:t>3 </w:t>
      </w:r>
      <w:r>
        <w:rPr>
          <w:rFonts w:ascii="Times New Roman" w:hAnsi="Times New Roman"/>
          <w:color w:val="231F20"/>
          <w:sz w:val="18"/>
        </w:rPr>
        <w:t>El documento revisado es una versión computarizada bajada por Internet cuya versión oficial fue publi- cada en las páginas 35006-35067 del Título 57 del Registro Federal (7 de agosto de 1992) con fecha de vigencia del 3 de febrero de 1993. Esta versión fue revisada en abril de 2002 en el Registro Federal.</w:t>
      </w:r>
    </w:p>
    <w:p>
      <w:pPr>
        <w:spacing w:after="0" w:line="249" w:lineRule="auto"/>
        <w:jc w:val="both"/>
        <w:rPr>
          <w:rFonts w:ascii="Times New Roman" w:hAnsi="Times New Roman"/>
          <w:sz w:val="18"/>
        </w:rPr>
        <w:sectPr>
          <w:pgSz w:w="9640" w:h="13040"/>
          <w:pgMar w:header="677" w:footer="0" w:top="860" w:bottom="280" w:left="740" w:right="1020"/>
        </w:sectPr>
      </w:pPr>
    </w:p>
    <w:p>
      <w:pPr>
        <w:pStyle w:val="BodyText"/>
        <w:rPr>
          <w:rFonts w:ascii="Times New Roman"/>
          <w:sz w:val="28"/>
        </w:rPr>
      </w:pPr>
    </w:p>
    <w:p>
      <w:pPr>
        <w:pStyle w:val="BodyText"/>
        <w:spacing w:line="288" w:lineRule="exact" w:before="56"/>
        <w:ind w:left="113" w:right="106"/>
      </w:pPr>
      <w:r>
        <w:rPr>
          <w:color w:val="231F20"/>
        </w:rPr>
        <w:t>alguna situación no esté prevista dentro de estas normas, los servidores </w:t>
      </w:r>
      <w:r>
        <w:rPr>
          <w:color w:val="231F20"/>
          <w:w w:val="95"/>
        </w:rPr>
        <w:t>públicos deben ajustarse a los Principios de Conducta señalados.</w:t>
      </w:r>
    </w:p>
    <w:p>
      <w:pPr>
        <w:pStyle w:val="BodyText"/>
        <w:spacing w:before="4"/>
        <w:rPr>
          <w:sz w:val="21"/>
        </w:rPr>
      </w:pPr>
    </w:p>
    <w:p>
      <w:pPr>
        <w:spacing w:line="288" w:lineRule="exact" w:before="0"/>
        <w:ind w:left="113" w:right="107" w:firstLine="560"/>
        <w:jc w:val="both"/>
        <w:rPr>
          <w:sz w:val="24"/>
        </w:rPr>
      </w:pPr>
      <w:r>
        <w:rPr>
          <w:color w:val="231F20"/>
          <w:sz w:val="24"/>
        </w:rPr>
        <w:t>El</w:t>
      </w:r>
      <w:r>
        <w:rPr>
          <w:color w:val="231F20"/>
          <w:spacing w:val="-39"/>
          <w:sz w:val="24"/>
        </w:rPr>
        <w:t> </w:t>
      </w:r>
      <w:r>
        <w:rPr>
          <w:color w:val="231F20"/>
          <w:sz w:val="24"/>
        </w:rPr>
        <w:t>documento</w:t>
      </w:r>
      <w:r>
        <w:rPr>
          <w:color w:val="231F20"/>
          <w:spacing w:val="-39"/>
          <w:sz w:val="24"/>
        </w:rPr>
        <w:t> </w:t>
      </w:r>
      <w:r>
        <w:rPr>
          <w:color w:val="231F20"/>
          <w:sz w:val="24"/>
        </w:rPr>
        <w:t>titulado</w:t>
      </w:r>
      <w:r>
        <w:rPr>
          <w:color w:val="231F20"/>
          <w:spacing w:val="-39"/>
          <w:sz w:val="24"/>
        </w:rPr>
        <w:t> </w:t>
      </w:r>
      <w:r>
        <w:rPr>
          <w:i/>
          <w:color w:val="231F20"/>
          <w:sz w:val="24"/>
        </w:rPr>
        <w:t>Normas</w:t>
      </w:r>
      <w:r>
        <w:rPr>
          <w:i/>
          <w:color w:val="231F20"/>
          <w:spacing w:val="-40"/>
          <w:sz w:val="24"/>
        </w:rPr>
        <w:t> </w:t>
      </w:r>
      <w:r>
        <w:rPr>
          <w:i/>
          <w:color w:val="231F20"/>
          <w:sz w:val="24"/>
        </w:rPr>
        <w:t>de</w:t>
      </w:r>
      <w:r>
        <w:rPr>
          <w:i/>
          <w:color w:val="231F20"/>
          <w:spacing w:val="-40"/>
          <w:sz w:val="24"/>
        </w:rPr>
        <w:t> </w:t>
      </w:r>
      <w:r>
        <w:rPr>
          <w:i/>
          <w:color w:val="231F20"/>
          <w:sz w:val="24"/>
        </w:rPr>
        <w:t>Conducta</w:t>
      </w:r>
      <w:r>
        <w:rPr>
          <w:i/>
          <w:color w:val="231F20"/>
          <w:spacing w:val="-40"/>
          <w:sz w:val="24"/>
        </w:rPr>
        <w:t> </w:t>
      </w:r>
      <w:r>
        <w:rPr>
          <w:i/>
          <w:color w:val="231F20"/>
          <w:sz w:val="24"/>
        </w:rPr>
        <w:t>Ética</w:t>
      </w:r>
      <w:r>
        <w:rPr>
          <w:i/>
          <w:color w:val="231F20"/>
          <w:spacing w:val="-39"/>
          <w:sz w:val="24"/>
        </w:rPr>
        <w:t> </w:t>
      </w:r>
      <w:r>
        <w:rPr>
          <w:color w:val="231F20"/>
          <w:sz w:val="24"/>
        </w:rPr>
        <w:t>se</w:t>
      </w:r>
      <w:r>
        <w:rPr>
          <w:color w:val="231F20"/>
          <w:spacing w:val="-39"/>
          <w:sz w:val="24"/>
        </w:rPr>
        <w:t> </w:t>
      </w:r>
      <w:r>
        <w:rPr>
          <w:color w:val="231F20"/>
          <w:sz w:val="24"/>
        </w:rPr>
        <w:t>estructura</w:t>
      </w:r>
      <w:r>
        <w:rPr>
          <w:color w:val="231F20"/>
          <w:spacing w:val="-39"/>
          <w:sz w:val="24"/>
        </w:rPr>
        <w:t> </w:t>
      </w:r>
      <w:r>
        <w:rPr>
          <w:color w:val="231F20"/>
          <w:sz w:val="24"/>
        </w:rPr>
        <w:t>en</w:t>
      </w:r>
      <w:r>
        <w:rPr>
          <w:color w:val="231F20"/>
          <w:spacing w:val="-39"/>
          <w:sz w:val="24"/>
        </w:rPr>
        <w:t> </w:t>
      </w:r>
      <w:r>
        <w:rPr>
          <w:color w:val="231F20"/>
          <w:sz w:val="24"/>
        </w:rPr>
        <w:t>nueve partes.</w:t>
      </w:r>
    </w:p>
    <w:p>
      <w:pPr>
        <w:pStyle w:val="BodyText"/>
        <w:spacing w:before="4"/>
        <w:rPr>
          <w:sz w:val="21"/>
        </w:rPr>
      </w:pPr>
    </w:p>
    <w:p>
      <w:pPr>
        <w:pStyle w:val="BodyText"/>
        <w:spacing w:line="288" w:lineRule="exact"/>
        <w:ind w:left="113" w:right="106" w:firstLine="560"/>
        <w:jc w:val="both"/>
      </w:pPr>
      <w:r>
        <w:rPr>
          <w:i/>
          <w:color w:val="231F20"/>
        </w:rPr>
        <w:t>Relativa a Disposiciones Generales</w:t>
      </w:r>
      <w:r>
        <w:rPr>
          <w:color w:val="231F20"/>
        </w:rPr>
        <w:t>. Esta parte destaca la importancia del servicio público como depósito de la confianza ciudadana, reitera la importancia de los Principios de Conducta Ética, señala quiénes son los sujetos</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debe</w:t>
      </w:r>
      <w:r>
        <w:rPr>
          <w:color w:val="231F20"/>
          <w:spacing w:val="-32"/>
        </w:rPr>
        <w:t> </w:t>
      </w:r>
      <w:r>
        <w:rPr>
          <w:color w:val="231F20"/>
        </w:rPr>
        <w:t>aplicar</w:t>
      </w:r>
      <w:r>
        <w:rPr>
          <w:color w:val="231F20"/>
          <w:spacing w:val="-32"/>
        </w:rPr>
        <w:t> </w:t>
      </w:r>
      <w:r>
        <w:rPr>
          <w:color w:val="231F20"/>
        </w:rPr>
        <w:t>esta</w:t>
      </w:r>
      <w:r>
        <w:rPr>
          <w:color w:val="231F20"/>
          <w:spacing w:val="-32"/>
        </w:rPr>
        <w:t> </w:t>
      </w:r>
      <w:r>
        <w:rPr>
          <w:color w:val="231F20"/>
        </w:rPr>
        <w:t>normativa,</w:t>
      </w:r>
      <w:r>
        <w:rPr>
          <w:color w:val="231F20"/>
          <w:spacing w:val="-32"/>
        </w:rPr>
        <w:t> </w:t>
      </w:r>
      <w:r>
        <w:rPr>
          <w:color w:val="231F20"/>
        </w:rPr>
        <w:t>las</w:t>
      </w:r>
      <w:r>
        <w:rPr>
          <w:color w:val="231F20"/>
          <w:spacing w:val="-32"/>
        </w:rPr>
        <w:t> </w:t>
      </w:r>
      <w:r>
        <w:rPr>
          <w:color w:val="231F20"/>
        </w:rPr>
        <w:t>acciones</w:t>
      </w:r>
      <w:r>
        <w:rPr>
          <w:color w:val="231F20"/>
          <w:spacing w:val="-32"/>
        </w:rPr>
        <w:t> </w:t>
      </w:r>
      <w:r>
        <w:rPr>
          <w:color w:val="231F20"/>
        </w:rPr>
        <w:t>disciplinarias</w:t>
      </w:r>
      <w:r>
        <w:rPr>
          <w:color w:val="231F20"/>
          <w:spacing w:val="-32"/>
        </w:rPr>
        <w:t> </w:t>
      </w:r>
      <w:r>
        <w:rPr>
          <w:color w:val="231F20"/>
        </w:rPr>
        <w:t>y </w:t>
      </w:r>
      <w:r>
        <w:rPr>
          <w:color w:val="231F20"/>
          <w:w w:val="95"/>
        </w:rPr>
        <w:t>correctivas</w:t>
      </w:r>
      <w:r>
        <w:rPr>
          <w:color w:val="231F20"/>
          <w:spacing w:val="-12"/>
          <w:w w:val="95"/>
        </w:rPr>
        <w:t> </w:t>
      </w:r>
      <w:r>
        <w:rPr>
          <w:color w:val="231F20"/>
          <w:w w:val="95"/>
        </w:rPr>
        <w:t>así</w:t>
      </w:r>
      <w:r>
        <w:rPr>
          <w:color w:val="231F20"/>
          <w:spacing w:val="-12"/>
          <w:w w:val="95"/>
        </w:rPr>
        <w:t> </w:t>
      </w:r>
      <w:r>
        <w:rPr>
          <w:color w:val="231F20"/>
          <w:w w:val="95"/>
        </w:rPr>
        <w:t>como</w:t>
      </w:r>
      <w:r>
        <w:rPr>
          <w:color w:val="231F20"/>
          <w:spacing w:val="-12"/>
          <w:w w:val="95"/>
        </w:rPr>
        <w:t> </w:t>
      </w:r>
      <w:r>
        <w:rPr>
          <w:color w:val="231F20"/>
          <w:w w:val="95"/>
        </w:rPr>
        <w:t>la</w:t>
      </w:r>
      <w:r>
        <w:rPr>
          <w:color w:val="231F20"/>
          <w:spacing w:val="-12"/>
          <w:w w:val="95"/>
        </w:rPr>
        <w:t> </w:t>
      </w:r>
      <w:r>
        <w:rPr>
          <w:color w:val="231F20"/>
          <w:w w:val="95"/>
        </w:rPr>
        <w:t>existencia</w:t>
      </w:r>
      <w:r>
        <w:rPr>
          <w:color w:val="231F20"/>
          <w:spacing w:val="-12"/>
          <w:w w:val="95"/>
        </w:rPr>
        <w:t> </w:t>
      </w:r>
      <w:r>
        <w:rPr>
          <w:color w:val="231F20"/>
          <w:w w:val="95"/>
        </w:rPr>
        <w:t>del</w:t>
      </w:r>
      <w:r>
        <w:rPr>
          <w:color w:val="231F20"/>
          <w:spacing w:val="-12"/>
          <w:w w:val="95"/>
        </w:rPr>
        <w:t> </w:t>
      </w:r>
      <w:r>
        <w:rPr>
          <w:color w:val="231F20"/>
          <w:w w:val="95"/>
        </w:rPr>
        <w:t>asesoramiento</w:t>
      </w:r>
      <w:r>
        <w:rPr>
          <w:color w:val="231F20"/>
          <w:spacing w:val="-12"/>
          <w:w w:val="95"/>
        </w:rPr>
        <w:t> </w:t>
      </w:r>
      <w:r>
        <w:rPr>
          <w:color w:val="231F20"/>
          <w:w w:val="95"/>
        </w:rPr>
        <w:t>en</w:t>
      </w:r>
      <w:r>
        <w:rPr>
          <w:color w:val="231F20"/>
          <w:spacing w:val="-11"/>
          <w:w w:val="95"/>
        </w:rPr>
        <w:t> </w:t>
      </w:r>
      <w:r>
        <w:rPr>
          <w:color w:val="231F20"/>
          <w:w w:val="95"/>
        </w:rPr>
        <w:t>materia</w:t>
      </w:r>
      <w:r>
        <w:rPr>
          <w:color w:val="231F20"/>
          <w:spacing w:val="-11"/>
          <w:w w:val="95"/>
        </w:rPr>
        <w:t> </w:t>
      </w:r>
      <w:r>
        <w:rPr>
          <w:color w:val="231F20"/>
          <w:w w:val="95"/>
        </w:rPr>
        <w:t>ética.</w:t>
      </w:r>
      <w:r>
        <w:rPr>
          <w:color w:val="231F20"/>
          <w:spacing w:val="-12"/>
          <w:w w:val="95"/>
        </w:rPr>
        <w:t> </w:t>
      </w:r>
      <w:r>
        <w:rPr>
          <w:color w:val="231F20"/>
          <w:w w:val="95"/>
        </w:rPr>
        <w:t>Destaca </w:t>
      </w:r>
      <w:r>
        <w:rPr>
          <w:color w:val="231F20"/>
        </w:rPr>
        <w:t>que</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organismos</w:t>
      </w:r>
      <w:r>
        <w:rPr>
          <w:color w:val="231F20"/>
          <w:spacing w:val="-10"/>
        </w:rPr>
        <w:t> </w:t>
      </w:r>
      <w:r>
        <w:rPr>
          <w:color w:val="231F20"/>
        </w:rPr>
        <w:t>públicos</w:t>
      </w:r>
      <w:r>
        <w:rPr>
          <w:color w:val="231F20"/>
          <w:spacing w:val="-10"/>
        </w:rPr>
        <w:t> </w:t>
      </w:r>
      <w:r>
        <w:rPr>
          <w:color w:val="231F20"/>
        </w:rPr>
        <w:t>pertenecientes</w:t>
      </w:r>
      <w:r>
        <w:rPr>
          <w:color w:val="231F20"/>
          <w:spacing w:val="-10"/>
        </w:rPr>
        <w:t> </w:t>
      </w:r>
      <w:r>
        <w:rPr>
          <w:color w:val="231F20"/>
        </w:rPr>
        <w:t>al</w:t>
      </w:r>
      <w:r>
        <w:rPr>
          <w:color w:val="231F20"/>
          <w:spacing w:val="-10"/>
        </w:rPr>
        <w:t> </w:t>
      </w:r>
      <w:r>
        <w:rPr>
          <w:color w:val="231F20"/>
        </w:rPr>
        <w:t>poder</w:t>
      </w:r>
      <w:r>
        <w:rPr>
          <w:color w:val="231F20"/>
          <w:spacing w:val="-10"/>
        </w:rPr>
        <w:t> </w:t>
      </w:r>
      <w:r>
        <w:rPr>
          <w:color w:val="231F20"/>
        </w:rPr>
        <w:t>Ejecutivo, existen</w:t>
      </w:r>
      <w:r>
        <w:rPr>
          <w:color w:val="231F20"/>
          <w:spacing w:val="-10"/>
        </w:rPr>
        <w:t> </w:t>
      </w:r>
      <w:r>
        <w:rPr>
          <w:i/>
          <w:color w:val="231F20"/>
        </w:rPr>
        <w:t>Agencias</w:t>
      </w:r>
      <w:r>
        <w:rPr>
          <w:i/>
          <w:color w:val="231F20"/>
          <w:spacing w:val="-13"/>
        </w:rPr>
        <w:t> </w:t>
      </w:r>
      <w:r>
        <w:rPr>
          <w:i/>
          <w:color w:val="231F20"/>
        </w:rPr>
        <w:t>de</w:t>
      </w:r>
      <w:r>
        <w:rPr>
          <w:i/>
          <w:color w:val="231F20"/>
          <w:spacing w:val="-13"/>
        </w:rPr>
        <w:t> </w:t>
      </w:r>
      <w:r>
        <w:rPr>
          <w:i/>
          <w:color w:val="231F20"/>
        </w:rPr>
        <w:t>Ética</w:t>
      </w:r>
      <w:r>
        <w:rPr>
          <w:color w:val="231F20"/>
        </w:rPr>
        <w:t>,</w:t>
      </w:r>
      <w:r>
        <w:rPr>
          <w:color w:val="231F20"/>
          <w:spacing w:val="-10"/>
        </w:rPr>
        <w:t> </w:t>
      </w:r>
      <w:r>
        <w:rPr>
          <w:color w:val="231F20"/>
        </w:rPr>
        <w:t>las</w:t>
      </w:r>
      <w:r>
        <w:rPr>
          <w:color w:val="231F20"/>
          <w:spacing w:val="-10"/>
        </w:rPr>
        <w:t> </w:t>
      </w:r>
      <w:r>
        <w:rPr>
          <w:color w:val="231F20"/>
        </w:rPr>
        <w:t>cuales</w:t>
      </w:r>
      <w:r>
        <w:rPr>
          <w:color w:val="231F20"/>
          <w:spacing w:val="-10"/>
        </w:rPr>
        <w:t> </w:t>
      </w:r>
      <w:r>
        <w:rPr>
          <w:color w:val="231F20"/>
        </w:rPr>
        <w:t>cuentan</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designado</w:t>
      </w:r>
      <w:r>
        <w:rPr>
          <w:color w:val="231F20"/>
          <w:spacing w:val="-10"/>
        </w:rPr>
        <w:t> </w:t>
      </w:r>
      <w:r>
        <w:rPr>
          <w:color w:val="231F20"/>
        </w:rPr>
        <w:t>o</w:t>
      </w:r>
      <w:r>
        <w:rPr>
          <w:color w:val="231F20"/>
          <w:spacing w:val="-10"/>
        </w:rPr>
        <w:t> </w:t>
      </w:r>
      <w:r>
        <w:rPr>
          <w:color w:val="231F20"/>
        </w:rPr>
        <w:t>agente</w:t>
      </w:r>
      <w:r>
        <w:rPr>
          <w:color w:val="231F20"/>
          <w:spacing w:val="-10"/>
        </w:rPr>
        <w:t> </w:t>
      </w:r>
      <w:r>
        <w:rPr>
          <w:color w:val="231F20"/>
        </w:rPr>
        <w:t>de </w:t>
      </w:r>
      <w:r>
        <w:rPr>
          <w:color w:val="231F20"/>
          <w:w w:val="95"/>
        </w:rPr>
        <w:t>ética y un</w:t>
      </w:r>
      <w:r>
        <w:rPr>
          <w:color w:val="231F20"/>
          <w:spacing w:val="-17"/>
          <w:w w:val="95"/>
        </w:rPr>
        <w:t> </w:t>
      </w:r>
      <w:r>
        <w:rPr>
          <w:color w:val="231F20"/>
          <w:w w:val="95"/>
        </w:rPr>
        <w:t>suplente.</w:t>
      </w:r>
    </w:p>
    <w:p>
      <w:pPr>
        <w:pStyle w:val="BodyText"/>
        <w:spacing w:before="4"/>
        <w:rPr>
          <w:sz w:val="21"/>
        </w:rPr>
      </w:pPr>
    </w:p>
    <w:p>
      <w:pPr>
        <w:pStyle w:val="BodyText"/>
        <w:spacing w:line="288" w:lineRule="exact"/>
        <w:ind w:left="113" w:right="105" w:firstLine="560"/>
        <w:jc w:val="both"/>
      </w:pPr>
      <w:r>
        <w:rPr>
          <w:i/>
          <w:color w:val="231F20"/>
        </w:rPr>
        <w:t>Relativa</w:t>
      </w:r>
      <w:r>
        <w:rPr>
          <w:i/>
          <w:color w:val="231F20"/>
          <w:spacing w:val="-25"/>
        </w:rPr>
        <w:t> </w:t>
      </w:r>
      <w:r>
        <w:rPr>
          <w:i/>
          <w:color w:val="231F20"/>
        </w:rPr>
        <w:t>a</w:t>
      </w:r>
      <w:r>
        <w:rPr>
          <w:i/>
          <w:color w:val="231F20"/>
          <w:spacing w:val="-25"/>
        </w:rPr>
        <w:t> </w:t>
      </w:r>
      <w:r>
        <w:rPr>
          <w:i/>
          <w:color w:val="231F20"/>
        </w:rPr>
        <w:t>regalos</w:t>
      </w:r>
      <w:r>
        <w:rPr>
          <w:i/>
          <w:color w:val="231F20"/>
          <w:spacing w:val="-25"/>
        </w:rPr>
        <w:t> </w:t>
      </w:r>
      <w:r>
        <w:rPr>
          <w:i/>
          <w:color w:val="231F20"/>
        </w:rPr>
        <w:t>de</w:t>
      </w:r>
      <w:r>
        <w:rPr>
          <w:i/>
          <w:color w:val="231F20"/>
          <w:spacing w:val="-25"/>
        </w:rPr>
        <w:t> </w:t>
      </w:r>
      <w:r>
        <w:rPr>
          <w:i/>
          <w:color w:val="231F20"/>
        </w:rPr>
        <w:t>fuentes</w:t>
      </w:r>
      <w:r>
        <w:rPr>
          <w:i/>
          <w:color w:val="231F20"/>
          <w:spacing w:val="-26"/>
        </w:rPr>
        <w:t> </w:t>
      </w:r>
      <w:r>
        <w:rPr>
          <w:i/>
          <w:color w:val="231F20"/>
        </w:rPr>
        <w:t>externas</w:t>
      </w:r>
      <w:r>
        <w:rPr>
          <w:i/>
          <w:color w:val="231F20"/>
          <w:spacing w:val="-25"/>
        </w:rPr>
        <w:t> </w:t>
      </w:r>
      <w:r>
        <w:rPr>
          <w:i/>
          <w:color w:val="231F20"/>
        </w:rPr>
        <w:t>a</w:t>
      </w:r>
      <w:r>
        <w:rPr>
          <w:i/>
          <w:color w:val="231F20"/>
          <w:spacing w:val="-25"/>
        </w:rPr>
        <w:t> </w:t>
      </w:r>
      <w:r>
        <w:rPr>
          <w:i/>
          <w:color w:val="231F20"/>
        </w:rPr>
        <w:t>la</w:t>
      </w:r>
      <w:r>
        <w:rPr>
          <w:i/>
          <w:color w:val="231F20"/>
          <w:spacing w:val="-25"/>
        </w:rPr>
        <w:t> </w:t>
      </w:r>
      <w:r>
        <w:rPr>
          <w:i/>
          <w:color w:val="231F20"/>
        </w:rPr>
        <w:t>institución</w:t>
      </w:r>
      <w:r>
        <w:rPr>
          <w:color w:val="231F20"/>
        </w:rPr>
        <w:t>.</w:t>
      </w:r>
      <w:r>
        <w:rPr>
          <w:color w:val="231F20"/>
          <w:spacing w:val="15"/>
        </w:rPr>
        <w:t> </w:t>
      </w:r>
      <w:r>
        <w:rPr>
          <w:color w:val="231F20"/>
        </w:rPr>
        <w:t>Esta</w:t>
      </w:r>
      <w:r>
        <w:rPr>
          <w:color w:val="231F20"/>
          <w:spacing w:val="-23"/>
        </w:rPr>
        <w:t> </w:t>
      </w:r>
      <w:r>
        <w:rPr>
          <w:color w:val="231F20"/>
        </w:rPr>
        <w:t>parte</w:t>
      </w:r>
      <w:r>
        <w:rPr>
          <w:color w:val="231F20"/>
          <w:spacing w:val="-23"/>
        </w:rPr>
        <w:t> </w:t>
      </w:r>
      <w:r>
        <w:rPr>
          <w:color w:val="231F20"/>
        </w:rPr>
        <w:t>se</w:t>
      </w:r>
      <w:r>
        <w:rPr>
          <w:color w:val="231F20"/>
          <w:spacing w:val="-23"/>
        </w:rPr>
        <w:t> </w:t>
      </w:r>
      <w:r>
        <w:rPr>
          <w:color w:val="231F20"/>
        </w:rPr>
        <w:t>refiere al</w:t>
      </w:r>
      <w:r>
        <w:rPr>
          <w:color w:val="231F20"/>
          <w:spacing w:val="-36"/>
        </w:rPr>
        <w:t> </w:t>
      </w:r>
      <w:r>
        <w:rPr>
          <w:color w:val="231F20"/>
        </w:rPr>
        <w:t>hecho</w:t>
      </w:r>
      <w:r>
        <w:rPr>
          <w:color w:val="231F20"/>
          <w:spacing w:val="-36"/>
        </w:rPr>
        <w:t> </w:t>
      </w:r>
      <w:r>
        <w:rPr>
          <w:color w:val="231F20"/>
        </w:rPr>
        <w:t>que</w:t>
      </w:r>
      <w:r>
        <w:rPr>
          <w:color w:val="231F20"/>
          <w:spacing w:val="-36"/>
        </w:rPr>
        <w:t> </w:t>
      </w:r>
      <w:r>
        <w:rPr>
          <w:color w:val="231F20"/>
        </w:rPr>
        <w:t>los</w:t>
      </w:r>
      <w:r>
        <w:rPr>
          <w:color w:val="231F20"/>
          <w:spacing w:val="-36"/>
        </w:rPr>
        <w:t> </w:t>
      </w:r>
      <w:r>
        <w:rPr>
          <w:color w:val="231F20"/>
        </w:rPr>
        <w:t>servidores</w:t>
      </w:r>
      <w:r>
        <w:rPr>
          <w:color w:val="231F20"/>
          <w:spacing w:val="-36"/>
        </w:rPr>
        <w:t> </w:t>
      </w:r>
      <w:r>
        <w:rPr>
          <w:color w:val="231F20"/>
        </w:rPr>
        <w:t>públicos</w:t>
      </w:r>
      <w:r>
        <w:rPr>
          <w:color w:val="231F20"/>
          <w:spacing w:val="-36"/>
        </w:rPr>
        <w:t> </w:t>
      </w:r>
      <w:r>
        <w:rPr>
          <w:color w:val="231F20"/>
        </w:rPr>
        <w:t>no</w:t>
      </w:r>
      <w:r>
        <w:rPr>
          <w:color w:val="231F20"/>
          <w:spacing w:val="-36"/>
        </w:rPr>
        <w:t> </w:t>
      </w:r>
      <w:r>
        <w:rPr>
          <w:color w:val="231F20"/>
        </w:rPr>
        <w:t>deberán</w:t>
      </w:r>
      <w:r>
        <w:rPr>
          <w:color w:val="231F20"/>
          <w:spacing w:val="-36"/>
        </w:rPr>
        <w:t> </w:t>
      </w:r>
      <w:r>
        <w:rPr>
          <w:color w:val="231F20"/>
        </w:rPr>
        <w:t>aceptar</w:t>
      </w:r>
      <w:r>
        <w:rPr>
          <w:color w:val="231F20"/>
          <w:spacing w:val="-36"/>
        </w:rPr>
        <w:t> </w:t>
      </w:r>
      <w:r>
        <w:rPr>
          <w:color w:val="231F20"/>
        </w:rPr>
        <w:t>regalos</w:t>
      </w:r>
      <w:r>
        <w:rPr>
          <w:color w:val="231F20"/>
          <w:spacing w:val="-36"/>
        </w:rPr>
        <w:t> </w:t>
      </w:r>
      <w:r>
        <w:rPr>
          <w:color w:val="231F20"/>
        </w:rPr>
        <w:t>a</w:t>
      </w:r>
      <w:r>
        <w:rPr>
          <w:color w:val="231F20"/>
          <w:spacing w:val="-36"/>
        </w:rPr>
        <w:t> </w:t>
      </w:r>
      <w:r>
        <w:rPr>
          <w:color w:val="231F20"/>
        </w:rPr>
        <w:t>cambio</w:t>
      </w:r>
      <w:r>
        <w:rPr>
          <w:color w:val="231F20"/>
          <w:spacing w:val="-36"/>
        </w:rPr>
        <w:t> </w:t>
      </w:r>
      <w:r>
        <w:rPr>
          <w:color w:val="231F20"/>
        </w:rPr>
        <w:t>de </w:t>
      </w:r>
      <w:r>
        <w:rPr>
          <w:color w:val="231F20"/>
          <w:w w:val="95"/>
        </w:rPr>
        <w:t>dejarse</w:t>
      </w:r>
      <w:r>
        <w:rPr>
          <w:color w:val="231F20"/>
          <w:spacing w:val="-17"/>
          <w:w w:val="95"/>
        </w:rPr>
        <w:t> </w:t>
      </w:r>
      <w:r>
        <w:rPr>
          <w:color w:val="231F20"/>
          <w:w w:val="95"/>
        </w:rPr>
        <w:t>influenciar</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desempeño</w:t>
      </w:r>
      <w:r>
        <w:rPr>
          <w:color w:val="231F20"/>
          <w:spacing w:val="-17"/>
          <w:w w:val="95"/>
        </w:rPr>
        <w:t> </w:t>
      </w:r>
      <w:r>
        <w:rPr>
          <w:color w:val="231F20"/>
          <w:w w:val="95"/>
        </w:rPr>
        <w:t>de</w:t>
      </w:r>
      <w:r>
        <w:rPr>
          <w:color w:val="231F20"/>
          <w:spacing w:val="-16"/>
          <w:w w:val="95"/>
        </w:rPr>
        <w:t> </w:t>
      </w:r>
      <w:r>
        <w:rPr>
          <w:color w:val="231F20"/>
          <w:w w:val="95"/>
        </w:rPr>
        <w:t>sus</w:t>
      </w:r>
      <w:r>
        <w:rPr>
          <w:color w:val="231F20"/>
          <w:spacing w:val="-16"/>
          <w:w w:val="95"/>
        </w:rPr>
        <w:t> </w:t>
      </w:r>
      <w:r>
        <w:rPr>
          <w:color w:val="231F20"/>
          <w:w w:val="95"/>
        </w:rPr>
        <w:t>funciones,</w:t>
      </w:r>
      <w:r>
        <w:rPr>
          <w:color w:val="231F20"/>
          <w:spacing w:val="-16"/>
          <w:w w:val="95"/>
        </w:rPr>
        <w:t> </w:t>
      </w:r>
      <w:r>
        <w:rPr>
          <w:color w:val="231F20"/>
          <w:w w:val="95"/>
        </w:rPr>
        <w:t>ni</w:t>
      </w:r>
      <w:r>
        <w:rPr>
          <w:color w:val="231F20"/>
          <w:spacing w:val="-16"/>
          <w:w w:val="95"/>
        </w:rPr>
        <w:t> </w:t>
      </w:r>
      <w:r>
        <w:rPr>
          <w:color w:val="231F20"/>
          <w:w w:val="95"/>
        </w:rPr>
        <w:t>solicitar</w:t>
      </w:r>
      <w:r>
        <w:rPr>
          <w:color w:val="231F20"/>
          <w:spacing w:val="-16"/>
          <w:w w:val="95"/>
        </w:rPr>
        <w:t> </w:t>
      </w:r>
      <w:r>
        <w:rPr>
          <w:color w:val="231F20"/>
          <w:w w:val="95"/>
        </w:rPr>
        <w:t>o</w:t>
      </w:r>
      <w:r>
        <w:rPr>
          <w:color w:val="231F20"/>
          <w:spacing w:val="-16"/>
          <w:w w:val="95"/>
        </w:rPr>
        <w:t> </w:t>
      </w:r>
      <w:r>
        <w:rPr>
          <w:color w:val="231F20"/>
          <w:w w:val="95"/>
        </w:rPr>
        <w:t>coaccionar </w:t>
      </w:r>
      <w:r>
        <w:rPr>
          <w:color w:val="231F20"/>
        </w:rPr>
        <w:t>para</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le</w:t>
      </w:r>
      <w:r>
        <w:rPr>
          <w:color w:val="231F20"/>
          <w:spacing w:val="-40"/>
        </w:rPr>
        <w:t> </w:t>
      </w:r>
      <w:r>
        <w:rPr>
          <w:color w:val="231F20"/>
        </w:rPr>
        <w:t>ofrezca</w:t>
      </w:r>
      <w:r>
        <w:rPr>
          <w:color w:val="231F20"/>
          <w:spacing w:val="-40"/>
        </w:rPr>
        <w:t> </w:t>
      </w:r>
      <w:r>
        <w:rPr>
          <w:color w:val="231F20"/>
        </w:rPr>
        <w:t>un</w:t>
      </w:r>
      <w:r>
        <w:rPr>
          <w:color w:val="231F20"/>
          <w:spacing w:val="-40"/>
        </w:rPr>
        <w:t> </w:t>
      </w:r>
      <w:r>
        <w:rPr>
          <w:color w:val="231F20"/>
        </w:rPr>
        <w:t>regalo,</w:t>
      </w:r>
      <w:r>
        <w:rPr>
          <w:color w:val="231F20"/>
          <w:spacing w:val="-40"/>
        </w:rPr>
        <w:t> </w:t>
      </w:r>
      <w:r>
        <w:rPr>
          <w:color w:val="231F20"/>
        </w:rPr>
        <w:t>ni</w:t>
      </w:r>
      <w:r>
        <w:rPr>
          <w:color w:val="231F20"/>
          <w:spacing w:val="-40"/>
        </w:rPr>
        <w:t> </w:t>
      </w:r>
      <w:r>
        <w:rPr>
          <w:color w:val="231F20"/>
        </w:rPr>
        <w:t>aceptar</w:t>
      </w:r>
      <w:r>
        <w:rPr>
          <w:color w:val="231F20"/>
          <w:spacing w:val="-40"/>
        </w:rPr>
        <w:t> </w:t>
      </w:r>
      <w:r>
        <w:rPr>
          <w:color w:val="231F20"/>
        </w:rPr>
        <w:t>regalos</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mismas</w:t>
      </w:r>
      <w:r>
        <w:rPr>
          <w:color w:val="231F20"/>
          <w:spacing w:val="-40"/>
        </w:rPr>
        <w:t> </w:t>
      </w:r>
      <w:r>
        <w:rPr>
          <w:color w:val="231F20"/>
        </w:rPr>
        <w:t>o</w:t>
      </w:r>
      <w:r>
        <w:rPr>
          <w:color w:val="231F20"/>
          <w:spacing w:val="-40"/>
        </w:rPr>
        <w:t> </w:t>
      </w:r>
      <w:r>
        <w:rPr>
          <w:color w:val="231F20"/>
        </w:rPr>
        <w:t>diferentes fuentes</w:t>
      </w:r>
      <w:r>
        <w:rPr>
          <w:color w:val="231F20"/>
          <w:spacing w:val="-8"/>
        </w:rPr>
        <w:t> </w:t>
      </w:r>
      <w:r>
        <w:rPr>
          <w:color w:val="231F20"/>
        </w:rPr>
        <w:t>que</w:t>
      </w:r>
      <w:r>
        <w:rPr>
          <w:color w:val="231F20"/>
          <w:spacing w:val="-8"/>
        </w:rPr>
        <w:t> </w:t>
      </w:r>
      <w:r>
        <w:rPr>
          <w:color w:val="231F20"/>
        </w:rPr>
        <w:t>pudiera</w:t>
      </w:r>
      <w:r>
        <w:rPr>
          <w:color w:val="231F20"/>
          <w:spacing w:val="-8"/>
        </w:rPr>
        <w:t> </w:t>
      </w:r>
      <w:r>
        <w:rPr>
          <w:color w:val="231F20"/>
        </w:rPr>
        <w:t>pensarse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empleado</w:t>
      </w:r>
      <w:r>
        <w:rPr>
          <w:color w:val="231F20"/>
          <w:spacing w:val="-8"/>
        </w:rPr>
        <w:t> </w:t>
      </w:r>
      <w:r>
        <w:rPr>
          <w:color w:val="231F20"/>
        </w:rPr>
        <w:t>está</w:t>
      </w:r>
      <w:r>
        <w:rPr>
          <w:color w:val="231F20"/>
          <w:spacing w:val="-8"/>
        </w:rPr>
        <w:t> </w:t>
      </w:r>
      <w:r>
        <w:rPr>
          <w:color w:val="231F20"/>
        </w:rPr>
        <w:t>usando</w:t>
      </w:r>
      <w:r>
        <w:rPr>
          <w:color w:val="231F20"/>
          <w:spacing w:val="-8"/>
        </w:rPr>
        <w:t> </w:t>
      </w:r>
      <w:r>
        <w:rPr>
          <w:color w:val="231F20"/>
        </w:rPr>
        <w:t>su</w:t>
      </w:r>
      <w:r>
        <w:rPr>
          <w:color w:val="231F20"/>
          <w:spacing w:val="-8"/>
        </w:rPr>
        <w:t> </w:t>
      </w:r>
      <w:r>
        <w:rPr>
          <w:color w:val="231F20"/>
        </w:rPr>
        <w:t>cargo</w:t>
      </w:r>
      <w:r>
        <w:rPr>
          <w:color w:val="231F20"/>
          <w:spacing w:val="-8"/>
        </w:rPr>
        <w:t> </w:t>
      </w:r>
      <w:r>
        <w:rPr>
          <w:color w:val="231F20"/>
        </w:rPr>
        <w:t>para </w:t>
      </w:r>
      <w:r>
        <w:rPr>
          <w:color w:val="231F20"/>
          <w:w w:val="95"/>
        </w:rPr>
        <w:t>ganancia</w:t>
      </w:r>
      <w:r>
        <w:rPr>
          <w:color w:val="231F20"/>
          <w:spacing w:val="-29"/>
          <w:w w:val="95"/>
        </w:rPr>
        <w:t> </w:t>
      </w:r>
      <w:r>
        <w:rPr>
          <w:color w:val="231F20"/>
          <w:w w:val="95"/>
        </w:rPr>
        <w:t>personal.</w:t>
      </w:r>
    </w:p>
    <w:p>
      <w:pPr>
        <w:pStyle w:val="BodyText"/>
        <w:spacing w:before="10"/>
        <w:rPr>
          <w:sz w:val="17"/>
        </w:rPr>
      </w:pPr>
    </w:p>
    <w:p>
      <w:pPr>
        <w:pStyle w:val="BodyText"/>
        <w:spacing w:line="288" w:lineRule="exact"/>
        <w:ind w:left="113" w:right="105" w:firstLine="560"/>
        <w:jc w:val="both"/>
      </w:pPr>
      <w:r>
        <w:rPr>
          <w:i/>
          <w:color w:val="231F20"/>
        </w:rPr>
        <w:t>Relativa</w:t>
      </w:r>
      <w:r>
        <w:rPr>
          <w:i/>
          <w:color w:val="231F20"/>
          <w:spacing w:val="-8"/>
        </w:rPr>
        <w:t> </w:t>
      </w:r>
      <w:r>
        <w:rPr>
          <w:i/>
          <w:color w:val="231F20"/>
        </w:rPr>
        <w:t>a</w:t>
      </w:r>
      <w:r>
        <w:rPr>
          <w:i/>
          <w:color w:val="231F20"/>
          <w:spacing w:val="-8"/>
        </w:rPr>
        <w:t> </w:t>
      </w:r>
      <w:r>
        <w:rPr>
          <w:i/>
          <w:color w:val="231F20"/>
        </w:rPr>
        <w:t>regalos</w:t>
      </w:r>
      <w:r>
        <w:rPr>
          <w:i/>
          <w:color w:val="231F20"/>
          <w:spacing w:val="-8"/>
        </w:rPr>
        <w:t> </w:t>
      </w:r>
      <w:r>
        <w:rPr>
          <w:i/>
          <w:color w:val="231F20"/>
        </w:rPr>
        <w:t>entre</w:t>
      </w:r>
      <w:r>
        <w:rPr>
          <w:i/>
          <w:color w:val="231F20"/>
          <w:spacing w:val="-8"/>
        </w:rPr>
        <w:t> </w:t>
      </w:r>
      <w:r>
        <w:rPr>
          <w:i/>
          <w:color w:val="231F20"/>
        </w:rPr>
        <w:t>empleados</w:t>
      </w:r>
      <w:r>
        <w:rPr>
          <w:color w:val="231F20"/>
        </w:rPr>
        <w:t>.</w:t>
      </w:r>
      <w:r>
        <w:rPr>
          <w:color w:val="231F20"/>
          <w:spacing w:val="-5"/>
        </w:rPr>
        <w:t> </w:t>
      </w:r>
      <w:r>
        <w:rPr>
          <w:color w:val="231F20"/>
        </w:rPr>
        <w:t>Se</w:t>
      </w:r>
      <w:r>
        <w:rPr>
          <w:color w:val="231F20"/>
          <w:spacing w:val="-5"/>
        </w:rPr>
        <w:t> </w:t>
      </w:r>
      <w:r>
        <w:rPr>
          <w:color w:val="231F20"/>
        </w:rPr>
        <w:t>prohíben</w:t>
      </w:r>
      <w:r>
        <w:rPr>
          <w:color w:val="231F20"/>
          <w:spacing w:val="-5"/>
        </w:rPr>
        <w:t> </w:t>
      </w:r>
      <w:r>
        <w:rPr>
          <w:color w:val="231F20"/>
        </w:rPr>
        <w:t>los</w:t>
      </w:r>
      <w:r>
        <w:rPr>
          <w:color w:val="231F20"/>
          <w:spacing w:val="-5"/>
        </w:rPr>
        <w:t> </w:t>
      </w:r>
      <w:r>
        <w:rPr>
          <w:color w:val="231F20"/>
        </w:rPr>
        <w:t>obsequios</w:t>
      </w:r>
      <w:r>
        <w:rPr>
          <w:color w:val="231F20"/>
          <w:spacing w:val="-5"/>
        </w:rPr>
        <w:t> </w:t>
      </w:r>
      <w:r>
        <w:rPr>
          <w:color w:val="231F20"/>
        </w:rPr>
        <w:t>entre</w:t>
      </w:r>
      <w:r>
        <w:rPr>
          <w:color w:val="231F20"/>
          <w:spacing w:val="-5"/>
        </w:rPr>
        <w:t> </w:t>
      </w:r>
      <w:r>
        <w:rPr>
          <w:color w:val="231F20"/>
        </w:rPr>
        <w:t>las personas que trabajan en un mismo organismo, a menos que el artículo esté excluido de la definición de regalo. Un servidor público no deberá darle</w:t>
      </w:r>
      <w:r>
        <w:rPr>
          <w:color w:val="231F20"/>
          <w:spacing w:val="-8"/>
        </w:rPr>
        <w:t> </w:t>
      </w:r>
      <w:r>
        <w:rPr>
          <w:color w:val="231F20"/>
        </w:rPr>
        <w:t>un</w:t>
      </w:r>
      <w:r>
        <w:rPr>
          <w:color w:val="231F20"/>
          <w:spacing w:val="-8"/>
        </w:rPr>
        <w:t> </w:t>
      </w:r>
      <w:r>
        <w:rPr>
          <w:color w:val="231F20"/>
        </w:rPr>
        <w:t>regalo</w:t>
      </w:r>
      <w:r>
        <w:rPr>
          <w:color w:val="231F20"/>
          <w:spacing w:val="-8"/>
        </w:rPr>
        <w:t> </w:t>
      </w:r>
      <w:r>
        <w:rPr>
          <w:color w:val="231F20"/>
        </w:rPr>
        <w:t>o</w:t>
      </w:r>
      <w:r>
        <w:rPr>
          <w:color w:val="231F20"/>
          <w:spacing w:val="-8"/>
        </w:rPr>
        <w:t> </w:t>
      </w:r>
      <w:r>
        <w:rPr>
          <w:color w:val="231F20"/>
        </w:rPr>
        <w:t>hacer</w:t>
      </w:r>
      <w:r>
        <w:rPr>
          <w:color w:val="231F20"/>
          <w:spacing w:val="-8"/>
        </w:rPr>
        <w:t> </w:t>
      </w:r>
      <w:r>
        <w:rPr>
          <w:color w:val="231F20"/>
        </w:rPr>
        <w:t>una</w:t>
      </w:r>
      <w:r>
        <w:rPr>
          <w:color w:val="231F20"/>
          <w:spacing w:val="-8"/>
        </w:rPr>
        <w:t> </w:t>
      </w:r>
      <w:r>
        <w:rPr>
          <w:color w:val="231F20"/>
        </w:rPr>
        <w:t>donación</w:t>
      </w:r>
      <w:r>
        <w:rPr>
          <w:color w:val="231F20"/>
          <w:spacing w:val="-8"/>
        </w:rPr>
        <w:t> </w:t>
      </w:r>
      <w:r>
        <w:rPr>
          <w:color w:val="231F20"/>
        </w:rPr>
        <w:t>para</w:t>
      </w:r>
      <w:r>
        <w:rPr>
          <w:color w:val="231F20"/>
          <w:spacing w:val="-8"/>
        </w:rPr>
        <w:t> </w:t>
      </w:r>
      <w:r>
        <w:rPr>
          <w:color w:val="231F20"/>
        </w:rPr>
        <w:t>un</w:t>
      </w:r>
      <w:r>
        <w:rPr>
          <w:color w:val="231F20"/>
          <w:spacing w:val="-8"/>
        </w:rPr>
        <w:t> </w:t>
      </w:r>
      <w:r>
        <w:rPr>
          <w:color w:val="231F20"/>
        </w:rPr>
        <w:t>regalo</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oficial</w:t>
      </w:r>
      <w:r>
        <w:rPr>
          <w:color w:val="231F20"/>
          <w:spacing w:val="-8"/>
        </w:rPr>
        <w:t> </w:t>
      </w:r>
      <w:r>
        <w:rPr>
          <w:color w:val="231F20"/>
        </w:rPr>
        <w:t>superior ni</w:t>
      </w:r>
      <w:r>
        <w:rPr>
          <w:color w:val="231F20"/>
          <w:spacing w:val="-18"/>
        </w:rPr>
        <w:t> </w:t>
      </w:r>
      <w:r>
        <w:rPr>
          <w:color w:val="231F20"/>
        </w:rPr>
        <w:t>solicitar</w:t>
      </w:r>
      <w:r>
        <w:rPr>
          <w:color w:val="231F20"/>
          <w:spacing w:val="-18"/>
        </w:rPr>
        <w:t> </w:t>
      </w:r>
      <w:r>
        <w:rPr>
          <w:color w:val="231F20"/>
        </w:rPr>
        <w:t>una</w:t>
      </w:r>
      <w:r>
        <w:rPr>
          <w:color w:val="231F20"/>
          <w:spacing w:val="-18"/>
        </w:rPr>
        <w:t> </w:t>
      </w:r>
      <w:r>
        <w:rPr>
          <w:color w:val="231F20"/>
        </w:rPr>
        <w:t>contribución</w:t>
      </w:r>
      <w:r>
        <w:rPr>
          <w:color w:val="231F20"/>
          <w:spacing w:val="-19"/>
        </w:rPr>
        <w:t> </w:t>
      </w:r>
      <w:r>
        <w:rPr>
          <w:color w:val="231F20"/>
        </w:rPr>
        <w:t>a</w:t>
      </w:r>
      <w:r>
        <w:rPr>
          <w:color w:val="231F20"/>
          <w:spacing w:val="-18"/>
        </w:rPr>
        <w:t> </w:t>
      </w:r>
      <w:r>
        <w:rPr>
          <w:color w:val="231F20"/>
        </w:rPr>
        <w:t>otro</w:t>
      </w:r>
      <w:r>
        <w:rPr>
          <w:color w:val="231F20"/>
          <w:spacing w:val="-18"/>
        </w:rPr>
        <w:t> </w:t>
      </w:r>
      <w:r>
        <w:rPr>
          <w:color w:val="231F20"/>
        </w:rPr>
        <w:t>empleado</w:t>
      </w:r>
      <w:r>
        <w:rPr>
          <w:color w:val="231F20"/>
          <w:spacing w:val="-19"/>
        </w:rPr>
        <w:t> </w:t>
      </w:r>
      <w:r>
        <w:rPr>
          <w:color w:val="231F20"/>
        </w:rPr>
        <w:t>para</w:t>
      </w:r>
      <w:r>
        <w:rPr>
          <w:color w:val="231F20"/>
          <w:spacing w:val="-19"/>
        </w:rPr>
        <w:t> </w:t>
      </w:r>
      <w:r>
        <w:rPr>
          <w:color w:val="231F20"/>
        </w:rPr>
        <w:t>dar</w:t>
      </w:r>
      <w:r>
        <w:rPr>
          <w:color w:val="231F20"/>
          <w:spacing w:val="-18"/>
        </w:rPr>
        <w:t> </w:t>
      </w:r>
      <w:r>
        <w:rPr>
          <w:color w:val="231F20"/>
        </w:rPr>
        <w:t>un</w:t>
      </w:r>
      <w:r>
        <w:rPr>
          <w:color w:val="231F20"/>
          <w:spacing w:val="-18"/>
        </w:rPr>
        <w:t> </w:t>
      </w:r>
      <w:r>
        <w:rPr>
          <w:color w:val="231F20"/>
        </w:rPr>
        <w:t>regalo,</w:t>
      </w:r>
      <w:r>
        <w:rPr>
          <w:color w:val="231F20"/>
          <w:spacing w:val="-18"/>
        </w:rPr>
        <w:t> </w:t>
      </w:r>
      <w:r>
        <w:rPr>
          <w:color w:val="231F20"/>
        </w:rPr>
        <w:t>tampoco </w:t>
      </w:r>
      <w:r>
        <w:rPr>
          <w:color w:val="231F20"/>
          <w:w w:val="95"/>
        </w:rPr>
        <w:t>deberá,</w:t>
      </w:r>
      <w:r>
        <w:rPr>
          <w:color w:val="231F20"/>
          <w:spacing w:val="-7"/>
          <w:w w:val="95"/>
        </w:rPr>
        <w:t> </w:t>
      </w:r>
      <w:r>
        <w:rPr>
          <w:color w:val="231F20"/>
          <w:w w:val="95"/>
        </w:rPr>
        <w:t>directa</w:t>
      </w:r>
      <w:r>
        <w:rPr>
          <w:color w:val="231F20"/>
          <w:spacing w:val="-6"/>
          <w:w w:val="95"/>
        </w:rPr>
        <w:t> </w:t>
      </w:r>
      <w:r>
        <w:rPr>
          <w:color w:val="231F20"/>
          <w:w w:val="95"/>
        </w:rPr>
        <w:t>o</w:t>
      </w:r>
      <w:r>
        <w:rPr>
          <w:color w:val="231F20"/>
          <w:spacing w:val="-6"/>
          <w:w w:val="95"/>
        </w:rPr>
        <w:t> </w:t>
      </w:r>
      <w:r>
        <w:rPr>
          <w:color w:val="231F20"/>
          <w:w w:val="95"/>
        </w:rPr>
        <w:t>indirectamente,</w:t>
      </w:r>
      <w:r>
        <w:rPr>
          <w:color w:val="231F20"/>
          <w:spacing w:val="-7"/>
          <w:w w:val="95"/>
        </w:rPr>
        <w:t> </w:t>
      </w:r>
      <w:r>
        <w:rPr>
          <w:color w:val="231F20"/>
          <w:w w:val="95"/>
        </w:rPr>
        <w:t>aceptar</w:t>
      </w:r>
      <w:r>
        <w:rPr>
          <w:color w:val="231F20"/>
          <w:spacing w:val="-7"/>
          <w:w w:val="95"/>
        </w:rPr>
        <w:t> </w:t>
      </w:r>
      <w:r>
        <w:rPr>
          <w:color w:val="231F20"/>
          <w:w w:val="95"/>
        </w:rPr>
        <w:t>un</w:t>
      </w:r>
      <w:r>
        <w:rPr>
          <w:color w:val="231F20"/>
          <w:spacing w:val="-6"/>
          <w:w w:val="95"/>
        </w:rPr>
        <w:t> </w:t>
      </w:r>
      <w:r>
        <w:rPr>
          <w:color w:val="231F20"/>
          <w:w w:val="95"/>
        </w:rPr>
        <w:t>regalo</w:t>
      </w:r>
      <w:r>
        <w:rPr>
          <w:color w:val="231F20"/>
          <w:spacing w:val="-6"/>
          <w:w w:val="95"/>
        </w:rPr>
        <w:t> </w:t>
      </w:r>
      <w:r>
        <w:rPr>
          <w:color w:val="231F20"/>
          <w:w w:val="95"/>
        </w:rPr>
        <w:t>de</w:t>
      </w:r>
      <w:r>
        <w:rPr>
          <w:color w:val="231F20"/>
          <w:spacing w:val="-6"/>
          <w:w w:val="95"/>
        </w:rPr>
        <w:t> </w:t>
      </w:r>
      <w:r>
        <w:rPr>
          <w:color w:val="231F20"/>
          <w:w w:val="95"/>
        </w:rPr>
        <w:t>ningún</w:t>
      </w:r>
      <w:r>
        <w:rPr>
          <w:color w:val="231F20"/>
          <w:spacing w:val="-7"/>
          <w:w w:val="95"/>
        </w:rPr>
        <w:t> </w:t>
      </w:r>
      <w:r>
        <w:rPr>
          <w:color w:val="231F20"/>
          <w:w w:val="95"/>
        </w:rPr>
        <w:t>empleado</w:t>
      </w:r>
      <w:r>
        <w:rPr>
          <w:color w:val="231F20"/>
          <w:spacing w:val="-7"/>
          <w:w w:val="95"/>
        </w:rPr>
        <w:t> </w:t>
      </w:r>
      <w:r>
        <w:rPr>
          <w:color w:val="231F20"/>
          <w:w w:val="95"/>
        </w:rPr>
        <w:t>que devengue</w:t>
      </w:r>
      <w:r>
        <w:rPr>
          <w:color w:val="231F20"/>
          <w:spacing w:val="-22"/>
          <w:w w:val="95"/>
        </w:rPr>
        <w:t> </w:t>
      </w:r>
      <w:r>
        <w:rPr>
          <w:color w:val="231F20"/>
          <w:w w:val="95"/>
        </w:rPr>
        <w:t>menos</w:t>
      </w:r>
      <w:r>
        <w:rPr>
          <w:color w:val="231F20"/>
          <w:spacing w:val="-21"/>
          <w:w w:val="95"/>
        </w:rPr>
        <w:t> </w:t>
      </w:r>
      <w:r>
        <w:rPr>
          <w:color w:val="231F20"/>
          <w:w w:val="95"/>
        </w:rPr>
        <w:t>sueldo</w:t>
      </w:r>
      <w:r>
        <w:rPr>
          <w:color w:val="231F20"/>
          <w:spacing w:val="-21"/>
          <w:w w:val="95"/>
        </w:rPr>
        <w:t> </w:t>
      </w:r>
      <w:r>
        <w:rPr>
          <w:color w:val="231F20"/>
          <w:w w:val="95"/>
        </w:rPr>
        <w:t>que</w:t>
      </w:r>
      <w:r>
        <w:rPr>
          <w:color w:val="231F20"/>
          <w:spacing w:val="-21"/>
          <w:w w:val="95"/>
        </w:rPr>
        <w:t> </w:t>
      </w:r>
      <w:r>
        <w:rPr>
          <w:color w:val="231F20"/>
          <w:w w:val="95"/>
        </w:rPr>
        <w:t>él,</w:t>
      </w:r>
      <w:r>
        <w:rPr>
          <w:color w:val="231F20"/>
          <w:spacing w:val="-21"/>
          <w:w w:val="95"/>
        </w:rPr>
        <w:t> </w:t>
      </w:r>
      <w:r>
        <w:rPr>
          <w:color w:val="231F20"/>
          <w:w w:val="95"/>
        </w:rPr>
        <w:t>a</w:t>
      </w:r>
      <w:r>
        <w:rPr>
          <w:color w:val="231F20"/>
          <w:spacing w:val="-21"/>
          <w:w w:val="95"/>
        </w:rPr>
        <w:t> </w:t>
      </w:r>
      <w:r>
        <w:rPr>
          <w:color w:val="231F20"/>
          <w:w w:val="95"/>
        </w:rPr>
        <w:t>menos</w:t>
      </w:r>
      <w:r>
        <w:rPr>
          <w:color w:val="231F20"/>
          <w:spacing w:val="-21"/>
          <w:w w:val="95"/>
        </w:rPr>
        <w:t> </w:t>
      </w:r>
      <w:r>
        <w:rPr>
          <w:color w:val="231F20"/>
          <w:w w:val="95"/>
        </w:rPr>
        <w:t>que</w:t>
      </w:r>
      <w:r>
        <w:rPr>
          <w:color w:val="231F20"/>
          <w:spacing w:val="-21"/>
          <w:w w:val="95"/>
        </w:rPr>
        <w:t> </w:t>
      </w:r>
      <w:r>
        <w:rPr>
          <w:color w:val="231F20"/>
          <w:w w:val="95"/>
        </w:rPr>
        <w:t>los</w:t>
      </w:r>
      <w:r>
        <w:rPr>
          <w:color w:val="231F20"/>
          <w:spacing w:val="-21"/>
          <w:w w:val="95"/>
        </w:rPr>
        <w:t> </w:t>
      </w:r>
      <w:r>
        <w:rPr>
          <w:color w:val="231F20"/>
          <w:w w:val="95"/>
        </w:rPr>
        <w:t>dos</w:t>
      </w:r>
      <w:r>
        <w:rPr>
          <w:color w:val="231F20"/>
          <w:spacing w:val="-21"/>
          <w:w w:val="95"/>
        </w:rPr>
        <w:t> </w:t>
      </w:r>
      <w:r>
        <w:rPr>
          <w:color w:val="231F20"/>
          <w:w w:val="95"/>
        </w:rPr>
        <w:t>empleados</w:t>
      </w:r>
      <w:r>
        <w:rPr>
          <w:color w:val="231F20"/>
          <w:spacing w:val="-22"/>
          <w:w w:val="95"/>
        </w:rPr>
        <w:t> </w:t>
      </w:r>
      <w:r>
        <w:rPr>
          <w:color w:val="231F20"/>
          <w:w w:val="95"/>
        </w:rPr>
        <w:t>no</w:t>
      </w:r>
      <w:r>
        <w:rPr>
          <w:color w:val="231F20"/>
          <w:spacing w:val="-21"/>
          <w:w w:val="95"/>
        </w:rPr>
        <w:t> </w:t>
      </w:r>
      <w:r>
        <w:rPr>
          <w:color w:val="231F20"/>
          <w:w w:val="95"/>
        </w:rPr>
        <w:t>tengan</w:t>
      </w:r>
      <w:r>
        <w:rPr>
          <w:color w:val="231F20"/>
          <w:spacing w:val="-21"/>
          <w:w w:val="95"/>
        </w:rPr>
        <w:t> </w:t>
      </w:r>
      <w:r>
        <w:rPr>
          <w:color w:val="231F20"/>
          <w:w w:val="95"/>
        </w:rPr>
        <w:t>una relación</w:t>
      </w:r>
      <w:r>
        <w:rPr>
          <w:color w:val="231F20"/>
          <w:spacing w:val="-6"/>
          <w:w w:val="95"/>
        </w:rPr>
        <w:t> </w:t>
      </w:r>
      <w:r>
        <w:rPr>
          <w:color w:val="231F20"/>
          <w:w w:val="95"/>
        </w:rPr>
        <w:t>de</w:t>
      </w:r>
      <w:r>
        <w:rPr>
          <w:color w:val="231F20"/>
          <w:spacing w:val="-6"/>
          <w:w w:val="95"/>
        </w:rPr>
        <w:t> </w:t>
      </w:r>
      <w:r>
        <w:rPr>
          <w:color w:val="231F20"/>
          <w:w w:val="95"/>
        </w:rPr>
        <w:t>subalterno</w:t>
      </w:r>
      <w:r>
        <w:rPr>
          <w:color w:val="231F20"/>
          <w:spacing w:val="-5"/>
          <w:w w:val="95"/>
        </w:rPr>
        <w:t> </w:t>
      </w:r>
      <w:r>
        <w:rPr>
          <w:color w:val="231F20"/>
          <w:w w:val="95"/>
        </w:rPr>
        <w:t>y</w:t>
      </w:r>
      <w:r>
        <w:rPr>
          <w:color w:val="231F20"/>
          <w:spacing w:val="-6"/>
          <w:w w:val="95"/>
        </w:rPr>
        <w:t> </w:t>
      </w:r>
      <w:r>
        <w:rPr>
          <w:color w:val="231F20"/>
          <w:w w:val="95"/>
        </w:rPr>
        <w:t>oficial</w:t>
      </w:r>
      <w:r>
        <w:rPr>
          <w:color w:val="231F20"/>
          <w:spacing w:val="-7"/>
          <w:w w:val="95"/>
        </w:rPr>
        <w:t> </w:t>
      </w:r>
      <w:r>
        <w:rPr>
          <w:color w:val="231F20"/>
          <w:w w:val="95"/>
        </w:rPr>
        <w:t>superior</w:t>
      </w:r>
      <w:r>
        <w:rPr>
          <w:color w:val="231F20"/>
          <w:spacing w:val="-6"/>
          <w:w w:val="95"/>
        </w:rPr>
        <w:t> </w:t>
      </w:r>
      <w:r>
        <w:rPr>
          <w:color w:val="231F20"/>
          <w:w w:val="95"/>
        </w:rPr>
        <w:t>ni</w:t>
      </w:r>
      <w:r>
        <w:rPr>
          <w:color w:val="231F20"/>
          <w:spacing w:val="-6"/>
          <w:w w:val="95"/>
        </w:rPr>
        <w:t> </w:t>
      </w:r>
      <w:r>
        <w:rPr>
          <w:color w:val="231F20"/>
          <w:w w:val="95"/>
        </w:rPr>
        <w:t>exista</w:t>
      </w:r>
      <w:r>
        <w:rPr>
          <w:color w:val="231F20"/>
          <w:spacing w:val="-6"/>
          <w:w w:val="95"/>
        </w:rPr>
        <w:t> </w:t>
      </w:r>
      <w:r>
        <w:rPr>
          <w:color w:val="231F20"/>
          <w:w w:val="95"/>
        </w:rPr>
        <w:t>una</w:t>
      </w:r>
      <w:r>
        <w:rPr>
          <w:color w:val="231F20"/>
          <w:spacing w:val="-6"/>
          <w:w w:val="95"/>
        </w:rPr>
        <w:t> </w:t>
      </w:r>
      <w:r>
        <w:rPr>
          <w:color w:val="231F20"/>
          <w:w w:val="95"/>
        </w:rPr>
        <w:t>relación</w:t>
      </w:r>
      <w:r>
        <w:rPr>
          <w:color w:val="231F20"/>
          <w:spacing w:val="-6"/>
          <w:w w:val="95"/>
        </w:rPr>
        <w:t> </w:t>
      </w:r>
      <w:r>
        <w:rPr>
          <w:color w:val="231F20"/>
          <w:w w:val="95"/>
        </w:rPr>
        <w:t>personal</w:t>
      </w:r>
      <w:r>
        <w:rPr>
          <w:color w:val="231F20"/>
          <w:spacing w:val="-7"/>
          <w:w w:val="95"/>
        </w:rPr>
        <w:t> </w:t>
      </w:r>
      <w:r>
        <w:rPr>
          <w:color w:val="231F20"/>
          <w:w w:val="95"/>
        </w:rPr>
        <w:t>entre </w:t>
      </w:r>
      <w:r>
        <w:rPr>
          <w:color w:val="231F20"/>
        </w:rPr>
        <w:t>los</w:t>
      </w:r>
      <w:r>
        <w:rPr>
          <w:color w:val="231F20"/>
          <w:spacing w:val="-20"/>
        </w:rPr>
        <w:t> </w:t>
      </w:r>
      <w:r>
        <w:rPr>
          <w:color w:val="231F20"/>
        </w:rPr>
        <w:t>dos</w:t>
      </w:r>
      <w:r>
        <w:rPr>
          <w:color w:val="231F20"/>
          <w:spacing w:val="-20"/>
        </w:rPr>
        <w:t> </w:t>
      </w:r>
      <w:r>
        <w:rPr>
          <w:color w:val="231F20"/>
        </w:rPr>
        <w:t>empleados</w:t>
      </w:r>
      <w:r>
        <w:rPr>
          <w:color w:val="231F20"/>
          <w:spacing w:val="-20"/>
        </w:rPr>
        <w:t> </w:t>
      </w:r>
      <w:r>
        <w:rPr>
          <w:color w:val="231F20"/>
        </w:rPr>
        <w:t>que</w:t>
      </w:r>
      <w:r>
        <w:rPr>
          <w:color w:val="231F20"/>
          <w:spacing w:val="-20"/>
        </w:rPr>
        <w:t> </w:t>
      </w:r>
      <w:r>
        <w:rPr>
          <w:color w:val="231F20"/>
        </w:rPr>
        <w:t>justifique</w:t>
      </w:r>
      <w:r>
        <w:rPr>
          <w:color w:val="231F20"/>
          <w:spacing w:val="-20"/>
        </w:rPr>
        <w:t> </w:t>
      </w:r>
      <w:r>
        <w:rPr>
          <w:color w:val="231F20"/>
        </w:rPr>
        <w:t>el</w:t>
      </w:r>
      <w:r>
        <w:rPr>
          <w:color w:val="231F20"/>
          <w:spacing w:val="-19"/>
        </w:rPr>
        <w:t> </w:t>
      </w:r>
      <w:r>
        <w:rPr>
          <w:color w:val="231F20"/>
        </w:rPr>
        <w:t>regalo.</w:t>
      </w:r>
      <w:r>
        <w:rPr>
          <w:color w:val="231F20"/>
          <w:spacing w:val="-19"/>
        </w:rPr>
        <w:t> </w:t>
      </w:r>
      <w:r>
        <w:rPr>
          <w:color w:val="231F20"/>
        </w:rPr>
        <w:t>No</w:t>
      </w:r>
      <w:r>
        <w:rPr>
          <w:color w:val="231F20"/>
          <w:spacing w:val="-19"/>
        </w:rPr>
        <w:t> </w:t>
      </w:r>
      <w:r>
        <w:rPr>
          <w:color w:val="231F20"/>
        </w:rPr>
        <w:t>obstante,</w:t>
      </w:r>
      <w:r>
        <w:rPr>
          <w:color w:val="231F20"/>
          <w:spacing w:val="-20"/>
        </w:rPr>
        <w:t> </w:t>
      </w:r>
      <w:r>
        <w:rPr>
          <w:color w:val="231F20"/>
        </w:rPr>
        <w:t>existen</w:t>
      </w:r>
      <w:r>
        <w:rPr>
          <w:color w:val="231F20"/>
          <w:spacing w:val="-20"/>
        </w:rPr>
        <w:t> </w:t>
      </w:r>
      <w:r>
        <w:rPr>
          <w:color w:val="231F20"/>
        </w:rPr>
        <w:t>Ocasiones especiales</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puede</w:t>
      </w:r>
      <w:r>
        <w:rPr>
          <w:color w:val="231F20"/>
          <w:spacing w:val="-32"/>
        </w:rPr>
        <w:t> </w:t>
      </w:r>
      <w:r>
        <w:rPr>
          <w:color w:val="231F20"/>
        </w:rPr>
        <w:t>otorgar</w:t>
      </w:r>
      <w:r>
        <w:rPr>
          <w:color w:val="231F20"/>
          <w:spacing w:val="-32"/>
        </w:rPr>
        <w:t> </w:t>
      </w:r>
      <w:r>
        <w:rPr>
          <w:color w:val="231F20"/>
        </w:rPr>
        <w:t>un</w:t>
      </w:r>
      <w:r>
        <w:rPr>
          <w:color w:val="231F20"/>
          <w:spacing w:val="-32"/>
        </w:rPr>
        <w:t> </w:t>
      </w:r>
      <w:r>
        <w:rPr>
          <w:color w:val="231F20"/>
        </w:rPr>
        <w:t>obsequio</w:t>
      </w:r>
      <w:r>
        <w:rPr>
          <w:color w:val="231F20"/>
          <w:spacing w:val="-32"/>
        </w:rPr>
        <w:t> </w:t>
      </w:r>
      <w:r>
        <w:rPr>
          <w:color w:val="231F20"/>
        </w:rPr>
        <w:t>a</w:t>
      </w:r>
      <w:r>
        <w:rPr>
          <w:color w:val="231F20"/>
          <w:spacing w:val="-32"/>
        </w:rPr>
        <w:t> </w:t>
      </w:r>
      <w:r>
        <w:rPr>
          <w:color w:val="231F20"/>
        </w:rPr>
        <w:t>un</w:t>
      </w:r>
      <w:r>
        <w:rPr>
          <w:color w:val="231F20"/>
          <w:spacing w:val="-32"/>
        </w:rPr>
        <w:t> </w:t>
      </w:r>
      <w:r>
        <w:rPr>
          <w:color w:val="231F20"/>
        </w:rPr>
        <w:t>superior</w:t>
      </w:r>
      <w:r>
        <w:rPr>
          <w:color w:val="231F20"/>
          <w:spacing w:val="-31"/>
        </w:rPr>
        <w:t> </w:t>
      </w:r>
      <w:r>
        <w:rPr>
          <w:color w:val="231F20"/>
        </w:rPr>
        <w:t>tales</w:t>
      </w:r>
      <w:r>
        <w:rPr>
          <w:color w:val="231F20"/>
          <w:spacing w:val="-32"/>
        </w:rPr>
        <w:t> </w:t>
      </w:r>
      <w:r>
        <w:rPr>
          <w:color w:val="231F20"/>
        </w:rPr>
        <w:t>como matrimonio,</w:t>
      </w:r>
      <w:r>
        <w:rPr>
          <w:color w:val="231F20"/>
          <w:spacing w:val="-35"/>
        </w:rPr>
        <w:t> </w:t>
      </w:r>
      <w:r>
        <w:rPr>
          <w:color w:val="231F20"/>
        </w:rPr>
        <w:t>enfermedad,</w:t>
      </w:r>
      <w:r>
        <w:rPr>
          <w:color w:val="231F20"/>
          <w:spacing w:val="-35"/>
        </w:rPr>
        <w:t> </w:t>
      </w:r>
      <w:r>
        <w:rPr>
          <w:color w:val="231F20"/>
        </w:rPr>
        <w:t>o</w:t>
      </w:r>
      <w:r>
        <w:rPr>
          <w:color w:val="231F20"/>
          <w:spacing w:val="-35"/>
        </w:rPr>
        <w:t> </w:t>
      </w:r>
      <w:r>
        <w:rPr>
          <w:color w:val="231F20"/>
        </w:rPr>
        <w:t>el</w:t>
      </w:r>
      <w:r>
        <w:rPr>
          <w:color w:val="231F20"/>
          <w:spacing w:val="-35"/>
        </w:rPr>
        <w:t> </w:t>
      </w:r>
      <w:r>
        <w:rPr>
          <w:color w:val="231F20"/>
        </w:rPr>
        <w:t>nacimiento</w:t>
      </w:r>
      <w:r>
        <w:rPr>
          <w:color w:val="231F20"/>
          <w:spacing w:val="-36"/>
        </w:rPr>
        <w:t> </w:t>
      </w:r>
      <w:r>
        <w:rPr>
          <w:color w:val="231F20"/>
        </w:rPr>
        <w:t>o</w:t>
      </w:r>
      <w:r>
        <w:rPr>
          <w:color w:val="231F20"/>
          <w:spacing w:val="-35"/>
        </w:rPr>
        <w:t> </w:t>
      </w:r>
      <w:r>
        <w:rPr>
          <w:color w:val="231F20"/>
        </w:rPr>
        <w:t>adopción</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rPr>
        <w:t>hijo</w:t>
      </w:r>
      <w:r>
        <w:rPr>
          <w:color w:val="231F20"/>
          <w:spacing w:val="-35"/>
        </w:rPr>
        <w:t> </w:t>
      </w:r>
      <w:r>
        <w:rPr>
          <w:color w:val="231F20"/>
        </w:rPr>
        <w:t>así</w:t>
      </w:r>
      <w:r>
        <w:rPr>
          <w:color w:val="231F20"/>
          <w:spacing w:val="-35"/>
        </w:rPr>
        <w:t> </w:t>
      </w:r>
      <w:r>
        <w:rPr>
          <w:color w:val="231F20"/>
        </w:rPr>
        <w:t>como</w:t>
      </w:r>
      <w:r>
        <w:rPr>
          <w:color w:val="231F20"/>
          <w:spacing w:val="-35"/>
        </w:rPr>
        <w:t> </w:t>
      </w:r>
      <w:r>
        <w:rPr>
          <w:color w:val="231F20"/>
        </w:rPr>
        <w:t>en </w:t>
      </w:r>
      <w:r>
        <w:rPr>
          <w:color w:val="231F20"/>
          <w:w w:val="95"/>
        </w:rPr>
        <w:t>situaciones laborales tales como una jubilación, renuncia, o</w:t>
      </w:r>
      <w:r>
        <w:rPr>
          <w:color w:val="231F20"/>
          <w:spacing w:val="-6"/>
          <w:w w:val="95"/>
        </w:rPr>
        <w:t> </w:t>
      </w:r>
      <w:r>
        <w:rPr>
          <w:color w:val="231F20"/>
          <w:w w:val="95"/>
        </w:rPr>
        <w:t>traslado.</w:t>
      </w:r>
    </w:p>
    <w:p>
      <w:pPr>
        <w:pStyle w:val="BodyText"/>
        <w:spacing w:before="10"/>
        <w:rPr>
          <w:sz w:val="17"/>
        </w:rPr>
      </w:pPr>
    </w:p>
    <w:p>
      <w:pPr>
        <w:spacing w:line="288" w:lineRule="exact" w:before="0"/>
        <w:ind w:left="113" w:right="106" w:firstLine="560"/>
        <w:jc w:val="both"/>
        <w:rPr>
          <w:sz w:val="24"/>
        </w:rPr>
      </w:pPr>
      <w:r>
        <w:rPr>
          <w:i/>
          <w:color w:val="231F20"/>
          <w:sz w:val="24"/>
        </w:rPr>
        <w:t>Relativa a conflictos de intereses financieros</w:t>
      </w:r>
      <w:r>
        <w:rPr>
          <w:color w:val="231F20"/>
          <w:sz w:val="24"/>
        </w:rPr>
        <w:t>. Se refiere a los intereses financieros que pueda tener un servidor público siempre que éstos se</w:t>
      </w:r>
    </w:p>
    <w:p>
      <w:pPr>
        <w:spacing w:after="0" w:line="288" w:lineRule="exact"/>
        <w:jc w:val="both"/>
        <w:rPr>
          <w:sz w:val="24"/>
        </w:rPr>
        <w:sectPr>
          <w:pgSz w:w="9640" w:h="13040"/>
          <w:pgMar w:header="677" w:footer="0" w:top="860" w:bottom="280" w:left="1020" w:right="740"/>
        </w:sectPr>
      </w:pPr>
    </w:p>
    <w:p>
      <w:pPr>
        <w:pStyle w:val="BodyText"/>
        <w:spacing w:before="12"/>
        <w:rPr>
          <w:sz w:val="23"/>
        </w:rPr>
      </w:pPr>
    </w:p>
    <w:p>
      <w:pPr>
        <w:pStyle w:val="BodyText"/>
        <w:spacing w:line="288" w:lineRule="exact" w:before="56"/>
        <w:ind w:left="110" w:right="109"/>
        <w:jc w:val="both"/>
      </w:pPr>
      <w:r>
        <w:rPr>
          <w:color w:val="231F20"/>
        </w:rPr>
        <w:t>relacionen</w:t>
      </w:r>
      <w:r>
        <w:rPr>
          <w:color w:val="231F20"/>
          <w:spacing w:val="13"/>
        </w:rPr>
        <w:t> </w:t>
      </w:r>
      <w:r>
        <w:rPr>
          <w:color w:val="231F20"/>
        </w:rPr>
        <w:t>con</w:t>
      </w:r>
      <w:r>
        <w:rPr>
          <w:color w:val="231F20"/>
          <w:spacing w:val="-24"/>
        </w:rPr>
        <w:t> </w:t>
      </w:r>
      <w:r>
        <w:rPr>
          <w:color w:val="231F20"/>
        </w:rPr>
        <w:t>sus</w:t>
      </w:r>
      <w:r>
        <w:rPr>
          <w:color w:val="231F20"/>
          <w:spacing w:val="-24"/>
        </w:rPr>
        <w:t> </w:t>
      </w:r>
      <w:r>
        <w:rPr>
          <w:color w:val="231F20"/>
        </w:rPr>
        <w:t>actividades</w:t>
      </w:r>
      <w:r>
        <w:rPr>
          <w:color w:val="231F20"/>
          <w:spacing w:val="-24"/>
        </w:rPr>
        <w:t> </w:t>
      </w:r>
      <w:r>
        <w:rPr>
          <w:color w:val="231F20"/>
        </w:rPr>
        <w:t>laborales.</w:t>
      </w:r>
      <w:r>
        <w:rPr>
          <w:color w:val="231F20"/>
          <w:spacing w:val="-24"/>
        </w:rPr>
        <w:t> </w:t>
      </w:r>
      <w:r>
        <w:rPr>
          <w:color w:val="231F20"/>
        </w:rPr>
        <w:t>Es</w:t>
      </w:r>
      <w:r>
        <w:rPr>
          <w:color w:val="231F20"/>
          <w:spacing w:val="-24"/>
        </w:rPr>
        <w:t> </w:t>
      </w:r>
      <w:r>
        <w:rPr>
          <w:color w:val="231F20"/>
          <w:spacing w:val="-4"/>
        </w:rPr>
        <w:t>decir,</w:t>
      </w:r>
      <w:r>
        <w:rPr>
          <w:color w:val="231F20"/>
          <w:spacing w:val="-24"/>
        </w:rPr>
        <w:t> </w:t>
      </w:r>
      <w:r>
        <w:rPr>
          <w:color w:val="231F20"/>
        </w:rPr>
        <w:t>se</w:t>
      </w:r>
      <w:r>
        <w:rPr>
          <w:color w:val="231F20"/>
          <w:spacing w:val="-24"/>
        </w:rPr>
        <w:t> </w:t>
      </w:r>
      <w:r>
        <w:rPr>
          <w:color w:val="231F20"/>
        </w:rPr>
        <w:t>prohíbe</w:t>
      </w:r>
      <w:r>
        <w:rPr>
          <w:color w:val="231F20"/>
          <w:spacing w:val="-24"/>
        </w:rPr>
        <w:t> </w:t>
      </w:r>
      <w:r>
        <w:rPr>
          <w:color w:val="231F20"/>
        </w:rPr>
        <w:t>que</w:t>
      </w:r>
      <w:r>
        <w:rPr>
          <w:color w:val="231F20"/>
          <w:spacing w:val="-24"/>
        </w:rPr>
        <w:t> </w:t>
      </w:r>
      <w:r>
        <w:rPr>
          <w:color w:val="231F20"/>
        </w:rPr>
        <w:t>participe en</w:t>
      </w:r>
      <w:r>
        <w:rPr>
          <w:color w:val="231F20"/>
          <w:spacing w:val="-25"/>
        </w:rPr>
        <w:t> </w:t>
      </w:r>
      <w:r>
        <w:rPr>
          <w:color w:val="231F20"/>
        </w:rPr>
        <w:t>calidad</w:t>
      </w:r>
      <w:r>
        <w:rPr>
          <w:color w:val="231F20"/>
          <w:spacing w:val="-25"/>
        </w:rPr>
        <w:t> </w:t>
      </w:r>
      <w:r>
        <w:rPr>
          <w:color w:val="231F20"/>
        </w:rPr>
        <w:t>oficial</w:t>
      </w:r>
      <w:r>
        <w:rPr>
          <w:color w:val="231F20"/>
          <w:spacing w:val="-25"/>
        </w:rPr>
        <w:t> </w:t>
      </w:r>
      <w:r>
        <w:rPr>
          <w:color w:val="231F20"/>
        </w:rPr>
        <w:t>en</w:t>
      </w:r>
      <w:r>
        <w:rPr>
          <w:color w:val="231F20"/>
          <w:spacing w:val="-25"/>
        </w:rPr>
        <w:t> </w:t>
      </w:r>
      <w:r>
        <w:rPr>
          <w:color w:val="231F20"/>
        </w:rPr>
        <w:t>cualquier</w:t>
      </w:r>
      <w:r>
        <w:rPr>
          <w:color w:val="231F20"/>
          <w:spacing w:val="-25"/>
        </w:rPr>
        <w:t> </w:t>
      </w:r>
      <w:r>
        <w:rPr>
          <w:color w:val="231F20"/>
        </w:rPr>
        <w:t>materia</w:t>
      </w:r>
      <w:r>
        <w:rPr>
          <w:color w:val="231F20"/>
          <w:spacing w:val="-25"/>
        </w:rPr>
        <w:t> </w:t>
      </w:r>
      <w:r>
        <w:rPr>
          <w:color w:val="231F20"/>
        </w:rPr>
        <w:t>particular</w:t>
      </w:r>
      <w:r>
        <w:rPr>
          <w:color w:val="231F20"/>
          <w:spacing w:val="-25"/>
        </w:rPr>
        <w:t> </w:t>
      </w:r>
      <w:r>
        <w:rPr>
          <w:color w:val="231F20"/>
        </w:rPr>
        <w:t>si</w:t>
      </w:r>
      <w:r>
        <w:rPr>
          <w:color w:val="231F20"/>
          <w:spacing w:val="-25"/>
        </w:rPr>
        <w:t> </w:t>
      </w:r>
      <w:r>
        <w:rPr>
          <w:color w:val="231F20"/>
        </w:rPr>
        <w:t>con</w:t>
      </w:r>
      <w:r>
        <w:rPr>
          <w:color w:val="231F20"/>
          <w:spacing w:val="-25"/>
        </w:rPr>
        <w:t> </w:t>
      </w:r>
      <w:r>
        <w:rPr>
          <w:color w:val="231F20"/>
        </w:rPr>
        <w:t>su</w:t>
      </w:r>
      <w:r>
        <w:rPr>
          <w:color w:val="231F20"/>
          <w:spacing w:val="-25"/>
        </w:rPr>
        <w:t> </w:t>
      </w:r>
      <w:r>
        <w:rPr>
          <w:color w:val="231F20"/>
        </w:rPr>
        <w:t>conocimiento</w:t>
      </w:r>
      <w:r>
        <w:rPr>
          <w:color w:val="231F20"/>
          <w:spacing w:val="-25"/>
        </w:rPr>
        <w:t> </w:t>
      </w:r>
      <w:r>
        <w:rPr>
          <w:color w:val="231F20"/>
        </w:rPr>
        <w:t>él, o</w:t>
      </w:r>
      <w:r>
        <w:rPr>
          <w:color w:val="231F20"/>
          <w:spacing w:val="-32"/>
        </w:rPr>
        <w:t> </w:t>
      </w:r>
      <w:r>
        <w:rPr>
          <w:color w:val="231F20"/>
        </w:rPr>
        <w:t>cualquier</w:t>
      </w:r>
      <w:r>
        <w:rPr>
          <w:color w:val="231F20"/>
          <w:spacing w:val="-32"/>
        </w:rPr>
        <w:t> </w:t>
      </w:r>
      <w:r>
        <w:rPr>
          <w:color w:val="231F20"/>
        </w:rPr>
        <w:t>persona</w:t>
      </w:r>
      <w:r>
        <w:rPr>
          <w:color w:val="231F20"/>
          <w:spacing w:val="-32"/>
        </w:rPr>
        <w:t> </w:t>
      </w:r>
      <w:r>
        <w:rPr>
          <w:color w:val="231F20"/>
        </w:rPr>
        <w:t>allegada</w:t>
      </w:r>
      <w:r>
        <w:rPr>
          <w:color w:val="231F20"/>
          <w:spacing w:val="-32"/>
        </w:rPr>
        <w:t> </w:t>
      </w:r>
      <w:r>
        <w:rPr>
          <w:color w:val="231F20"/>
        </w:rPr>
        <w:t>(cónyuge,</w:t>
      </w:r>
      <w:r>
        <w:rPr>
          <w:color w:val="231F20"/>
          <w:spacing w:val="-32"/>
        </w:rPr>
        <w:t> </w:t>
      </w:r>
      <w:r>
        <w:rPr>
          <w:color w:val="231F20"/>
        </w:rPr>
        <w:t>hijos,</w:t>
      </w:r>
      <w:r>
        <w:rPr>
          <w:color w:val="231F20"/>
          <w:spacing w:val="-32"/>
        </w:rPr>
        <w:t> </w:t>
      </w:r>
      <w:r>
        <w:rPr>
          <w:color w:val="231F20"/>
        </w:rPr>
        <w:t>socios,</w:t>
      </w:r>
      <w:r>
        <w:rPr>
          <w:color w:val="231F20"/>
          <w:spacing w:val="-32"/>
        </w:rPr>
        <w:t> </w:t>
      </w:r>
      <w:r>
        <w:rPr>
          <w:color w:val="231F20"/>
        </w:rPr>
        <w:t>entidades</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rPr>
        <w:t>que</w:t>
      </w:r>
      <w:r>
        <w:rPr>
          <w:color w:val="231F20"/>
          <w:spacing w:val="-32"/>
        </w:rPr>
        <w:t> </w:t>
      </w:r>
      <w:r>
        <w:rPr>
          <w:color w:val="231F20"/>
        </w:rPr>
        <w:t>el </w:t>
      </w:r>
      <w:r>
        <w:rPr>
          <w:color w:val="231F20"/>
          <w:w w:val="95"/>
        </w:rPr>
        <w:t>empleado sea funcionario, director fiduciario, socio general) puede obtener un interés</w:t>
      </w:r>
      <w:r>
        <w:rPr>
          <w:color w:val="231F20"/>
          <w:spacing w:val="27"/>
          <w:w w:val="95"/>
        </w:rPr>
        <w:t> </w:t>
      </w:r>
      <w:r>
        <w:rPr>
          <w:color w:val="231F20"/>
          <w:w w:val="95"/>
        </w:rPr>
        <w:t>económico.</w:t>
      </w:r>
    </w:p>
    <w:p>
      <w:pPr>
        <w:pStyle w:val="BodyText"/>
        <w:spacing w:before="10"/>
        <w:rPr>
          <w:sz w:val="17"/>
        </w:rPr>
      </w:pPr>
    </w:p>
    <w:p>
      <w:pPr>
        <w:spacing w:line="288" w:lineRule="exact" w:before="0"/>
        <w:ind w:left="110" w:right="108" w:firstLine="560"/>
        <w:jc w:val="both"/>
        <w:rPr>
          <w:sz w:val="24"/>
        </w:rPr>
      </w:pPr>
      <w:r>
        <w:rPr>
          <w:i/>
          <w:color w:val="231F20"/>
          <w:sz w:val="24"/>
        </w:rPr>
        <w:t>Relativa</w:t>
      </w:r>
      <w:r>
        <w:rPr>
          <w:i/>
          <w:color w:val="231F20"/>
          <w:spacing w:val="-36"/>
          <w:sz w:val="24"/>
        </w:rPr>
        <w:t> </w:t>
      </w:r>
      <w:r>
        <w:rPr>
          <w:i/>
          <w:color w:val="231F20"/>
          <w:sz w:val="24"/>
        </w:rPr>
        <w:t>a</w:t>
      </w:r>
      <w:r>
        <w:rPr>
          <w:i/>
          <w:color w:val="231F20"/>
          <w:spacing w:val="-36"/>
          <w:sz w:val="24"/>
        </w:rPr>
        <w:t> </w:t>
      </w:r>
      <w:r>
        <w:rPr>
          <w:i/>
          <w:color w:val="231F20"/>
          <w:sz w:val="24"/>
        </w:rPr>
        <w:t>la</w:t>
      </w:r>
      <w:r>
        <w:rPr>
          <w:i/>
          <w:color w:val="231F20"/>
          <w:spacing w:val="-36"/>
          <w:sz w:val="24"/>
        </w:rPr>
        <w:t> </w:t>
      </w:r>
      <w:r>
        <w:rPr>
          <w:i/>
          <w:color w:val="231F20"/>
          <w:sz w:val="24"/>
        </w:rPr>
        <w:t>imparcialidad</w:t>
      </w:r>
      <w:r>
        <w:rPr>
          <w:i/>
          <w:color w:val="231F20"/>
          <w:spacing w:val="-37"/>
          <w:sz w:val="24"/>
        </w:rPr>
        <w:t> </w:t>
      </w:r>
      <w:r>
        <w:rPr>
          <w:i/>
          <w:color w:val="231F20"/>
          <w:sz w:val="24"/>
        </w:rPr>
        <w:t>en</w:t>
      </w:r>
      <w:r>
        <w:rPr>
          <w:i/>
          <w:color w:val="231F20"/>
          <w:spacing w:val="-36"/>
          <w:sz w:val="24"/>
        </w:rPr>
        <w:t> </w:t>
      </w:r>
      <w:r>
        <w:rPr>
          <w:i/>
          <w:color w:val="231F20"/>
          <w:sz w:val="24"/>
        </w:rPr>
        <w:t>el</w:t>
      </w:r>
      <w:r>
        <w:rPr>
          <w:i/>
          <w:color w:val="231F20"/>
          <w:spacing w:val="-36"/>
          <w:sz w:val="24"/>
        </w:rPr>
        <w:t> </w:t>
      </w:r>
      <w:r>
        <w:rPr>
          <w:i/>
          <w:color w:val="231F20"/>
          <w:sz w:val="24"/>
        </w:rPr>
        <w:t>desempeño</w:t>
      </w:r>
      <w:r>
        <w:rPr>
          <w:i/>
          <w:color w:val="231F20"/>
          <w:spacing w:val="-36"/>
          <w:sz w:val="24"/>
        </w:rPr>
        <w:t> </w:t>
      </w:r>
      <w:r>
        <w:rPr>
          <w:i/>
          <w:color w:val="231F20"/>
          <w:sz w:val="24"/>
        </w:rPr>
        <w:t>de</w:t>
      </w:r>
      <w:r>
        <w:rPr>
          <w:i/>
          <w:color w:val="231F20"/>
          <w:spacing w:val="-36"/>
          <w:sz w:val="24"/>
        </w:rPr>
        <w:t> </w:t>
      </w:r>
      <w:r>
        <w:rPr>
          <w:i/>
          <w:color w:val="231F20"/>
          <w:sz w:val="24"/>
        </w:rPr>
        <w:t>deberes</w:t>
      </w:r>
      <w:r>
        <w:rPr>
          <w:i/>
          <w:color w:val="231F20"/>
          <w:spacing w:val="-36"/>
          <w:sz w:val="24"/>
        </w:rPr>
        <w:t> </w:t>
      </w:r>
      <w:r>
        <w:rPr>
          <w:i/>
          <w:color w:val="231F20"/>
          <w:sz w:val="24"/>
        </w:rPr>
        <w:t>oficiales</w:t>
      </w:r>
      <w:r>
        <w:rPr>
          <w:color w:val="231F20"/>
          <w:sz w:val="24"/>
        </w:rPr>
        <w:t>.</w:t>
      </w:r>
      <w:r>
        <w:rPr>
          <w:color w:val="231F20"/>
          <w:spacing w:val="-34"/>
          <w:sz w:val="24"/>
        </w:rPr>
        <w:t> </w:t>
      </w:r>
      <w:r>
        <w:rPr>
          <w:color w:val="231F20"/>
          <w:sz w:val="24"/>
        </w:rPr>
        <w:t>Esta</w:t>
      </w:r>
      <w:r>
        <w:rPr>
          <w:color w:val="231F20"/>
          <w:spacing w:val="-34"/>
          <w:sz w:val="24"/>
        </w:rPr>
        <w:t> </w:t>
      </w:r>
      <w:r>
        <w:rPr>
          <w:color w:val="231F20"/>
          <w:sz w:val="24"/>
        </w:rPr>
        <w:t>parte</w:t>
      </w:r>
      <w:r>
        <w:rPr>
          <w:color w:val="231F20"/>
          <w:spacing w:val="-34"/>
          <w:sz w:val="24"/>
        </w:rPr>
        <w:t> </w:t>
      </w:r>
      <w:r>
        <w:rPr>
          <w:color w:val="231F20"/>
          <w:sz w:val="24"/>
        </w:rPr>
        <w:t>se </w:t>
      </w:r>
      <w:r>
        <w:rPr>
          <w:color w:val="231F20"/>
          <w:w w:val="95"/>
          <w:sz w:val="24"/>
        </w:rPr>
        <w:t>refiere</w:t>
      </w:r>
      <w:r>
        <w:rPr>
          <w:color w:val="231F20"/>
          <w:spacing w:val="-14"/>
          <w:w w:val="95"/>
          <w:sz w:val="24"/>
        </w:rPr>
        <w:t> </w:t>
      </w:r>
      <w:r>
        <w:rPr>
          <w:color w:val="231F20"/>
          <w:w w:val="95"/>
          <w:sz w:val="24"/>
        </w:rPr>
        <w:t>a</w:t>
      </w:r>
      <w:r>
        <w:rPr>
          <w:color w:val="231F20"/>
          <w:spacing w:val="-14"/>
          <w:w w:val="95"/>
          <w:sz w:val="24"/>
        </w:rPr>
        <w:t> </w:t>
      </w:r>
      <w:r>
        <w:rPr>
          <w:color w:val="231F20"/>
          <w:w w:val="95"/>
          <w:sz w:val="24"/>
        </w:rPr>
        <w:t>la</w:t>
      </w:r>
      <w:r>
        <w:rPr>
          <w:color w:val="231F20"/>
          <w:spacing w:val="-14"/>
          <w:w w:val="95"/>
          <w:sz w:val="24"/>
        </w:rPr>
        <w:t> </w:t>
      </w:r>
      <w:r>
        <w:rPr>
          <w:color w:val="231F20"/>
          <w:w w:val="95"/>
          <w:sz w:val="24"/>
        </w:rPr>
        <w:t>intención</w:t>
      </w:r>
      <w:r>
        <w:rPr>
          <w:color w:val="231F20"/>
          <w:spacing w:val="-14"/>
          <w:w w:val="95"/>
          <w:sz w:val="24"/>
        </w:rPr>
        <w:t> </w:t>
      </w:r>
      <w:r>
        <w:rPr>
          <w:color w:val="231F20"/>
          <w:w w:val="95"/>
          <w:sz w:val="24"/>
        </w:rPr>
        <w:t>de</w:t>
      </w:r>
      <w:r>
        <w:rPr>
          <w:color w:val="231F20"/>
          <w:spacing w:val="-14"/>
          <w:w w:val="95"/>
          <w:sz w:val="24"/>
        </w:rPr>
        <w:t> </w:t>
      </w:r>
      <w:r>
        <w:rPr>
          <w:color w:val="231F20"/>
          <w:w w:val="95"/>
          <w:sz w:val="24"/>
        </w:rPr>
        <w:t>asegurar</w:t>
      </w:r>
      <w:r>
        <w:rPr>
          <w:color w:val="231F20"/>
          <w:spacing w:val="-15"/>
          <w:w w:val="95"/>
          <w:sz w:val="24"/>
        </w:rPr>
        <w:t> </w:t>
      </w:r>
      <w:r>
        <w:rPr>
          <w:color w:val="231F20"/>
          <w:w w:val="95"/>
          <w:sz w:val="24"/>
        </w:rPr>
        <w:t>que</w:t>
      </w:r>
      <w:r>
        <w:rPr>
          <w:color w:val="231F20"/>
          <w:spacing w:val="-14"/>
          <w:w w:val="95"/>
          <w:sz w:val="24"/>
        </w:rPr>
        <w:t> </w:t>
      </w:r>
      <w:r>
        <w:rPr>
          <w:color w:val="231F20"/>
          <w:w w:val="95"/>
          <w:sz w:val="24"/>
        </w:rPr>
        <w:t>un</w:t>
      </w:r>
      <w:r>
        <w:rPr>
          <w:color w:val="231F20"/>
          <w:spacing w:val="-14"/>
          <w:w w:val="95"/>
          <w:sz w:val="24"/>
        </w:rPr>
        <w:t> </w:t>
      </w:r>
      <w:r>
        <w:rPr>
          <w:color w:val="231F20"/>
          <w:w w:val="95"/>
          <w:sz w:val="24"/>
        </w:rPr>
        <w:t>empleado</w:t>
      </w:r>
      <w:r>
        <w:rPr>
          <w:color w:val="231F20"/>
          <w:spacing w:val="-14"/>
          <w:w w:val="95"/>
          <w:sz w:val="24"/>
        </w:rPr>
        <w:t> </w:t>
      </w:r>
      <w:r>
        <w:rPr>
          <w:color w:val="231F20"/>
          <w:w w:val="95"/>
          <w:sz w:val="24"/>
        </w:rPr>
        <w:t>actué</w:t>
      </w:r>
      <w:r>
        <w:rPr>
          <w:color w:val="231F20"/>
          <w:spacing w:val="-14"/>
          <w:w w:val="95"/>
          <w:sz w:val="24"/>
        </w:rPr>
        <w:t> </w:t>
      </w:r>
      <w:r>
        <w:rPr>
          <w:color w:val="231F20"/>
          <w:w w:val="95"/>
          <w:sz w:val="24"/>
        </w:rPr>
        <w:t>de</w:t>
      </w:r>
      <w:r>
        <w:rPr>
          <w:color w:val="231F20"/>
          <w:spacing w:val="-14"/>
          <w:w w:val="95"/>
          <w:sz w:val="24"/>
        </w:rPr>
        <w:t> </w:t>
      </w:r>
      <w:r>
        <w:rPr>
          <w:color w:val="231F20"/>
          <w:w w:val="95"/>
          <w:sz w:val="24"/>
        </w:rPr>
        <w:t>manera</w:t>
      </w:r>
      <w:r>
        <w:rPr>
          <w:color w:val="231F20"/>
          <w:spacing w:val="-14"/>
          <w:w w:val="95"/>
          <w:sz w:val="24"/>
        </w:rPr>
        <w:t> </w:t>
      </w:r>
      <w:r>
        <w:rPr>
          <w:color w:val="231F20"/>
          <w:w w:val="95"/>
          <w:sz w:val="24"/>
        </w:rPr>
        <w:t>prudente </w:t>
      </w:r>
      <w:r>
        <w:rPr>
          <w:color w:val="231F20"/>
          <w:sz w:val="24"/>
        </w:rPr>
        <w:t>a</w:t>
      </w:r>
      <w:r>
        <w:rPr>
          <w:color w:val="231F20"/>
          <w:spacing w:val="-37"/>
          <w:sz w:val="24"/>
        </w:rPr>
        <w:t> </w:t>
      </w:r>
      <w:r>
        <w:rPr>
          <w:color w:val="231F20"/>
          <w:sz w:val="24"/>
        </w:rPr>
        <w:t>fin</w:t>
      </w:r>
      <w:r>
        <w:rPr>
          <w:color w:val="231F20"/>
          <w:spacing w:val="-37"/>
          <w:sz w:val="24"/>
        </w:rPr>
        <w:t> </w:t>
      </w:r>
      <w:r>
        <w:rPr>
          <w:color w:val="231F20"/>
          <w:sz w:val="24"/>
        </w:rPr>
        <w:t>de</w:t>
      </w:r>
      <w:r>
        <w:rPr>
          <w:color w:val="231F20"/>
          <w:spacing w:val="-37"/>
          <w:sz w:val="24"/>
        </w:rPr>
        <w:t> </w:t>
      </w:r>
      <w:r>
        <w:rPr>
          <w:color w:val="231F20"/>
          <w:sz w:val="24"/>
        </w:rPr>
        <w:t>evitar</w:t>
      </w:r>
      <w:r>
        <w:rPr>
          <w:color w:val="231F20"/>
          <w:spacing w:val="-37"/>
          <w:sz w:val="24"/>
        </w:rPr>
        <w:t> </w:t>
      </w:r>
      <w:r>
        <w:rPr>
          <w:color w:val="231F20"/>
          <w:sz w:val="24"/>
        </w:rPr>
        <w:t>la</w:t>
      </w:r>
      <w:r>
        <w:rPr>
          <w:color w:val="231F20"/>
          <w:spacing w:val="-37"/>
          <w:sz w:val="24"/>
        </w:rPr>
        <w:t> </w:t>
      </w:r>
      <w:r>
        <w:rPr>
          <w:color w:val="231F20"/>
          <w:sz w:val="24"/>
        </w:rPr>
        <w:t>apariencia</w:t>
      </w:r>
      <w:r>
        <w:rPr>
          <w:color w:val="231F20"/>
          <w:spacing w:val="-37"/>
          <w:sz w:val="24"/>
        </w:rPr>
        <w:t> </w:t>
      </w:r>
      <w:r>
        <w:rPr>
          <w:color w:val="231F20"/>
          <w:sz w:val="24"/>
        </w:rPr>
        <w:t>de</w:t>
      </w:r>
      <w:r>
        <w:rPr>
          <w:color w:val="231F20"/>
          <w:spacing w:val="-37"/>
          <w:sz w:val="24"/>
        </w:rPr>
        <w:t> </w:t>
      </w:r>
      <w:r>
        <w:rPr>
          <w:color w:val="231F20"/>
          <w:sz w:val="24"/>
        </w:rPr>
        <w:t>falta</w:t>
      </w:r>
      <w:r>
        <w:rPr>
          <w:color w:val="231F20"/>
          <w:spacing w:val="-37"/>
          <w:sz w:val="24"/>
        </w:rPr>
        <w:t> </w:t>
      </w:r>
      <w:r>
        <w:rPr>
          <w:color w:val="231F20"/>
          <w:sz w:val="24"/>
        </w:rPr>
        <w:t>de</w:t>
      </w:r>
      <w:r>
        <w:rPr>
          <w:color w:val="231F20"/>
          <w:spacing w:val="-37"/>
          <w:sz w:val="24"/>
        </w:rPr>
        <w:t> </w:t>
      </w:r>
      <w:r>
        <w:rPr>
          <w:color w:val="231F20"/>
          <w:sz w:val="24"/>
        </w:rPr>
        <w:t>imparcialidad</w:t>
      </w:r>
      <w:r>
        <w:rPr>
          <w:color w:val="231F20"/>
          <w:spacing w:val="-37"/>
          <w:sz w:val="24"/>
        </w:rPr>
        <w:t> </w:t>
      </w:r>
      <w:r>
        <w:rPr>
          <w:color w:val="231F20"/>
          <w:sz w:val="24"/>
        </w:rPr>
        <w:t>en</w:t>
      </w:r>
      <w:r>
        <w:rPr>
          <w:color w:val="231F20"/>
          <w:spacing w:val="-37"/>
          <w:sz w:val="24"/>
        </w:rPr>
        <w:t> </w:t>
      </w:r>
      <w:r>
        <w:rPr>
          <w:color w:val="231F20"/>
          <w:sz w:val="24"/>
        </w:rPr>
        <w:t>el</w:t>
      </w:r>
      <w:r>
        <w:rPr>
          <w:color w:val="231F20"/>
          <w:spacing w:val="-37"/>
          <w:sz w:val="24"/>
        </w:rPr>
        <w:t> </w:t>
      </w:r>
      <w:r>
        <w:rPr>
          <w:color w:val="231F20"/>
          <w:sz w:val="24"/>
        </w:rPr>
        <w:t>desempeño</w:t>
      </w:r>
      <w:r>
        <w:rPr>
          <w:color w:val="231F20"/>
          <w:spacing w:val="-37"/>
          <w:sz w:val="24"/>
        </w:rPr>
        <w:t> </w:t>
      </w:r>
      <w:r>
        <w:rPr>
          <w:color w:val="231F20"/>
          <w:sz w:val="24"/>
        </w:rPr>
        <w:t>de</w:t>
      </w:r>
      <w:r>
        <w:rPr>
          <w:color w:val="231F20"/>
          <w:spacing w:val="-37"/>
          <w:sz w:val="24"/>
        </w:rPr>
        <w:t> </w:t>
      </w:r>
      <w:r>
        <w:rPr>
          <w:color w:val="231F20"/>
          <w:sz w:val="24"/>
        </w:rPr>
        <w:t>sus deberes</w:t>
      </w:r>
      <w:r>
        <w:rPr>
          <w:color w:val="231F20"/>
          <w:spacing w:val="-20"/>
          <w:sz w:val="24"/>
        </w:rPr>
        <w:t> </w:t>
      </w:r>
      <w:r>
        <w:rPr>
          <w:color w:val="231F20"/>
          <w:sz w:val="24"/>
        </w:rPr>
        <w:t>oficiales.</w:t>
      </w:r>
      <w:r>
        <w:rPr>
          <w:color w:val="231F20"/>
          <w:spacing w:val="-20"/>
          <w:sz w:val="24"/>
        </w:rPr>
        <w:t> </w:t>
      </w:r>
      <w:r>
        <w:rPr>
          <w:color w:val="231F20"/>
          <w:sz w:val="24"/>
        </w:rPr>
        <w:t>En</w:t>
      </w:r>
      <w:r>
        <w:rPr>
          <w:color w:val="231F20"/>
          <w:spacing w:val="-20"/>
          <w:sz w:val="24"/>
        </w:rPr>
        <w:t> </w:t>
      </w:r>
      <w:r>
        <w:rPr>
          <w:color w:val="231F20"/>
          <w:sz w:val="24"/>
        </w:rPr>
        <w:t>caso</w:t>
      </w:r>
      <w:r>
        <w:rPr>
          <w:color w:val="231F20"/>
          <w:spacing w:val="-20"/>
          <w:sz w:val="24"/>
        </w:rPr>
        <w:t> </w:t>
      </w:r>
      <w:r>
        <w:rPr>
          <w:color w:val="231F20"/>
          <w:sz w:val="24"/>
        </w:rPr>
        <w:t>de</w:t>
      </w:r>
      <w:r>
        <w:rPr>
          <w:color w:val="231F20"/>
          <w:spacing w:val="-20"/>
          <w:sz w:val="24"/>
        </w:rPr>
        <w:t> </w:t>
      </w:r>
      <w:r>
        <w:rPr>
          <w:color w:val="231F20"/>
          <w:sz w:val="24"/>
        </w:rPr>
        <w:t>duda</w:t>
      </w:r>
      <w:r>
        <w:rPr>
          <w:color w:val="231F20"/>
          <w:spacing w:val="-20"/>
          <w:sz w:val="24"/>
        </w:rPr>
        <w:t> </w:t>
      </w:r>
      <w:r>
        <w:rPr>
          <w:color w:val="231F20"/>
          <w:sz w:val="24"/>
        </w:rPr>
        <w:t>se</w:t>
      </w:r>
      <w:r>
        <w:rPr>
          <w:color w:val="231F20"/>
          <w:spacing w:val="-20"/>
          <w:sz w:val="24"/>
        </w:rPr>
        <w:t> </w:t>
      </w:r>
      <w:r>
        <w:rPr>
          <w:color w:val="231F20"/>
          <w:sz w:val="24"/>
        </w:rPr>
        <w:t>puede</w:t>
      </w:r>
      <w:r>
        <w:rPr>
          <w:color w:val="231F20"/>
          <w:spacing w:val="-20"/>
          <w:sz w:val="24"/>
        </w:rPr>
        <w:t> </w:t>
      </w:r>
      <w:r>
        <w:rPr>
          <w:color w:val="231F20"/>
          <w:sz w:val="24"/>
        </w:rPr>
        <w:t>buscar</w:t>
      </w:r>
      <w:r>
        <w:rPr>
          <w:color w:val="231F20"/>
          <w:spacing w:val="-20"/>
          <w:sz w:val="24"/>
        </w:rPr>
        <w:t> </w:t>
      </w:r>
      <w:r>
        <w:rPr>
          <w:color w:val="231F20"/>
          <w:sz w:val="24"/>
        </w:rPr>
        <w:t>la</w:t>
      </w:r>
      <w:r>
        <w:rPr>
          <w:color w:val="231F20"/>
          <w:spacing w:val="-20"/>
          <w:sz w:val="24"/>
        </w:rPr>
        <w:t> </w:t>
      </w:r>
      <w:r>
        <w:rPr>
          <w:color w:val="231F20"/>
          <w:sz w:val="24"/>
        </w:rPr>
        <w:t>ayuda</w:t>
      </w:r>
      <w:r>
        <w:rPr>
          <w:color w:val="231F20"/>
          <w:spacing w:val="-20"/>
          <w:sz w:val="24"/>
        </w:rPr>
        <w:t> </w:t>
      </w:r>
      <w:r>
        <w:rPr>
          <w:color w:val="231F20"/>
          <w:sz w:val="24"/>
        </w:rPr>
        <w:t>de</w:t>
      </w:r>
      <w:r>
        <w:rPr>
          <w:color w:val="231F20"/>
          <w:spacing w:val="-20"/>
          <w:sz w:val="24"/>
        </w:rPr>
        <w:t> </w:t>
      </w:r>
      <w:r>
        <w:rPr>
          <w:color w:val="231F20"/>
          <w:sz w:val="24"/>
        </w:rPr>
        <w:t>un</w:t>
      </w:r>
      <w:r>
        <w:rPr>
          <w:color w:val="231F20"/>
          <w:spacing w:val="-21"/>
          <w:sz w:val="24"/>
        </w:rPr>
        <w:t> </w:t>
      </w:r>
      <w:r>
        <w:rPr>
          <w:i/>
          <w:color w:val="231F20"/>
          <w:sz w:val="24"/>
        </w:rPr>
        <w:t>oficial</w:t>
      </w:r>
      <w:r>
        <w:rPr>
          <w:i/>
          <w:color w:val="231F20"/>
          <w:spacing w:val="-22"/>
          <w:sz w:val="24"/>
        </w:rPr>
        <w:t> </w:t>
      </w:r>
      <w:r>
        <w:rPr>
          <w:i/>
          <w:color w:val="231F20"/>
          <w:sz w:val="24"/>
        </w:rPr>
        <w:t>de </w:t>
      </w:r>
      <w:r>
        <w:rPr>
          <w:i/>
          <w:color w:val="231F20"/>
          <w:sz w:val="24"/>
        </w:rPr>
        <w:t>ética</w:t>
      </w:r>
      <w:r>
        <w:rPr>
          <w:i/>
          <w:color w:val="231F20"/>
          <w:spacing w:val="-27"/>
          <w:sz w:val="24"/>
        </w:rPr>
        <w:t> </w:t>
      </w:r>
      <w:r>
        <w:rPr>
          <w:color w:val="231F20"/>
          <w:sz w:val="24"/>
        </w:rPr>
        <w:t>o</w:t>
      </w:r>
      <w:r>
        <w:rPr>
          <w:color w:val="231F20"/>
          <w:spacing w:val="-27"/>
          <w:sz w:val="24"/>
        </w:rPr>
        <w:t> </w:t>
      </w:r>
      <w:r>
        <w:rPr>
          <w:color w:val="231F20"/>
          <w:sz w:val="24"/>
        </w:rPr>
        <w:t>el</w:t>
      </w:r>
      <w:r>
        <w:rPr>
          <w:color w:val="231F20"/>
          <w:spacing w:val="-27"/>
          <w:sz w:val="24"/>
        </w:rPr>
        <w:t> </w:t>
      </w:r>
      <w:r>
        <w:rPr>
          <w:color w:val="231F20"/>
          <w:sz w:val="24"/>
        </w:rPr>
        <w:t>designado</w:t>
      </w:r>
      <w:r>
        <w:rPr>
          <w:color w:val="231F20"/>
          <w:spacing w:val="-28"/>
          <w:sz w:val="24"/>
        </w:rPr>
        <w:t> </w:t>
      </w:r>
      <w:r>
        <w:rPr>
          <w:color w:val="231F20"/>
          <w:sz w:val="24"/>
        </w:rPr>
        <w:t>de</w:t>
      </w:r>
      <w:r>
        <w:rPr>
          <w:color w:val="231F20"/>
          <w:spacing w:val="-27"/>
          <w:sz w:val="24"/>
        </w:rPr>
        <w:t> </w:t>
      </w:r>
      <w:r>
        <w:rPr>
          <w:color w:val="231F20"/>
          <w:sz w:val="24"/>
        </w:rPr>
        <w:t>la</w:t>
      </w:r>
      <w:r>
        <w:rPr>
          <w:color w:val="231F20"/>
          <w:spacing w:val="-27"/>
          <w:sz w:val="24"/>
        </w:rPr>
        <w:t> </w:t>
      </w:r>
      <w:r>
        <w:rPr>
          <w:color w:val="231F20"/>
          <w:sz w:val="24"/>
        </w:rPr>
        <w:t>Agencia.</w:t>
      </w:r>
    </w:p>
    <w:p>
      <w:pPr>
        <w:pStyle w:val="BodyText"/>
        <w:spacing w:before="10"/>
        <w:rPr>
          <w:sz w:val="17"/>
        </w:rPr>
      </w:pPr>
    </w:p>
    <w:p>
      <w:pPr>
        <w:pStyle w:val="BodyText"/>
        <w:spacing w:line="288" w:lineRule="exact"/>
        <w:ind w:left="110" w:right="109" w:firstLine="560"/>
        <w:jc w:val="both"/>
      </w:pPr>
      <w:r>
        <w:rPr>
          <w:i/>
          <w:color w:val="231F20"/>
        </w:rPr>
        <w:t>Relativa a la búsqueda de otro empleo</w:t>
      </w:r>
      <w:r>
        <w:rPr>
          <w:color w:val="231F20"/>
        </w:rPr>
        <w:t>. Un servidor público que </w:t>
      </w:r>
      <w:r>
        <w:rPr>
          <w:color w:val="231F20"/>
          <w:w w:val="95"/>
        </w:rPr>
        <w:t>contemple</w:t>
      </w:r>
      <w:r>
        <w:rPr>
          <w:color w:val="231F20"/>
          <w:spacing w:val="-14"/>
          <w:w w:val="95"/>
        </w:rPr>
        <w:t> </w:t>
      </w:r>
      <w:r>
        <w:rPr>
          <w:color w:val="231F20"/>
          <w:w w:val="95"/>
        </w:rPr>
        <w:t>ingresar</w:t>
      </w:r>
      <w:r>
        <w:rPr>
          <w:color w:val="231F20"/>
          <w:spacing w:val="-13"/>
          <w:w w:val="95"/>
        </w:rPr>
        <w:t> </w:t>
      </w:r>
      <w:r>
        <w:rPr>
          <w:color w:val="231F20"/>
          <w:w w:val="95"/>
        </w:rPr>
        <w:t>en</w:t>
      </w:r>
      <w:r>
        <w:rPr>
          <w:color w:val="231F20"/>
          <w:spacing w:val="-13"/>
          <w:w w:val="95"/>
        </w:rPr>
        <w:t> </w:t>
      </w:r>
      <w:r>
        <w:rPr>
          <w:color w:val="231F20"/>
          <w:w w:val="95"/>
        </w:rPr>
        <w:t>otro</w:t>
      </w:r>
      <w:r>
        <w:rPr>
          <w:color w:val="231F20"/>
          <w:spacing w:val="-13"/>
          <w:w w:val="95"/>
        </w:rPr>
        <w:t> </w:t>
      </w:r>
      <w:r>
        <w:rPr>
          <w:color w:val="231F20"/>
          <w:w w:val="95"/>
        </w:rPr>
        <w:t>empleo</w:t>
      </w:r>
      <w:r>
        <w:rPr>
          <w:color w:val="231F20"/>
          <w:spacing w:val="-13"/>
          <w:w w:val="95"/>
        </w:rPr>
        <w:t> </w:t>
      </w:r>
      <w:r>
        <w:rPr>
          <w:color w:val="231F20"/>
          <w:w w:val="95"/>
        </w:rPr>
        <w:t>después</w:t>
      </w:r>
      <w:r>
        <w:rPr>
          <w:color w:val="231F20"/>
          <w:spacing w:val="-14"/>
          <w:w w:val="95"/>
        </w:rPr>
        <w:t> </w:t>
      </w:r>
      <w:r>
        <w:rPr>
          <w:color w:val="231F20"/>
          <w:w w:val="95"/>
        </w:rPr>
        <w:t>de</w:t>
      </w:r>
      <w:r>
        <w:rPr>
          <w:color w:val="231F20"/>
          <w:spacing w:val="-13"/>
          <w:w w:val="95"/>
        </w:rPr>
        <w:t> </w:t>
      </w:r>
      <w:r>
        <w:rPr>
          <w:color w:val="231F20"/>
          <w:w w:val="95"/>
        </w:rPr>
        <w:t>dejar</w:t>
      </w:r>
      <w:r>
        <w:rPr>
          <w:color w:val="231F20"/>
          <w:spacing w:val="-13"/>
          <w:w w:val="95"/>
        </w:rPr>
        <w:t> </w:t>
      </w:r>
      <w:r>
        <w:rPr>
          <w:color w:val="231F20"/>
          <w:w w:val="95"/>
        </w:rPr>
        <w:t>su</w:t>
      </w:r>
      <w:r>
        <w:rPr>
          <w:color w:val="231F20"/>
          <w:spacing w:val="-13"/>
          <w:w w:val="95"/>
        </w:rPr>
        <w:t> </w:t>
      </w:r>
      <w:r>
        <w:rPr>
          <w:color w:val="231F20"/>
          <w:w w:val="95"/>
        </w:rPr>
        <w:t>cargo</w:t>
      </w:r>
      <w:r>
        <w:rPr>
          <w:color w:val="231F20"/>
          <w:spacing w:val="-13"/>
          <w:w w:val="95"/>
        </w:rPr>
        <w:t> </w:t>
      </w:r>
      <w:r>
        <w:rPr>
          <w:color w:val="231F20"/>
          <w:w w:val="95"/>
        </w:rPr>
        <w:t>público,</w:t>
      </w:r>
      <w:r>
        <w:rPr>
          <w:color w:val="231F20"/>
          <w:spacing w:val="-13"/>
          <w:w w:val="95"/>
        </w:rPr>
        <w:t> </w:t>
      </w:r>
      <w:r>
        <w:rPr>
          <w:color w:val="231F20"/>
          <w:w w:val="95"/>
        </w:rPr>
        <w:t>deberá </w:t>
      </w:r>
      <w:r>
        <w:rPr>
          <w:color w:val="231F20"/>
        </w:rPr>
        <w:t>consultar</w:t>
      </w:r>
      <w:r>
        <w:rPr>
          <w:color w:val="231F20"/>
          <w:spacing w:val="-11"/>
        </w:rPr>
        <w:t> </w:t>
      </w:r>
      <w:r>
        <w:rPr>
          <w:color w:val="231F20"/>
        </w:rPr>
        <w:t>con</w:t>
      </w:r>
      <w:r>
        <w:rPr>
          <w:color w:val="231F20"/>
          <w:spacing w:val="-10"/>
        </w:rPr>
        <w:t> </w:t>
      </w:r>
      <w:r>
        <w:rPr>
          <w:color w:val="231F20"/>
        </w:rPr>
        <w:t>un</w:t>
      </w:r>
      <w:r>
        <w:rPr>
          <w:color w:val="231F20"/>
          <w:spacing w:val="-10"/>
        </w:rPr>
        <w:t> </w:t>
      </w:r>
      <w:r>
        <w:rPr>
          <w:color w:val="231F20"/>
        </w:rPr>
        <w:t>oficial</w:t>
      </w:r>
      <w:r>
        <w:rPr>
          <w:color w:val="231F20"/>
          <w:spacing w:val="-10"/>
        </w:rPr>
        <w:t> </w:t>
      </w:r>
      <w:r>
        <w:rPr>
          <w:color w:val="231F20"/>
        </w:rPr>
        <w:t>de</w:t>
      </w:r>
      <w:r>
        <w:rPr>
          <w:color w:val="231F20"/>
          <w:spacing w:val="-10"/>
        </w:rPr>
        <w:t> </w:t>
      </w:r>
      <w:r>
        <w:rPr>
          <w:color w:val="231F20"/>
        </w:rPr>
        <w:t>ética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agencia</w:t>
      </w:r>
      <w:r>
        <w:rPr>
          <w:color w:val="231F20"/>
          <w:spacing w:val="-10"/>
        </w:rPr>
        <w:t> </w:t>
      </w:r>
      <w:r>
        <w:rPr>
          <w:color w:val="231F20"/>
        </w:rPr>
        <w:t>para</w:t>
      </w:r>
      <w:r>
        <w:rPr>
          <w:color w:val="231F20"/>
          <w:spacing w:val="-10"/>
        </w:rPr>
        <w:t> </w:t>
      </w:r>
      <w:r>
        <w:rPr>
          <w:color w:val="231F20"/>
        </w:rPr>
        <w:t>obtener</w:t>
      </w:r>
      <w:r>
        <w:rPr>
          <w:color w:val="231F20"/>
          <w:spacing w:val="-10"/>
        </w:rPr>
        <w:t> </w:t>
      </w:r>
      <w:r>
        <w:rPr>
          <w:color w:val="231F20"/>
        </w:rPr>
        <w:t>consejos</w:t>
      </w:r>
      <w:r>
        <w:rPr>
          <w:color w:val="231F20"/>
          <w:spacing w:val="-10"/>
        </w:rPr>
        <w:t> </w:t>
      </w:r>
      <w:r>
        <w:rPr>
          <w:color w:val="231F20"/>
        </w:rPr>
        <w:t>sobre </w:t>
      </w:r>
      <w:r>
        <w:rPr>
          <w:color w:val="231F20"/>
          <w:w w:val="95"/>
        </w:rPr>
        <w:t>cualquier</w:t>
      </w:r>
      <w:r>
        <w:rPr>
          <w:color w:val="231F20"/>
          <w:spacing w:val="-6"/>
          <w:w w:val="95"/>
        </w:rPr>
        <w:t> </w:t>
      </w:r>
      <w:r>
        <w:rPr>
          <w:color w:val="231F20"/>
          <w:w w:val="95"/>
        </w:rPr>
        <w:t>restricción</w:t>
      </w:r>
      <w:r>
        <w:rPr>
          <w:color w:val="231F20"/>
          <w:spacing w:val="-6"/>
          <w:w w:val="95"/>
        </w:rPr>
        <w:t> </w:t>
      </w:r>
      <w:r>
        <w:rPr>
          <w:color w:val="231F20"/>
          <w:w w:val="95"/>
        </w:rPr>
        <w:t>que</w:t>
      </w:r>
      <w:r>
        <w:rPr>
          <w:color w:val="231F20"/>
          <w:spacing w:val="-5"/>
          <w:w w:val="95"/>
        </w:rPr>
        <w:t> </w:t>
      </w:r>
      <w:r>
        <w:rPr>
          <w:color w:val="231F20"/>
          <w:w w:val="95"/>
        </w:rPr>
        <w:t>tenga</w:t>
      </w:r>
      <w:r>
        <w:rPr>
          <w:color w:val="231F20"/>
          <w:spacing w:val="-5"/>
          <w:w w:val="95"/>
        </w:rPr>
        <w:t> </w:t>
      </w:r>
      <w:r>
        <w:rPr>
          <w:color w:val="231F20"/>
          <w:w w:val="95"/>
        </w:rPr>
        <w:t>después</w:t>
      </w:r>
      <w:r>
        <w:rPr>
          <w:color w:val="231F20"/>
          <w:spacing w:val="-6"/>
          <w:w w:val="95"/>
        </w:rPr>
        <w:t> </w:t>
      </w:r>
      <w:r>
        <w:rPr>
          <w:color w:val="231F20"/>
          <w:w w:val="95"/>
        </w:rPr>
        <w:t>al</w:t>
      </w:r>
      <w:r>
        <w:rPr>
          <w:color w:val="231F20"/>
          <w:spacing w:val="-5"/>
          <w:w w:val="95"/>
        </w:rPr>
        <w:t> </w:t>
      </w:r>
      <w:r>
        <w:rPr>
          <w:color w:val="231F20"/>
          <w:w w:val="95"/>
        </w:rPr>
        <w:t>abandonar</w:t>
      </w:r>
      <w:r>
        <w:rPr>
          <w:color w:val="231F20"/>
          <w:spacing w:val="-6"/>
          <w:w w:val="95"/>
        </w:rPr>
        <w:t> </w:t>
      </w:r>
      <w:r>
        <w:rPr>
          <w:color w:val="231F20"/>
          <w:w w:val="95"/>
        </w:rPr>
        <w:t>su</w:t>
      </w:r>
      <w:r>
        <w:rPr>
          <w:color w:val="231F20"/>
          <w:spacing w:val="-5"/>
          <w:w w:val="95"/>
        </w:rPr>
        <w:t> </w:t>
      </w:r>
      <w:r>
        <w:rPr>
          <w:color w:val="231F20"/>
          <w:w w:val="95"/>
        </w:rPr>
        <w:t>empleo</w:t>
      </w:r>
      <w:r>
        <w:rPr>
          <w:color w:val="231F20"/>
          <w:spacing w:val="-5"/>
          <w:w w:val="95"/>
        </w:rPr>
        <w:t> </w:t>
      </w:r>
      <w:r>
        <w:rPr>
          <w:color w:val="231F20"/>
          <w:w w:val="95"/>
        </w:rPr>
        <w:t>federal.</w:t>
      </w:r>
      <w:r>
        <w:rPr>
          <w:color w:val="231F20"/>
          <w:spacing w:val="-5"/>
          <w:w w:val="95"/>
        </w:rPr>
        <w:t> </w:t>
      </w:r>
      <w:r>
        <w:rPr>
          <w:color w:val="231F20"/>
          <w:w w:val="95"/>
        </w:rPr>
        <w:t>Las disposiciones</w:t>
      </w:r>
      <w:r>
        <w:rPr>
          <w:color w:val="231F20"/>
          <w:spacing w:val="-10"/>
          <w:w w:val="95"/>
        </w:rPr>
        <w:t> </w:t>
      </w:r>
      <w:r>
        <w:rPr>
          <w:color w:val="231F20"/>
          <w:w w:val="95"/>
        </w:rPr>
        <w:t>sobre</w:t>
      </w:r>
      <w:r>
        <w:rPr>
          <w:color w:val="231F20"/>
          <w:spacing w:val="-10"/>
          <w:w w:val="95"/>
        </w:rPr>
        <w:t> </w:t>
      </w:r>
      <w:r>
        <w:rPr>
          <w:color w:val="231F20"/>
          <w:w w:val="95"/>
        </w:rPr>
        <w:t>postempleo</w:t>
      </w:r>
      <w:r>
        <w:rPr>
          <w:color w:val="231F20"/>
          <w:spacing w:val="-10"/>
          <w:w w:val="95"/>
        </w:rPr>
        <w:t> </w:t>
      </w:r>
      <w:r>
        <w:rPr>
          <w:color w:val="231F20"/>
          <w:w w:val="95"/>
        </w:rPr>
        <w:t>advierten</w:t>
      </w:r>
      <w:r>
        <w:rPr>
          <w:color w:val="231F20"/>
          <w:spacing w:val="-10"/>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w w:val="95"/>
        </w:rPr>
        <w:t>funcionarios</w:t>
      </w:r>
      <w:r>
        <w:rPr>
          <w:color w:val="231F20"/>
          <w:spacing w:val="-9"/>
          <w:w w:val="95"/>
        </w:rPr>
        <w:t> </w:t>
      </w:r>
      <w:r>
        <w:rPr>
          <w:color w:val="231F20"/>
          <w:w w:val="95"/>
        </w:rPr>
        <w:t>que,</w:t>
      </w:r>
      <w:r>
        <w:rPr>
          <w:color w:val="231F20"/>
          <w:spacing w:val="-10"/>
          <w:w w:val="95"/>
        </w:rPr>
        <w:t> </w:t>
      </w:r>
      <w:r>
        <w:rPr>
          <w:color w:val="231F20"/>
          <w:w w:val="95"/>
        </w:rPr>
        <w:t>después</w:t>
      </w:r>
      <w:r>
        <w:rPr>
          <w:color w:val="231F20"/>
          <w:spacing w:val="-10"/>
          <w:w w:val="95"/>
        </w:rPr>
        <w:t> </w:t>
      </w:r>
      <w:r>
        <w:rPr>
          <w:color w:val="231F20"/>
          <w:w w:val="95"/>
        </w:rPr>
        <w:t>de dejar su puesto, están sujetos a restricciones</w:t>
      </w:r>
      <w:r>
        <w:rPr>
          <w:color w:val="231F20"/>
          <w:spacing w:val="-30"/>
          <w:w w:val="95"/>
        </w:rPr>
        <w:t> </w:t>
      </w:r>
      <w:r>
        <w:rPr>
          <w:color w:val="231F20"/>
          <w:w w:val="95"/>
        </w:rPr>
        <w:t>legales.</w:t>
      </w:r>
    </w:p>
    <w:p>
      <w:pPr>
        <w:pStyle w:val="BodyText"/>
        <w:spacing w:before="10"/>
        <w:rPr>
          <w:sz w:val="17"/>
        </w:rPr>
      </w:pPr>
    </w:p>
    <w:p>
      <w:pPr>
        <w:pStyle w:val="BodyText"/>
        <w:spacing w:line="288" w:lineRule="exact"/>
        <w:ind w:left="110" w:right="108" w:firstLine="560"/>
        <w:jc w:val="both"/>
      </w:pPr>
      <w:r>
        <w:rPr>
          <w:i/>
          <w:color w:val="231F20"/>
        </w:rPr>
        <w:t>Relativa al uso indebido de un cargo oficial</w:t>
      </w:r>
      <w:r>
        <w:rPr>
          <w:color w:val="231F20"/>
        </w:rPr>
        <w:t>. Se refiere al uso adecuado del</w:t>
      </w:r>
      <w:r>
        <w:rPr>
          <w:color w:val="231F20"/>
          <w:spacing w:val="-18"/>
        </w:rPr>
        <w:t> </w:t>
      </w:r>
      <w:r>
        <w:rPr>
          <w:color w:val="231F20"/>
        </w:rPr>
        <w:t>cargo</w:t>
      </w:r>
      <w:r>
        <w:rPr>
          <w:color w:val="231F20"/>
          <w:spacing w:val="-18"/>
        </w:rPr>
        <w:t> </w:t>
      </w:r>
      <w:r>
        <w:rPr>
          <w:color w:val="231F20"/>
        </w:rPr>
        <w:t>y</w:t>
      </w:r>
      <w:r>
        <w:rPr>
          <w:color w:val="231F20"/>
          <w:spacing w:val="-18"/>
        </w:rPr>
        <w:t> </w:t>
      </w:r>
      <w:r>
        <w:rPr>
          <w:color w:val="231F20"/>
        </w:rPr>
        <w:t>tiempo</w:t>
      </w:r>
      <w:r>
        <w:rPr>
          <w:color w:val="231F20"/>
          <w:spacing w:val="-18"/>
        </w:rPr>
        <w:t> </w:t>
      </w:r>
      <w:r>
        <w:rPr>
          <w:color w:val="231F20"/>
        </w:rPr>
        <w:t>oficial</w:t>
      </w:r>
      <w:r>
        <w:rPr>
          <w:color w:val="231F20"/>
          <w:spacing w:val="-18"/>
        </w:rPr>
        <w:t> </w:t>
      </w:r>
      <w:r>
        <w:rPr>
          <w:color w:val="231F20"/>
        </w:rPr>
        <w:t>y</w:t>
      </w:r>
      <w:r>
        <w:rPr>
          <w:color w:val="231F20"/>
          <w:spacing w:val="-18"/>
        </w:rPr>
        <w:t> </w:t>
      </w:r>
      <w:r>
        <w:rPr>
          <w:color w:val="231F20"/>
        </w:rPr>
        <w:t>sobre</w:t>
      </w:r>
      <w:r>
        <w:rPr>
          <w:color w:val="231F20"/>
          <w:spacing w:val="-18"/>
        </w:rPr>
        <w:t> </w:t>
      </w:r>
      <w:r>
        <w:rPr>
          <w:color w:val="231F20"/>
        </w:rPr>
        <w:t>la</w:t>
      </w:r>
      <w:r>
        <w:rPr>
          <w:color w:val="231F20"/>
          <w:spacing w:val="-18"/>
        </w:rPr>
        <w:t> </w:t>
      </w:r>
      <w:r>
        <w:rPr>
          <w:color w:val="231F20"/>
        </w:rPr>
        <w:t>información</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rPr>
        <w:t>recursos</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cuales el</w:t>
      </w:r>
      <w:r>
        <w:rPr>
          <w:color w:val="231F20"/>
          <w:spacing w:val="-32"/>
        </w:rPr>
        <w:t> </w:t>
      </w:r>
      <w:r>
        <w:rPr>
          <w:color w:val="231F20"/>
        </w:rPr>
        <w:t>funcionario</w:t>
      </w:r>
      <w:r>
        <w:rPr>
          <w:color w:val="231F20"/>
          <w:spacing w:val="-3"/>
        </w:rPr>
        <w:t> </w:t>
      </w:r>
      <w:r>
        <w:rPr>
          <w:color w:val="231F20"/>
        </w:rPr>
        <w:t>tiene</w:t>
      </w:r>
      <w:r>
        <w:rPr>
          <w:color w:val="231F20"/>
          <w:spacing w:val="-32"/>
        </w:rPr>
        <w:t> </w:t>
      </w:r>
      <w:r>
        <w:rPr>
          <w:color w:val="231F20"/>
        </w:rPr>
        <w:t>acceso.</w:t>
      </w:r>
      <w:r>
        <w:rPr>
          <w:color w:val="231F20"/>
          <w:spacing w:val="-32"/>
        </w:rPr>
        <w:t> </w:t>
      </w:r>
      <w:r>
        <w:rPr>
          <w:color w:val="231F20"/>
        </w:rPr>
        <w:t>Un</w:t>
      </w:r>
      <w:r>
        <w:rPr>
          <w:color w:val="231F20"/>
          <w:spacing w:val="-32"/>
        </w:rPr>
        <w:t> </w:t>
      </w:r>
      <w:r>
        <w:rPr>
          <w:color w:val="231F20"/>
        </w:rPr>
        <w:t>funcionario</w:t>
      </w:r>
      <w:r>
        <w:rPr>
          <w:color w:val="231F20"/>
          <w:spacing w:val="-32"/>
        </w:rPr>
        <w:t> </w:t>
      </w:r>
      <w:r>
        <w:rPr>
          <w:color w:val="231F20"/>
        </w:rPr>
        <w:t>no</w:t>
      </w:r>
      <w:r>
        <w:rPr>
          <w:color w:val="231F20"/>
          <w:spacing w:val="-32"/>
        </w:rPr>
        <w:t> </w:t>
      </w:r>
      <w:r>
        <w:rPr>
          <w:color w:val="231F20"/>
        </w:rPr>
        <w:t>deberá</w:t>
      </w:r>
      <w:r>
        <w:rPr>
          <w:color w:val="231F20"/>
          <w:spacing w:val="-32"/>
        </w:rPr>
        <w:t> </w:t>
      </w:r>
      <w:r>
        <w:rPr>
          <w:color w:val="231F20"/>
        </w:rPr>
        <w:t>usar</w:t>
      </w:r>
      <w:r>
        <w:rPr>
          <w:color w:val="231F20"/>
          <w:spacing w:val="-32"/>
        </w:rPr>
        <w:t> </w:t>
      </w:r>
      <w:r>
        <w:rPr>
          <w:color w:val="231F20"/>
        </w:rPr>
        <w:t>su</w:t>
      </w:r>
      <w:r>
        <w:rPr>
          <w:color w:val="231F20"/>
          <w:spacing w:val="-32"/>
        </w:rPr>
        <w:t> </w:t>
      </w:r>
      <w:r>
        <w:rPr>
          <w:color w:val="231F20"/>
        </w:rPr>
        <w:t>cargo</w:t>
      </w:r>
      <w:r>
        <w:rPr>
          <w:color w:val="231F20"/>
          <w:spacing w:val="-32"/>
        </w:rPr>
        <w:t> </w:t>
      </w:r>
      <w:r>
        <w:rPr>
          <w:color w:val="231F20"/>
        </w:rPr>
        <w:t>público </w:t>
      </w:r>
      <w:r>
        <w:rPr>
          <w:color w:val="231F20"/>
          <w:w w:val="95"/>
        </w:rPr>
        <w:t>para</w:t>
      </w:r>
      <w:r>
        <w:rPr>
          <w:color w:val="231F20"/>
          <w:spacing w:val="-25"/>
          <w:w w:val="95"/>
        </w:rPr>
        <w:t> </w:t>
      </w:r>
      <w:r>
        <w:rPr>
          <w:color w:val="231F20"/>
          <w:w w:val="95"/>
        </w:rPr>
        <w:t>ganancia</w:t>
      </w:r>
      <w:r>
        <w:rPr>
          <w:color w:val="231F20"/>
          <w:spacing w:val="-24"/>
          <w:w w:val="95"/>
        </w:rPr>
        <w:t> </w:t>
      </w:r>
      <w:r>
        <w:rPr>
          <w:color w:val="231F20"/>
          <w:spacing w:val="-3"/>
          <w:w w:val="95"/>
        </w:rPr>
        <w:t>particular,</w:t>
      </w:r>
      <w:r>
        <w:rPr>
          <w:color w:val="231F20"/>
          <w:spacing w:val="-24"/>
          <w:w w:val="95"/>
        </w:rPr>
        <w:t> </w:t>
      </w:r>
      <w:r>
        <w:rPr>
          <w:color w:val="231F20"/>
          <w:w w:val="95"/>
        </w:rPr>
        <w:t>ni</w:t>
      </w:r>
      <w:r>
        <w:rPr>
          <w:color w:val="231F20"/>
          <w:spacing w:val="-25"/>
          <w:w w:val="95"/>
        </w:rPr>
        <w:t> </w:t>
      </w:r>
      <w:r>
        <w:rPr>
          <w:color w:val="231F20"/>
          <w:w w:val="95"/>
        </w:rPr>
        <w:t>para</w:t>
      </w:r>
      <w:r>
        <w:rPr>
          <w:color w:val="231F20"/>
          <w:spacing w:val="-25"/>
          <w:w w:val="95"/>
        </w:rPr>
        <w:t> </w:t>
      </w:r>
      <w:r>
        <w:rPr>
          <w:color w:val="231F20"/>
          <w:w w:val="95"/>
        </w:rPr>
        <w:t>endosar</w:t>
      </w:r>
      <w:r>
        <w:rPr>
          <w:color w:val="231F20"/>
          <w:spacing w:val="-25"/>
          <w:w w:val="95"/>
        </w:rPr>
        <w:t> </w:t>
      </w:r>
      <w:r>
        <w:rPr>
          <w:color w:val="231F20"/>
          <w:w w:val="95"/>
        </w:rPr>
        <w:t>ningún</w:t>
      </w:r>
      <w:r>
        <w:rPr>
          <w:color w:val="231F20"/>
          <w:spacing w:val="-25"/>
          <w:w w:val="95"/>
        </w:rPr>
        <w:t> </w:t>
      </w:r>
      <w:r>
        <w:rPr>
          <w:color w:val="231F20"/>
          <w:w w:val="95"/>
        </w:rPr>
        <w:t>producto,</w:t>
      </w:r>
      <w:r>
        <w:rPr>
          <w:color w:val="231F20"/>
          <w:spacing w:val="-24"/>
          <w:w w:val="95"/>
        </w:rPr>
        <w:t> </w:t>
      </w:r>
      <w:r>
        <w:rPr>
          <w:color w:val="231F20"/>
          <w:w w:val="95"/>
        </w:rPr>
        <w:t>servicio</w:t>
      </w:r>
      <w:r>
        <w:rPr>
          <w:color w:val="231F20"/>
          <w:spacing w:val="-24"/>
          <w:w w:val="95"/>
        </w:rPr>
        <w:t> </w:t>
      </w:r>
      <w:r>
        <w:rPr>
          <w:color w:val="231F20"/>
          <w:w w:val="95"/>
        </w:rPr>
        <w:t>o</w:t>
      </w:r>
      <w:r>
        <w:rPr>
          <w:color w:val="231F20"/>
          <w:spacing w:val="-24"/>
          <w:w w:val="95"/>
        </w:rPr>
        <w:t> </w:t>
      </w:r>
      <w:r>
        <w:rPr>
          <w:color w:val="231F20"/>
          <w:w w:val="95"/>
        </w:rPr>
        <w:t>empresa </w:t>
      </w:r>
      <w:r>
        <w:rPr>
          <w:color w:val="231F20"/>
        </w:rPr>
        <w:t>ni</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ganancia</w:t>
      </w:r>
      <w:r>
        <w:rPr>
          <w:color w:val="231F20"/>
          <w:spacing w:val="-13"/>
        </w:rPr>
        <w:t> </w:t>
      </w:r>
      <w:r>
        <w:rPr>
          <w:color w:val="231F20"/>
        </w:rPr>
        <w:t>de</w:t>
      </w:r>
      <w:r>
        <w:rPr>
          <w:color w:val="231F20"/>
          <w:spacing w:val="-13"/>
        </w:rPr>
        <w:t> </w:t>
      </w:r>
      <w:r>
        <w:rPr>
          <w:color w:val="231F20"/>
        </w:rPr>
        <w:t>otros.</w:t>
      </w:r>
      <w:r>
        <w:rPr>
          <w:color w:val="231F20"/>
          <w:spacing w:val="-13"/>
        </w:rPr>
        <w:t> </w:t>
      </w:r>
      <w:r>
        <w:rPr>
          <w:color w:val="231F20"/>
          <w:spacing w:val="-5"/>
        </w:rPr>
        <w:t>Tampoco</w:t>
      </w:r>
      <w:r>
        <w:rPr>
          <w:color w:val="231F20"/>
          <w:spacing w:val="-13"/>
        </w:rPr>
        <w:t> </w:t>
      </w:r>
      <w:r>
        <w:rPr>
          <w:color w:val="231F20"/>
        </w:rPr>
        <w:t>deberá</w:t>
      </w:r>
      <w:r>
        <w:rPr>
          <w:color w:val="231F20"/>
          <w:spacing w:val="-14"/>
        </w:rPr>
        <w:t> </w:t>
      </w:r>
      <w:r>
        <w:rPr>
          <w:color w:val="231F20"/>
        </w:rPr>
        <w:t>usar</w:t>
      </w:r>
      <w:r>
        <w:rPr>
          <w:color w:val="231F20"/>
          <w:spacing w:val="-13"/>
        </w:rPr>
        <w:t> </w:t>
      </w:r>
      <w:r>
        <w:rPr>
          <w:color w:val="231F20"/>
        </w:rPr>
        <w:t>ni</w:t>
      </w:r>
      <w:r>
        <w:rPr>
          <w:color w:val="231F20"/>
          <w:spacing w:val="-13"/>
        </w:rPr>
        <w:t> </w:t>
      </w:r>
      <w:r>
        <w:rPr>
          <w:color w:val="231F20"/>
        </w:rPr>
        <w:t>permitir</w:t>
      </w:r>
      <w:r>
        <w:rPr>
          <w:color w:val="231F20"/>
          <w:spacing w:val="-14"/>
        </w:rPr>
        <w:t> </w:t>
      </w:r>
      <w:r>
        <w:rPr>
          <w:color w:val="231F20"/>
        </w:rPr>
        <w:t>el</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su cargo de manera que coaccione o induzca a otra persona a proporcionar ningún</w:t>
      </w:r>
      <w:r>
        <w:rPr>
          <w:color w:val="231F20"/>
          <w:spacing w:val="-33"/>
        </w:rPr>
        <w:t> </w:t>
      </w:r>
      <w:r>
        <w:rPr>
          <w:color w:val="231F20"/>
        </w:rPr>
        <w:t>beneficio</w:t>
      </w:r>
      <w:r>
        <w:rPr>
          <w:color w:val="231F20"/>
          <w:spacing w:val="-33"/>
        </w:rPr>
        <w:t> </w:t>
      </w:r>
      <w:r>
        <w:rPr>
          <w:color w:val="231F20"/>
        </w:rPr>
        <w:t>financiero</w:t>
      </w:r>
      <w:r>
        <w:rPr>
          <w:color w:val="231F20"/>
          <w:spacing w:val="-32"/>
        </w:rPr>
        <w:t> </w:t>
      </w:r>
      <w:r>
        <w:rPr>
          <w:color w:val="231F20"/>
        </w:rPr>
        <w:t>o</w:t>
      </w:r>
      <w:r>
        <w:rPr>
          <w:color w:val="231F20"/>
          <w:spacing w:val="-32"/>
        </w:rPr>
        <w:t> </w:t>
      </w:r>
      <w:r>
        <w:rPr>
          <w:color w:val="231F20"/>
        </w:rPr>
        <w:t>de</w:t>
      </w:r>
      <w:r>
        <w:rPr>
          <w:color w:val="231F20"/>
          <w:spacing w:val="-32"/>
        </w:rPr>
        <w:t> </w:t>
      </w:r>
      <w:r>
        <w:rPr>
          <w:color w:val="231F20"/>
        </w:rPr>
        <w:t>otra</w:t>
      </w:r>
      <w:r>
        <w:rPr>
          <w:color w:val="231F20"/>
          <w:spacing w:val="-33"/>
        </w:rPr>
        <w:t> </w:t>
      </w:r>
      <w:r>
        <w:rPr>
          <w:color w:val="231F20"/>
        </w:rPr>
        <w:t>clase</w:t>
      </w:r>
      <w:r>
        <w:rPr>
          <w:color w:val="231F20"/>
          <w:spacing w:val="-33"/>
        </w:rPr>
        <w:t> </w:t>
      </w:r>
      <w:r>
        <w:rPr>
          <w:color w:val="231F20"/>
        </w:rPr>
        <w:t>para</w:t>
      </w:r>
      <w:r>
        <w:rPr>
          <w:color w:val="231F20"/>
          <w:spacing w:val="-32"/>
        </w:rPr>
        <w:t> </w:t>
      </w:r>
      <w:r>
        <w:rPr>
          <w:color w:val="231F20"/>
        </w:rPr>
        <w:t>sí</w:t>
      </w:r>
      <w:r>
        <w:rPr>
          <w:color w:val="231F20"/>
          <w:spacing w:val="-32"/>
        </w:rPr>
        <w:t> </w:t>
      </w:r>
      <w:r>
        <w:rPr>
          <w:color w:val="231F20"/>
        </w:rPr>
        <w:t>mismo</w:t>
      </w:r>
      <w:r>
        <w:rPr>
          <w:color w:val="231F20"/>
          <w:spacing w:val="-32"/>
        </w:rPr>
        <w:t> </w:t>
      </w:r>
      <w:r>
        <w:rPr>
          <w:color w:val="231F20"/>
        </w:rPr>
        <w:t>o</w:t>
      </w:r>
      <w:r>
        <w:rPr>
          <w:color w:val="231F20"/>
          <w:spacing w:val="-32"/>
        </w:rPr>
        <w:t> </w:t>
      </w:r>
      <w:r>
        <w:rPr>
          <w:color w:val="231F20"/>
        </w:rPr>
        <w:t>para</w:t>
      </w:r>
      <w:r>
        <w:rPr>
          <w:color w:val="231F20"/>
          <w:spacing w:val="-32"/>
        </w:rPr>
        <w:t> </w:t>
      </w:r>
      <w:r>
        <w:rPr>
          <w:color w:val="231F20"/>
        </w:rPr>
        <w:t>sus</w:t>
      </w:r>
      <w:r>
        <w:rPr>
          <w:color w:val="231F20"/>
          <w:spacing w:val="-32"/>
        </w:rPr>
        <w:t> </w:t>
      </w:r>
      <w:r>
        <w:rPr>
          <w:color w:val="231F20"/>
        </w:rPr>
        <w:t>amigos, parientes,</w:t>
      </w:r>
      <w:r>
        <w:rPr>
          <w:color w:val="231F20"/>
          <w:spacing w:val="-38"/>
        </w:rPr>
        <w:t> </w:t>
      </w:r>
      <w:r>
        <w:rPr>
          <w:color w:val="231F20"/>
        </w:rPr>
        <w:t>o</w:t>
      </w:r>
      <w:r>
        <w:rPr>
          <w:color w:val="231F20"/>
          <w:spacing w:val="-37"/>
        </w:rPr>
        <w:t> </w:t>
      </w:r>
      <w:r>
        <w:rPr>
          <w:color w:val="231F20"/>
        </w:rPr>
        <w:t>personas</w:t>
      </w:r>
      <w:r>
        <w:rPr>
          <w:color w:val="231F20"/>
          <w:spacing w:val="-38"/>
        </w:rPr>
        <w:t> </w:t>
      </w:r>
      <w:r>
        <w:rPr>
          <w:color w:val="231F20"/>
        </w:rPr>
        <w:t>con</w:t>
      </w:r>
      <w:r>
        <w:rPr>
          <w:color w:val="231F20"/>
          <w:spacing w:val="-37"/>
        </w:rPr>
        <w:t> </w:t>
      </w:r>
      <w:r>
        <w:rPr>
          <w:color w:val="231F20"/>
        </w:rPr>
        <w:t>las</w:t>
      </w:r>
      <w:r>
        <w:rPr>
          <w:color w:val="231F20"/>
          <w:spacing w:val="-37"/>
        </w:rPr>
        <w:t> </w:t>
      </w:r>
      <w:r>
        <w:rPr>
          <w:color w:val="231F20"/>
        </w:rPr>
        <w:t>cuales</w:t>
      </w:r>
      <w:r>
        <w:rPr>
          <w:color w:val="231F20"/>
          <w:spacing w:val="-37"/>
        </w:rPr>
        <w:t> </w:t>
      </w:r>
      <w:r>
        <w:rPr>
          <w:color w:val="231F20"/>
        </w:rPr>
        <w:t>el</w:t>
      </w:r>
      <w:r>
        <w:rPr>
          <w:color w:val="231F20"/>
          <w:spacing w:val="-37"/>
        </w:rPr>
        <w:t> </w:t>
      </w:r>
      <w:r>
        <w:rPr>
          <w:color w:val="231F20"/>
        </w:rPr>
        <w:t>funcionario</w:t>
      </w:r>
      <w:r>
        <w:rPr>
          <w:color w:val="231F20"/>
          <w:spacing w:val="-37"/>
        </w:rPr>
        <w:t> </w:t>
      </w:r>
      <w:r>
        <w:rPr>
          <w:color w:val="231F20"/>
        </w:rPr>
        <w:t>esté</w:t>
      </w:r>
      <w:r>
        <w:rPr>
          <w:color w:val="231F20"/>
          <w:spacing w:val="-37"/>
        </w:rPr>
        <w:t> </w:t>
      </w:r>
      <w:r>
        <w:rPr>
          <w:color w:val="231F20"/>
        </w:rPr>
        <w:t>afiliado</w:t>
      </w:r>
      <w:r>
        <w:rPr>
          <w:color w:val="231F20"/>
          <w:spacing w:val="-37"/>
        </w:rPr>
        <w:t> </w:t>
      </w:r>
      <w:r>
        <w:rPr>
          <w:color w:val="231F20"/>
        </w:rPr>
        <w:t>en</w:t>
      </w:r>
      <w:r>
        <w:rPr>
          <w:color w:val="231F20"/>
          <w:spacing w:val="-37"/>
        </w:rPr>
        <w:t> </w:t>
      </w:r>
      <w:r>
        <w:rPr>
          <w:color w:val="231F20"/>
        </w:rPr>
        <w:t>calidad</w:t>
      </w:r>
      <w:r>
        <w:rPr>
          <w:color w:val="231F20"/>
          <w:spacing w:val="-37"/>
        </w:rPr>
        <w:t> </w:t>
      </w:r>
      <w:r>
        <w:rPr>
          <w:color w:val="231F20"/>
        </w:rPr>
        <w:t>no gubernamental.</w:t>
      </w:r>
    </w:p>
    <w:p>
      <w:pPr>
        <w:pStyle w:val="BodyText"/>
        <w:spacing w:before="10"/>
        <w:rPr>
          <w:sz w:val="17"/>
        </w:rPr>
      </w:pPr>
    </w:p>
    <w:p>
      <w:pPr>
        <w:pStyle w:val="BodyText"/>
        <w:spacing w:line="288" w:lineRule="exact"/>
        <w:ind w:left="110" w:right="109" w:firstLine="560"/>
        <w:jc w:val="both"/>
      </w:pPr>
      <w:r>
        <w:rPr>
          <w:i/>
          <w:color w:val="231F20"/>
        </w:rPr>
        <w:t>Relativa</w:t>
      </w:r>
      <w:r>
        <w:rPr>
          <w:i/>
          <w:color w:val="231F20"/>
          <w:spacing w:val="-19"/>
        </w:rPr>
        <w:t> </w:t>
      </w:r>
      <w:r>
        <w:rPr>
          <w:i/>
          <w:color w:val="231F20"/>
        </w:rPr>
        <w:t>a</w:t>
      </w:r>
      <w:r>
        <w:rPr>
          <w:i/>
          <w:color w:val="231F20"/>
          <w:spacing w:val="-19"/>
        </w:rPr>
        <w:t> </w:t>
      </w:r>
      <w:r>
        <w:rPr>
          <w:i/>
          <w:color w:val="231F20"/>
        </w:rPr>
        <w:t>actividades</w:t>
      </w:r>
      <w:r>
        <w:rPr>
          <w:i/>
          <w:color w:val="231F20"/>
          <w:spacing w:val="-19"/>
        </w:rPr>
        <w:t> </w:t>
      </w:r>
      <w:r>
        <w:rPr>
          <w:i/>
          <w:color w:val="231F20"/>
        </w:rPr>
        <w:t>externas</w:t>
      </w:r>
      <w:r>
        <w:rPr>
          <w:color w:val="231F20"/>
        </w:rPr>
        <w:t>.</w:t>
      </w:r>
      <w:r>
        <w:rPr>
          <w:color w:val="231F20"/>
          <w:spacing w:val="-17"/>
        </w:rPr>
        <w:t> </w:t>
      </w:r>
      <w:r>
        <w:rPr>
          <w:color w:val="231F20"/>
        </w:rPr>
        <w:t>Cuando</w:t>
      </w:r>
      <w:r>
        <w:rPr>
          <w:color w:val="231F20"/>
          <w:spacing w:val="-17"/>
        </w:rPr>
        <w:t> </w:t>
      </w:r>
      <w:r>
        <w:rPr>
          <w:color w:val="231F20"/>
        </w:rPr>
        <w:t>un</w:t>
      </w:r>
      <w:r>
        <w:rPr>
          <w:color w:val="231F20"/>
          <w:spacing w:val="-17"/>
        </w:rPr>
        <w:t> </w:t>
      </w:r>
      <w:r>
        <w:rPr>
          <w:color w:val="231F20"/>
        </w:rPr>
        <w:t>empleado</w:t>
      </w:r>
      <w:r>
        <w:rPr>
          <w:color w:val="231F20"/>
          <w:spacing w:val="-17"/>
        </w:rPr>
        <w:t> </w:t>
      </w:r>
      <w:r>
        <w:rPr>
          <w:color w:val="231F20"/>
        </w:rPr>
        <w:t>quiera</w:t>
      </w:r>
      <w:r>
        <w:rPr>
          <w:color w:val="231F20"/>
          <w:spacing w:val="-17"/>
        </w:rPr>
        <w:t> </w:t>
      </w:r>
      <w:r>
        <w:rPr>
          <w:color w:val="231F20"/>
        </w:rPr>
        <w:t>tener</w:t>
      </w:r>
      <w:r>
        <w:rPr>
          <w:color w:val="231F20"/>
          <w:spacing w:val="-16"/>
        </w:rPr>
        <w:t> </w:t>
      </w:r>
      <w:r>
        <w:rPr>
          <w:color w:val="231F20"/>
        </w:rPr>
        <w:t>otro </w:t>
      </w:r>
      <w:r>
        <w:rPr>
          <w:color w:val="231F20"/>
          <w:w w:val="95"/>
        </w:rPr>
        <w:t>empleo o realizar actividades externas deberá esforzarse por evitar acciones </w:t>
      </w:r>
      <w:r>
        <w:rPr>
          <w:color w:val="231F20"/>
        </w:rPr>
        <w:t>que</w:t>
      </w:r>
      <w:r>
        <w:rPr>
          <w:color w:val="231F20"/>
          <w:spacing w:val="-22"/>
        </w:rPr>
        <w:t> </w:t>
      </w:r>
      <w:r>
        <w:rPr>
          <w:color w:val="231F20"/>
        </w:rPr>
        <w:t>den</w:t>
      </w:r>
      <w:r>
        <w:rPr>
          <w:color w:val="231F20"/>
          <w:spacing w:val="-22"/>
        </w:rPr>
        <w:t> </w:t>
      </w:r>
      <w:r>
        <w:rPr>
          <w:color w:val="231F20"/>
        </w:rPr>
        <w:t>la</w:t>
      </w:r>
      <w:r>
        <w:rPr>
          <w:color w:val="231F20"/>
          <w:spacing w:val="-22"/>
        </w:rPr>
        <w:t> </w:t>
      </w:r>
      <w:r>
        <w:rPr>
          <w:color w:val="231F20"/>
        </w:rPr>
        <w:t>apariencia</w:t>
      </w:r>
      <w:r>
        <w:rPr>
          <w:color w:val="231F20"/>
          <w:spacing w:val="-23"/>
        </w:rPr>
        <w:t> </w:t>
      </w:r>
      <w:r>
        <w:rPr>
          <w:color w:val="231F20"/>
        </w:rPr>
        <w:t>de</w:t>
      </w:r>
      <w:r>
        <w:rPr>
          <w:color w:val="231F20"/>
          <w:spacing w:val="-22"/>
        </w:rPr>
        <w:t> </w:t>
      </w:r>
      <w:r>
        <w:rPr>
          <w:color w:val="231F20"/>
        </w:rPr>
        <w:t>violar</w:t>
      </w:r>
      <w:r>
        <w:rPr>
          <w:color w:val="231F20"/>
          <w:spacing w:val="-22"/>
        </w:rPr>
        <w:t> </w:t>
      </w:r>
      <w:r>
        <w:rPr>
          <w:color w:val="231F20"/>
        </w:rPr>
        <w:t>cualquiera</w:t>
      </w:r>
      <w:r>
        <w:rPr>
          <w:color w:val="231F20"/>
          <w:spacing w:val="-23"/>
        </w:rPr>
        <w:t> </w:t>
      </w:r>
      <w:r>
        <w:rPr>
          <w:color w:val="231F20"/>
        </w:rPr>
        <w:t>de</w:t>
      </w:r>
      <w:r>
        <w:rPr>
          <w:color w:val="231F20"/>
          <w:spacing w:val="-22"/>
        </w:rPr>
        <w:t> </w:t>
      </w:r>
      <w:r>
        <w:rPr>
          <w:color w:val="231F20"/>
        </w:rPr>
        <w:t>las</w:t>
      </w:r>
      <w:r>
        <w:rPr>
          <w:color w:val="231F20"/>
          <w:spacing w:val="-22"/>
        </w:rPr>
        <w:t> </w:t>
      </w:r>
      <w:r>
        <w:rPr>
          <w:color w:val="231F20"/>
        </w:rPr>
        <w:t>normas</w:t>
      </w:r>
      <w:r>
        <w:rPr>
          <w:color w:val="231F20"/>
          <w:spacing w:val="-23"/>
        </w:rPr>
        <w:t> </w:t>
      </w:r>
      <w:r>
        <w:rPr>
          <w:color w:val="231F20"/>
        </w:rPr>
        <w:t>éticas</w:t>
      </w:r>
      <w:r>
        <w:rPr>
          <w:color w:val="231F20"/>
          <w:spacing w:val="-22"/>
        </w:rPr>
        <w:t> </w:t>
      </w:r>
      <w:r>
        <w:rPr>
          <w:color w:val="231F20"/>
        </w:rPr>
        <w:t>y</w:t>
      </w:r>
      <w:r>
        <w:rPr>
          <w:color w:val="231F20"/>
          <w:spacing w:val="-22"/>
        </w:rPr>
        <w:t> </w:t>
      </w:r>
      <w:r>
        <w:rPr>
          <w:color w:val="231F20"/>
        </w:rPr>
        <w:t>no</w:t>
      </w:r>
      <w:r>
        <w:rPr>
          <w:color w:val="231F20"/>
          <w:spacing w:val="-22"/>
        </w:rPr>
        <w:t> </w:t>
      </w:r>
      <w:r>
        <w:rPr>
          <w:color w:val="231F20"/>
        </w:rPr>
        <w:t>deberá participar</w:t>
      </w:r>
      <w:r>
        <w:rPr>
          <w:color w:val="231F20"/>
          <w:spacing w:val="-37"/>
        </w:rPr>
        <w:t> </w:t>
      </w:r>
      <w:r>
        <w:rPr>
          <w:color w:val="231F20"/>
        </w:rPr>
        <w:t>en</w:t>
      </w:r>
      <w:r>
        <w:rPr>
          <w:color w:val="231F20"/>
          <w:spacing w:val="-36"/>
        </w:rPr>
        <w:t> </w:t>
      </w:r>
      <w:r>
        <w:rPr>
          <w:color w:val="231F20"/>
        </w:rPr>
        <w:t>empleos</w:t>
      </w:r>
      <w:r>
        <w:rPr>
          <w:color w:val="231F20"/>
          <w:spacing w:val="-37"/>
        </w:rPr>
        <w:t> </w:t>
      </w:r>
      <w:r>
        <w:rPr>
          <w:color w:val="231F20"/>
        </w:rPr>
        <w:t>que</w:t>
      </w:r>
      <w:r>
        <w:rPr>
          <w:color w:val="231F20"/>
          <w:spacing w:val="-36"/>
        </w:rPr>
        <w:t> </w:t>
      </w:r>
      <w:r>
        <w:rPr>
          <w:color w:val="231F20"/>
        </w:rPr>
        <w:t>estén</w:t>
      </w:r>
      <w:r>
        <w:rPr>
          <w:color w:val="231F20"/>
          <w:spacing w:val="-36"/>
        </w:rPr>
        <w:t> </w:t>
      </w:r>
      <w:r>
        <w:rPr>
          <w:color w:val="231F20"/>
        </w:rPr>
        <w:t>en</w:t>
      </w:r>
      <w:r>
        <w:rPr>
          <w:color w:val="231F20"/>
          <w:spacing w:val="-36"/>
        </w:rPr>
        <w:t> </w:t>
      </w:r>
      <w:r>
        <w:rPr>
          <w:color w:val="231F20"/>
        </w:rPr>
        <w:t>conflicto</w:t>
      </w:r>
      <w:r>
        <w:rPr>
          <w:color w:val="231F20"/>
          <w:spacing w:val="-37"/>
        </w:rPr>
        <w:t> </w:t>
      </w:r>
      <w:r>
        <w:rPr>
          <w:color w:val="231F20"/>
        </w:rPr>
        <w:t>con</w:t>
      </w:r>
      <w:r>
        <w:rPr>
          <w:color w:val="231F20"/>
          <w:spacing w:val="-36"/>
        </w:rPr>
        <w:t> </w:t>
      </w:r>
      <w:r>
        <w:rPr>
          <w:color w:val="231F20"/>
        </w:rPr>
        <w:t>sus</w:t>
      </w:r>
      <w:r>
        <w:rPr>
          <w:color w:val="231F20"/>
          <w:spacing w:val="-36"/>
        </w:rPr>
        <w:t> </w:t>
      </w:r>
      <w:r>
        <w:rPr>
          <w:color w:val="231F20"/>
        </w:rPr>
        <w:t>deberes</w:t>
      </w:r>
      <w:r>
        <w:rPr>
          <w:color w:val="231F20"/>
          <w:spacing w:val="-36"/>
        </w:rPr>
        <w:t> </w:t>
      </w:r>
      <w:r>
        <w:rPr>
          <w:color w:val="231F20"/>
        </w:rPr>
        <w:t>oficiales.</w:t>
      </w:r>
    </w:p>
    <w:p>
      <w:pPr>
        <w:pStyle w:val="BodyText"/>
        <w:spacing w:before="10"/>
        <w:rPr>
          <w:sz w:val="17"/>
        </w:rPr>
      </w:pPr>
    </w:p>
    <w:p>
      <w:pPr>
        <w:pStyle w:val="BodyText"/>
        <w:spacing w:line="288" w:lineRule="exact"/>
        <w:ind w:left="110" w:right="109" w:firstLine="560"/>
        <w:jc w:val="both"/>
      </w:pPr>
      <w:r>
        <w:rPr>
          <w:i/>
          <w:color w:val="231F20"/>
        </w:rPr>
        <w:t>Relativa a autoridades legales afines. </w:t>
      </w:r>
      <w:r>
        <w:rPr>
          <w:color w:val="231F20"/>
        </w:rPr>
        <w:t>Esta parte se refiere a las normas </w:t>
      </w:r>
      <w:r>
        <w:rPr>
          <w:color w:val="231F20"/>
          <w:w w:val="95"/>
        </w:rPr>
        <w:t>adicionales</w:t>
      </w:r>
      <w:r>
        <w:rPr>
          <w:color w:val="231F20"/>
          <w:spacing w:val="-38"/>
          <w:w w:val="95"/>
        </w:rPr>
        <w:t> </w:t>
      </w:r>
      <w:r>
        <w:rPr>
          <w:color w:val="231F20"/>
          <w:w w:val="95"/>
        </w:rPr>
        <w:t>a</w:t>
      </w:r>
      <w:r>
        <w:rPr>
          <w:color w:val="231F20"/>
          <w:spacing w:val="-37"/>
          <w:w w:val="95"/>
        </w:rPr>
        <w:t> </w:t>
      </w:r>
      <w:r>
        <w:rPr>
          <w:color w:val="231F20"/>
          <w:w w:val="95"/>
        </w:rPr>
        <w:t>las</w:t>
      </w:r>
      <w:r>
        <w:rPr>
          <w:color w:val="231F20"/>
          <w:spacing w:val="-37"/>
          <w:w w:val="95"/>
        </w:rPr>
        <w:t> </w:t>
      </w:r>
      <w:r>
        <w:rPr>
          <w:color w:val="231F20"/>
          <w:w w:val="95"/>
        </w:rPr>
        <w:t>cuales</w:t>
      </w:r>
      <w:r>
        <w:rPr>
          <w:color w:val="231F20"/>
          <w:spacing w:val="-38"/>
          <w:w w:val="95"/>
        </w:rPr>
        <w:t> </w:t>
      </w:r>
      <w:r>
        <w:rPr>
          <w:color w:val="231F20"/>
          <w:w w:val="95"/>
        </w:rPr>
        <w:t>el</w:t>
      </w:r>
      <w:r>
        <w:rPr>
          <w:color w:val="231F20"/>
          <w:spacing w:val="-37"/>
          <w:w w:val="95"/>
        </w:rPr>
        <w:t> </w:t>
      </w:r>
      <w:r>
        <w:rPr>
          <w:color w:val="231F20"/>
          <w:w w:val="95"/>
        </w:rPr>
        <w:t>servidor</w:t>
      </w:r>
      <w:r>
        <w:rPr>
          <w:color w:val="231F20"/>
          <w:spacing w:val="-37"/>
          <w:w w:val="95"/>
        </w:rPr>
        <w:t> </w:t>
      </w:r>
      <w:r>
        <w:rPr>
          <w:color w:val="231F20"/>
          <w:w w:val="95"/>
        </w:rPr>
        <w:t>público</w:t>
      </w:r>
      <w:r>
        <w:rPr>
          <w:color w:val="231F20"/>
          <w:spacing w:val="-38"/>
          <w:w w:val="95"/>
        </w:rPr>
        <w:t> </w:t>
      </w:r>
      <w:r>
        <w:rPr>
          <w:color w:val="231F20"/>
          <w:w w:val="95"/>
        </w:rPr>
        <w:t>debe</w:t>
      </w:r>
      <w:r>
        <w:rPr>
          <w:color w:val="231F20"/>
          <w:spacing w:val="-37"/>
          <w:w w:val="95"/>
        </w:rPr>
        <w:t> </w:t>
      </w:r>
      <w:r>
        <w:rPr>
          <w:color w:val="231F20"/>
          <w:w w:val="95"/>
        </w:rPr>
        <w:t>ajustar</w:t>
      </w:r>
      <w:r>
        <w:rPr>
          <w:color w:val="231F20"/>
          <w:spacing w:val="-38"/>
          <w:w w:val="95"/>
        </w:rPr>
        <w:t> </w:t>
      </w:r>
      <w:r>
        <w:rPr>
          <w:color w:val="231F20"/>
          <w:w w:val="95"/>
        </w:rPr>
        <w:t>su</w:t>
      </w:r>
      <w:r>
        <w:rPr>
          <w:color w:val="231F20"/>
          <w:spacing w:val="-37"/>
          <w:w w:val="95"/>
        </w:rPr>
        <w:t> </w:t>
      </w:r>
      <w:r>
        <w:rPr>
          <w:color w:val="231F20"/>
          <w:w w:val="95"/>
        </w:rPr>
        <w:t>conducta.</w:t>
      </w:r>
      <w:r>
        <w:rPr>
          <w:color w:val="231F20"/>
          <w:spacing w:val="-38"/>
          <w:w w:val="95"/>
        </w:rPr>
        <w:t> </w:t>
      </w:r>
      <w:r>
        <w:rPr>
          <w:color w:val="231F20"/>
          <w:w w:val="95"/>
        </w:rPr>
        <w:t>Algunas</w:t>
      </w:r>
      <w:r>
        <w:rPr>
          <w:color w:val="231F20"/>
          <w:spacing w:val="-38"/>
          <w:w w:val="95"/>
        </w:rPr>
        <w:t> </w:t>
      </w:r>
      <w:r>
        <w:rPr>
          <w:color w:val="231F20"/>
          <w:w w:val="95"/>
        </w:rPr>
        <w:t>de </w:t>
      </w:r>
      <w:r>
        <w:rPr>
          <w:color w:val="231F20"/>
        </w:rPr>
        <w:t>estas</w:t>
      </w:r>
      <w:r>
        <w:rPr>
          <w:color w:val="231F20"/>
          <w:spacing w:val="-34"/>
        </w:rPr>
        <w:t> </w:t>
      </w:r>
      <w:r>
        <w:rPr>
          <w:color w:val="231F20"/>
        </w:rPr>
        <w:t>son:</w:t>
      </w:r>
      <w:r>
        <w:rPr>
          <w:color w:val="231F20"/>
          <w:spacing w:val="-7"/>
        </w:rPr>
        <w:t> </w:t>
      </w:r>
      <w:r>
        <w:rPr>
          <w:color w:val="231F20"/>
        </w:rPr>
        <w:t>a)</w:t>
      </w:r>
      <w:r>
        <w:rPr>
          <w:color w:val="231F20"/>
          <w:spacing w:val="-34"/>
        </w:rPr>
        <w:t> </w:t>
      </w:r>
      <w:r>
        <w:rPr>
          <w:color w:val="231F20"/>
        </w:rPr>
        <w:t>La</w:t>
      </w:r>
      <w:r>
        <w:rPr>
          <w:color w:val="231F20"/>
          <w:spacing w:val="-34"/>
        </w:rPr>
        <w:t> </w:t>
      </w:r>
      <w:r>
        <w:rPr>
          <w:color w:val="231F20"/>
        </w:rPr>
        <w:t>prohibición</w:t>
      </w:r>
      <w:r>
        <w:rPr>
          <w:color w:val="231F20"/>
          <w:spacing w:val="-34"/>
        </w:rPr>
        <w:t> </w:t>
      </w:r>
      <w:r>
        <w:rPr>
          <w:color w:val="231F20"/>
        </w:rPr>
        <w:t>de</w:t>
      </w:r>
      <w:r>
        <w:rPr>
          <w:color w:val="231F20"/>
          <w:spacing w:val="-34"/>
        </w:rPr>
        <w:t> </w:t>
      </w:r>
      <w:r>
        <w:rPr>
          <w:color w:val="231F20"/>
        </w:rPr>
        <w:t>solicitar</w:t>
      </w:r>
      <w:r>
        <w:rPr>
          <w:color w:val="231F20"/>
          <w:spacing w:val="-34"/>
        </w:rPr>
        <w:t> </w:t>
      </w:r>
      <w:r>
        <w:rPr>
          <w:color w:val="231F20"/>
        </w:rPr>
        <w:t>o</w:t>
      </w:r>
      <w:r>
        <w:rPr>
          <w:color w:val="231F20"/>
          <w:spacing w:val="-34"/>
        </w:rPr>
        <w:t> </w:t>
      </w:r>
      <w:r>
        <w:rPr>
          <w:color w:val="231F20"/>
        </w:rPr>
        <w:t>recibir</w:t>
      </w:r>
      <w:r>
        <w:rPr>
          <w:color w:val="231F20"/>
          <w:spacing w:val="-34"/>
        </w:rPr>
        <w:t> </w:t>
      </w:r>
      <w:r>
        <w:rPr>
          <w:color w:val="231F20"/>
        </w:rPr>
        <w:t>sobornos.</w:t>
      </w:r>
      <w:r>
        <w:rPr>
          <w:color w:val="231F20"/>
          <w:spacing w:val="-34"/>
        </w:rPr>
        <w:t> </w:t>
      </w:r>
      <w:r>
        <w:rPr>
          <w:color w:val="231F20"/>
        </w:rPr>
        <w:t>b)</w:t>
      </w:r>
      <w:r>
        <w:rPr>
          <w:color w:val="231F20"/>
          <w:spacing w:val="-34"/>
        </w:rPr>
        <w:t> </w:t>
      </w:r>
      <w:r>
        <w:rPr>
          <w:color w:val="231F20"/>
        </w:rPr>
        <w:t>La</w:t>
      </w:r>
      <w:r>
        <w:rPr>
          <w:color w:val="231F20"/>
          <w:spacing w:val="-34"/>
        </w:rPr>
        <w:t> </w:t>
      </w:r>
      <w:r>
        <w:rPr>
          <w:color w:val="231F20"/>
        </w:rPr>
        <w:t>prohibición de</w:t>
      </w:r>
      <w:r>
        <w:rPr>
          <w:color w:val="231F20"/>
          <w:spacing w:val="-37"/>
        </w:rPr>
        <w:t> </w:t>
      </w:r>
      <w:r>
        <w:rPr>
          <w:color w:val="231F20"/>
        </w:rPr>
        <w:t>buscar</w:t>
      </w:r>
      <w:r>
        <w:rPr>
          <w:color w:val="231F20"/>
          <w:spacing w:val="-37"/>
        </w:rPr>
        <w:t> </w:t>
      </w:r>
      <w:r>
        <w:rPr>
          <w:color w:val="231F20"/>
        </w:rPr>
        <w:t>o</w:t>
      </w:r>
      <w:r>
        <w:rPr>
          <w:color w:val="231F20"/>
          <w:spacing w:val="-37"/>
        </w:rPr>
        <w:t> </w:t>
      </w:r>
      <w:r>
        <w:rPr>
          <w:color w:val="231F20"/>
        </w:rPr>
        <w:t>recibir</w:t>
      </w:r>
      <w:r>
        <w:rPr>
          <w:color w:val="231F20"/>
          <w:spacing w:val="-37"/>
        </w:rPr>
        <w:t> </w:t>
      </w:r>
      <w:r>
        <w:rPr>
          <w:color w:val="231F20"/>
        </w:rPr>
        <w:t>remuneración</w:t>
      </w:r>
      <w:r>
        <w:rPr>
          <w:color w:val="231F20"/>
          <w:spacing w:val="-37"/>
        </w:rPr>
        <w:t> </w:t>
      </w:r>
      <w:r>
        <w:rPr>
          <w:color w:val="231F20"/>
        </w:rPr>
        <w:t>con</w:t>
      </w:r>
      <w:r>
        <w:rPr>
          <w:color w:val="231F20"/>
          <w:spacing w:val="-37"/>
        </w:rPr>
        <w:t> </w:t>
      </w:r>
      <w:r>
        <w:rPr>
          <w:color w:val="231F20"/>
        </w:rPr>
        <w:t>propinas</w:t>
      </w:r>
      <w:r>
        <w:rPr>
          <w:color w:val="231F20"/>
          <w:spacing w:val="-37"/>
        </w:rPr>
        <w:t> </w:t>
      </w:r>
      <w:r>
        <w:rPr>
          <w:color w:val="231F20"/>
        </w:rPr>
        <w:t>ilegales.</w:t>
      </w:r>
      <w:r>
        <w:rPr>
          <w:color w:val="231F20"/>
          <w:spacing w:val="-37"/>
        </w:rPr>
        <w:t> </w:t>
      </w:r>
      <w:r>
        <w:rPr>
          <w:color w:val="231F20"/>
        </w:rPr>
        <w:t>c)</w:t>
      </w:r>
      <w:r>
        <w:rPr>
          <w:color w:val="231F20"/>
          <w:spacing w:val="-37"/>
        </w:rPr>
        <w:t> </w:t>
      </w:r>
      <w:r>
        <w:rPr>
          <w:color w:val="231F20"/>
        </w:rPr>
        <w:t>La</w:t>
      </w:r>
      <w:r>
        <w:rPr>
          <w:color w:val="231F20"/>
          <w:spacing w:val="-37"/>
        </w:rPr>
        <w:t> </w:t>
      </w:r>
      <w:r>
        <w:rPr>
          <w:color w:val="231F20"/>
        </w:rPr>
        <w:t>prohibición</w:t>
      </w:r>
      <w:r>
        <w:rPr>
          <w:color w:val="231F20"/>
          <w:spacing w:val="-37"/>
        </w:rPr>
        <w:t> </w:t>
      </w:r>
      <w:r>
        <w:rPr>
          <w:color w:val="231F20"/>
        </w:rPr>
        <w:t>de</w:t>
      </w:r>
    </w:p>
    <w:p>
      <w:pPr>
        <w:spacing w:after="0" w:line="288" w:lineRule="exact"/>
        <w:jc w:val="both"/>
        <w:sectPr>
          <w:headerReference w:type="default" r:id="rId12"/>
          <w:headerReference w:type="even" r:id="rId13"/>
          <w:pgSz w:w="9640" w:h="13040"/>
          <w:pgMar w:header="677" w:footer="0" w:top="860" w:bottom="280" w:left="740" w:right="1020"/>
        </w:sectPr>
      </w:pPr>
    </w:p>
    <w:p>
      <w:pPr>
        <w:pStyle w:val="BodyText"/>
        <w:spacing w:before="12"/>
        <w:rPr>
          <w:sz w:val="23"/>
        </w:rPr>
      </w:pPr>
    </w:p>
    <w:p>
      <w:pPr>
        <w:pStyle w:val="BodyText"/>
        <w:spacing w:line="288" w:lineRule="exact" w:before="56"/>
        <w:ind w:left="113" w:right="105"/>
        <w:jc w:val="both"/>
      </w:pPr>
      <w:r>
        <w:rPr>
          <w:color w:val="231F20"/>
        </w:rPr>
        <w:t>buscar</w:t>
      </w:r>
      <w:r>
        <w:rPr>
          <w:color w:val="231F20"/>
          <w:spacing w:val="-19"/>
        </w:rPr>
        <w:t> </w:t>
      </w:r>
      <w:r>
        <w:rPr>
          <w:color w:val="231F20"/>
        </w:rPr>
        <w:t>o</w:t>
      </w:r>
      <w:r>
        <w:rPr>
          <w:color w:val="231F20"/>
          <w:spacing w:val="-18"/>
        </w:rPr>
        <w:t> </w:t>
      </w:r>
      <w:r>
        <w:rPr>
          <w:color w:val="231F20"/>
        </w:rPr>
        <w:t>recibir</w:t>
      </w:r>
      <w:r>
        <w:rPr>
          <w:color w:val="231F20"/>
          <w:spacing w:val="-19"/>
        </w:rPr>
        <w:t> </w:t>
      </w:r>
      <w:r>
        <w:rPr>
          <w:color w:val="231F20"/>
        </w:rPr>
        <w:t>remuneración</w:t>
      </w:r>
      <w:r>
        <w:rPr>
          <w:color w:val="231F20"/>
          <w:spacing w:val="-19"/>
        </w:rPr>
        <w:t> </w:t>
      </w:r>
      <w:r>
        <w:rPr>
          <w:color w:val="231F20"/>
        </w:rPr>
        <w:t>por</w:t>
      </w:r>
      <w:r>
        <w:rPr>
          <w:color w:val="231F20"/>
          <w:spacing w:val="-19"/>
        </w:rPr>
        <w:t> </w:t>
      </w:r>
      <w:r>
        <w:rPr>
          <w:color w:val="231F20"/>
        </w:rPr>
        <w:t>ciertos</w:t>
      </w:r>
      <w:r>
        <w:rPr>
          <w:color w:val="231F20"/>
          <w:spacing w:val="-19"/>
        </w:rPr>
        <w:t> </w:t>
      </w:r>
      <w:r>
        <w:rPr>
          <w:color w:val="231F20"/>
        </w:rPr>
        <w:t>servicios</w:t>
      </w:r>
      <w:r>
        <w:rPr>
          <w:color w:val="231F20"/>
          <w:spacing w:val="-18"/>
        </w:rPr>
        <w:t> </w:t>
      </w:r>
      <w:r>
        <w:rPr>
          <w:color w:val="231F20"/>
        </w:rPr>
        <w:t>de</w:t>
      </w:r>
      <w:r>
        <w:rPr>
          <w:color w:val="231F20"/>
          <w:spacing w:val="-18"/>
        </w:rPr>
        <w:t> </w:t>
      </w:r>
      <w:r>
        <w:rPr>
          <w:color w:val="231F20"/>
        </w:rPr>
        <w:t>representación</w:t>
      </w:r>
      <w:r>
        <w:rPr>
          <w:color w:val="231F20"/>
          <w:spacing w:val="-19"/>
        </w:rPr>
        <w:t> </w:t>
      </w:r>
      <w:r>
        <w:rPr>
          <w:color w:val="231F20"/>
        </w:rPr>
        <w:t>ante el Gobierno. d) La prohibición de ayudar en la prosecución de reclamos contra</w:t>
      </w:r>
      <w:r>
        <w:rPr>
          <w:color w:val="231F20"/>
          <w:spacing w:val="-6"/>
        </w:rPr>
        <w:t> </w:t>
      </w:r>
      <w:r>
        <w:rPr>
          <w:color w:val="231F20"/>
        </w:rPr>
        <w:t>el</w:t>
      </w:r>
      <w:r>
        <w:rPr>
          <w:color w:val="231F20"/>
          <w:spacing w:val="-6"/>
        </w:rPr>
        <w:t> </w:t>
      </w:r>
      <w:r>
        <w:rPr>
          <w:color w:val="231F20"/>
        </w:rPr>
        <w:t>Gobierno,</w:t>
      </w:r>
      <w:r>
        <w:rPr>
          <w:color w:val="231F20"/>
          <w:spacing w:val="-6"/>
        </w:rPr>
        <w:t> </w:t>
      </w:r>
      <w:r>
        <w:rPr>
          <w:color w:val="231F20"/>
        </w:rPr>
        <w:t>o</w:t>
      </w:r>
      <w:r>
        <w:rPr>
          <w:color w:val="231F20"/>
          <w:spacing w:val="-6"/>
        </w:rPr>
        <w:t> </w:t>
      </w:r>
      <w:r>
        <w:rPr>
          <w:color w:val="231F20"/>
        </w:rPr>
        <w:t>de</w:t>
      </w:r>
      <w:r>
        <w:rPr>
          <w:color w:val="231F20"/>
          <w:spacing w:val="-6"/>
        </w:rPr>
        <w:t> </w:t>
      </w:r>
      <w:r>
        <w:rPr>
          <w:color w:val="231F20"/>
        </w:rPr>
        <w:t>actuar</w:t>
      </w:r>
      <w:r>
        <w:rPr>
          <w:color w:val="231F20"/>
          <w:spacing w:val="-6"/>
        </w:rPr>
        <w:t> </w:t>
      </w:r>
      <w:r>
        <w:rPr>
          <w:color w:val="231F20"/>
        </w:rPr>
        <w:t>como</w:t>
      </w:r>
      <w:r>
        <w:rPr>
          <w:color w:val="231F20"/>
          <w:spacing w:val="-6"/>
        </w:rPr>
        <w:t> </w:t>
      </w:r>
      <w:r>
        <w:rPr>
          <w:color w:val="231F20"/>
        </w:rPr>
        <w:t>agente</w:t>
      </w:r>
      <w:r>
        <w:rPr>
          <w:color w:val="231F20"/>
          <w:spacing w:val="-6"/>
        </w:rPr>
        <w:t> </w:t>
      </w:r>
      <w:r>
        <w:rPr>
          <w:color w:val="231F20"/>
        </w:rPr>
        <w:t>o</w:t>
      </w:r>
      <w:r>
        <w:rPr>
          <w:color w:val="231F20"/>
          <w:spacing w:val="-6"/>
        </w:rPr>
        <w:t> </w:t>
      </w:r>
      <w:r>
        <w:rPr>
          <w:color w:val="231F20"/>
        </w:rPr>
        <w:t>abogado</w:t>
      </w:r>
      <w:r>
        <w:rPr>
          <w:color w:val="231F20"/>
          <w:spacing w:val="-6"/>
        </w:rPr>
        <w:t> </w:t>
      </w:r>
      <w:r>
        <w:rPr>
          <w:color w:val="231F20"/>
        </w:rPr>
        <w:t>ante</w:t>
      </w:r>
      <w:r>
        <w:rPr>
          <w:color w:val="231F20"/>
          <w:spacing w:val="-6"/>
        </w:rPr>
        <w:t> </w:t>
      </w:r>
      <w:r>
        <w:rPr>
          <w:color w:val="231F20"/>
        </w:rPr>
        <w:t>el</w:t>
      </w:r>
      <w:r>
        <w:rPr>
          <w:color w:val="231F20"/>
          <w:spacing w:val="-6"/>
        </w:rPr>
        <w:t> </w:t>
      </w:r>
      <w:r>
        <w:rPr>
          <w:color w:val="231F20"/>
        </w:rPr>
        <w:t>Gobierno.</w:t>
      </w:r>
    </w:p>
    <w:p>
      <w:pPr>
        <w:pStyle w:val="BodyText"/>
        <w:spacing w:line="288" w:lineRule="exact"/>
        <w:ind w:left="113" w:right="106"/>
        <w:jc w:val="both"/>
      </w:pPr>
      <w:r>
        <w:rPr>
          <w:color w:val="231F20"/>
        </w:rPr>
        <w:t>e)</w:t>
      </w:r>
      <w:r>
        <w:rPr>
          <w:color w:val="231F20"/>
          <w:spacing w:val="-12"/>
        </w:rPr>
        <w:t> </w:t>
      </w:r>
      <w:r>
        <w:rPr>
          <w:color w:val="231F20"/>
        </w:rPr>
        <w:t>Las</w:t>
      </w:r>
      <w:r>
        <w:rPr>
          <w:color w:val="231F20"/>
          <w:spacing w:val="-12"/>
        </w:rPr>
        <w:t> </w:t>
      </w:r>
      <w:r>
        <w:rPr>
          <w:color w:val="231F20"/>
        </w:rPr>
        <w:t>restricciones</w:t>
      </w:r>
      <w:r>
        <w:rPr>
          <w:color w:val="231F20"/>
          <w:spacing w:val="-13"/>
        </w:rPr>
        <w:t> </w:t>
      </w:r>
      <w:r>
        <w:rPr>
          <w:color w:val="231F20"/>
        </w:rPr>
        <w:t>después</w:t>
      </w:r>
      <w:r>
        <w:rPr>
          <w:color w:val="231F20"/>
          <w:spacing w:val="-13"/>
        </w:rPr>
        <w:t> </w:t>
      </w:r>
      <w:r>
        <w:rPr>
          <w:color w:val="231F20"/>
        </w:rPr>
        <w:t>de</w:t>
      </w:r>
      <w:r>
        <w:rPr>
          <w:color w:val="231F20"/>
          <w:spacing w:val="-12"/>
        </w:rPr>
        <w:t> </w:t>
      </w:r>
      <w:r>
        <w:rPr>
          <w:color w:val="231F20"/>
        </w:rPr>
        <w:t>terminar</w:t>
      </w:r>
      <w:r>
        <w:rPr>
          <w:color w:val="231F20"/>
          <w:spacing w:val="-12"/>
        </w:rPr>
        <w:t> </w:t>
      </w:r>
      <w:r>
        <w:rPr>
          <w:color w:val="231F20"/>
        </w:rPr>
        <w:t>el</w:t>
      </w:r>
      <w:r>
        <w:rPr>
          <w:color w:val="231F20"/>
          <w:spacing w:val="-12"/>
        </w:rPr>
        <w:t> </w:t>
      </w:r>
      <w:r>
        <w:rPr>
          <w:color w:val="231F20"/>
        </w:rPr>
        <w:t>empleo</w:t>
      </w:r>
      <w:r>
        <w:rPr>
          <w:color w:val="231F20"/>
          <w:spacing w:val="-13"/>
        </w:rPr>
        <w:t> </w:t>
      </w:r>
      <w:r>
        <w:rPr>
          <w:color w:val="231F20"/>
        </w:rPr>
        <w:t>que</w:t>
      </w:r>
      <w:r>
        <w:rPr>
          <w:color w:val="231F20"/>
          <w:spacing w:val="-12"/>
        </w:rPr>
        <w:t> </w:t>
      </w:r>
      <w:r>
        <w:rPr>
          <w:color w:val="231F20"/>
        </w:rPr>
        <w:t>aplican</w:t>
      </w:r>
      <w:r>
        <w:rPr>
          <w:color w:val="231F20"/>
          <w:spacing w:val="-13"/>
        </w:rPr>
        <w:t> </w:t>
      </w:r>
      <w:r>
        <w:rPr>
          <w:color w:val="231F20"/>
        </w:rPr>
        <w:t>a</w:t>
      </w:r>
      <w:r>
        <w:rPr>
          <w:color w:val="231F20"/>
          <w:spacing w:val="-12"/>
        </w:rPr>
        <w:t> </w:t>
      </w:r>
      <w:r>
        <w:rPr>
          <w:color w:val="231F20"/>
        </w:rPr>
        <w:t>antiguos </w:t>
      </w:r>
      <w:r>
        <w:rPr>
          <w:color w:val="231F20"/>
          <w:w w:val="95"/>
        </w:rPr>
        <w:t>empleados.</w:t>
      </w:r>
      <w:r>
        <w:rPr>
          <w:color w:val="231F20"/>
          <w:spacing w:val="-5"/>
          <w:w w:val="95"/>
        </w:rPr>
        <w:t> </w:t>
      </w:r>
      <w:r>
        <w:rPr>
          <w:color w:val="231F20"/>
          <w:w w:val="95"/>
        </w:rPr>
        <w:t>f)</w:t>
      </w:r>
      <w:r>
        <w:rPr>
          <w:color w:val="231F20"/>
          <w:spacing w:val="-5"/>
          <w:w w:val="95"/>
        </w:rPr>
        <w:t> </w:t>
      </w:r>
      <w:r>
        <w:rPr>
          <w:color w:val="231F20"/>
          <w:w w:val="95"/>
        </w:rPr>
        <w:t>La</w:t>
      </w:r>
      <w:r>
        <w:rPr>
          <w:color w:val="231F20"/>
          <w:spacing w:val="-5"/>
          <w:w w:val="95"/>
        </w:rPr>
        <w:t> </w:t>
      </w:r>
      <w:r>
        <w:rPr>
          <w:color w:val="231F20"/>
          <w:w w:val="95"/>
        </w:rPr>
        <w:t>prohibición</w:t>
      </w:r>
      <w:r>
        <w:rPr>
          <w:color w:val="231F20"/>
          <w:spacing w:val="-5"/>
          <w:w w:val="95"/>
        </w:rPr>
        <w:t> </w:t>
      </w:r>
      <w:r>
        <w:rPr>
          <w:color w:val="231F20"/>
          <w:w w:val="95"/>
        </w:rPr>
        <w:t>de</w:t>
      </w:r>
      <w:r>
        <w:rPr>
          <w:color w:val="231F20"/>
          <w:spacing w:val="-5"/>
          <w:w w:val="95"/>
        </w:rPr>
        <w:t> </w:t>
      </w:r>
      <w:r>
        <w:rPr>
          <w:color w:val="231F20"/>
          <w:w w:val="95"/>
        </w:rPr>
        <w:t>recibir</w:t>
      </w:r>
      <w:r>
        <w:rPr>
          <w:color w:val="231F20"/>
          <w:spacing w:val="-5"/>
          <w:w w:val="95"/>
        </w:rPr>
        <w:t> </w:t>
      </w:r>
      <w:r>
        <w:rPr>
          <w:color w:val="231F20"/>
          <w:w w:val="95"/>
        </w:rPr>
        <w:t>cualquier</w:t>
      </w:r>
      <w:r>
        <w:rPr>
          <w:color w:val="231F20"/>
          <w:spacing w:val="-5"/>
          <w:w w:val="95"/>
        </w:rPr>
        <w:t> </w:t>
      </w:r>
      <w:r>
        <w:rPr>
          <w:color w:val="231F20"/>
          <w:w w:val="95"/>
        </w:rPr>
        <w:t>contribución</w:t>
      </w:r>
      <w:r>
        <w:rPr>
          <w:color w:val="231F20"/>
          <w:spacing w:val="-6"/>
          <w:w w:val="95"/>
        </w:rPr>
        <w:t> </w:t>
      </w:r>
      <w:r>
        <w:rPr>
          <w:color w:val="231F20"/>
          <w:w w:val="95"/>
        </w:rPr>
        <w:t>o</w:t>
      </w:r>
      <w:r>
        <w:rPr>
          <w:color w:val="231F20"/>
          <w:spacing w:val="-5"/>
          <w:w w:val="95"/>
        </w:rPr>
        <w:t> </w:t>
      </w:r>
      <w:r>
        <w:rPr>
          <w:color w:val="231F20"/>
          <w:w w:val="95"/>
        </w:rPr>
        <w:t>suplemento </w:t>
      </w:r>
      <w:r>
        <w:rPr>
          <w:color w:val="231F20"/>
        </w:rPr>
        <w:t>del</w:t>
      </w:r>
      <w:r>
        <w:rPr>
          <w:color w:val="231F20"/>
          <w:spacing w:val="-33"/>
        </w:rPr>
        <w:t> </w:t>
      </w:r>
      <w:r>
        <w:rPr>
          <w:color w:val="231F20"/>
        </w:rPr>
        <w:t>salario</w:t>
      </w:r>
      <w:r>
        <w:rPr>
          <w:color w:val="231F20"/>
          <w:spacing w:val="-33"/>
        </w:rPr>
        <w:t> </w:t>
      </w:r>
      <w:r>
        <w:rPr>
          <w:color w:val="231F20"/>
        </w:rPr>
        <w:t>como</w:t>
      </w:r>
      <w:r>
        <w:rPr>
          <w:color w:val="231F20"/>
          <w:spacing w:val="-33"/>
        </w:rPr>
        <w:t> </w:t>
      </w:r>
      <w:r>
        <w:rPr>
          <w:color w:val="231F20"/>
        </w:rPr>
        <w:t>remuneración</w:t>
      </w:r>
      <w:r>
        <w:rPr>
          <w:color w:val="231F20"/>
          <w:spacing w:val="-33"/>
        </w:rPr>
        <w:t> </w:t>
      </w:r>
      <w:r>
        <w:rPr>
          <w:color w:val="231F20"/>
        </w:rPr>
        <w:t>por</w:t>
      </w:r>
      <w:r>
        <w:rPr>
          <w:color w:val="231F20"/>
          <w:spacing w:val="-33"/>
        </w:rPr>
        <w:t> </w:t>
      </w:r>
      <w:r>
        <w:rPr>
          <w:color w:val="231F20"/>
        </w:rPr>
        <w:t>su</w:t>
      </w:r>
      <w:r>
        <w:rPr>
          <w:color w:val="231F20"/>
          <w:spacing w:val="-33"/>
        </w:rPr>
        <w:t> </w:t>
      </w:r>
      <w:r>
        <w:rPr>
          <w:color w:val="231F20"/>
        </w:rPr>
        <w:t>servicio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Gobierno</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rPr>
        <w:t>fuente que</w:t>
      </w:r>
      <w:r>
        <w:rPr>
          <w:color w:val="231F20"/>
          <w:spacing w:val="-32"/>
        </w:rPr>
        <w:t> </w:t>
      </w:r>
      <w:r>
        <w:rPr>
          <w:color w:val="231F20"/>
        </w:rPr>
        <w:t>no</w:t>
      </w:r>
      <w:r>
        <w:rPr>
          <w:color w:val="231F20"/>
          <w:spacing w:val="-32"/>
        </w:rPr>
        <w:t> </w:t>
      </w:r>
      <w:r>
        <w:rPr>
          <w:color w:val="231F20"/>
        </w:rPr>
        <w:t>sea</w:t>
      </w:r>
      <w:r>
        <w:rPr>
          <w:color w:val="231F20"/>
          <w:spacing w:val="-32"/>
        </w:rPr>
        <w:t> </w:t>
      </w:r>
      <w:r>
        <w:rPr>
          <w:color w:val="231F20"/>
        </w:rPr>
        <w:t>pública.</w:t>
      </w:r>
      <w:r>
        <w:rPr>
          <w:color w:val="231F20"/>
          <w:spacing w:val="-32"/>
        </w:rPr>
        <w:t> </w:t>
      </w:r>
      <w:r>
        <w:rPr>
          <w:color w:val="231F20"/>
        </w:rPr>
        <w:t>g)</w:t>
      </w:r>
      <w:r>
        <w:rPr>
          <w:color w:val="231F20"/>
          <w:spacing w:val="-32"/>
        </w:rPr>
        <w:t> </w:t>
      </w:r>
      <w:r>
        <w:rPr>
          <w:color w:val="231F20"/>
        </w:rPr>
        <w:t>La</w:t>
      </w:r>
      <w:r>
        <w:rPr>
          <w:color w:val="231F20"/>
          <w:spacing w:val="-32"/>
        </w:rPr>
        <w:t> </w:t>
      </w:r>
      <w:r>
        <w:rPr>
          <w:color w:val="231F20"/>
        </w:rPr>
        <w:t>prohibición</w:t>
      </w:r>
      <w:r>
        <w:rPr>
          <w:color w:val="231F20"/>
          <w:spacing w:val="-33"/>
        </w:rPr>
        <w:t> </w:t>
      </w:r>
      <w:r>
        <w:rPr>
          <w:color w:val="231F20"/>
        </w:rPr>
        <w:t>de</w:t>
      </w:r>
      <w:r>
        <w:rPr>
          <w:color w:val="231F20"/>
          <w:spacing w:val="-32"/>
        </w:rPr>
        <w:t> </w:t>
      </w:r>
      <w:r>
        <w:rPr>
          <w:color w:val="231F20"/>
        </w:rPr>
        <w:t>solicitar</w:t>
      </w:r>
      <w:r>
        <w:rPr>
          <w:color w:val="231F20"/>
          <w:spacing w:val="-32"/>
        </w:rPr>
        <w:t> </w:t>
      </w:r>
      <w:r>
        <w:rPr>
          <w:color w:val="231F20"/>
        </w:rPr>
        <w:t>o</w:t>
      </w:r>
      <w:r>
        <w:rPr>
          <w:color w:val="231F20"/>
          <w:spacing w:val="-32"/>
        </w:rPr>
        <w:t> </w:t>
      </w:r>
      <w:r>
        <w:rPr>
          <w:color w:val="231F20"/>
        </w:rPr>
        <w:t>recibir</w:t>
      </w:r>
      <w:r>
        <w:rPr>
          <w:color w:val="231F20"/>
          <w:spacing w:val="-32"/>
        </w:rPr>
        <w:t> </w:t>
      </w:r>
      <w:r>
        <w:rPr>
          <w:color w:val="231F20"/>
        </w:rPr>
        <w:t>regalos</w:t>
      </w:r>
      <w:r>
        <w:rPr>
          <w:color w:val="231F20"/>
          <w:spacing w:val="-32"/>
        </w:rPr>
        <w:t> </w:t>
      </w:r>
      <w:r>
        <w:rPr>
          <w:color w:val="231F20"/>
        </w:rPr>
        <w:t>de</w:t>
      </w:r>
      <w:r>
        <w:rPr>
          <w:color w:val="231F20"/>
          <w:spacing w:val="-32"/>
        </w:rPr>
        <w:t> </w:t>
      </w:r>
      <w:r>
        <w:rPr>
          <w:color w:val="231F20"/>
        </w:rPr>
        <w:t>fuentes </w:t>
      </w:r>
      <w:r>
        <w:rPr>
          <w:color w:val="231F20"/>
          <w:w w:val="95"/>
        </w:rPr>
        <w:t>externas</w:t>
      </w:r>
      <w:r>
        <w:rPr>
          <w:color w:val="231F20"/>
          <w:spacing w:val="-6"/>
          <w:w w:val="95"/>
        </w:rPr>
        <w:t> </w:t>
      </w:r>
      <w:r>
        <w:rPr>
          <w:color w:val="231F20"/>
          <w:w w:val="95"/>
        </w:rPr>
        <w:t>.</w:t>
      </w:r>
    </w:p>
    <w:p>
      <w:pPr>
        <w:pStyle w:val="BodyText"/>
        <w:spacing w:before="10"/>
        <w:rPr>
          <w:sz w:val="17"/>
        </w:rPr>
      </w:pPr>
    </w:p>
    <w:p>
      <w:pPr>
        <w:spacing w:line="288" w:lineRule="exact" w:before="0"/>
        <w:ind w:left="113" w:right="105" w:firstLine="560"/>
        <w:jc w:val="both"/>
        <w:rPr>
          <w:sz w:val="24"/>
        </w:rPr>
      </w:pPr>
      <w:r>
        <w:rPr>
          <w:color w:val="231F20"/>
          <w:sz w:val="24"/>
        </w:rPr>
        <w:t>La </w:t>
      </w:r>
      <w:r>
        <w:rPr>
          <w:i/>
          <w:color w:val="231F20"/>
          <w:sz w:val="24"/>
        </w:rPr>
        <w:t>Oficina de Ética del Gobierno</w:t>
      </w:r>
      <w:r>
        <w:rPr>
          <w:color w:val="231F20"/>
          <w:sz w:val="24"/>
        </w:rPr>
        <w:t>, la </w:t>
      </w:r>
      <w:r>
        <w:rPr>
          <w:i/>
          <w:color w:val="231F20"/>
          <w:sz w:val="24"/>
        </w:rPr>
        <w:t>Ley de Ética </w:t>
      </w:r>
      <w:r>
        <w:rPr>
          <w:color w:val="231F20"/>
          <w:sz w:val="24"/>
        </w:rPr>
        <w:t>así como los</w:t>
      </w:r>
      <w:r>
        <w:rPr>
          <w:color w:val="231F20"/>
          <w:spacing w:val="-40"/>
          <w:sz w:val="24"/>
        </w:rPr>
        <w:t> </w:t>
      </w:r>
      <w:r>
        <w:rPr>
          <w:i/>
          <w:color w:val="231F20"/>
          <w:sz w:val="24"/>
        </w:rPr>
        <w:t>Principios </w:t>
      </w:r>
      <w:r>
        <w:rPr>
          <w:i/>
          <w:color w:val="231F20"/>
          <w:sz w:val="24"/>
        </w:rPr>
        <w:t>y Normas de Conducta para los funcionarios y empleados de gobierno </w:t>
      </w:r>
      <w:r>
        <w:rPr>
          <w:color w:val="231F20"/>
          <w:sz w:val="24"/>
        </w:rPr>
        <w:t>son instrumentos importantes que cumplen una triple función, fomentar los valores</w:t>
      </w:r>
      <w:r>
        <w:rPr>
          <w:color w:val="231F20"/>
          <w:spacing w:val="-28"/>
          <w:sz w:val="24"/>
        </w:rPr>
        <w:t> </w:t>
      </w:r>
      <w:r>
        <w:rPr>
          <w:color w:val="231F20"/>
          <w:sz w:val="24"/>
        </w:rPr>
        <w:t>éticos,</w:t>
      </w:r>
      <w:r>
        <w:rPr>
          <w:color w:val="231F20"/>
          <w:spacing w:val="-28"/>
          <w:sz w:val="24"/>
        </w:rPr>
        <w:t> </w:t>
      </w:r>
      <w:r>
        <w:rPr>
          <w:color w:val="231F20"/>
          <w:sz w:val="24"/>
        </w:rPr>
        <w:t>acotar</w:t>
      </w:r>
      <w:r>
        <w:rPr>
          <w:color w:val="231F20"/>
          <w:spacing w:val="-28"/>
          <w:sz w:val="24"/>
        </w:rPr>
        <w:t> </w:t>
      </w:r>
      <w:r>
        <w:rPr>
          <w:color w:val="231F20"/>
          <w:sz w:val="24"/>
        </w:rPr>
        <w:t>las</w:t>
      </w:r>
      <w:r>
        <w:rPr>
          <w:color w:val="231F20"/>
          <w:spacing w:val="-28"/>
          <w:sz w:val="24"/>
        </w:rPr>
        <w:t> </w:t>
      </w:r>
      <w:r>
        <w:rPr>
          <w:color w:val="231F20"/>
          <w:sz w:val="24"/>
        </w:rPr>
        <w:t>conductas</w:t>
      </w:r>
      <w:r>
        <w:rPr>
          <w:color w:val="231F20"/>
          <w:spacing w:val="-28"/>
          <w:sz w:val="24"/>
        </w:rPr>
        <w:t> </w:t>
      </w:r>
      <w:r>
        <w:rPr>
          <w:color w:val="231F20"/>
          <w:sz w:val="24"/>
        </w:rPr>
        <w:t>acompañadas</w:t>
      </w:r>
      <w:r>
        <w:rPr>
          <w:color w:val="231F20"/>
          <w:spacing w:val="-28"/>
          <w:sz w:val="24"/>
        </w:rPr>
        <w:t> </w:t>
      </w:r>
      <w:r>
        <w:rPr>
          <w:color w:val="231F20"/>
          <w:sz w:val="24"/>
        </w:rPr>
        <w:t>de</w:t>
      </w:r>
      <w:r>
        <w:rPr>
          <w:color w:val="231F20"/>
          <w:spacing w:val="-28"/>
          <w:sz w:val="24"/>
        </w:rPr>
        <w:t> </w:t>
      </w:r>
      <w:r>
        <w:rPr>
          <w:color w:val="231F20"/>
          <w:sz w:val="24"/>
        </w:rPr>
        <w:t>antivalores</w:t>
      </w:r>
      <w:r>
        <w:rPr>
          <w:color w:val="231F20"/>
          <w:spacing w:val="-28"/>
          <w:sz w:val="24"/>
        </w:rPr>
        <w:t> </w:t>
      </w:r>
      <w:r>
        <w:rPr>
          <w:color w:val="231F20"/>
          <w:spacing w:val="-18"/>
          <w:sz w:val="24"/>
        </w:rPr>
        <w:t>y,</w:t>
      </w:r>
      <w:r>
        <w:rPr>
          <w:color w:val="231F20"/>
          <w:spacing w:val="-28"/>
          <w:sz w:val="24"/>
        </w:rPr>
        <w:t> </w:t>
      </w:r>
      <w:r>
        <w:rPr>
          <w:color w:val="231F20"/>
          <w:sz w:val="24"/>
        </w:rPr>
        <w:t>resolver dilemas</w:t>
      </w:r>
      <w:r>
        <w:rPr>
          <w:color w:val="231F20"/>
          <w:spacing w:val="-34"/>
          <w:sz w:val="24"/>
        </w:rPr>
        <w:t> </w:t>
      </w:r>
      <w:r>
        <w:rPr>
          <w:color w:val="231F20"/>
          <w:sz w:val="24"/>
        </w:rPr>
        <w:t>éticos</w:t>
      </w:r>
      <w:r>
        <w:rPr>
          <w:color w:val="231F20"/>
          <w:spacing w:val="-34"/>
          <w:sz w:val="24"/>
        </w:rPr>
        <w:t> </w:t>
      </w:r>
      <w:r>
        <w:rPr>
          <w:color w:val="231F20"/>
          <w:sz w:val="24"/>
        </w:rPr>
        <w:t>cuando</w:t>
      </w:r>
      <w:r>
        <w:rPr>
          <w:color w:val="231F20"/>
          <w:spacing w:val="-34"/>
          <w:sz w:val="24"/>
        </w:rPr>
        <w:t> </w:t>
      </w:r>
      <w:r>
        <w:rPr>
          <w:color w:val="231F20"/>
          <w:sz w:val="24"/>
        </w:rPr>
        <w:t>sea</w:t>
      </w:r>
      <w:r>
        <w:rPr>
          <w:color w:val="231F20"/>
          <w:spacing w:val="-34"/>
          <w:sz w:val="24"/>
        </w:rPr>
        <w:t> </w:t>
      </w:r>
      <w:r>
        <w:rPr>
          <w:color w:val="231F20"/>
          <w:sz w:val="24"/>
        </w:rPr>
        <w:t>necesario.</w:t>
      </w:r>
      <w:r>
        <w:rPr>
          <w:color w:val="231F20"/>
          <w:spacing w:val="-34"/>
          <w:sz w:val="24"/>
        </w:rPr>
        <w:t> </w:t>
      </w:r>
      <w:r>
        <w:rPr>
          <w:color w:val="231F20"/>
          <w:sz w:val="24"/>
        </w:rPr>
        <w:t>Cabe</w:t>
      </w:r>
      <w:r>
        <w:rPr>
          <w:color w:val="231F20"/>
          <w:spacing w:val="-34"/>
          <w:sz w:val="24"/>
        </w:rPr>
        <w:t> </w:t>
      </w:r>
      <w:r>
        <w:rPr>
          <w:color w:val="231F20"/>
          <w:sz w:val="24"/>
        </w:rPr>
        <w:t>destacar</w:t>
      </w:r>
      <w:r>
        <w:rPr>
          <w:color w:val="231F20"/>
          <w:spacing w:val="-34"/>
          <w:sz w:val="24"/>
        </w:rPr>
        <w:t> </w:t>
      </w:r>
      <w:r>
        <w:rPr>
          <w:color w:val="231F20"/>
          <w:sz w:val="24"/>
        </w:rPr>
        <w:t>que</w:t>
      </w:r>
      <w:r>
        <w:rPr>
          <w:color w:val="231F20"/>
          <w:spacing w:val="-34"/>
          <w:sz w:val="24"/>
        </w:rPr>
        <w:t> </w:t>
      </w:r>
      <w:r>
        <w:rPr>
          <w:color w:val="231F20"/>
          <w:sz w:val="24"/>
        </w:rPr>
        <w:t>a</w:t>
      </w:r>
      <w:r>
        <w:rPr>
          <w:color w:val="231F20"/>
          <w:spacing w:val="-34"/>
          <w:sz w:val="24"/>
        </w:rPr>
        <w:t> </w:t>
      </w:r>
      <w:r>
        <w:rPr>
          <w:color w:val="231F20"/>
          <w:sz w:val="24"/>
        </w:rPr>
        <w:t>pesar</w:t>
      </w:r>
      <w:r>
        <w:rPr>
          <w:color w:val="231F20"/>
          <w:spacing w:val="-34"/>
          <w:sz w:val="24"/>
        </w:rPr>
        <w:t> </w:t>
      </w:r>
      <w:r>
        <w:rPr>
          <w:color w:val="231F20"/>
          <w:sz w:val="24"/>
        </w:rPr>
        <w:t>de</w:t>
      </w:r>
      <w:r>
        <w:rPr>
          <w:color w:val="231F20"/>
          <w:spacing w:val="-34"/>
          <w:sz w:val="24"/>
        </w:rPr>
        <w:t> </w:t>
      </w:r>
      <w:r>
        <w:rPr>
          <w:color w:val="231F20"/>
          <w:sz w:val="24"/>
        </w:rPr>
        <w:t>que</w:t>
      </w:r>
      <w:r>
        <w:rPr>
          <w:color w:val="231F20"/>
          <w:spacing w:val="-34"/>
          <w:sz w:val="24"/>
        </w:rPr>
        <w:t> </w:t>
      </w:r>
      <w:r>
        <w:rPr>
          <w:color w:val="231F20"/>
          <w:sz w:val="24"/>
        </w:rPr>
        <w:t>tanto la </w:t>
      </w:r>
      <w:r>
        <w:rPr>
          <w:i/>
          <w:color w:val="231F20"/>
          <w:sz w:val="24"/>
        </w:rPr>
        <w:t>Oficina de Ética </w:t>
      </w:r>
      <w:r>
        <w:rPr>
          <w:color w:val="231F20"/>
          <w:sz w:val="24"/>
        </w:rPr>
        <w:t>como la </w:t>
      </w:r>
      <w:r>
        <w:rPr>
          <w:i/>
          <w:color w:val="231F20"/>
          <w:sz w:val="24"/>
        </w:rPr>
        <w:t>Ley de Ética </w:t>
      </w:r>
      <w:r>
        <w:rPr>
          <w:color w:val="231F20"/>
          <w:sz w:val="24"/>
        </w:rPr>
        <w:t>se crearon en 1978 y han venido </w:t>
      </w:r>
      <w:r>
        <w:rPr>
          <w:color w:val="231F20"/>
          <w:w w:val="95"/>
          <w:sz w:val="24"/>
        </w:rPr>
        <w:t>funcionando</w:t>
      </w:r>
      <w:r>
        <w:rPr>
          <w:color w:val="231F20"/>
          <w:spacing w:val="-19"/>
          <w:w w:val="95"/>
          <w:sz w:val="24"/>
        </w:rPr>
        <w:t> </w:t>
      </w:r>
      <w:r>
        <w:rPr>
          <w:color w:val="231F20"/>
          <w:w w:val="95"/>
          <w:sz w:val="24"/>
        </w:rPr>
        <w:t>desde</w:t>
      </w:r>
      <w:r>
        <w:rPr>
          <w:color w:val="231F20"/>
          <w:spacing w:val="-20"/>
          <w:w w:val="95"/>
          <w:sz w:val="24"/>
        </w:rPr>
        <w:t> </w:t>
      </w:r>
      <w:r>
        <w:rPr>
          <w:color w:val="231F20"/>
          <w:w w:val="95"/>
          <w:sz w:val="24"/>
        </w:rPr>
        <w:t>entonces</w:t>
      </w:r>
      <w:r>
        <w:rPr>
          <w:color w:val="231F20"/>
          <w:spacing w:val="-20"/>
          <w:w w:val="95"/>
          <w:sz w:val="24"/>
        </w:rPr>
        <w:t> </w:t>
      </w:r>
      <w:r>
        <w:rPr>
          <w:color w:val="231F20"/>
          <w:w w:val="95"/>
          <w:sz w:val="24"/>
        </w:rPr>
        <w:t>con</w:t>
      </w:r>
      <w:r>
        <w:rPr>
          <w:color w:val="231F20"/>
          <w:spacing w:val="-19"/>
          <w:w w:val="95"/>
          <w:sz w:val="24"/>
        </w:rPr>
        <w:t> </w:t>
      </w:r>
      <w:r>
        <w:rPr>
          <w:color w:val="231F20"/>
          <w:w w:val="95"/>
          <w:sz w:val="24"/>
        </w:rPr>
        <w:t>normalidad,</w:t>
      </w:r>
      <w:r>
        <w:rPr>
          <w:color w:val="231F20"/>
          <w:spacing w:val="-20"/>
          <w:w w:val="95"/>
          <w:sz w:val="24"/>
        </w:rPr>
        <w:t> </w:t>
      </w:r>
      <w:r>
        <w:rPr>
          <w:color w:val="231F20"/>
          <w:w w:val="95"/>
          <w:sz w:val="24"/>
        </w:rPr>
        <w:t>incluso</w:t>
      </w:r>
      <w:r>
        <w:rPr>
          <w:color w:val="231F20"/>
          <w:spacing w:val="-19"/>
          <w:w w:val="95"/>
          <w:sz w:val="24"/>
        </w:rPr>
        <w:t> </w:t>
      </w:r>
      <w:r>
        <w:rPr>
          <w:color w:val="231F20"/>
          <w:w w:val="95"/>
          <w:sz w:val="24"/>
        </w:rPr>
        <w:t>aumentando</w:t>
      </w:r>
      <w:r>
        <w:rPr>
          <w:color w:val="231F20"/>
          <w:spacing w:val="-20"/>
          <w:w w:val="95"/>
          <w:sz w:val="24"/>
        </w:rPr>
        <w:t> </w:t>
      </w:r>
      <w:r>
        <w:rPr>
          <w:color w:val="231F20"/>
          <w:w w:val="95"/>
          <w:sz w:val="24"/>
        </w:rPr>
        <w:t>su</w:t>
      </w:r>
      <w:r>
        <w:rPr>
          <w:color w:val="231F20"/>
          <w:spacing w:val="-19"/>
          <w:w w:val="95"/>
          <w:sz w:val="24"/>
        </w:rPr>
        <w:t> </w:t>
      </w:r>
      <w:r>
        <w:rPr>
          <w:color w:val="231F20"/>
          <w:w w:val="95"/>
          <w:sz w:val="24"/>
        </w:rPr>
        <w:t>eficacia </w:t>
      </w:r>
      <w:r>
        <w:rPr>
          <w:color w:val="231F20"/>
          <w:sz w:val="24"/>
        </w:rPr>
        <w:t>al</w:t>
      </w:r>
      <w:r>
        <w:rPr>
          <w:color w:val="231F20"/>
          <w:spacing w:val="-24"/>
          <w:sz w:val="24"/>
        </w:rPr>
        <w:t> </w:t>
      </w:r>
      <w:r>
        <w:rPr>
          <w:color w:val="231F20"/>
          <w:sz w:val="24"/>
        </w:rPr>
        <w:t>incorporar</w:t>
      </w:r>
      <w:r>
        <w:rPr>
          <w:color w:val="231F20"/>
          <w:spacing w:val="-24"/>
          <w:sz w:val="24"/>
        </w:rPr>
        <w:t> </w:t>
      </w:r>
      <w:r>
        <w:rPr>
          <w:color w:val="231F20"/>
          <w:sz w:val="24"/>
        </w:rPr>
        <w:t>nuevos</w:t>
      </w:r>
      <w:r>
        <w:rPr>
          <w:color w:val="231F20"/>
          <w:spacing w:val="-24"/>
          <w:sz w:val="24"/>
        </w:rPr>
        <w:t> </w:t>
      </w:r>
      <w:r>
        <w:rPr>
          <w:color w:val="231F20"/>
          <w:sz w:val="24"/>
        </w:rPr>
        <w:t>elementos</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tecnología,</w:t>
      </w:r>
      <w:r>
        <w:rPr>
          <w:color w:val="231F20"/>
          <w:spacing w:val="-24"/>
          <w:sz w:val="24"/>
        </w:rPr>
        <w:t> </w:t>
      </w:r>
      <w:r>
        <w:rPr>
          <w:color w:val="231F20"/>
          <w:sz w:val="24"/>
        </w:rPr>
        <w:t>no</w:t>
      </w:r>
      <w:r>
        <w:rPr>
          <w:color w:val="231F20"/>
          <w:spacing w:val="-24"/>
          <w:sz w:val="24"/>
        </w:rPr>
        <w:t> </w:t>
      </w:r>
      <w:r>
        <w:rPr>
          <w:color w:val="231F20"/>
          <w:sz w:val="24"/>
        </w:rPr>
        <w:t>han</w:t>
      </w:r>
      <w:r>
        <w:rPr>
          <w:color w:val="231F20"/>
          <w:spacing w:val="-24"/>
          <w:sz w:val="24"/>
        </w:rPr>
        <w:t> </w:t>
      </w:r>
      <w:r>
        <w:rPr>
          <w:color w:val="231F20"/>
          <w:spacing w:val="-3"/>
          <w:sz w:val="24"/>
        </w:rPr>
        <w:t>sido,</w:t>
      </w:r>
      <w:r>
        <w:rPr>
          <w:color w:val="231F20"/>
          <w:spacing w:val="-24"/>
          <w:sz w:val="24"/>
        </w:rPr>
        <w:t> </w:t>
      </w:r>
      <w:r>
        <w:rPr>
          <w:color w:val="231F20"/>
          <w:sz w:val="24"/>
        </w:rPr>
        <w:t>sin</w:t>
      </w:r>
      <w:r>
        <w:rPr>
          <w:color w:val="231F20"/>
          <w:spacing w:val="-24"/>
          <w:sz w:val="24"/>
        </w:rPr>
        <w:t> </w:t>
      </w:r>
      <w:r>
        <w:rPr>
          <w:color w:val="231F20"/>
          <w:sz w:val="24"/>
        </w:rPr>
        <w:t>embargo, imitados</w:t>
      </w:r>
      <w:r>
        <w:rPr>
          <w:color w:val="231F20"/>
          <w:spacing w:val="-35"/>
          <w:sz w:val="24"/>
        </w:rPr>
        <w:t> </w:t>
      </w:r>
      <w:r>
        <w:rPr>
          <w:color w:val="231F20"/>
          <w:sz w:val="24"/>
        </w:rPr>
        <w:t>en</w:t>
      </w:r>
      <w:r>
        <w:rPr>
          <w:color w:val="231F20"/>
          <w:spacing w:val="-35"/>
          <w:sz w:val="24"/>
        </w:rPr>
        <w:t> </w:t>
      </w:r>
      <w:r>
        <w:rPr>
          <w:color w:val="231F20"/>
          <w:sz w:val="24"/>
        </w:rPr>
        <w:t>otros</w:t>
      </w:r>
      <w:r>
        <w:rPr>
          <w:color w:val="231F20"/>
          <w:spacing w:val="-35"/>
          <w:sz w:val="24"/>
        </w:rPr>
        <w:t> </w:t>
      </w:r>
      <w:r>
        <w:rPr>
          <w:color w:val="231F20"/>
          <w:sz w:val="24"/>
        </w:rPr>
        <w:t>países</w:t>
      </w:r>
      <w:r>
        <w:rPr>
          <w:color w:val="231F20"/>
          <w:spacing w:val="-35"/>
          <w:sz w:val="24"/>
        </w:rPr>
        <w:t> </w:t>
      </w:r>
      <w:r>
        <w:rPr>
          <w:color w:val="231F20"/>
          <w:sz w:val="24"/>
        </w:rPr>
        <w:t>que</w:t>
      </w:r>
      <w:r>
        <w:rPr>
          <w:color w:val="231F20"/>
          <w:spacing w:val="-35"/>
          <w:sz w:val="24"/>
        </w:rPr>
        <w:t> </w:t>
      </w:r>
      <w:r>
        <w:rPr>
          <w:color w:val="231F20"/>
          <w:sz w:val="24"/>
        </w:rPr>
        <w:t>cuentan</w:t>
      </w:r>
      <w:r>
        <w:rPr>
          <w:color w:val="231F20"/>
          <w:spacing w:val="-35"/>
          <w:sz w:val="24"/>
        </w:rPr>
        <w:t> </w:t>
      </w:r>
      <w:r>
        <w:rPr>
          <w:color w:val="231F20"/>
          <w:sz w:val="24"/>
        </w:rPr>
        <w:t>con</w:t>
      </w:r>
      <w:r>
        <w:rPr>
          <w:color w:val="231F20"/>
          <w:spacing w:val="-35"/>
          <w:sz w:val="24"/>
        </w:rPr>
        <w:t> </w:t>
      </w:r>
      <w:r>
        <w:rPr>
          <w:color w:val="231F20"/>
          <w:sz w:val="24"/>
        </w:rPr>
        <w:t>graves</w:t>
      </w:r>
      <w:r>
        <w:rPr>
          <w:color w:val="231F20"/>
          <w:spacing w:val="-34"/>
          <w:sz w:val="24"/>
        </w:rPr>
        <w:t> </w:t>
      </w:r>
      <w:r>
        <w:rPr>
          <w:color w:val="231F20"/>
          <w:sz w:val="24"/>
        </w:rPr>
        <w:t>problemas</w:t>
      </w:r>
      <w:r>
        <w:rPr>
          <w:color w:val="231F20"/>
          <w:spacing w:val="-35"/>
          <w:sz w:val="24"/>
        </w:rPr>
        <w:t> </w:t>
      </w:r>
      <w:r>
        <w:rPr>
          <w:color w:val="231F20"/>
          <w:sz w:val="24"/>
        </w:rPr>
        <w:t>de</w:t>
      </w:r>
      <w:r>
        <w:rPr>
          <w:color w:val="231F20"/>
          <w:spacing w:val="-35"/>
          <w:sz w:val="24"/>
        </w:rPr>
        <w:t> </w:t>
      </w:r>
      <w:r>
        <w:rPr>
          <w:color w:val="231F20"/>
          <w:sz w:val="24"/>
        </w:rPr>
        <w:t>corrupción</w:t>
      </w:r>
      <w:r>
        <w:rPr>
          <w:color w:val="231F20"/>
          <w:spacing w:val="-35"/>
          <w:sz w:val="24"/>
        </w:rPr>
        <w:t> </w:t>
      </w:r>
      <w:r>
        <w:rPr>
          <w:color w:val="231F20"/>
          <w:sz w:val="24"/>
        </w:rPr>
        <w:t>y </w:t>
      </w:r>
      <w:r>
        <w:rPr>
          <w:color w:val="231F20"/>
          <w:w w:val="95"/>
          <w:sz w:val="24"/>
        </w:rPr>
        <w:t>carecen</w:t>
      </w:r>
      <w:r>
        <w:rPr>
          <w:color w:val="231F20"/>
          <w:spacing w:val="-16"/>
          <w:w w:val="95"/>
          <w:sz w:val="24"/>
        </w:rPr>
        <w:t> </w:t>
      </w:r>
      <w:r>
        <w:rPr>
          <w:color w:val="231F20"/>
          <w:w w:val="95"/>
          <w:sz w:val="24"/>
        </w:rPr>
        <w:t>de</w:t>
      </w:r>
      <w:r>
        <w:rPr>
          <w:color w:val="231F20"/>
          <w:spacing w:val="-16"/>
          <w:w w:val="95"/>
          <w:sz w:val="24"/>
        </w:rPr>
        <w:t> </w:t>
      </w:r>
      <w:r>
        <w:rPr>
          <w:color w:val="231F20"/>
          <w:w w:val="95"/>
          <w:sz w:val="24"/>
        </w:rPr>
        <w:t>herramientas</w:t>
      </w:r>
      <w:r>
        <w:rPr>
          <w:color w:val="231F20"/>
          <w:spacing w:val="-17"/>
          <w:w w:val="95"/>
          <w:sz w:val="24"/>
        </w:rPr>
        <w:t> </w:t>
      </w:r>
      <w:r>
        <w:rPr>
          <w:color w:val="231F20"/>
          <w:w w:val="95"/>
          <w:sz w:val="24"/>
        </w:rPr>
        <w:t>para</w:t>
      </w:r>
      <w:r>
        <w:rPr>
          <w:color w:val="231F20"/>
          <w:spacing w:val="-16"/>
          <w:w w:val="95"/>
          <w:sz w:val="24"/>
        </w:rPr>
        <w:t> </w:t>
      </w:r>
      <w:r>
        <w:rPr>
          <w:color w:val="231F20"/>
          <w:w w:val="95"/>
          <w:sz w:val="24"/>
        </w:rPr>
        <w:t>paliarla.</w:t>
      </w:r>
    </w:p>
    <w:p>
      <w:pPr>
        <w:pStyle w:val="BodyText"/>
        <w:spacing w:before="4"/>
        <w:rPr>
          <w:sz w:val="21"/>
        </w:rPr>
      </w:pPr>
    </w:p>
    <w:p>
      <w:pPr>
        <w:pStyle w:val="BodyText"/>
        <w:spacing w:line="288" w:lineRule="exact"/>
        <w:ind w:left="113" w:right="105" w:firstLine="560"/>
        <w:jc w:val="both"/>
      </w:pPr>
      <w:r>
        <w:rPr>
          <w:color w:val="231F20"/>
        </w:rPr>
        <w:t>En relación al manejo de su conducta, en general, el funcionario estadounidense, que no el político, goza de credibilidad ciudadana. Un </w:t>
      </w:r>
      <w:r>
        <w:rPr>
          <w:i/>
          <w:color w:val="231F20"/>
          <w:w w:val="95"/>
        </w:rPr>
        <w:t>Código</w:t>
      </w:r>
      <w:r>
        <w:rPr>
          <w:i/>
          <w:color w:val="231F20"/>
          <w:spacing w:val="-10"/>
          <w:w w:val="95"/>
        </w:rPr>
        <w:t> </w:t>
      </w:r>
      <w:r>
        <w:rPr>
          <w:i/>
          <w:color w:val="231F20"/>
          <w:w w:val="95"/>
        </w:rPr>
        <w:t>Ético</w:t>
      </w:r>
      <w:r>
        <w:rPr>
          <w:i/>
          <w:color w:val="231F20"/>
          <w:spacing w:val="-7"/>
          <w:w w:val="95"/>
        </w:rPr>
        <w:t> </w:t>
      </w:r>
      <w:r>
        <w:rPr>
          <w:color w:val="231F20"/>
          <w:w w:val="95"/>
        </w:rPr>
        <w:t>para</w:t>
      </w:r>
      <w:r>
        <w:rPr>
          <w:color w:val="231F20"/>
          <w:spacing w:val="-7"/>
          <w:w w:val="95"/>
        </w:rPr>
        <w:t> </w:t>
      </w:r>
      <w:r>
        <w:rPr>
          <w:color w:val="231F20"/>
          <w:w w:val="95"/>
        </w:rPr>
        <w:t>los</w:t>
      </w:r>
      <w:r>
        <w:rPr>
          <w:color w:val="231F20"/>
          <w:spacing w:val="-7"/>
          <w:w w:val="95"/>
        </w:rPr>
        <w:t> </w:t>
      </w:r>
      <w:r>
        <w:rPr>
          <w:color w:val="231F20"/>
          <w:w w:val="95"/>
        </w:rPr>
        <w:t>funcionarios</w:t>
      </w:r>
      <w:r>
        <w:rPr>
          <w:color w:val="231F20"/>
          <w:spacing w:val="-7"/>
          <w:w w:val="95"/>
        </w:rPr>
        <w:t> </w:t>
      </w:r>
      <w:r>
        <w:rPr>
          <w:color w:val="231F20"/>
          <w:w w:val="95"/>
        </w:rPr>
        <w:t>utilizado</w:t>
      </w:r>
      <w:r>
        <w:rPr>
          <w:color w:val="231F20"/>
          <w:spacing w:val="-7"/>
          <w:w w:val="95"/>
        </w:rPr>
        <w:t> </w:t>
      </w:r>
      <w:r>
        <w:rPr>
          <w:color w:val="231F20"/>
          <w:w w:val="95"/>
        </w:rPr>
        <w:t>de</w:t>
      </w:r>
      <w:r>
        <w:rPr>
          <w:color w:val="231F20"/>
          <w:spacing w:val="-7"/>
          <w:w w:val="95"/>
        </w:rPr>
        <w:t> </w:t>
      </w:r>
      <w:r>
        <w:rPr>
          <w:color w:val="231F20"/>
          <w:w w:val="95"/>
        </w:rPr>
        <w:t>manera</w:t>
      </w:r>
      <w:r>
        <w:rPr>
          <w:color w:val="231F20"/>
          <w:spacing w:val="-6"/>
          <w:w w:val="95"/>
        </w:rPr>
        <w:t> </w:t>
      </w:r>
      <w:r>
        <w:rPr>
          <w:color w:val="231F20"/>
          <w:w w:val="95"/>
        </w:rPr>
        <w:t>adecuada</w:t>
      </w:r>
      <w:r>
        <w:rPr>
          <w:color w:val="231F20"/>
          <w:spacing w:val="-7"/>
          <w:w w:val="95"/>
        </w:rPr>
        <w:t> </w:t>
      </w:r>
      <w:r>
        <w:rPr>
          <w:color w:val="231F20"/>
          <w:w w:val="95"/>
        </w:rPr>
        <w:t>se</w:t>
      </w:r>
      <w:r>
        <w:rPr>
          <w:color w:val="231F20"/>
          <w:spacing w:val="-7"/>
          <w:w w:val="95"/>
        </w:rPr>
        <w:t> </w:t>
      </w:r>
      <w:r>
        <w:rPr>
          <w:color w:val="231F20"/>
          <w:w w:val="95"/>
        </w:rPr>
        <w:t>convierte </w:t>
      </w:r>
      <w:r>
        <w:rPr>
          <w:color w:val="231F20"/>
        </w:rPr>
        <w:t>en</w:t>
      </w:r>
      <w:r>
        <w:rPr>
          <w:color w:val="231F20"/>
          <w:spacing w:val="-30"/>
        </w:rPr>
        <w:t> </w:t>
      </w:r>
      <w:r>
        <w:rPr>
          <w:color w:val="231F20"/>
        </w:rPr>
        <w:t>un</w:t>
      </w:r>
      <w:r>
        <w:rPr>
          <w:color w:val="231F20"/>
          <w:spacing w:val="-30"/>
        </w:rPr>
        <w:t> </w:t>
      </w:r>
      <w:r>
        <w:rPr>
          <w:color w:val="231F20"/>
        </w:rPr>
        <w:t>verdadero</w:t>
      </w:r>
      <w:r>
        <w:rPr>
          <w:color w:val="231F20"/>
          <w:spacing w:val="-30"/>
        </w:rPr>
        <w:t> </w:t>
      </w:r>
      <w:r>
        <w:rPr>
          <w:color w:val="231F20"/>
        </w:rPr>
        <w:t>dique</w:t>
      </w:r>
      <w:r>
        <w:rPr>
          <w:color w:val="231F20"/>
          <w:spacing w:val="-30"/>
        </w:rPr>
        <w:t> </w:t>
      </w:r>
      <w:r>
        <w:rPr>
          <w:color w:val="231F20"/>
        </w:rPr>
        <w:t>que</w:t>
      </w:r>
      <w:r>
        <w:rPr>
          <w:color w:val="231F20"/>
          <w:spacing w:val="-30"/>
        </w:rPr>
        <w:t> </w:t>
      </w:r>
      <w:r>
        <w:rPr>
          <w:color w:val="231F20"/>
        </w:rPr>
        <w:t>puede</w:t>
      </w:r>
      <w:r>
        <w:rPr>
          <w:color w:val="231F20"/>
          <w:spacing w:val="-30"/>
        </w:rPr>
        <w:t> </w:t>
      </w:r>
      <w:r>
        <w:rPr>
          <w:color w:val="231F20"/>
        </w:rPr>
        <w:t>evitar</w:t>
      </w:r>
      <w:r>
        <w:rPr>
          <w:color w:val="231F20"/>
          <w:spacing w:val="-30"/>
        </w:rPr>
        <w:t> </w:t>
      </w:r>
      <w:r>
        <w:rPr>
          <w:color w:val="231F20"/>
        </w:rPr>
        <w:t>diversas</w:t>
      </w:r>
      <w:r>
        <w:rPr>
          <w:color w:val="231F20"/>
          <w:spacing w:val="-30"/>
        </w:rPr>
        <w:t> </w:t>
      </w:r>
      <w:r>
        <w:rPr>
          <w:color w:val="231F20"/>
        </w:rPr>
        <w:t>conductas</w:t>
      </w:r>
      <w:r>
        <w:rPr>
          <w:color w:val="231F20"/>
          <w:spacing w:val="-30"/>
        </w:rPr>
        <w:t> </w:t>
      </w:r>
      <w:r>
        <w:rPr>
          <w:color w:val="231F20"/>
        </w:rPr>
        <w:t>antiéticas</w:t>
      </w:r>
      <w:r>
        <w:rPr>
          <w:color w:val="231F20"/>
          <w:spacing w:val="-30"/>
        </w:rPr>
        <w:t> </w:t>
      </w:r>
      <w:r>
        <w:rPr>
          <w:color w:val="231F20"/>
        </w:rPr>
        <w:t>en</w:t>
      </w:r>
      <w:r>
        <w:rPr>
          <w:color w:val="231F20"/>
          <w:spacing w:val="-30"/>
        </w:rPr>
        <w:t> </w:t>
      </w:r>
      <w:r>
        <w:rPr>
          <w:color w:val="231F20"/>
        </w:rPr>
        <w:t>el </w:t>
      </w:r>
      <w:r>
        <w:rPr>
          <w:color w:val="231F20"/>
          <w:w w:val="95"/>
        </w:rPr>
        <w:t>servicio</w:t>
      </w:r>
      <w:r>
        <w:rPr>
          <w:color w:val="231F20"/>
          <w:spacing w:val="-15"/>
          <w:w w:val="95"/>
        </w:rPr>
        <w:t> </w:t>
      </w:r>
      <w:r>
        <w:rPr>
          <w:color w:val="231F20"/>
          <w:w w:val="95"/>
        </w:rPr>
        <w:t>público.</w:t>
      </w:r>
    </w:p>
    <w:p>
      <w:pPr>
        <w:pStyle w:val="BodyText"/>
        <w:spacing w:before="4"/>
        <w:rPr>
          <w:sz w:val="21"/>
        </w:rPr>
      </w:pPr>
    </w:p>
    <w:p>
      <w:pPr>
        <w:pStyle w:val="ListParagraph"/>
        <w:numPr>
          <w:ilvl w:val="0"/>
          <w:numId w:val="3"/>
        </w:numPr>
        <w:tabs>
          <w:tab w:pos="368" w:val="left" w:leader="none"/>
        </w:tabs>
        <w:spacing w:line="288" w:lineRule="exact" w:before="0" w:after="0"/>
        <w:ind w:left="113" w:right="107" w:firstLine="0"/>
        <w:jc w:val="both"/>
        <w:rPr>
          <w:b/>
          <w:sz w:val="22"/>
        </w:rPr>
      </w:pPr>
      <w:r>
        <w:rPr>
          <w:b/>
          <w:color w:val="231F20"/>
          <w:spacing w:val="-4"/>
          <w:w w:val="105"/>
          <w:sz w:val="22"/>
        </w:rPr>
        <w:t>LA </w:t>
      </w:r>
      <w:r>
        <w:rPr>
          <w:b/>
          <w:color w:val="231F20"/>
          <w:w w:val="105"/>
          <w:sz w:val="22"/>
        </w:rPr>
        <w:t>ÉTICA PÚBLICA EN EL REINO </w:t>
      </w:r>
      <w:r>
        <w:rPr>
          <w:b/>
          <w:color w:val="231F20"/>
          <w:spacing w:val="-4"/>
          <w:w w:val="105"/>
          <w:sz w:val="22"/>
        </w:rPr>
        <w:t>UNIDO. </w:t>
      </w:r>
      <w:r>
        <w:rPr>
          <w:b/>
          <w:color w:val="231F20"/>
          <w:w w:val="105"/>
          <w:sz w:val="22"/>
        </w:rPr>
        <w:t>EL INFORME NOLAN  Y </w:t>
      </w:r>
      <w:r>
        <w:rPr>
          <w:b/>
          <w:color w:val="231F20"/>
          <w:spacing w:val="-3"/>
          <w:w w:val="105"/>
          <w:sz w:val="22"/>
        </w:rPr>
        <w:t>LAS </w:t>
      </w:r>
      <w:r>
        <w:rPr>
          <w:b/>
          <w:color w:val="231F20"/>
          <w:w w:val="105"/>
          <w:sz w:val="22"/>
        </w:rPr>
        <w:t>NORMAS DE </w:t>
      </w:r>
      <w:r>
        <w:rPr>
          <w:b/>
          <w:color w:val="231F20"/>
          <w:spacing w:val="-3"/>
          <w:w w:val="105"/>
          <w:sz w:val="22"/>
        </w:rPr>
        <w:t>CONDUCTA </w:t>
      </w:r>
      <w:r>
        <w:rPr>
          <w:b/>
          <w:color w:val="231F20"/>
          <w:spacing w:val="-11"/>
          <w:w w:val="105"/>
          <w:sz w:val="22"/>
        </w:rPr>
        <w:t>PARA </w:t>
      </w:r>
      <w:r>
        <w:rPr>
          <w:b/>
          <w:color w:val="231F20"/>
          <w:spacing w:val="-4"/>
          <w:w w:val="105"/>
          <w:sz w:val="22"/>
        </w:rPr>
        <w:t>LA VIDA </w:t>
      </w:r>
      <w:r>
        <w:rPr>
          <w:b/>
          <w:color w:val="231F20"/>
          <w:spacing w:val="10"/>
          <w:w w:val="105"/>
          <w:sz w:val="22"/>
        </w:rPr>
        <w:t> </w:t>
      </w:r>
      <w:r>
        <w:rPr>
          <w:b/>
          <w:color w:val="231F20"/>
          <w:w w:val="105"/>
          <w:sz w:val="22"/>
        </w:rPr>
        <w:t>PÚBLICA</w:t>
      </w:r>
    </w:p>
    <w:p>
      <w:pPr>
        <w:pStyle w:val="BodyText"/>
        <w:spacing w:before="4"/>
        <w:rPr>
          <w:b/>
          <w:sz w:val="21"/>
        </w:rPr>
      </w:pPr>
    </w:p>
    <w:p>
      <w:pPr>
        <w:pStyle w:val="BodyText"/>
        <w:spacing w:line="288" w:lineRule="exact"/>
        <w:ind w:left="113" w:right="105"/>
        <w:jc w:val="both"/>
      </w:pPr>
      <w:r>
        <w:rPr>
          <w:color w:val="231F20"/>
        </w:rPr>
        <w:t>En 1994, en el Reino </w:t>
      </w:r>
      <w:r>
        <w:rPr>
          <w:color w:val="231F20"/>
          <w:spacing w:val="-3"/>
        </w:rPr>
        <w:t>Unido, </w:t>
      </w:r>
      <w:r>
        <w:rPr>
          <w:color w:val="231F20"/>
        </w:rPr>
        <w:t>el primer ministro Major creó el </w:t>
      </w:r>
      <w:r>
        <w:rPr>
          <w:i/>
          <w:color w:val="231F20"/>
        </w:rPr>
        <w:t>Comité para </w:t>
      </w:r>
      <w:r>
        <w:rPr>
          <w:i/>
          <w:color w:val="231F20"/>
        </w:rPr>
        <w:t>la creación de estándares de la vida pública </w:t>
      </w:r>
      <w:r>
        <w:rPr>
          <w:color w:val="231F20"/>
        </w:rPr>
        <w:t>conocido también como </w:t>
      </w:r>
      <w:r>
        <w:rPr>
          <w:i/>
          <w:color w:val="231F20"/>
        </w:rPr>
        <w:t>Comité </w:t>
      </w:r>
      <w:r>
        <w:rPr>
          <w:i/>
          <w:color w:val="231F20"/>
        </w:rPr>
        <w:t>Nolan</w:t>
      </w:r>
      <w:r>
        <w:rPr>
          <w:i/>
          <w:color w:val="231F20"/>
          <w:spacing w:val="-14"/>
        </w:rPr>
        <w:t> </w:t>
      </w:r>
      <w:r>
        <w:rPr>
          <w:color w:val="231F20"/>
        </w:rPr>
        <w:t>debido</w:t>
      </w:r>
      <w:r>
        <w:rPr>
          <w:color w:val="231F20"/>
          <w:spacing w:val="-14"/>
        </w:rPr>
        <w:t> </w:t>
      </w:r>
      <w:r>
        <w:rPr>
          <w:color w:val="231F20"/>
        </w:rPr>
        <w:t>al</w:t>
      </w:r>
      <w:r>
        <w:rPr>
          <w:color w:val="231F20"/>
          <w:spacing w:val="-14"/>
        </w:rPr>
        <w:t> </w:t>
      </w:r>
      <w:r>
        <w:rPr>
          <w:color w:val="231F20"/>
        </w:rPr>
        <w:t>nombre</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presidente:</w:t>
      </w:r>
      <w:r>
        <w:rPr>
          <w:color w:val="231F20"/>
          <w:spacing w:val="-15"/>
        </w:rPr>
        <w:t> </w:t>
      </w:r>
      <w:r>
        <w:rPr>
          <w:color w:val="231F20"/>
        </w:rPr>
        <w:t>Lord</w:t>
      </w:r>
      <w:r>
        <w:rPr>
          <w:color w:val="231F20"/>
          <w:spacing w:val="-14"/>
        </w:rPr>
        <w:t> </w:t>
      </w:r>
      <w:r>
        <w:rPr>
          <w:color w:val="231F20"/>
        </w:rPr>
        <w:t>Nolan.</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origen,</w:t>
      </w:r>
      <w:r>
        <w:rPr>
          <w:color w:val="231F20"/>
          <w:spacing w:val="-15"/>
        </w:rPr>
        <w:t> </w:t>
      </w:r>
      <w:r>
        <w:rPr>
          <w:color w:val="231F20"/>
        </w:rPr>
        <w:t>este comité</w:t>
      </w:r>
      <w:r>
        <w:rPr>
          <w:color w:val="231F20"/>
          <w:spacing w:val="-23"/>
        </w:rPr>
        <w:t> </w:t>
      </w:r>
      <w:r>
        <w:rPr>
          <w:color w:val="231F20"/>
        </w:rPr>
        <w:t>se</w:t>
      </w:r>
      <w:r>
        <w:rPr>
          <w:color w:val="231F20"/>
          <w:spacing w:val="-23"/>
        </w:rPr>
        <w:t> </w:t>
      </w:r>
      <w:r>
        <w:rPr>
          <w:color w:val="231F20"/>
        </w:rPr>
        <w:t>creó</w:t>
      </w:r>
      <w:r>
        <w:rPr>
          <w:color w:val="231F20"/>
          <w:spacing w:val="-23"/>
        </w:rPr>
        <w:t> </w:t>
      </w:r>
      <w:r>
        <w:rPr>
          <w:color w:val="231F20"/>
        </w:rPr>
        <w:t>con</w:t>
      </w:r>
      <w:r>
        <w:rPr>
          <w:color w:val="231F20"/>
          <w:spacing w:val="-23"/>
        </w:rPr>
        <w:t> </w:t>
      </w:r>
      <w:r>
        <w:rPr>
          <w:color w:val="231F20"/>
        </w:rPr>
        <w:t>carácter</w:t>
      </w:r>
      <w:r>
        <w:rPr>
          <w:color w:val="231F20"/>
          <w:spacing w:val="-23"/>
        </w:rPr>
        <w:t> </w:t>
      </w:r>
      <w:r>
        <w:rPr>
          <w:color w:val="231F20"/>
        </w:rPr>
        <w:t>permanente</w:t>
      </w:r>
      <w:r>
        <w:rPr>
          <w:color w:val="231F20"/>
          <w:spacing w:val="-23"/>
        </w:rPr>
        <w:t> </w:t>
      </w:r>
      <w:r>
        <w:rPr>
          <w:color w:val="231F20"/>
        </w:rPr>
        <w:t>y</w:t>
      </w:r>
      <w:r>
        <w:rPr>
          <w:color w:val="231F20"/>
          <w:spacing w:val="-23"/>
        </w:rPr>
        <w:t> </w:t>
      </w:r>
      <w:r>
        <w:rPr>
          <w:color w:val="231F20"/>
        </w:rPr>
        <w:t>tiene</w:t>
      </w:r>
      <w:r>
        <w:rPr>
          <w:color w:val="231F20"/>
          <w:spacing w:val="-23"/>
        </w:rPr>
        <w:t> </w:t>
      </w:r>
      <w:r>
        <w:rPr>
          <w:color w:val="231F20"/>
        </w:rPr>
        <w:t>como</w:t>
      </w:r>
      <w:r>
        <w:rPr>
          <w:color w:val="231F20"/>
          <w:spacing w:val="-23"/>
        </w:rPr>
        <w:t> </w:t>
      </w:r>
      <w:r>
        <w:rPr>
          <w:color w:val="231F20"/>
        </w:rPr>
        <w:t>finalidad</w:t>
      </w:r>
      <w:r>
        <w:rPr>
          <w:color w:val="231F20"/>
          <w:spacing w:val="-23"/>
        </w:rPr>
        <w:t> </w:t>
      </w:r>
      <w:r>
        <w:rPr>
          <w:color w:val="231F20"/>
        </w:rPr>
        <w:t>examinar</w:t>
      </w:r>
      <w:r>
        <w:rPr>
          <w:color w:val="231F20"/>
          <w:spacing w:val="-23"/>
        </w:rPr>
        <w:t> </w:t>
      </w:r>
      <w:r>
        <w:rPr>
          <w:color w:val="231F20"/>
        </w:rPr>
        <w:t>el estado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cuestión</w:t>
      </w:r>
      <w:r>
        <w:rPr>
          <w:color w:val="231F20"/>
          <w:spacing w:val="-10"/>
        </w:rPr>
        <w:t> </w:t>
      </w:r>
      <w:r>
        <w:rPr>
          <w:color w:val="231F20"/>
        </w:rPr>
        <w:t>sobre</w:t>
      </w:r>
      <w:r>
        <w:rPr>
          <w:color w:val="231F20"/>
          <w:spacing w:val="-10"/>
        </w:rPr>
        <w:t> </w:t>
      </w:r>
      <w:r>
        <w:rPr>
          <w:color w:val="231F20"/>
        </w:rPr>
        <w:t>las</w:t>
      </w:r>
      <w:r>
        <w:rPr>
          <w:color w:val="231F20"/>
          <w:spacing w:val="-10"/>
        </w:rPr>
        <w:t> </w:t>
      </w:r>
      <w:r>
        <w:rPr>
          <w:color w:val="231F20"/>
        </w:rPr>
        <w:t>pautas</w:t>
      </w:r>
      <w:r>
        <w:rPr>
          <w:color w:val="231F20"/>
          <w:spacing w:val="-10"/>
        </w:rPr>
        <w:t> </w:t>
      </w:r>
      <w:r>
        <w:rPr>
          <w:color w:val="231F20"/>
        </w:rPr>
        <w:t>de</w:t>
      </w:r>
      <w:r>
        <w:rPr>
          <w:color w:val="231F20"/>
          <w:spacing w:val="-10"/>
        </w:rPr>
        <w:t> </w:t>
      </w:r>
      <w:r>
        <w:rPr>
          <w:color w:val="231F20"/>
        </w:rPr>
        <w:t>conducta</w:t>
      </w:r>
      <w:r>
        <w:rPr>
          <w:color w:val="231F20"/>
          <w:spacing w:val="-10"/>
        </w:rPr>
        <w:t> </w:t>
      </w:r>
      <w:r>
        <w:rPr>
          <w:color w:val="231F20"/>
        </w:rPr>
        <w:t>ética</w:t>
      </w:r>
      <w:r>
        <w:rPr>
          <w:color w:val="231F20"/>
          <w:spacing w:val="-10"/>
        </w:rPr>
        <w:t> </w:t>
      </w:r>
      <w:r>
        <w:rPr>
          <w:color w:val="231F20"/>
        </w:rPr>
        <w:t>de</w:t>
      </w:r>
      <w:r>
        <w:rPr>
          <w:color w:val="231F20"/>
          <w:spacing w:val="-10"/>
        </w:rPr>
        <w:t> </w:t>
      </w:r>
      <w:r>
        <w:rPr>
          <w:color w:val="231F20"/>
        </w:rPr>
        <w:t>todas</w:t>
      </w:r>
      <w:r>
        <w:rPr>
          <w:color w:val="231F20"/>
          <w:spacing w:val="-10"/>
        </w:rPr>
        <w:t> </w:t>
      </w:r>
      <w:r>
        <w:rPr>
          <w:color w:val="231F20"/>
        </w:rPr>
        <w:t>aquellas </w:t>
      </w:r>
      <w:r>
        <w:rPr>
          <w:color w:val="231F20"/>
          <w:w w:val="95"/>
        </w:rPr>
        <w:t>personas</w:t>
      </w:r>
      <w:r>
        <w:rPr>
          <w:color w:val="231F20"/>
          <w:spacing w:val="-17"/>
          <w:w w:val="95"/>
        </w:rPr>
        <w:t> </w:t>
      </w:r>
      <w:r>
        <w:rPr>
          <w:color w:val="231F20"/>
          <w:w w:val="95"/>
        </w:rPr>
        <w:t>nombradas</w:t>
      </w:r>
      <w:r>
        <w:rPr>
          <w:color w:val="231F20"/>
          <w:spacing w:val="-17"/>
          <w:w w:val="95"/>
        </w:rPr>
        <w:t> </w:t>
      </w:r>
      <w:r>
        <w:rPr>
          <w:color w:val="231F20"/>
          <w:w w:val="95"/>
        </w:rPr>
        <w:t>para</w:t>
      </w:r>
      <w:r>
        <w:rPr>
          <w:color w:val="231F20"/>
          <w:spacing w:val="-16"/>
          <w:w w:val="95"/>
        </w:rPr>
        <w:t> </w:t>
      </w:r>
      <w:r>
        <w:rPr>
          <w:color w:val="231F20"/>
          <w:w w:val="95"/>
        </w:rPr>
        <w:t>un</w:t>
      </w:r>
      <w:r>
        <w:rPr>
          <w:color w:val="231F20"/>
          <w:spacing w:val="-16"/>
          <w:w w:val="95"/>
        </w:rPr>
        <w:t> </w:t>
      </w:r>
      <w:r>
        <w:rPr>
          <w:color w:val="231F20"/>
          <w:w w:val="95"/>
        </w:rPr>
        <w:t>cargo</w:t>
      </w:r>
      <w:r>
        <w:rPr>
          <w:color w:val="231F20"/>
          <w:spacing w:val="-16"/>
          <w:w w:val="95"/>
        </w:rPr>
        <w:t> </w:t>
      </w:r>
      <w:r>
        <w:rPr>
          <w:color w:val="231F20"/>
          <w:w w:val="95"/>
        </w:rPr>
        <w:t>público</w:t>
      </w:r>
      <w:r>
        <w:rPr>
          <w:color w:val="231F20"/>
          <w:spacing w:val="-17"/>
          <w:w w:val="95"/>
        </w:rPr>
        <w:t> </w:t>
      </w:r>
      <w:r>
        <w:rPr>
          <w:color w:val="231F20"/>
          <w:w w:val="95"/>
        </w:rPr>
        <w:t>(ministros,</w:t>
      </w:r>
      <w:r>
        <w:rPr>
          <w:color w:val="231F20"/>
          <w:spacing w:val="-16"/>
          <w:w w:val="95"/>
        </w:rPr>
        <w:t> </w:t>
      </w:r>
      <w:r>
        <w:rPr>
          <w:color w:val="231F20"/>
          <w:w w:val="95"/>
        </w:rPr>
        <w:t>funcionarios,</w:t>
      </w:r>
      <w:r>
        <w:rPr>
          <w:color w:val="231F20"/>
          <w:spacing w:val="-16"/>
          <w:w w:val="95"/>
        </w:rPr>
        <w:t> </w:t>
      </w:r>
      <w:r>
        <w:rPr>
          <w:color w:val="231F20"/>
          <w:w w:val="95"/>
        </w:rPr>
        <w:t>asesores </w:t>
      </w:r>
      <w:r>
        <w:rPr>
          <w:color w:val="231F20"/>
        </w:rPr>
        <w:t>parlamentarios</w:t>
      </w:r>
      <w:r>
        <w:rPr>
          <w:color w:val="231F20"/>
          <w:spacing w:val="-31"/>
        </w:rPr>
        <w:t> </w:t>
      </w:r>
      <w:r>
        <w:rPr>
          <w:color w:val="231F20"/>
        </w:rPr>
        <w:t>nacionales</w:t>
      </w:r>
      <w:r>
        <w:rPr>
          <w:color w:val="231F20"/>
          <w:spacing w:val="-31"/>
        </w:rPr>
        <w:t> </w:t>
      </w:r>
      <w:r>
        <w:rPr>
          <w:color w:val="231F20"/>
        </w:rPr>
        <w:t>y</w:t>
      </w:r>
      <w:r>
        <w:rPr>
          <w:color w:val="231F20"/>
          <w:spacing w:val="-31"/>
        </w:rPr>
        <w:t> </w:t>
      </w:r>
      <w:r>
        <w:rPr>
          <w:color w:val="231F20"/>
        </w:rPr>
        <w:t>del</w:t>
      </w:r>
      <w:r>
        <w:rPr>
          <w:color w:val="231F20"/>
          <w:spacing w:val="-31"/>
        </w:rPr>
        <w:t> </w:t>
      </w:r>
      <w:r>
        <w:rPr>
          <w:color w:val="231F20"/>
        </w:rPr>
        <w:t>parlamento</w:t>
      </w:r>
      <w:r>
        <w:rPr>
          <w:color w:val="231F20"/>
          <w:spacing w:val="-31"/>
        </w:rPr>
        <w:t> </w:t>
      </w:r>
      <w:r>
        <w:rPr>
          <w:color w:val="231F20"/>
        </w:rPr>
        <w:t>europeo,</w:t>
      </w:r>
      <w:r>
        <w:rPr>
          <w:color w:val="231F20"/>
          <w:spacing w:val="-31"/>
        </w:rPr>
        <w:t> </w:t>
      </w:r>
      <w:r>
        <w:rPr>
          <w:color w:val="231F20"/>
        </w:rPr>
        <w:t>cargos</w:t>
      </w:r>
      <w:r>
        <w:rPr>
          <w:color w:val="231F20"/>
          <w:spacing w:val="-31"/>
        </w:rPr>
        <w:t> </w:t>
      </w:r>
      <w:r>
        <w:rPr>
          <w:color w:val="231F20"/>
        </w:rPr>
        <w:t>electos</w:t>
      </w:r>
      <w:r>
        <w:rPr>
          <w:color w:val="231F20"/>
          <w:spacing w:val="-31"/>
        </w:rPr>
        <w:t> </w:t>
      </w:r>
      <w:r>
        <w:rPr>
          <w:color w:val="231F20"/>
        </w:rPr>
        <w:t>y</w:t>
      </w:r>
      <w:r>
        <w:rPr>
          <w:color w:val="231F20"/>
          <w:spacing w:val="-31"/>
        </w:rPr>
        <w:t> </w:t>
      </w:r>
      <w:r>
        <w:rPr>
          <w:color w:val="231F20"/>
        </w:rPr>
        <w:t>altos funcionarios</w:t>
      </w:r>
      <w:r>
        <w:rPr>
          <w:color w:val="231F20"/>
          <w:spacing w:val="-9"/>
        </w:rPr>
        <w:t> </w:t>
      </w:r>
      <w:r>
        <w:rPr>
          <w:color w:val="231F20"/>
        </w:rPr>
        <w:t>locales)</w:t>
      </w:r>
      <w:r>
        <w:rPr>
          <w:color w:val="231F20"/>
          <w:spacing w:val="-10"/>
        </w:rPr>
        <w:t> </w:t>
      </w:r>
      <w:r>
        <w:rPr>
          <w:color w:val="231F20"/>
        </w:rPr>
        <w:t>y</w:t>
      </w:r>
      <w:r>
        <w:rPr>
          <w:color w:val="231F20"/>
          <w:spacing w:val="-10"/>
        </w:rPr>
        <w:t> </w:t>
      </w:r>
      <w:r>
        <w:rPr>
          <w:color w:val="231F20"/>
        </w:rPr>
        <w:t>hacer</w:t>
      </w:r>
      <w:r>
        <w:rPr>
          <w:color w:val="231F20"/>
          <w:spacing w:val="-10"/>
        </w:rPr>
        <w:t> </w:t>
      </w:r>
      <w:r>
        <w:rPr>
          <w:color w:val="231F20"/>
        </w:rPr>
        <w:t>todas</w:t>
      </w:r>
      <w:r>
        <w:rPr>
          <w:color w:val="231F20"/>
          <w:spacing w:val="-9"/>
        </w:rPr>
        <w:t> </w:t>
      </w:r>
      <w:r>
        <w:rPr>
          <w:color w:val="231F20"/>
        </w:rPr>
        <w:t>las</w:t>
      </w:r>
      <w:r>
        <w:rPr>
          <w:color w:val="231F20"/>
          <w:spacing w:val="-10"/>
        </w:rPr>
        <w:t> </w:t>
      </w:r>
      <w:r>
        <w:rPr>
          <w:color w:val="231F20"/>
        </w:rPr>
        <w:t>recomendaciones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requieran</w:t>
      </w:r>
    </w:p>
    <w:p>
      <w:pPr>
        <w:spacing w:after="0" w:line="288" w:lineRule="exact"/>
        <w:jc w:val="both"/>
        <w:sectPr>
          <w:pgSz w:w="9640" w:h="13040"/>
          <w:pgMar w:header="677" w:footer="0" w:top="860" w:bottom="280" w:left="1020" w:right="740"/>
        </w:sectPr>
      </w:pPr>
    </w:p>
    <w:p>
      <w:pPr>
        <w:pStyle w:val="BodyText"/>
        <w:spacing w:before="12"/>
        <w:rPr>
          <w:sz w:val="23"/>
        </w:rPr>
      </w:pPr>
    </w:p>
    <w:p>
      <w:pPr>
        <w:pStyle w:val="BodyText"/>
        <w:spacing w:line="288" w:lineRule="exact" w:before="56"/>
        <w:ind w:left="110" w:right="109"/>
        <w:jc w:val="both"/>
      </w:pPr>
      <w:r>
        <w:rPr>
          <w:color w:val="231F20"/>
        </w:rPr>
        <w:t>para</w:t>
      </w:r>
      <w:r>
        <w:rPr>
          <w:color w:val="231F20"/>
          <w:spacing w:val="-20"/>
        </w:rPr>
        <w:t> </w:t>
      </w:r>
      <w:r>
        <w:rPr>
          <w:color w:val="231F20"/>
        </w:rPr>
        <w:t>asegurar</w:t>
      </w:r>
      <w:r>
        <w:rPr>
          <w:color w:val="231F20"/>
          <w:spacing w:val="-20"/>
        </w:rPr>
        <w:t> </w:t>
      </w:r>
      <w:r>
        <w:rPr>
          <w:color w:val="231F20"/>
        </w:rPr>
        <w:t>los</w:t>
      </w:r>
      <w:r>
        <w:rPr>
          <w:color w:val="231F20"/>
          <w:spacing w:val="-20"/>
        </w:rPr>
        <w:t> </w:t>
      </w:r>
      <w:r>
        <w:rPr>
          <w:color w:val="231F20"/>
        </w:rPr>
        <w:t>más</w:t>
      </w:r>
      <w:r>
        <w:rPr>
          <w:color w:val="231F20"/>
          <w:spacing w:val="-20"/>
        </w:rPr>
        <w:t> </w:t>
      </w:r>
      <w:r>
        <w:rPr>
          <w:color w:val="231F20"/>
        </w:rPr>
        <w:t>altos</w:t>
      </w:r>
      <w:r>
        <w:rPr>
          <w:color w:val="231F20"/>
          <w:spacing w:val="-20"/>
        </w:rPr>
        <w:t> </w:t>
      </w:r>
      <w:r>
        <w:rPr>
          <w:color w:val="231F20"/>
        </w:rPr>
        <w:t>patrones</w:t>
      </w:r>
      <w:r>
        <w:rPr>
          <w:color w:val="231F20"/>
          <w:spacing w:val="-20"/>
        </w:rPr>
        <w:t> </w:t>
      </w:r>
      <w:r>
        <w:rPr>
          <w:color w:val="231F20"/>
        </w:rPr>
        <w:t>de</w:t>
      </w:r>
      <w:r>
        <w:rPr>
          <w:color w:val="231F20"/>
          <w:spacing w:val="-20"/>
        </w:rPr>
        <w:t> </w:t>
      </w:r>
      <w:r>
        <w:rPr>
          <w:color w:val="231F20"/>
        </w:rPr>
        <w:t>conducta</w:t>
      </w:r>
      <w:r>
        <w:rPr>
          <w:color w:val="231F20"/>
          <w:spacing w:val="-20"/>
        </w:rPr>
        <w:t> </w:t>
      </w:r>
      <w:r>
        <w:rPr>
          <w:color w:val="231F20"/>
        </w:rPr>
        <w:t>pública.”</w:t>
      </w:r>
      <w:r>
        <w:rPr>
          <w:color w:val="231F20"/>
          <w:spacing w:val="-20"/>
        </w:rPr>
        <w:t> </w:t>
      </w:r>
      <w:r>
        <w:rPr>
          <w:color w:val="231F20"/>
        </w:rPr>
        <w:t>(Villoria,</w:t>
      </w:r>
      <w:r>
        <w:rPr>
          <w:color w:val="231F20"/>
          <w:spacing w:val="-20"/>
        </w:rPr>
        <w:t> </w:t>
      </w:r>
      <w:r>
        <w:rPr>
          <w:color w:val="231F20"/>
        </w:rPr>
        <w:t>1997, 298).</w:t>
      </w:r>
    </w:p>
    <w:p>
      <w:pPr>
        <w:pStyle w:val="BodyText"/>
        <w:spacing w:before="10"/>
        <w:rPr>
          <w:sz w:val="17"/>
        </w:rPr>
      </w:pPr>
    </w:p>
    <w:p>
      <w:pPr>
        <w:pStyle w:val="BodyText"/>
        <w:spacing w:line="288" w:lineRule="exact"/>
        <w:ind w:left="110" w:right="108" w:firstLine="560"/>
        <w:jc w:val="both"/>
        <w:rPr>
          <w:sz w:val="15"/>
        </w:rPr>
      </w:pPr>
      <w:r>
        <w:rPr>
          <w:color w:val="231F20"/>
          <w:w w:val="95"/>
        </w:rPr>
        <w:t>La</w:t>
      </w:r>
      <w:r>
        <w:rPr>
          <w:color w:val="231F20"/>
          <w:spacing w:val="-29"/>
          <w:w w:val="95"/>
        </w:rPr>
        <w:t> </w:t>
      </w:r>
      <w:r>
        <w:rPr>
          <w:color w:val="231F20"/>
          <w:w w:val="95"/>
        </w:rPr>
        <w:t>creación</w:t>
      </w:r>
      <w:r>
        <w:rPr>
          <w:color w:val="231F20"/>
          <w:spacing w:val="-29"/>
          <w:w w:val="95"/>
        </w:rPr>
        <w:t> </w:t>
      </w:r>
      <w:r>
        <w:rPr>
          <w:color w:val="231F20"/>
          <w:w w:val="95"/>
        </w:rPr>
        <w:t>del</w:t>
      </w:r>
      <w:r>
        <w:rPr>
          <w:color w:val="231F20"/>
          <w:spacing w:val="-29"/>
          <w:w w:val="95"/>
        </w:rPr>
        <w:t> </w:t>
      </w:r>
      <w:r>
        <w:rPr>
          <w:color w:val="231F20"/>
          <w:w w:val="95"/>
        </w:rPr>
        <w:t>comité</w:t>
      </w:r>
      <w:r>
        <w:rPr>
          <w:color w:val="231F20"/>
          <w:spacing w:val="-29"/>
          <w:w w:val="95"/>
        </w:rPr>
        <w:t> </w:t>
      </w:r>
      <w:r>
        <w:rPr>
          <w:color w:val="231F20"/>
          <w:w w:val="95"/>
        </w:rPr>
        <w:t>se</w:t>
      </w:r>
      <w:r>
        <w:rPr>
          <w:color w:val="231F20"/>
          <w:spacing w:val="-29"/>
          <w:w w:val="95"/>
        </w:rPr>
        <w:t> </w:t>
      </w:r>
      <w:r>
        <w:rPr>
          <w:color w:val="231F20"/>
          <w:w w:val="95"/>
        </w:rPr>
        <w:t>llevo</w:t>
      </w:r>
      <w:r>
        <w:rPr>
          <w:color w:val="231F20"/>
          <w:spacing w:val="-29"/>
          <w:w w:val="95"/>
        </w:rPr>
        <w:t> </w:t>
      </w:r>
      <w:r>
        <w:rPr>
          <w:color w:val="231F20"/>
          <w:w w:val="95"/>
        </w:rPr>
        <w:t>a</w:t>
      </w:r>
      <w:r>
        <w:rPr>
          <w:color w:val="231F20"/>
          <w:spacing w:val="-29"/>
          <w:w w:val="95"/>
        </w:rPr>
        <w:t> </w:t>
      </w:r>
      <w:r>
        <w:rPr>
          <w:color w:val="231F20"/>
          <w:w w:val="95"/>
        </w:rPr>
        <w:t>cabo</w:t>
      </w:r>
      <w:r>
        <w:rPr>
          <w:color w:val="231F20"/>
          <w:spacing w:val="-29"/>
          <w:w w:val="95"/>
        </w:rPr>
        <w:t> </w:t>
      </w:r>
      <w:r>
        <w:rPr>
          <w:color w:val="231F20"/>
          <w:w w:val="95"/>
        </w:rPr>
        <w:t>en</w:t>
      </w:r>
      <w:r>
        <w:rPr>
          <w:color w:val="231F20"/>
          <w:spacing w:val="-29"/>
          <w:w w:val="95"/>
        </w:rPr>
        <w:t> </w:t>
      </w:r>
      <w:r>
        <w:rPr>
          <w:color w:val="231F20"/>
          <w:w w:val="95"/>
        </w:rPr>
        <w:t>virtud</w:t>
      </w:r>
      <w:r>
        <w:rPr>
          <w:color w:val="231F20"/>
          <w:spacing w:val="-29"/>
          <w:w w:val="95"/>
        </w:rPr>
        <w:t> </w:t>
      </w:r>
      <w:r>
        <w:rPr>
          <w:color w:val="231F20"/>
          <w:w w:val="95"/>
        </w:rPr>
        <w:t>del</w:t>
      </w:r>
      <w:r>
        <w:rPr>
          <w:color w:val="231F20"/>
          <w:spacing w:val="-29"/>
          <w:w w:val="95"/>
        </w:rPr>
        <w:t> </w:t>
      </w:r>
      <w:r>
        <w:rPr>
          <w:color w:val="231F20"/>
          <w:w w:val="95"/>
        </w:rPr>
        <w:t>clima</w:t>
      </w:r>
      <w:r>
        <w:rPr>
          <w:color w:val="231F20"/>
          <w:spacing w:val="-29"/>
          <w:w w:val="95"/>
        </w:rPr>
        <w:t> </w:t>
      </w:r>
      <w:r>
        <w:rPr>
          <w:color w:val="231F20"/>
          <w:w w:val="95"/>
        </w:rPr>
        <w:t>de</w:t>
      </w:r>
      <w:r>
        <w:rPr>
          <w:color w:val="231F20"/>
          <w:spacing w:val="-29"/>
          <w:w w:val="95"/>
        </w:rPr>
        <w:t> </w:t>
      </w:r>
      <w:r>
        <w:rPr>
          <w:color w:val="231F20"/>
          <w:w w:val="95"/>
        </w:rPr>
        <w:t>degeneración </w:t>
      </w:r>
      <w:r>
        <w:rPr>
          <w:color w:val="231F20"/>
        </w:rPr>
        <w:t>en el que los escándalos de tipo económico, político y sexual aparecían </w:t>
      </w:r>
      <w:r>
        <w:rPr>
          <w:color w:val="231F20"/>
          <w:w w:val="95"/>
        </w:rPr>
        <w:t>mezclados. Seis meses más tarde apareció un documento llamado </w:t>
      </w:r>
      <w:r>
        <w:rPr>
          <w:i/>
          <w:color w:val="231F20"/>
          <w:w w:val="95"/>
        </w:rPr>
        <w:t>Normas</w:t>
      </w:r>
      <w:r>
        <w:rPr>
          <w:i/>
          <w:color w:val="231F20"/>
          <w:spacing w:val="-37"/>
          <w:w w:val="95"/>
        </w:rPr>
        <w:t> </w:t>
      </w:r>
      <w:r>
        <w:rPr>
          <w:i/>
          <w:color w:val="231F20"/>
          <w:w w:val="95"/>
        </w:rPr>
        <w:t>de </w:t>
      </w:r>
      <w:r>
        <w:rPr>
          <w:i/>
          <w:color w:val="231F20"/>
        </w:rPr>
        <w:t>Conducta para la </w:t>
      </w:r>
      <w:r>
        <w:rPr>
          <w:i/>
          <w:color w:val="231F20"/>
          <w:spacing w:val="-3"/>
        </w:rPr>
        <w:t>Vida </w:t>
      </w:r>
      <w:r>
        <w:rPr>
          <w:i/>
          <w:color w:val="231F20"/>
        </w:rPr>
        <w:t>Pública</w:t>
      </w:r>
      <w:r>
        <w:rPr>
          <w:color w:val="231F20"/>
        </w:rPr>
        <w:t>. El documento se publicó en mayo de 1995  y</w:t>
      </w:r>
      <w:r>
        <w:rPr>
          <w:color w:val="231F20"/>
          <w:spacing w:val="-19"/>
        </w:rPr>
        <w:t> </w:t>
      </w:r>
      <w:r>
        <w:rPr>
          <w:color w:val="231F20"/>
        </w:rPr>
        <w:t>es</w:t>
      </w:r>
      <w:r>
        <w:rPr>
          <w:color w:val="231F20"/>
          <w:spacing w:val="-19"/>
        </w:rPr>
        <w:t> </w:t>
      </w:r>
      <w:r>
        <w:rPr>
          <w:color w:val="231F20"/>
        </w:rPr>
        <w:t>una</w:t>
      </w:r>
      <w:r>
        <w:rPr>
          <w:color w:val="231F20"/>
          <w:spacing w:val="-19"/>
        </w:rPr>
        <w:t> </w:t>
      </w:r>
      <w:r>
        <w:rPr>
          <w:color w:val="231F20"/>
        </w:rPr>
        <w:t>referencia</w:t>
      </w:r>
      <w:r>
        <w:rPr>
          <w:color w:val="231F20"/>
          <w:spacing w:val="-19"/>
        </w:rPr>
        <w:t> </w:t>
      </w:r>
      <w:r>
        <w:rPr>
          <w:color w:val="231F20"/>
        </w:rPr>
        <w:t>no</w:t>
      </w:r>
      <w:r>
        <w:rPr>
          <w:color w:val="231F20"/>
          <w:spacing w:val="-19"/>
        </w:rPr>
        <w:t> </w:t>
      </w:r>
      <w:r>
        <w:rPr>
          <w:color w:val="231F20"/>
        </w:rPr>
        <w:t>sólo</w:t>
      </w:r>
      <w:r>
        <w:rPr>
          <w:color w:val="231F20"/>
          <w:spacing w:val="-18"/>
        </w:rPr>
        <w:t> </w:t>
      </w:r>
      <w:r>
        <w:rPr>
          <w:color w:val="231F20"/>
        </w:rPr>
        <w:t>para</w:t>
      </w:r>
      <w:r>
        <w:rPr>
          <w:color w:val="231F20"/>
          <w:spacing w:val="-19"/>
        </w:rPr>
        <w:t> </w:t>
      </w:r>
      <w:r>
        <w:rPr>
          <w:color w:val="231F20"/>
        </w:rPr>
        <w:t>la</w:t>
      </w:r>
      <w:r>
        <w:rPr>
          <w:color w:val="231F20"/>
          <w:spacing w:val="-19"/>
        </w:rPr>
        <w:t> </w:t>
      </w:r>
      <w:r>
        <w:rPr>
          <w:color w:val="231F20"/>
        </w:rPr>
        <w:t>vida</w:t>
      </w:r>
      <w:r>
        <w:rPr>
          <w:color w:val="231F20"/>
          <w:spacing w:val="-19"/>
        </w:rPr>
        <w:t> </w:t>
      </w:r>
      <w:r>
        <w:rPr>
          <w:color w:val="231F20"/>
        </w:rPr>
        <w:t>pública</w:t>
      </w:r>
      <w:r>
        <w:rPr>
          <w:color w:val="231F20"/>
          <w:spacing w:val="-19"/>
        </w:rPr>
        <w:t> </w:t>
      </w:r>
      <w:r>
        <w:rPr>
          <w:color w:val="231F20"/>
        </w:rPr>
        <w:t>inglesa</w:t>
      </w:r>
      <w:r>
        <w:rPr>
          <w:color w:val="231F20"/>
          <w:spacing w:val="-19"/>
        </w:rPr>
        <w:t> </w:t>
      </w:r>
      <w:r>
        <w:rPr>
          <w:color w:val="231F20"/>
        </w:rPr>
        <w:t>sino</w:t>
      </w:r>
      <w:r>
        <w:rPr>
          <w:color w:val="231F20"/>
          <w:spacing w:val="-18"/>
        </w:rPr>
        <w:t> </w:t>
      </w:r>
      <w:r>
        <w:rPr>
          <w:color w:val="231F20"/>
        </w:rPr>
        <w:t>para</w:t>
      </w:r>
      <w:r>
        <w:rPr>
          <w:color w:val="231F20"/>
          <w:spacing w:val="-19"/>
        </w:rPr>
        <w:t> </w:t>
      </w:r>
      <w:r>
        <w:rPr>
          <w:color w:val="231F20"/>
        </w:rPr>
        <w:t>cualquier gobierno</w:t>
      </w:r>
      <w:r>
        <w:rPr>
          <w:color w:val="231F20"/>
          <w:spacing w:val="-21"/>
        </w:rPr>
        <w:t> </w:t>
      </w:r>
      <w:r>
        <w:rPr>
          <w:color w:val="231F20"/>
        </w:rPr>
        <w:t>interesado</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ética</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rPr>
        <w:t>políticos</w:t>
      </w:r>
      <w:r>
        <w:rPr>
          <w:color w:val="231F20"/>
          <w:spacing w:val="-22"/>
        </w:rPr>
        <w:t> </w:t>
      </w:r>
      <w:r>
        <w:rPr>
          <w:color w:val="231F20"/>
        </w:rPr>
        <w:t>y</w:t>
      </w:r>
      <w:r>
        <w:rPr>
          <w:color w:val="231F20"/>
          <w:spacing w:val="-21"/>
        </w:rPr>
        <w:t> </w:t>
      </w:r>
      <w:r>
        <w:rPr>
          <w:color w:val="231F20"/>
        </w:rPr>
        <w:t>funcionarios.</w:t>
      </w:r>
      <w:r>
        <w:rPr>
          <w:color w:val="231F20"/>
          <w:spacing w:val="-21"/>
        </w:rPr>
        <w:t> </w:t>
      </w:r>
      <w:r>
        <w:rPr>
          <w:color w:val="231F20"/>
        </w:rPr>
        <w:t>Incluye</w:t>
      </w:r>
      <w:r>
        <w:rPr>
          <w:color w:val="231F20"/>
          <w:spacing w:val="-21"/>
        </w:rPr>
        <w:t> </w:t>
      </w:r>
      <w:r>
        <w:rPr>
          <w:color w:val="231F20"/>
        </w:rPr>
        <w:t>un Código Ético basado en siete principios básicos: </w:t>
      </w:r>
      <w:r>
        <w:rPr>
          <w:i/>
          <w:color w:val="231F20"/>
        </w:rPr>
        <w:t>Desinterés, Integridad, </w:t>
      </w:r>
      <w:r>
        <w:rPr>
          <w:i/>
          <w:color w:val="231F20"/>
        </w:rPr>
        <w:t>Objetividad, Responsabilidad, </w:t>
      </w:r>
      <w:r>
        <w:rPr>
          <w:i/>
          <w:color w:val="231F20"/>
          <w:spacing w:val="-4"/>
        </w:rPr>
        <w:t>Transparencia, </w:t>
      </w:r>
      <w:r>
        <w:rPr>
          <w:i/>
          <w:color w:val="231F20"/>
        </w:rPr>
        <w:t>Humildad y Liderazgo</w:t>
      </w:r>
      <w:r>
        <w:rPr>
          <w:color w:val="231F20"/>
        </w:rPr>
        <w:t>. Estos </w:t>
      </w:r>
      <w:r>
        <w:rPr>
          <w:color w:val="231F20"/>
          <w:w w:val="95"/>
        </w:rPr>
        <w:t>principios</w:t>
      </w:r>
      <w:r>
        <w:rPr>
          <w:color w:val="231F20"/>
          <w:spacing w:val="-10"/>
          <w:w w:val="95"/>
        </w:rPr>
        <w:t> </w:t>
      </w:r>
      <w:r>
        <w:rPr>
          <w:color w:val="231F20"/>
          <w:w w:val="95"/>
        </w:rPr>
        <w:t>sugeridos</w:t>
      </w:r>
      <w:r>
        <w:rPr>
          <w:color w:val="231F20"/>
          <w:spacing w:val="-9"/>
          <w:w w:val="95"/>
        </w:rPr>
        <w:t> </w:t>
      </w:r>
      <w:r>
        <w:rPr>
          <w:color w:val="231F20"/>
          <w:w w:val="95"/>
        </w:rPr>
        <w:t>para</w:t>
      </w:r>
      <w:r>
        <w:rPr>
          <w:color w:val="231F20"/>
          <w:spacing w:val="-9"/>
          <w:w w:val="95"/>
        </w:rPr>
        <w:t> </w:t>
      </w:r>
      <w:r>
        <w:rPr>
          <w:color w:val="231F20"/>
          <w:w w:val="95"/>
        </w:rPr>
        <w:t>el</w:t>
      </w:r>
      <w:r>
        <w:rPr>
          <w:color w:val="231F20"/>
          <w:spacing w:val="-9"/>
          <w:w w:val="95"/>
        </w:rPr>
        <w:t> </w:t>
      </w:r>
      <w:r>
        <w:rPr>
          <w:color w:val="231F20"/>
          <w:w w:val="95"/>
        </w:rPr>
        <w:t>comportamiento</w:t>
      </w:r>
      <w:r>
        <w:rPr>
          <w:color w:val="231F20"/>
          <w:spacing w:val="-10"/>
          <w:w w:val="95"/>
        </w:rPr>
        <w:t> </w:t>
      </w:r>
      <w:r>
        <w:rPr>
          <w:color w:val="231F20"/>
          <w:w w:val="95"/>
        </w:rPr>
        <w:t>ético</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w w:val="95"/>
        </w:rPr>
        <w:t>ámbito</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función </w:t>
      </w:r>
      <w:r>
        <w:rPr>
          <w:color w:val="231F20"/>
        </w:rPr>
        <w:t>pública,</w:t>
      </w:r>
      <w:r>
        <w:rPr>
          <w:color w:val="231F20"/>
          <w:spacing w:val="-29"/>
        </w:rPr>
        <w:t> </w:t>
      </w:r>
      <w:r>
        <w:rPr>
          <w:color w:val="231F20"/>
        </w:rPr>
        <w:t>abarcan</w:t>
      </w:r>
      <w:r>
        <w:rPr>
          <w:color w:val="231F20"/>
          <w:spacing w:val="-29"/>
        </w:rPr>
        <w:t> </w:t>
      </w:r>
      <w:r>
        <w:rPr>
          <w:color w:val="231F20"/>
        </w:rPr>
        <w:t>tanto</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funcionarios</w:t>
      </w:r>
      <w:r>
        <w:rPr>
          <w:color w:val="231F20"/>
          <w:spacing w:val="-29"/>
        </w:rPr>
        <w:t> </w:t>
      </w:r>
      <w:r>
        <w:rPr>
          <w:color w:val="231F20"/>
        </w:rPr>
        <w:t>públicos</w:t>
      </w:r>
      <w:r>
        <w:rPr>
          <w:color w:val="231F20"/>
          <w:spacing w:val="-29"/>
        </w:rPr>
        <w:t> </w:t>
      </w:r>
      <w:r>
        <w:rPr>
          <w:color w:val="231F20"/>
        </w:rPr>
        <w:t>como</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políticos.</w:t>
      </w:r>
      <w:r>
        <w:rPr>
          <w:color w:val="231F20"/>
          <w:spacing w:val="-43"/>
        </w:rPr>
        <w:t> </w:t>
      </w:r>
      <w:r>
        <w:rPr>
          <w:color w:val="231F20"/>
          <w:position w:val="9"/>
          <w:sz w:val="15"/>
        </w:rPr>
        <w:t>4</w:t>
      </w:r>
    </w:p>
    <w:p>
      <w:pPr>
        <w:pStyle w:val="BodyText"/>
        <w:spacing w:before="3"/>
        <w:rPr>
          <w:sz w:val="19"/>
        </w:rPr>
      </w:pPr>
    </w:p>
    <w:p>
      <w:pPr>
        <w:pStyle w:val="BodyText"/>
        <w:spacing w:line="288" w:lineRule="exact"/>
        <w:ind w:left="110" w:right="109" w:firstLine="560"/>
        <w:jc w:val="both"/>
      </w:pPr>
      <w:r>
        <w:rPr>
          <w:color w:val="231F20"/>
          <w:w w:val="95"/>
        </w:rPr>
        <w:t>El</w:t>
      </w:r>
      <w:r>
        <w:rPr>
          <w:color w:val="231F20"/>
          <w:spacing w:val="-21"/>
          <w:w w:val="95"/>
        </w:rPr>
        <w:t> </w:t>
      </w:r>
      <w:r>
        <w:rPr>
          <w:color w:val="231F20"/>
          <w:w w:val="95"/>
        </w:rPr>
        <w:t>Informe</w:t>
      </w:r>
      <w:r>
        <w:rPr>
          <w:color w:val="231F20"/>
          <w:spacing w:val="-20"/>
          <w:w w:val="95"/>
        </w:rPr>
        <w:t> </w:t>
      </w:r>
      <w:r>
        <w:rPr>
          <w:color w:val="231F20"/>
          <w:w w:val="95"/>
        </w:rPr>
        <w:t>Nolan</w:t>
      </w:r>
      <w:r>
        <w:rPr>
          <w:color w:val="231F20"/>
          <w:spacing w:val="-20"/>
          <w:w w:val="95"/>
        </w:rPr>
        <w:t> </w:t>
      </w:r>
      <w:r>
        <w:rPr>
          <w:color w:val="231F20"/>
          <w:w w:val="95"/>
        </w:rPr>
        <w:t>dedica</w:t>
      </w:r>
      <w:r>
        <w:rPr>
          <w:color w:val="231F20"/>
          <w:spacing w:val="-21"/>
          <w:w w:val="95"/>
        </w:rPr>
        <w:t> </w:t>
      </w:r>
      <w:r>
        <w:rPr>
          <w:color w:val="231F20"/>
          <w:w w:val="95"/>
        </w:rPr>
        <w:t>una</w:t>
      </w:r>
      <w:r>
        <w:rPr>
          <w:color w:val="231F20"/>
          <w:spacing w:val="-21"/>
          <w:w w:val="95"/>
        </w:rPr>
        <w:t> </w:t>
      </w:r>
      <w:r>
        <w:rPr>
          <w:color w:val="231F20"/>
          <w:w w:val="95"/>
        </w:rPr>
        <w:t>parte</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w w:val="95"/>
        </w:rPr>
        <w:t>diputados</w:t>
      </w:r>
      <w:r>
        <w:rPr>
          <w:color w:val="231F20"/>
          <w:spacing w:val="-21"/>
          <w:w w:val="95"/>
        </w:rPr>
        <w:t> </w:t>
      </w:r>
      <w:r>
        <w:rPr>
          <w:color w:val="231F20"/>
          <w:w w:val="95"/>
        </w:rPr>
        <w:t>y</w:t>
      </w:r>
      <w:r>
        <w:rPr>
          <w:color w:val="231F20"/>
          <w:spacing w:val="-21"/>
          <w:w w:val="95"/>
        </w:rPr>
        <w:t> </w:t>
      </w:r>
      <w:r>
        <w:rPr>
          <w:color w:val="231F20"/>
          <w:w w:val="95"/>
        </w:rPr>
        <w:t>otra</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w w:val="95"/>
        </w:rPr>
        <w:t>miembros del Ejecutivo: Ministros y Funcionarios. En cada caso presenta un</w:t>
      </w:r>
      <w:r>
        <w:rPr>
          <w:color w:val="231F20"/>
          <w:spacing w:val="-38"/>
          <w:w w:val="95"/>
        </w:rPr>
        <w:t> </w:t>
      </w:r>
      <w:r>
        <w:rPr>
          <w:color w:val="231F20"/>
          <w:w w:val="95"/>
        </w:rPr>
        <w:t>panorama sobre</w:t>
      </w:r>
      <w:r>
        <w:rPr>
          <w:color w:val="231F20"/>
          <w:spacing w:val="-19"/>
          <w:w w:val="95"/>
        </w:rPr>
        <w:t> </w:t>
      </w:r>
      <w:r>
        <w:rPr>
          <w:color w:val="231F20"/>
          <w:w w:val="95"/>
        </w:rPr>
        <w:t>el</w:t>
      </w:r>
      <w:r>
        <w:rPr>
          <w:color w:val="231F20"/>
          <w:spacing w:val="-19"/>
          <w:w w:val="95"/>
        </w:rPr>
        <w:t> </w:t>
      </w:r>
      <w:r>
        <w:rPr>
          <w:color w:val="231F20"/>
          <w:w w:val="95"/>
        </w:rPr>
        <w:t>estado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cuestión,</w:t>
      </w:r>
      <w:r>
        <w:rPr>
          <w:color w:val="231F20"/>
          <w:spacing w:val="-19"/>
          <w:w w:val="95"/>
        </w:rPr>
        <w:t> </w:t>
      </w:r>
      <w:r>
        <w:rPr>
          <w:color w:val="231F20"/>
          <w:w w:val="95"/>
        </w:rPr>
        <w:t>señala</w:t>
      </w:r>
      <w:r>
        <w:rPr>
          <w:color w:val="231F20"/>
          <w:spacing w:val="-18"/>
          <w:w w:val="95"/>
        </w:rPr>
        <w:t> </w:t>
      </w:r>
      <w:r>
        <w:rPr>
          <w:color w:val="231F20"/>
          <w:w w:val="95"/>
        </w:rPr>
        <w:t>algunos</w:t>
      </w:r>
      <w:r>
        <w:rPr>
          <w:color w:val="231F20"/>
          <w:spacing w:val="-19"/>
          <w:w w:val="95"/>
        </w:rPr>
        <w:t> </w:t>
      </w:r>
      <w:r>
        <w:rPr>
          <w:color w:val="231F20"/>
          <w:w w:val="95"/>
        </w:rPr>
        <w:t>antecedentes,</w:t>
      </w:r>
      <w:r>
        <w:rPr>
          <w:color w:val="231F20"/>
          <w:spacing w:val="-19"/>
          <w:w w:val="95"/>
        </w:rPr>
        <w:t> </w:t>
      </w:r>
      <w:r>
        <w:rPr>
          <w:color w:val="231F20"/>
          <w:w w:val="95"/>
        </w:rPr>
        <w:t>presenta</w:t>
      </w:r>
      <w:r>
        <w:rPr>
          <w:color w:val="231F20"/>
          <w:spacing w:val="-19"/>
          <w:w w:val="95"/>
        </w:rPr>
        <w:t> </w:t>
      </w:r>
      <w:r>
        <w:rPr>
          <w:color w:val="231F20"/>
          <w:w w:val="95"/>
        </w:rPr>
        <w:t>ejemplos y culmina haciendo recomendaciones. A continuación se presentan algunos elementos</w:t>
      </w:r>
      <w:r>
        <w:rPr>
          <w:color w:val="231F20"/>
          <w:spacing w:val="-7"/>
          <w:w w:val="95"/>
        </w:rPr>
        <w:t> </w:t>
      </w:r>
      <w:r>
        <w:rPr>
          <w:color w:val="231F20"/>
          <w:w w:val="95"/>
        </w:rPr>
        <w:t>generales</w:t>
      </w:r>
      <w:r>
        <w:rPr>
          <w:color w:val="231F20"/>
          <w:spacing w:val="-6"/>
          <w:w w:val="95"/>
        </w:rPr>
        <w:t> </w:t>
      </w:r>
      <w:r>
        <w:rPr>
          <w:color w:val="231F20"/>
          <w:w w:val="95"/>
        </w:rPr>
        <w:t>de</w:t>
      </w:r>
      <w:r>
        <w:rPr>
          <w:color w:val="231F20"/>
          <w:spacing w:val="-6"/>
          <w:w w:val="95"/>
        </w:rPr>
        <w:t> </w:t>
      </w:r>
      <w:r>
        <w:rPr>
          <w:color w:val="231F20"/>
          <w:w w:val="95"/>
        </w:rPr>
        <w:t>cada</w:t>
      </w:r>
      <w:r>
        <w:rPr>
          <w:color w:val="231F20"/>
          <w:spacing w:val="-6"/>
          <w:w w:val="95"/>
        </w:rPr>
        <w:t> </w:t>
      </w:r>
      <w:r>
        <w:rPr>
          <w:color w:val="231F20"/>
          <w:w w:val="95"/>
        </w:rPr>
        <w:t>uno</w:t>
      </w:r>
      <w:r>
        <w:rPr>
          <w:color w:val="231F20"/>
          <w:spacing w:val="-6"/>
          <w:w w:val="95"/>
        </w:rPr>
        <w:t> </w:t>
      </w:r>
      <w:r>
        <w:rPr>
          <w:color w:val="231F20"/>
          <w:w w:val="95"/>
        </w:rPr>
        <w:t>de</w:t>
      </w:r>
      <w:r>
        <w:rPr>
          <w:color w:val="231F20"/>
          <w:spacing w:val="-6"/>
          <w:w w:val="95"/>
        </w:rPr>
        <w:t> </w:t>
      </w:r>
      <w:r>
        <w:rPr>
          <w:color w:val="231F20"/>
          <w:w w:val="95"/>
        </w:rPr>
        <w:t>estos</w:t>
      </w:r>
      <w:r>
        <w:rPr>
          <w:color w:val="231F20"/>
          <w:spacing w:val="-6"/>
          <w:w w:val="95"/>
        </w:rPr>
        <w:t> </w:t>
      </w:r>
      <w:r>
        <w:rPr>
          <w:color w:val="231F20"/>
          <w:w w:val="95"/>
        </w:rPr>
        <w:t>apartados.</w:t>
      </w:r>
    </w:p>
    <w:p>
      <w:pPr>
        <w:pStyle w:val="BodyText"/>
        <w:spacing w:before="2"/>
        <w:rPr>
          <w:sz w:val="16"/>
        </w:rPr>
      </w:pPr>
    </w:p>
    <w:p>
      <w:pPr>
        <w:pStyle w:val="Heading2"/>
        <w:numPr>
          <w:ilvl w:val="1"/>
          <w:numId w:val="3"/>
        </w:numPr>
        <w:tabs>
          <w:tab w:pos="484" w:val="left" w:leader="none"/>
        </w:tabs>
        <w:spacing w:line="240" w:lineRule="auto" w:before="0" w:after="0"/>
        <w:ind w:left="483" w:right="0" w:hanging="373"/>
        <w:jc w:val="both"/>
        <w:rPr>
          <w:i/>
        </w:rPr>
      </w:pPr>
      <w:r>
        <w:rPr>
          <w:i/>
          <w:color w:val="231F20"/>
          <w:w w:val="95"/>
        </w:rPr>
        <w:t>Sobre</w:t>
      </w:r>
      <w:r>
        <w:rPr>
          <w:i/>
          <w:color w:val="231F20"/>
          <w:spacing w:val="-22"/>
          <w:w w:val="95"/>
        </w:rPr>
        <w:t> </w:t>
      </w:r>
      <w:r>
        <w:rPr>
          <w:i/>
          <w:color w:val="231F20"/>
          <w:w w:val="95"/>
        </w:rPr>
        <w:t>las</w:t>
      </w:r>
      <w:r>
        <w:rPr>
          <w:i/>
          <w:color w:val="231F20"/>
          <w:spacing w:val="-22"/>
          <w:w w:val="95"/>
        </w:rPr>
        <w:t> </w:t>
      </w:r>
      <w:r>
        <w:rPr>
          <w:i/>
          <w:color w:val="231F20"/>
          <w:w w:val="95"/>
        </w:rPr>
        <w:t>normas</w:t>
      </w:r>
      <w:r>
        <w:rPr>
          <w:i/>
          <w:color w:val="231F20"/>
          <w:spacing w:val="-22"/>
          <w:w w:val="95"/>
        </w:rPr>
        <w:t> </w:t>
      </w:r>
      <w:r>
        <w:rPr>
          <w:i/>
          <w:color w:val="231F20"/>
          <w:w w:val="95"/>
        </w:rPr>
        <w:t>de</w:t>
      </w:r>
      <w:r>
        <w:rPr>
          <w:i/>
          <w:color w:val="231F20"/>
          <w:spacing w:val="-22"/>
          <w:w w:val="95"/>
        </w:rPr>
        <w:t> </w:t>
      </w:r>
      <w:r>
        <w:rPr>
          <w:i/>
          <w:color w:val="231F20"/>
          <w:w w:val="95"/>
        </w:rPr>
        <w:t>conducta</w:t>
      </w:r>
      <w:r>
        <w:rPr>
          <w:i/>
          <w:color w:val="231F20"/>
          <w:spacing w:val="-22"/>
          <w:w w:val="95"/>
        </w:rPr>
        <w:t> </w:t>
      </w:r>
      <w:r>
        <w:rPr>
          <w:i/>
          <w:color w:val="231F20"/>
          <w:w w:val="95"/>
        </w:rPr>
        <w:t>de</w:t>
      </w:r>
      <w:r>
        <w:rPr>
          <w:i/>
          <w:color w:val="231F20"/>
          <w:spacing w:val="-22"/>
          <w:w w:val="95"/>
        </w:rPr>
        <w:t> </w:t>
      </w:r>
      <w:r>
        <w:rPr>
          <w:i/>
          <w:color w:val="231F20"/>
          <w:w w:val="95"/>
        </w:rPr>
        <w:t>los</w:t>
      </w:r>
      <w:r>
        <w:rPr>
          <w:i/>
          <w:color w:val="231F20"/>
          <w:spacing w:val="-22"/>
          <w:w w:val="95"/>
        </w:rPr>
        <w:t> </w:t>
      </w:r>
      <w:r>
        <w:rPr>
          <w:i/>
          <w:color w:val="231F20"/>
          <w:w w:val="95"/>
        </w:rPr>
        <w:t>diputados</w:t>
      </w:r>
    </w:p>
    <w:p>
      <w:pPr>
        <w:pStyle w:val="BodyText"/>
        <w:spacing w:before="9"/>
        <w:rPr>
          <w:b/>
          <w:i/>
          <w:sz w:val="16"/>
        </w:rPr>
      </w:pPr>
    </w:p>
    <w:p>
      <w:pPr>
        <w:pStyle w:val="BodyText"/>
        <w:spacing w:line="288" w:lineRule="exact" w:before="1"/>
        <w:ind w:left="110" w:right="108"/>
        <w:jc w:val="both"/>
      </w:pPr>
      <w:r>
        <w:rPr/>
        <w:pict>
          <v:line style="position:absolute;mso-position-horizontal-relative:page;mso-position-vertical-relative:paragraph;z-index:1168;mso-wrap-distance-left:0;mso-wrap-distance-right:0" from="42.52pt,178.73201pt" to="114.52pt,178.73201pt" stroked="true" strokeweight="1pt" strokecolor="#231f20">
            <w10:wrap type="topAndBottom"/>
          </v:line>
        </w:pict>
      </w:r>
      <w:r>
        <w:rPr>
          <w:color w:val="231F20"/>
        </w:rPr>
        <w:t>En</w:t>
      </w:r>
      <w:r>
        <w:rPr>
          <w:color w:val="231F20"/>
          <w:spacing w:val="-28"/>
        </w:rPr>
        <w:t> </w:t>
      </w:r>
      <w:r>
        <w:rPr>
          <w:color w:val="231F20"/>
        </w:rPr>
        <w:t>su</w:t>
      </w:r>
      <w:r>
        <w:rPr>
          <w:color w:val="231F20"/>
          <w:spacing w:val="-28"/>
        </w:rPr>
        <w:t> </w:t>
      </w:r>
      <w:r>
        <w:rPr>
          <w:color w:val="231F20"/>
        </w:rPr>
        <w:t>análisis</w:t>
      </w:r>
      <w:r>
        <w:rPr>
          <w:color w:val="231F20"/>
          <w:spacing w:val="-28"/>
        </w:rPr>
        <w:t> </w:t>
      </w:r>
      <w:r>
        <w:rPr>
          <w:color w:val="231F20"/>
        </w:rPr>
        <w:t>sobre</w:t>
      </w:r>
      <w:r>
        <w:rPr>
          <w:color w:val="231F20"/>
          <w:spacing w:val="-28"/>
        </w:rPr>
        <w:t> </w:t>
      </w:r>
      <w:r>
        <w:rPr>
          <w:color w:val="231F20"/>
        </w:rPr>
        <w:t>los</w:t>
      </w:r>
      <w:r>
        <w:rPr>
          <w:color w:val="231F20"/>
          <w:spacing w:val="-28"/>
        </w:rPr>
        <w:t> </w:t>
      </w:r>
      <w:r>
        <w:rPr>
          <w:color w:val="231F20"/>
        </w:rPr>
        <w:t>diputados,</w:t>
      </w:r>
      <w:r>
        <w:rPr>
          <w:color w:val="231F20"/>
          <w:spacing w:val="-28"/>
        </w:rPr>
        <w:t> </w:t>
      </w:r>
      <w:r>
        <w:rPr>
          <w:color w:val="231F20"/>
        </w:rPr>
        <w:t>el</w:t>
      </w:r>
      <w:r>
        <w:rPr>
          <w:color w:val="231F20"/>
          <w:spacing w:val="-28"/>
        </w:rPr>
        <w:t> </w:t>
      </w:r>
      <w:r>
        <w:rPr>
          <w:color w:val="231F20"/>
        </w:rPr>
        <w:t>Comité</w:t>
      </w:r>
      <w:r>
        <w:rPr>
          <w:color w:val="231F20"/>
          <w:spacing w:val="-28"/>
        </w:rPr>
        <w:t> </w:t>
      </w:r>
      <w:r>
        <w:rPr>
          <w:color w:val="231F20"/>
        </w:rPr>
        <w:t>Nolan</w:t>
      </w:r>
      <w:r>
        <w:rPr>
          <w:color w:val="231F20"/>
          <w:spacing w:val="-28"/>
        </w:rPr>
        <w:t> </w:t>
      </w:r>
      <w:r>
        <w:rPr>
          <w:color w:val="231F20"/>
        </w:rPr>
        <w:t>parte</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importancia de</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Cámara</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Comunes</w:t>
      </w:r>
      <w:r>
        <w:rPr>
          <w:color w:val="231F20"/>
          <w:spacing w:val="-35"/>
        </w:rPr>
        <w:t> </w:t>
      </w:r>
      <w:r>
        <w:rPr>
          <w:color w:val="231F20"/>
        </w:rPr>
        <w:t>es</w:t>
      </w:r>
      <w:r>
        <w:rPr>
          <w:color w:val="231F20"/>
          <w:spacing w:val="-35"/>
        </w:rPr>
        <w:t> </w:t>
      </w:r>
      <w:r>
        <w:rPr>
          <w:color w:val="231F20"/>
        </w:rPr>
        <w:t>el</w:t>
      </w:r>
      <w:r>
        <w:rPr>
          <w:color w:val="231F20"/>
          <w:spacing w:val="-35"/>
        </w:rPr>
        <w:t> </w:t>
      </w:r>
      <w:r>
        <w:rPr>
          <w:color w:val="231F20"/>
        </w:rPr>
        <w:t>corazón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democracia</w:t>
      </w:r>
      <w:r>
        <w:rPr>
          <w:color w:val="231F20"/>
          <w:spacing w:val="-35"/>
        </w:rPr>
        <w:t> </w:t>
      </w:r>
      <w:r>
        <w:rPr>
          <w:color w:val="231F20"/>
        </w:rPr>
        <w:t>inglesa</w:t>
      </w:r>
      <w:r>
        <w:rPr>
          <w:color w:val="231F20"/>
          <w:spacing w:val="-35"/>
        </w:rPr>
        <w:t> </w:t>
      </w:r>
      <w:r>
        <w:rPr>
          <w:color w:val="231F20"/>
        </w:rPr>
        <w:t>por lo</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conducta</w:t>
      </w:r>
      <w:r>
        <w:rPr>
          <w:color w:val="231F20"/>
          <w:spacing w:val="-31"/>
        </w:rPr>
        <w:t> </w:t>
      </w:r>
      <w:r>
        <w:rPr>
          <w:color w:val="231F20"/>
        </w:rPr>
        <w:t>que</w:t>
      </w:r>
      <w:r>
        <w:rPr>
          <w:color w:val="231F20"/>
          <w:spacing w:val="-31"/>
        </w:rPr>
        <w:t> </w:t>
      </w:r>
      <w:r>
        <w:rPr>
          <w:color w:val="231F20"/>
        </w:rPr>
        <w:t>mantengan</w:t>
      </w:r>
      <w:r>
        <w:rPr>
          <w:color w:val="231F20"/>
          <w:spacing w:val="-30"/>
        </w:rPr>
        <w:t> </w:t>
      </w:r>
      <w:r>
        <w:rPr>
          <w:color w:val="231F20"/>
        </w:rPr>
        <w:t>los</w:t>
      </w:r>
      <w:r>
        <w:rPr>
          <w:color w:val="231F20"/>
          <w:spacing w:val="-31"/>
        </w:rPr>
        <w:t> </w:t>
      </w:r>
      <w:r>
        <w:rPr>
          <w:color w:val="231F20"/>
        </w:rPr>
        <w:t>diputados</w:t>
      </w:r>
      <w:r>
        <w:rPr>
          <w:color w:val="231F20"/>
          <w:spacing w:val="-31"/>
        </w:rPr>
        <w:t> </w:t>
      </w:r>
      <w:r>
        <w:rPr>
          <w:color w:val="231F20"/>
        </w:rPr>
        <w:t>es</w:t>
      </w:r>
      <w:r>
        <w:rPr>
          <w:color w:val="231F20"/>
          <w:spacing w:val="-31"/>
        </w:rPr>
        <w:t> </w:t>
      </w:r>
      <w:r>
        <w:rPr>
          <w:color w:val="231F20"/>
        </w:rPr>
        <w:t>crucial</w:t>
      </w:r>
      <w:r>
        <w:rPr>
          <w:color w:val="231F20"/>
          <w:spacing w:val="-31"/>
        </w:rPr>
        <w:t> </w:t>
      </w:r>
      <w:r>
        <w:rPr>
          <w:color w:val="231F20"/>
        </w:rPr>
        <w:t>para</w:t>
      </w:r>
      <w:r>
        <w:rPr>
          <w:color w:val="231F20"/>
          <w:spacing w:val="-31"/>
        </w:rPr>
        <w:t> </w:t>
      </w:r>
      <w:r>
        <w:rPr>
          <w:color w:val="231F20"/>
        </w:rPr>
        <w:t>el</w:t>
      </w:r>
      <w:r>
        <w:rPr>
          <w:color w:val="231F20"/>
          <w:spacing w:val="-31"/>
        </w:rPr>
        <w:t> </w:t>
      </w:r>
      <w:r>
        <w:rPr>
          <w:color w:val="231F20"/>
        </w:rPr>
        <w:t>bienestar político de la nación. Éstos deben desempeñar sus obligaciones para con el</w:t>
      </w:r>
      <w:r>
        <w:rPr>
          <w:color w:val="231F20"/>
          <w:spacing w:val="-8"/>
        </w:rPr>
        <w:t> </w:t>
      </w:r>
      <w:r>
        <w:rPr>
          <w:color w:val="231F20"/>
        </w:rPr>
        <w:t>público</w:t>
      </w:r>
      <w:r>
        <w:rPr>
          <w:color w:val="231F20"/>
          <w:spacing w:val="-9"/>
        </w:rPr>
        <w:t> </w:t>
      </w:r>
      <w:r>
        <w:rPr>
          <w:color w:val="231F20"/>
        </w:rPr>
        <w:t>que</w:t>
      </w:r>
      <w:r>
        <w:rPr>
          <w:color w:val="231F20"/>
          <w:spacing w:val="-8"/>
        </w:rPr>
        <w:t> </w:t>
      </w:r>
      <w:r>
        <w:rPr>
          <w:color w:val="231F20"/>
        </w:rPr>
        <w:t>les</w:t>
      </w:r>
      <w:r>
        <w:rPr>
          <w:color w:val="231F20"/>
          <w:spacing w:val="-8"/>
        </w:rPr>
        <w:t> </w:t>
      </w:r>
      <w:r>
        <w:rPr>
          <w:color w:val="231F20"/>
        </w:rPr>
        <w:t>ha</w:t>
      </w:r>
      <w:r>
        <w:rPr>
          <w:color w:val="231F20"/>
          <w:spacing w:val="-8"/>
        </w:rPr>
        <w:t> </w:t>
      </w:r>
      <w:r>
        <w:rPr>
          <w:color w:val="231F20"/>
        </w:rPr>
        <w:t>elegido</w:t>
      </w:r>
      <w:r>
        <w:rPr>
          <w:color w:val="231F20"/>
          <w:spacing w:val="-9"/>
        </w:rPr>
        <w:t> </w:t>
      </w:r>
      <w:r>
        <w:rPr>
          <w:color w:val="231F20"/>
        </w:rPr>
        <w:t>siendo</w:t>
      </w:r>
      <w:r>
        <w:rPr>
          <w:color w:val="231F20"/>
          <w:spacing w:val="-8"/>
        </w:rPr>
        <w:t> </w:t>
      </w:r>
      <w:r>
        <w:rPr>
          <w:color w:val="231F20"/>
        </w:rPr>
        <w:t>esencial</w:t>
      </w:r>
      <w:r>
        <w:rPr>
          <w:color w:val="231F20"/>
          <w:spacing w:val="-9"/>
        </w:rPr>
        <w:t> </w:t>
      </w:r>
      <w:r>
        <w:rPr>
          <w:color w:val="231F20"/>
        </w:rPr>
        <w:t>mantener</w:t>
      </w:r>
      <w:r>
        <w:rPr>
          <w:color w:val="231F20"/>
          <w:spacing w:val="-8"/>
        </w:rPr>
        <w:t> </w:t>
      </w:r>
      <w:r>
        <w:rPr>
          <w:color w:val="231F20"/>
        </w:rPr>
        <w:t>la</w:t>
      </w:r>
      <w:r>
        <w:rPr>
          <w:color w:val="231F20"/>
          <w:spacing w:val="-9"/>
        </w:rPr>
        <w:t> </w:t>
      </w:r>
      <w:r>
        <w:rPr>
          <w:i/>
          <w:color w:val="231F20"/>
        </w:rPr>
        <w:t>confianza</w:t>
      </w:r>
      <w:r>
        <w:rPr>
          <w:i/>
          <w:color w:val="231F20"/>
          <w:spacing w:val="-12"/>
        </w:rPr>
        <w:t> </w:t>
      </w:r>
      <w:r>
        <w:rPr>
          <w:i/>
          <w:color w:val="231F20"/>
        </w:rPr>
        <w:t>pública </w:t>
      </w:r>
      <w:r>
        <w:rPr>
          <w:color w:val="231F20"/>
        </w:rPr>
        <w:t>siendo que: “En los últimos años la confianza que el público deposita en los</w:t>
      </w:r>
      <w:r>
        <w:rPr>
          <w:color w:val="231F20"/>
          <w:spacing w:val="-19"/>
        </w:rPr>
        <w:t> </w:t>
      </w:r>
      <w:r>
        <w:rPr>
          <w:color w:val="231F20"/>
        </w:rPr>
        <w:t>políticos</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deteriorado</w:t>
      </w:r>
      <w:r>
        <w:rPr>
          <w:color w:val="231F20"/>
          <w:spacing w:val="-19"/>
        </w:rPr>
        <w:t> </w:t>
      </w:r>
      <w:r>
        <w:rPr>
          <w:color w:val="231F20"/>
        </w:rPr>
        <w:t>de</w:t>
      </w:r>
      <w:r>
        <w:rPr>
          <w:color w:val="231F20"/>
          <w:spacing w:val="-19"/>
        </w:rPr>
        <w:t> </w:t>
      </w:r>
      <w:r>
        <w:rPr>
          <w:color w:val="231F20"/>
        </w:rPr>
        <w:t>forma</w:t>
      </w:r>
      <w:r>
        <w:rPr>
          <w:color w:val="231F20"/>
          <w:spacing w:val="-19"/>
        </w:rPr>
        <w:t> </w:t>
      </w:r>
      <w:r>
        <w:rPr>
          <w:color w:val="231F20"/>
        </w:rPr>
        <w:t>marcada”.(Nolan,</w:t>
      </w:r>
      <w:r>
        <w:rPr>
          <w:color w:val="231F20"/>
          <w:spacing w:val="-19"/>
        </w:rPr>
        <w:t> </w:t>
      </w:r>
      <w:r>
        <w:rPr>
          <w:color w:val="231F20"/>
        </w:rPr>
        <w:t>1996,31).</w:t>
      </w:r>
      <w:r>
        <w:rPr>
          <w:color w:val="231F20"/>
          <w:spacing w:val="-19"/>
        </w:rPr>
        <w:t> </w:t>
      </w:r>
      <w:r>
        <w:rPr>
          <w:color w:val="231F20"/>
        </w:rPr>
        <w:t>En</w:t>
      </w:r>
      <w:r>
        <w:rPr>
          <w:color w:val="231F20"/>
          <w:spacing w:val="-19"/>
        </w:rPr>
        <w:t> </w:t>
      </w:r>
      <w:r>
        <w:rPr>
          <w:color w:val="231F20"/>
        </w:rPr>
        <w:t>los últimos</w:t>
      </w:r>
      <w:r>
        <w:rPr>
          <w:color w:val="231F20"/>
          <w:spacing w:val="-36"/>
        </w:rPr>
        <w:t> </w:t>
      </w:r>
      <w:r>
        <w:rPr>
          <w:color w:val="231F20"/>
        </w:rPr>
        <w:t>sondeos</w:t>
      </w:r>
      <w:r>
        <w:rPr>
          <w:color w:val="231F20"/>
          <w:spacing w:val="-35"/>
        </w:rPr>
        <w:t> </w:t>
      </w:r>
      <w:r>
        <w:rPr>
          <w:color w:val="231F20"/>
        </w:rPr>
        <w:t>se</w:t>
      </w:r>
      <w:r>
        <w:rPr>
          <w:color w:val="231F20"/>
          <w:spacing w:val="-36"/>
        </w:rPr>
        <w:t> </w:t>
      </w:r>
      <w:r>
        <w:rPr>
          <w:color w:val="231F20"/>
        </w:rPr>
        <w:t>ha</w:t>
      </w:r>
      <w:r>
        <w:rPr>
          <w:color w:val="231F20"/>
          <w:spacing w:val="-36"/>
        </w:rPr>
        <w:t> </w:t>
      </w:r>
      <w:r>
        <w:rPr>
          <w:color w:val="231F20"/>
        </w:rPr>
        <w:t>pedido</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ciudadanos</w:t>
      </w:r>
      <w:r>
        <w:rPr>
          <w:color w:val="231F20"/>
          <w:spacing w:val="-36"/>
        </w:rPr>
        <w:t> </w:t>
      </w:r>
      <w:r>
        <w:rPr>
          <w:color w:val="231F20"/>
        </w:rPr>
        <w:t>que</w:t>
      </w:r>
      <w:r>
        <w:rPr>
          <w:color w:val="231F20"/>
          <w:spacing w:val="-36"/>
        </w:rPr>
        <w:t> </w:t>
      </w:r>
      <w:r>
        <w:rPr>
          <w:color w:val="231F20"/>
        </w:rPr>
        <w:t>hagan</w:t>
      </w:r>
      <w:r>
        <w:rPr>
          <w:color w:val="231F20"/>
          <w:spacing w:val="-36"/>
        </w:rPr>
        <w:t> </w:t>
      </w:r>
      <w:r>
        <w:rPr>
          <w:color w:val="231F20"/>
        </w:rPr>
        <w:t>una</w:t>
      </w:r>
      <w:r>
        <w:rPr>
          <w:color w:val="231F20"/>
          <w:spacing w:val="-36"/>
        </w:rPr>
        <w:t> </w:t>
      </w:r>
      <w:r>
        <w:rPr>
          <w:color w:val="231F20"/>
        </w:rPr>
        <w:t>comparación entre</w:t>
      </w:r>
      <w:r>
        <w:rPr>
          <w:color w:val="231F20"/>
          <w:spacing w:val="-17"/>
        </w:rPr>
        <w:t> </w:t>
      </w:r>
      <w:r>
        <w:rPr>
          <w:color w:val="231F20"/>
        </w:rPr>
        <w:t>varias</w:t>
      </w:r>
      <w:r>
        <w:rPr>
          <w:color w:val="231F20"/>
          <w:spacing w:val="-17"/>
        </w:rPr>
        <w:t> </w:t>
      </w:r>
      <w:r>
        <w:rPr>
          <w:color w:val="231F20"/>
        </w:rPr>
        <w:t>profesiones</w:t>
      </w:r>
      <w:r>
        <w:rPr>
          <w:color w:val="231F20"/>
          <w:spacing w:val="-17"/>
        </w:rPr>
        <w:t> </w:t>
      </w:r>
      <w:r>
        <w:rPr>
          <w:color w:val="231F20"/>
        </w:rPr>
        <w:t>según</w:t>
      </w:r>
      <w:r>
        <w:rPr>
          <w:color w:val="231F20"/>
          <w:spacing w:val="-17"/>
        </w:rPr>
        <w:t> </w:t>
      </w:r>
      <w:r>
        <w:rPr>
          <w:color w:val="231F20"/>
        </w:rPr>
        <w:t>honestidad,</w:t>
      </w:r>
      <w:r>
        <w:rPr>
          <w:color w:val="231F20"/>
          <w:spacing w:val="-17"/>
        </w:rPr>
        <w:t> </w:t>
      </w:r>
      <w:r>
        <w:rPr>
          <w:color w:val="231F20"/>
        </w:rPr>
        <w:t>honradez</w:t>
      </w:r>
      <w:r>
        <w:rPr>
          <w:color w:val="231F20"/>
          <w:spacing w:val="-17"/>
        </w:rPr>
        <w:t> </w:t>
      </w:r>
      <w:r>
        <w:rPr>
          <w:color w:val="231F20"/>
        </w:rPr>
        <w:t>o</w:t>
      </w:r>
      <w:r>
        <w:rPr>
          <w:color w:val="231F20"/>
          <w:spacing w:val="-17"/>
        </w:rPr>
        <w:t> </w:t>
      </w:r>
      <w:r>
        <w:rPr>
          <w:color w:val="231F20"/>
        </w:rPr>
        <w:t>ejemplo</w:t>
      </w:r>
      <w:r>
        <w:rPr>
          <w:color w:val="231F20"/>
          <w:spacing w:val="-17"/>
        </w:rPr>
        <w:t> </w:t>
      </w:r>
      <w:r>
        <w:rPr>
          <w:color w:val="231F20"/>
        </w:rPr>
        <w:t>moral,</w:t>
      </w:r>
      <w:r>
        <w:rPr>
          <w:color w:val="231F20"/>
          <w:spacing w:val="-17"/>
        </w:rPr>
        <w:t> </w:t>
      </w:r>
      <w:r>
        <w:rPr>
          <w:color w:val="231F20"/>
        </w:rPr>
        <w:t>los diputados han estado en el último puesto o cerca de éste, haciéndoles la competencia</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agentes</w:t>
      </w:r>
      <w:r>
        <w:rPr>
          <w:color w:val="231F20"/>
          <w:spacing w:val="-24"/>
        </w:rPr>
        <w:t> </w:t>
      </w:r>
      <w:r>
        <w:rPr>
          <w:color w:val="231F20"/>
        </w:rPr>
        <w:t>inmobiliarios.</w:t>
      </w:r>
      <w:r>
        <w:rPr>
          <w:color w:val="231F20"/>
          <w:spacing w:val="-24"/>
        </w:rPr>
        <w:t> </w:t>
      </w:r>
      <w:r>
        <w:rPr>
          <w:color w:val="231F20"/>
        </w:rPr>
        <w:t>Un</w:t>
      </w:r>
      <w:r>
        <w:rPr>
          <w:color w:val="231F20"/>
          <w:spacing w:val="-24"/>
        </w:rPr>
        <w:t> </w:t>
      </w:r>
      <w:r>
        <w:rPr>
          <w:color w:val="231F20"/>
        </w:rPr>
        <w:t>sondeo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empresa</w:t>
      </w:r>
      <w:r>
        <w:rPr>
          <w:color w:val="231F20"/>
          <w:spacing w:val="-24"/>
        </w:rPr>
        <w:t> </w:t>
      </w:r>
      <w:r>
        <w:rPr>
          <w:color w:val="231F20"/>
        </w:rPr>
        <w:t>Gallup</w:t>
      </w:r>
      <w:r>
        <w:rPr>
          <w:color w:val="231F20"/>
          <w:position w:val="9"/>
          <w:sz w:val="15"/>
        </w:rPr>
        <w:t>5 </w:t>
      </w:r>
      <w:r>
        <w:rPr>
          <w:color w:val="231F20"/>
        </w:rPr>
        <w:t>concluyó que el 64 % del público estaba de acuerdo con que la </w:t>
      </w:r>
      <w:r>
        <w:rPr>
          <w:color w:val="231F20"/>
          <w:spacing w:val="53"/>
        </w:rPr>
        <w:t> </w:t>
      </w:r>
      <w:r>
        <w:rPr>
          <w:color w:val="231F20"/>
        </w:rPr>
        <w:t>mayoría</w:t>
      </w:r>
    </w:p>
    <w:p>
      <w:pPr>
        <w:spacing w:line="249" w:lineRule="auto" w:before="28"/>
        <w:ind w:left="110" w:right="110" w:firstLine="0"/>
        <w:jc w:val="both"/>
        <w:rPr>
          <w:rFonts w:ascii="Times New Roman" w:hAnsi="Times New Roman"/>
          <w:sz w:val="18"/>
        </w:rPr>
      </w:pPr>
      <w:r>
        <w:rPr>
          <w:rFonts w:ascii="Times New Roman" w:hAnsi="Times New Roman"/>
          <w:color w:val="231F20"/>
          <w:position w:val="7"/>
          <w:sz w:val="11"/>
        </w:rPr>
        <w:t>4 </w:t>
      </w:r>
      <w:r>
        <w:rPr>
          <w:rFonts w:ascii="Times New Roman" w:hAnsi="Times New Roman"/>
          <w:color w:val="231F20"/>
          <w:sz w:val="18"/>
        </w:rPr>
        <w:t>Es necesario resaltar la inclusión de éstos últimos ya que, normalmente, los estudios sobre conducta o códigos de ética son dirigidos principalmente a los funcionarios dejando de lado a los principales actores de  la vida pública: los políticos.</w:t>
      </w:r>
    </w:p>
    <w:p>
      <w:pPr>
        <w:spacing w:before="20"/>
        <w:ind w:left="110" w:right="0" w:firstLine="0"/>
        <w:jc w:val="both"/>
        <w:rPr>
          <w:rFonts w:ascii="Times New Roman" w:hAnsi="Times New Roman"/>
          <w:sz w:val="18"/>
        </w:rPr>
      </w:pPr>
      <w:r>
        <w:rPr>
          <w:rFonts w:ascii="Times New Roman" w:hAnsi="Times New Roman"/>
          <w:color w:val="231F20"/>
          <w:position w:val="7"/>
          <w:sz w:val="11"/>
        </w:rPr>
        <w:t>5  </w:t>
      </w:r>
      <w:r>
        <w:rPr>
          <w:rFonts w:ascii="Times New Roman" w:hAnsi="Times New Roman"/>
          <w:color w:val="231F20"/>
          <w:sz w:val="18"/>
        </w:rPr>
        <w:t>El Informe Nolan, al referirse a esta fuente no señala ni el lugar de publicación ni la fecha.</w:t>
      </w:r>
    </w:p>
    <w:p>
      <w:pPr>
        <w:spacing w:after="0"/>
        <w:jc w:val="both"/>
        <w:rPr>
          <w:rFonts w:ascii="Times New Roman" w:hAnsi="Times New Roman"/>
          <w:sz w:val="18"/>
        </w:rPr>
        <w:sectPr>
          <w:headerReference w:type="even" r:id="rId14"/>
          <w:headerReference w:type="default" r:id="rId15"/>
          <w:pgSz w:w="9640" w:h="13040"/>
          <w:pgMar w:header="677" w:footer="0" w:top="860" w:bottom="280" w:left="740" w:right="1020"/>
          <w:pgNumType w:start="12"/>
        </w:sectPr>
      </w:pPr>
    </w:p>
    <w:p>
      <w:pPr>
        <w:pStyle w:val="BodyText"/>
        <w:rPr>
          <w:rFonts w:ascii="Times New Roman"/>
          <w:sz w:val="28"/>
        </w:rPr>
      </w:pPr>
    </w:p>
    <w:p>
      <w:pPr>
        <w:pStyle w:val="BodyText"/>
        <w:spacing w:line="288" w:lineRule="exact" w:before="56"/>
        <w:ind w:left="113" w:right="105"/>
        <w:jc w:val="both"/>
      </w:pPr>
      <w:r>
        <w:rPr>
          <w:color w:val="231F20"/>
        </w:rPr>
        <w:t>de los diputados ganan mucho dinero utilizando sus cargos públicos indebidamente.</w:t>
      </w:r>
      <w:r>
        <w:rPr>
          <w:color w:val="231F20"/>
          <w:spacing w:val="-14"/>
        </w:rPr>
        <w:t> </w:t>
      </w:r>
      <w:r>
        <w:rPr>
          <w:color w:val="231F20"/>
        </w:rPr>
        <w:t>El</w:t>
      </w:r>
      <w:r>
        <w:rPr>
          <w:color w:val="231F20"/>
          <w:spacing w:val="-14"/>
        </w:rPr>
        <w:t> </w:t>
      </w:r>
      <w:r>
        <w:rPr>
          <w:color w:val="231F20"/>
        </w:rPr>
        <w:t>mismo</w:t>
      </w:r>
      <w:r>
        <w:rPr>
          <w:color w:val="231F20"/>
          <w:spacing w:val="-14"/>
        </w:rPr>
        <w:t> </w:t>
      </w:r>
      <w:r>
        <w:rPr>
          <w:color w:val="231F20"/>
        </w:rPr>
        <w:t>sondeo</w:t>
      </w:r>
      <w:r>
        <w:rPr>
          <w:color w:val="231F20"/>
          <w:spacing w:val="-14"/>
        </w:rPr>
        <w:t> </w:t>
      </w:r>
      <w:r>
        <w:rPr>
          <w:color w:val="231F20"/>
        </w:rPr>
        <w:t>concluyó</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77%</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consultados cree</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diputados</w:t>
      </w:r>
      <w:r>
        <w:rPr>
          <w:color w:val="231F20"/>
          <w:spacing w:val="-7"/>
        </w:rPr>
        <w:t> </w:t>
      </w:r>
      <w:r>
        <w:rPr>
          <w:color w:val="231F20"/>
        </w:rPr>
        <w:t>se</w:t>
      </w:r>
      <w:r>
        <w:rPr>
          <w:color w:val="231F20"/>
          <w:spacing w:val="-7"/>
        </w:rPr>
        <w:t> </w:t>
      </w:r>
      <w:r>
        <w:rPr>
          <w:color w:val="231F20"/>
        </w:rPr>
        <w:t>preocupan</w:t>
      </w:r>
      <w:r>
        <w:rPr>
          <w:color w:val="231F20"/>
          <w:spacing w:val="-7"/>
        </w:rPr>
        <w:t> </w:t>
      </w:r>
      <w:r>
        <w:rPr>
          <w:color w:val="231F20"/>
        </w:rPr>
        <w:t>más</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intereses</w:t>
      </w:r>
      <w:r>
        <w:rPr>
          <w:color w:val="231F20"/>
          <w:spacing w:val="-7"/>
        </w:rPr>
        <w:t> </w:t>
      </w:r>
      <w:r>
        <w:rPr>
          <w:color w:val="231F20"/>
        </w:rPr>
        <w:t>especiales</w:t>
      </w:r>
      <w:r>
        <w:rPr>
          <w:color w:val="231F20"/>
          <w:spacing w:val="-7"/>
        </w:rPr>
        <w:t> </w:t>
      </w:r>
      <w:r>
        <w:rPr>
          <w:color w:val="231F20"/>
        </w:rPr>
        <w:t>que por</w:t>
      </w:r>
      <w:r>
        <w:rPr>
          <w:color w:val="231F20"/>
          <w:spacing w:val="-17"/>
        </w:rPr>
        <w:t> </w:t>
      </w:r>
      <w:r>
        <w:rPr>
          <w:color w:val="231F20"/>
        </w:rPr>
        <w:t>la</w:t>
      </w:r>
      <w:r>
        <w:rPr>
          <w:color w:val="231F20"/>
          <w:spacing w:val="-17"/>
        </w:rPr>
        <w:t> </w:t>
      </w:r>
      <w:r>
        <w:rPr>
          <w:color w:val="231F20"/>
        </w:rPr>
        <w:t>ciudadanía.</w:t>
      </w:r>
      <w:r>
        <w:rPr>
          <w:color w:val="231F20"/>
          <w:spacing w:val="-18"/>
        </w:rPr>
        <w:t> </w:t>
      </w:r>
      <w:r>
        <w:rPr>
          <w:color w:val="231F20"/>
        </w:rPr>
        <w:t>En</w:t>
      </w:r>
      <w:r>
        <w:rPr>
          <w:color w:val="231F20"/>
          <w:spacing w:val="-17"/>
        </w:rPr>
        <w:t> </w:t>
      </w:r>
      <w:r>
        <w:rPr>
          <w:color w:val="231F20"/>
        </w:rPr>
        <w:t>general</w:t>
      </w:r>
      <w:r>
        <w:rPr>
          <w:color w:val="231F20"/>
          <w:spacing w:val="-17"/>
        </w:rPr>
        <w:t> </w:t>
      </w:r>
      <w:r>
        <w:rPr>
          <w:color w:val="231F20"/>
        </w:rPr>
        <w:t>se</w:t>
      </w:r>
      <w:r>
        <w:rPr>
          <w:color w:val="231F20"/>
          <w:spacing w:val="-17"/>
        </w:rPr>
        <w:t> </w:t>
      </w:r>
      <w:r>
        <w:rPr>
          <w:color w:val="231F20"/>
        </w:rPr>
        <w:t>percibe</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confianza</w:t>
      </w:r>
      <w:r>
        <w:rPr>
          <w:color w:val="231F20"/>
          <w:spacing w:val="-18"/>
        </w:rPr>
        <w:t> </w:t>
      </w:r>
      <w:r>
        <w:rPr>
          <w:color w:val="231F20"/>
        </w:rPr>
        <w:t>en</w:t>
      </w:r>
      <w:r>
        <w:rPr>
          <w:color w:val="231F20"/>
          <w:spacing w:val="-17"/>
        </w:rPr>
        <w:t> </w:t>
      </w:r>
      <w:r>
        <w:rPr>
          <w:color w:val="231F20"/>
        </w:rPr>
        <w:t>las</w:t>
      </w:r>
      <w:r>
        <w:rPr>
          <w:color w:val="231F20"/>
          <w:spacing w:val="-17"/>
        </w:rPr>
        <w:t> </w:t>
      </w:r>
      <w:r>
        <w:rPr>
          <w:color w:val="231F20"/>
        </w:rPr>
        <w:t>normas</w:t>
      </w:r>
      <w:r>
        <w:rPr>
          <w:color w:val="231F20"/>
          <w:spacing w:val="-17"/>
        </w:rPr>
        <w:t> </w:t>
      </w:r>
      <w:r>
        <w:rPr>
          <w:color w:val="231F20"/>
        </w:rPr>
        <w:t>de conducta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representantes</w:t>
      </w:r>
      <w:r>
        <w:rPr>
          <w:color w:val="231F20"/>
          <w:spacing w:val="-16"/>
        </w:rPr>
        <w:t> </w:t>
      </w:r>
      <w:r>
        <w:rPr>
          <w:color w:val="231F20"/>
        </w:rPr>
        <w:t>políticos</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erosionado.</w:t>
      </w:r>
      <w:r>
        <w:rPr>
          <w:color w:val="231F20"/>
          <w:spacing w:val="-16"/>
        </w:rPr>
        <w:t> </w:t>
      </w:r>
      <w:r>
        <w:rPr>
          <w:color w:val="231F20"/>
        </w:rPr>
        <w:t>A</w:t>
      </w:r>
      <w:r>
        <w:rPr>
          <w:color w:val="231F20"/>
          <w:spacing w:val="-16"/>
        </w:rPr>
        <w:t> </w:t>
      </w:r>
      <w:r>
        <w:rPr>
          <w:color w:val="231F20"/>
        </w:rPr>
        <w:t>lo</w:t>
      </w:r>
      <w:r>
        <w:rPr>
          <w:color w:val="231F20"/>
          <w:spacing w:val="-16"/>
        </w:rPr>
        <w:t> </w:t>
      </w:r>
      <w:r>
        <w:rPr>
          <w:color w:val="231F20"/>
        </w:rPr>
        <w:t>anterior</w:t>
      </w:r>
      <w:r>
        <w:rPr>
          <w:color w:val="231F20"/>
          <w:spacing w:val="-16"/>
        </w:rPr>
        <w:t> </w:t>
      </w:r>
      <w:r>
        <w:rPr>
          <w:color w:val="231F20"/>
        </w:rPr>
        <w:t>es </w:t>
      </w:r>
      <w:r>
        <w:rPr>
          <w:color w:val="231F20"/>
          <w:w w:val="95"/>
        </w:rPr>
        <w:t>importante</w:t>
      </w:r>
      <w:r>
        <w:rPr>
          <w:color w:val="231F20"/>
          <w:spacing w:val="-32"/>
          <w:w w:val="95"/>
        </w:rPr>
        <w:t> </w:t>
      </w:r>
      <w:r>
        <w:rPr>
          <w:color w:val="231F20"/>
          <w:w w:val="95"/>
        </w:rPr>
        <w:t>añadir</w:t>
      </w:r>
      <w:r>
        <w:rPr>
          <w:color w:val="231F20"/>
          <w:spacing w:val="-32"/>
          <w:w w:val="95"/>
        </w:rPr>
        <w:t> </w:t>
      </w:r>
      <w:r>
        <w:rPr>
          <w:color w:val="231F20"/>
          <w:w w:val="95"/>
        </w:rPr>
        <w:t>una</w:t>
      </w:r>
      <w:r>
        <w:rPr>
          <w:color w:val="231F20"/>
          <w:spacing w:val="-32"/>
          <w:w w:val="95"/>
        </w:rPr>
        <w:t> </w:t>
      </w:r>
      <w:r>
        <w:rPr>
          <w:color w:val="231F20"/>
          <w:w w:val="95"/>
        </w:rPr>
        <w:t>serie</w:t>
      </w:r>
      <w:r>
        <w:rPr>
          <w:color w:val="231F20"/>
          <w:spacing w:val="-31"/>
          <w:w w:val="95"/>
        </w:rPr>
        <w:t> </w:t>
      </w:r>
      <w:r>
        <w:rPr>
          <w:color w:val="231F20"/>
          <w:w w:val="95"/>
        </w:rPr>
        <w:t>de</w:t>
      </w:r>
      <w:r>
        <w:rPr>
          <w:color w:val="231F20"/>
          <w:spacing w:val="-31"/>
          <w:w w:val="95"/>
        </w:rPr>
        <w:t> </w:t>
      </w:r>
      <w:r>
        <w:rPr>
          <w:color w:val="231F20"/>
          <w:w w:val="95"/>
        </w:rPr>
        <w:t>escándalos</w:t>
      </w:r>
      <w:r>
        <w:rPr>
          <w:color w:val="231F20"/>
          <w:spacing w:val="-32"/>
          <w:w w:val="95"/>
        </w:rPr>
        <w:t> </w:t>
      </w:r>
      <w:r>
        <w:rPr>
          <w:color w:val="231F20"/>
          <w:w w:val="95"/>
        </w:rPr>
        <w:t>sexuales</w:t>
      </w:r>
      <w:r>
        <w:rPr>
          <w:color w:val="231F20"/>
          <w:spacing w:val="-31"/>
          <w:w w:val="95"/>
        </w:rPr>
        <w:t> </w:t>
      </w:r>
      <w:r>
        <w:rPr>
          <w:color w:val="231F20"/>
          <w:w w:val="95"/>
        </w:rPr>
        <w:t>que</w:t>
      </w:r>
      <w:r>
        <w:rPr>
          <w:color w:val="231F20"/>
          <w:spacing w:val="-32"/>
          <w:w w:val="95"/>
        </w:rPr>
        <w:t> </w:t>
      </w:r>
      <w:r>
        <w:rPr>
          <w:color w:val="231F20"/>
          <w:w w:val="95"/>
        </w:rPr>
        <w:t>envolvieron</w:t>
      </w:r>
      <w:r>
        <w:rPr>
          <w:color w:val="231F20"/>
          <w:spacing w:val="-31"/>
          <w:w w:val="95"/>
        </w:rPr>
        <w:t> </w:t>
      </w:r>
      <w:r>
        <w:rPr>
          <w:color w:val="231F20"/>
          <w:w w:val="95"/>
        </w:rPr>
        <w:t>a</w:t>
      </w:r>
      <w:r>
        <w:rPr>
          <w:color w:val="231F20"/>
          <w:spacing w:val="-31"/>
          <w:w w:val="95"/>
        </w:rPr>
        <w:t> </w:t>
      </w:r>
      <w:r>
        <w:rPr>
          <w:color w:val="231F20"/>
          <w:w w:val="95"/>
        </w:rPr>
        <w:t>políticos </w:t>
      </w:r>
      <w:r>
        <w:rPr>
          <w:color w:val="231F20"/>
        </w:rPr>
        <w:t>y que han salido a la luz pública junto a casos en que los diputados son </w:t>
      </w:r>
      <w:r>
        <w:rPr>
          <w:color w:val="231F20"/>
          <w:w w:val="95"/>
        </w:rPr>
        <w:t>contratados por empresas multiclientes de cabildeo para plantear preguntas </w:t>
      </w:r>
      <w:r>
        <w:rPr>
          <w:color w:val="231F20"/>
        </w:rPr>
        <w:t>al </w:t>
      </w:r>
      <w:r>
        <w:rPr>
          <w:color w:val="231F20"/>
          <w:spacing w:val="-3"/>
        </w:rPr>
        <w:t>Parlamento. </w:t>
      </w:r>
      <w:r>
        <w:rPr>
          <w:color w:val="231F20"/>
        </w:rPr>
        <w:t>A estos individuos se les denomina </w:t>
      </w:r>
      <w:r>
        <w:rPr>
          <w:i/>
          <w:color w:val="231F20"/>
        </w:rPr>
        <w:t>diputados por alquiler</w:t>
      </w:r>
      <w:r>
        <w:rPr>
          <w:color w:val="231F20"/>
        </w:rPr>
        <w:t>. El</w:t>
      </w:r>
      <w:r>
        <w:rPr>
          <w:color w:val="231F20"/>
          <w:spacing w:val="-6"/>
        </w:rPr>
        <w:t> </w:t>
      </w:r>
      <w:r>
        <w:rPr>
          <w:color w:val="231F20"/>
        </w:rPr>
        <w:t>enorme</w:t>
      </w:r>
      <w:r>
        <w:rPr>
          <w:color w:val="231F20"/>
          <w:spacing w:val="-6"/>
        </w:rPr>
        <w:t> </w:t>
      </w:r>
      <w:r>
        <w:rPr>
          <w:color w:val="231F20"/>
        </w:rPr>
        <w:t>crecimiento</w:t>
      </w:r>
      <w:r>
        <w:rPr>
          <w:color w:val="231F20"/>
          <w:spacing w:val="-6"/>
        </w:rPr>
        <w:t> </w:t>
      </w:r>
      <w:r>
        <w:rPr>
          <w:color w:val="231F20"/>
        </w:rPr>
        <w:t>de</w:t>
      </w:r>
      <w:r>
        <w:rPr>
          <w:color w:val="231F20"/>
          <w:spacing w:val="-6"/>
        </w:rPr>
        <w:t> </w:t>
      </w:r>
      <w:r>
        <w:rPr>
          <w:color w:val="231F20"/>
        </w:rPr>
        <w:t>consultorías</w:t>
      </w:r>
      <w:r>
        <w:rPr>
          <w:color w:val="231F20"/>
          <w:spacing w:val="-6"/>
        </w:rPr>
        <w:t> </w:t>
      </w:r>
      <w:r>
        <w:rPr>
          <w:color w:val="231F20"/>
        </w:rPr>
        <w:t>que</w:t>
      </w:r>
      <w:r>
        <w:rPr>
          <w:color w:val="231F20"/>
          <w:spacing w:val="-6"/>
        </w:rPr>
        <w:t> </w:t>
      </w:r>
      <w:r>
        <w:rPr>
          <w:color w:val="231F20"/>
        </w:rPr>
        <w:t>remuneran</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diputados</w:t>
      </w:r>
      <w:r>
        <w:rPr>
          <w:color w:val="231F20"/>
          <w:spacing w:val="-6"/>
        </w:rPr>
        <w:t> </w:t>
      </w:r>
      <w:r>
        <w:rPr>
          <w:color w:val="231F20"/>
        </w:rPr>
        <w:t>se ha convertido en un problema en el parlamento. Los parlamentarios se convierten</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especie</w:t>
      </w:r>
      <w:r>
        <w:rPr>
          <w:color w:val="231F20"/>
          <w:spacing w:val="-16"/>
        </w:rPr>
        <w:t> </w:t>
      </w:r>
      <w:r>
        <w:rPr>
          <w:color w:val="231F20"/>
        </w:rPr>
        <w:t>de</w:t>
      </w:r>
      <w:r>
        <w:rPr>
          <w:color w:val="231F20"/>
          <w:spacing w:val="-16"/>
        </w:rPr>
        <w:t> </w:t>
      </w:r>
      <w:r>
        <w:rPr>
          <w:color w:val="231F20"/>
        </w:rPr>
        <w:t>empleados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empresas</w:t>
      </w:r>
      <w:r>
        <w:rPr>
          <w:color w:val="231F20"/>
          <w:spacing w:val="-16"/>
        </w:rPr>
        <w:t> </w:t>
      </w:r>
      <w:r>
        <w:rPr>
          <w:color w:val="231F20"/>
        </w:rPr>
        <w:t>que</w:t>
      </w:r>
      <w:r>
        <w:rPr>
          <w:color w:val="231F20"/>
          <w:spacing w:val="-16"/>
        </w:rPr>
        <w:t> </w:t>
      </w:r>
      <w:r>
        <w:rPr>
          <w:color w:val="231F20"/>
        </w:rPr>
        <w:t>persiguen</w:t>
      </w:r>
      <w:r>
        <w:rPr>
          <w:color w:val="231F20"/>
          <w:spacing w:val="-16"/>
        </w:rPr>
        <w:t> </w:t>
      </w:r>
      <w:r>
        <w:rPr>
          <w:color w:val="231F20"/>
        </w:rPr>
        <w:t>el beneficio</w:t>
      </w:r>
      <w:r>
        <w:rPr>
          <w:color w:val="231F20"/>
          <w:spacing w:val="-31"/>
        </w:rPr>
        <w:t> </w:t>
      </w:r>
      <w:r>
        <w:rPr>
          <w:color w:val="231F20"/>
        </w:rPr>
        <w:t>de</w:t>
      </w:r>
      <w:r>
        <w:rPr>
          <w:color w:val="231F20"/>
          <w:spacing w:val="-31"/>
        </w:rPr>
        <w:t> </w:t>
      </w:r>
      <w:r>
        <w:rPr>
          <w:color w:val="231F20"/>
        </w:rPr>
        <w:t>sus</w:t>
      </w:r>
      <w:r>
        <w:rPr>
          <w:color w:val="231F20"/>
          <w:spacing w:val="-31"/>
        </w:rPr>
        <w:t> </w:t>
      </w:r>
      <w:r>
        <w:rPr>
          <w:color w:val="231F20"/>
        </w:rPr>
        <w:t>clientes</w:t>
      </w:r>
      <w:r>
        <w:rPr>
          <w:color w:val="231F20"/>
          <w:spacing w:val="-31"/>
        </w:rPr>
        <w:t> </w:t>
      </w:r>
      <w:r>
        <w:rPr>
          <w:color w:val="231F20"/>
        </w:rPr>
        <w:t>dejando</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segundo</w:t>
      </w:r>
      <w:r>
        <w:rPr>
          <w:color w:val="231F20"/>
          <w:spacing w:val="-31"/>
        </w:rPr>
        <w:t> </w:t>
      </w:r>
      <w:r>
        <w:rPr>
          <w:color w:val="231F20"/>
        </w:rPr>
        <w:t>plano</w:t>
      </w:r>
      <w:r>
        <w:rPr>
          <w:color w:val="231F20"/>
          <w:spacing w:val="-31"/>
        </w:rPr>
        <w:t> </w:t>
      </w:r>
      <w:r>
        <w:rPr>
          <w:color w:val="231F20"/>
        </w:rPr>
        <w:t>el</w:t>
      </w:r>
      <w:r>
        <w:rPr>
          <w:color w:val="231F20"/>
          <w:spacing w:val="-31"/>
        </w:rPr>
        <w:t> </w:t>
      </w:r>
      <w:r>
        <w:rPr>
          <w:color w:val="231F20"/>
        </w:rPr>
        <w:t>ser</w:t>
      </w:r>
      <w:r>
        <w:rPr>
          <w:color w:val="231F20"/>
          <w:spacing w:val="-31"/>
        </w:rPr>
        <w:t> </w:t>
      </w:r>
      <w:r>
        <w:rPr>
          <w:color w:val="231F20"/>
        </w:rPr>
        <w:t>representantes </w:t>
      </w:r>
      <w:r>
        <w:rPr>
          <w:color w:val="231F20"/>
          <w:w w:val="95"/>
        </w:rPr>
        <w:t>de la voluntad</w:t>
      </w:r>
      <w:r>
        <w:rPr>
          <w:color w:val="231F20"/>
          <w:spacing w:val="-37"/>
          <w:w w:val="95"/>
        </w:rPr>
        <w:t> </w:t>
      </w:r>
      <w:r>
        <w:rPr>
          <w:color w:val="231F20"/>
          <w:w w:val="95"/>
        </w:rPr>
        <w:t>general.</w:t>
      </w:r>
    </w:p>
    <w:p>
      <w:pPr>
        <w:pStyle w:val="BodyText"/>
        <w:spacing w:before="4"/>
        <w:rPr>
          <w:sz w:val="21"/>
        </w:rPr>
      </w:pPr>
    </w:p>
    <w:p>
      <w:pPr>
        <w:pStyle w:val="BodyText"/>
        <w:spacing w:line="288" w:lineRule="exact"/>
        <w:ind w:left="113" w:right="105" w:firstLine="560"/>
        <w:jc w:val="both"/>
      </w:pPr>
      <w:r>
        <w:rPr>
          <w:color w:val="231F20"/>
        </w:rPr>
        <w:t>En</w:t>
      </w:r>
      <w:r>
        <w:rPr>
          <w:color w:val="231F20"/>
          <w:spacing w:val="-25"/>
        </w:rPr>
        <w:t> </w:t>
      </w:r>
      <w:r>
        <w:rPr>
          <w:color w:val="231F20"/>
        </w:rPr>
        <w:t>1992,</w:t>
      </w:r>
      <w:r>
        <w:rPr>
          <w:color w:val="231F20"/>
          <w:spacing w:val="-25"/>
        </w:rPr>
        <w:t> </w:t>
      </w:r>
      <w:r>
        <w:rPr>
          <w:color w:val="231F20"/>
        </w:rPr>
        <w:t>se</w:t>
      </w:r>
      <w:r>
        <w:rPr>
          <w:color w:val="231F20"/>
          <w:spacing w:val="-25"/>
        </w:rPr>
        <w:t> </w:t>
      </w:r>
      <w:r>
        <w:rPr>
          <w:color w:val="231F20"/>
        </w:rPr>
        <w:t>publicó</w:t>
      </w:r>
      <w:r>
        <w:rPr>
          <w:color w:val="231F20"/>
          <w:spacing w:val="-25"/>
        </w:rPr>
        <w:t> </w:t>
      </w:r>
      <w:r>
        <w:rPr>
          <w:color w:val="231F20"/>
        </w:rPr>
        <w:t>un</w:t>
      </w:r>
      <w:r>
        <w:rPr>
          <w:color w:val="231F20"/>
          <w:spacing w:val="-25"/>
        </w:rPr>
        <w:t> </w:t>
      </w:r>
      <w:r>
        <w:rPr>
          <w:color w:val="231F20"/>
        </w:rPr>
        <w:t>informe</w:t>
      </w:r>
      <w:r>
        <w:rPr>
          <w:color w:val="231F20"/>
          <w:spacing w:val="-25"/>
        </w:rPr>
        <w:t> </w:t>
      </w:r>
      <w:r>
        <w:rPr>
          <w:color w:val="231F20"/>
        </w:rPr>
        <w:t>de</w:t>
      </w:r>
      <w:r>
        <w:rPr>
          <w:color w:val="231F20"/>
          <w:spacing w:val="-25"/>
        </w:rPr>
        <w:t> </w:t>
      </w:r>
      <w:r>
        <w:rPr>
          <w:color w:val="231F20"/>
        </w:rPr>
        <w:t>la</w:t>
      </w:r>
      <w:r>
        <w:rPr>
          <w:color w:val="231F20"/>
          <w:spacing w:val="-26"/>
        </w:rPr>
        <w:t> </w:t>
      </w:r>
      <w:r>
        <w:rPr>
          <w:i/>
          <w:color w:val="231F20"/>
        </w:rPr>
        <w:t>Comisión</w:t>
      </w:r>
      <w:r>
        <w:rPr>
          <w:i/>
          <w:color w:val="231F20"/>
          <w:spacing w:val="-28"/>
        </w:rPr>
        <w:t> </w:t>
      </w:r>
      <w:r>
        <w:rPr>
          <w:i/>
          <w:color w:val="231F20"/>
        </w:rPr>
        <w:t>Especial</w:t>
      </w:r>
      <w:r>
        <w:rPr>
          <w:i/>
          <w:color w:val="231F20"/>
          <w:spacing w:val="-28"/>
        </w:rPr>
        <w:t> </w:t>
      </w:r>
      <w:r>
        <w:rPr>
          <w:i/>
          <w:color w:val="231F20"/>
        </w:rPr>
        <w:t>para</w:t>
      </w:r>
      <w:r>
        <w:rPr>
          <w:i/>
          <w:color w:val="231F20"/>
          <w:spacing w:val="-28"/>
        </w:rPr>
        <w:t> </w:t>
      </w:r>
      <w:r>
        <w:rPr>
          <w:i/>
          <w:color w:val="231F20"/>
        </w:rPr>
        <w:t>los</w:t>
      </w:r>
      <w:r>
        <w:rPr>
          <w:i/>
          <w:color w:val="231F20"/>
          <w:spacing w:val="-28"/>
        </w:rPr>
        <w:t> </w:t>
      </w:r>
      <w:r>
        <w:rPr>
          <w:i/>
          <w:color w:val="231F20"/>
        </w:rPr>
        <w:t>Intereses </w:t>
      </w:r>
      <w:r>
        <w:rPr>
          <w:i/>
          <w:color w:val="231F20"/>
        </w:rPr>
        <w:t>de</w:t>
      </w:r>
      <w:r>
        <w:rPr>
          <w:i/>
          <w:color w:val="231F20"/>
          <w:spacing w:val="-30"/>
        </w:rPr>
        <w:t> </w:t>
      </w:r>
      <w:r>
        <w:rPr>
          <w:i/>
          <w:color w:val="231F20"/>
        </w:rPr>
        <w:t>los</w:t>
      </w:r>
      <w:r>
        <w:rPr>
          <w:i/>
          <w:color w:val="231F20"/>
          <w:spacing w:val="-30"/>
        </w:rPr>
        <w:t> </w:t>
      </w:r>
      <w:r>
        <w:rPr>
          <w:i/>
          <w:color w:val="231F20"/>
        </w:rPr>
        <w:t>Diputados</w:t>
      </w:r>
      <w:r>
        <w:rPr>
          <w:i/>
          <w:color w:val="231F20"/>
          <w:spacing w:val="-29"/>
        </w:rPr>
        <w:t> </w:t>
      </w:r>
      <w:r>
        <w:rPr>
          <w:color w:val="231F20"/>
        </w:rPr>
        <w:t>en</w:t>
      </w:r>
      <w:r>
        <w:rPr>
          <w:color w:val="231F20"/>
          <w:spacing w:val="-29"/>
        </w:rPr>
        <w:t> </w:t>
      </w:r>
      <w:r>
        <w:rPr>
          <w:color w:val="231F20"/>
        </w:rPr>
        <w:t>el</w:t>
      </w:r>
      <w:r>
        <w:rPr>
          <w:color w:val="231F20"/>
          <w:spacing w:val="-29"/>
        </w:rPr>
        <w:t> </w:t>
      </w:r>
      <w:r>
        <w:rPr>
          <w:color w:val="231F20"/>
        </w:rPr>
        <w:t>que</w:t>
      </w:r>
      <w:r>
        <w:rPr>
          <w:color w:val="231F20"/>
          <w:spacing w:val="-29"/>
        </w:rPr>
        <w:t> </w:t>
      </w:r>
      <w:r>
        <w:rPr>
          <w:color w:val="231F20"/>
        </w:rPr>
        <w:t>señalaba</w:t>
      </w:r>
      <w:r>
        <w:rPr>
          <w:color w:val="231F20"/>
          <w:spacing w:val="-28"/>
        </w:rPr>
        <w:t> </w:t>
      </w:r>
      <w:r>
        <w:rPr>
          <w:color w:val="231F20"/>
        </w:rPr>
        <w:t>que</w:t>
      </w:r>
      <w:r>
        <w:rPr>
          <w:color w:val="231F20"/>
          <w:spacing w:val="-29"/>
        </w:rPr>
        <w:t> </w:t>
      </w:r>
      <w:r>
        <w:rPr>
          <w:color w:val="231F20"/>
        </w:rPr>
        <w:t>los</w:t>
      </w:r>
      <w:r>
        <w:rPr>
          <w:color w:val="231F20"/>
          <w:spacing w:val="-29"/>
        </w:rPr>
        <w:t> </w:t>
      </w:r>
      <w:r>
        <w:rPr>
          <w:color w:val="231F20"/>
        </w:rPr>
        <w:t>diputados</w:t>
      </w:r>
      <w:r>
        <w:rPr>
          <w:color w:val="231F20"/>
          <w:spacing w:val="-29"/>
        </w:rPr>
        <w:t> </w:t>
      </w:r>
      <w:r>
        <w:rPr>
          <w:color w:val="231F20"/>
        </w:rPr>
        <w:t>no</w:t>
      </w:r>
      <w:r>
        <w:rPr>
          <w:color w:val="231F20"/>
          <w:spacing w:val="-29"/>
        </w:rPr>
        <w:t> </w:t>
      </w:r>
      <w:r>
        <w:rPr>
          <w:color w:val="231F20"/>
        </w:rPr>
        <w:t>deberían</w:t>
      </w:r>
      <w:r>
        <w:rPr>
          <w:color w:val="231F20"/>
          <w:spacing w:val="-29"/>
        </w:rPr>
        <w:t> </w:t>
      </w:r>
      <w:r>
        <w:rPr>
          <w:color w:val="231F20"/>
        </w:rPr>
        <w:t>participar en asuntos privados en los que tengan un interés pecuniario. El informe destaca</w:t>
      </w:r>
      <w:r>
        <w:rPr>
          <w:color w:val="231F20"/>
          <w:spacing w:val="-18"/>
        </w:rPr>
        <w:t> </w:t>
      </w:r>
      <w:r>
        <w:rPr>
          <w:color w:val="231F20"/>
        </w:rPr>
        <w:t>que</w:t>
      </w:r>
      <w:r>
        <w:rPr>
          <w:color w:val="231F20"/>
          <w:spacing w:val="-18"/>
        </w:rPr>
        <w:t> </w:t>
      </w:r>
      <w:r>
        <w:rPr>
          <w:color w:val="231F20"/>
        </w:rPr>
        <w:t>existe</w:t>
      </w:r>
      <w:r>
        <w:rPr>
          <w:color w:val="231F20"/>
          <w:spacing w:val="-18"/>
        </w:rPr>
        <w:t> </w:t>
      </w:r>
      <w:r>
        <w:rPr>
          <w:color w:val="231F20"/>
        </w:rPr>
        <w:t>un</w:t>
      </w:r>
      <w:r>
        <w:rPr>
          <w:color w:val="231F20"/>
          <w:spacing w:val="-18"/>
        </w:rPr>
        <w:t> </w:t>
      </w:r>
      <w:r>
        <w:rPr>
          <w:color w:val="231F20"/>
        </w:rPr>
        <w:t>caso</w:t>
      </w:r>
      <w:r>
        <w:rPr>
          <w:color w:val="231F20"/>
          <w:spacing w:val="-18"/>
        </w:rPr>
        <w:t> </w:t>
      </w:r>
      <w:r>
        <w:rPr>
          <w:color w:val="231F20"/>
        </w:rPr>
        <w:t>en</w:t>
      </w:r>
      <w:r>
        <w:rPr>
          <w:color w:val="231F20"/>
          <w:spacing w:val="-18"/>
        </w:rPr>
        <w:t> </w:t>
      </w:r>
      <w:r>
        <w:rPr>
          <w:color w:val="231F20"/>
        </w:rPr>
        <w:t>que</w:t>
      </w:r>
      <w:r>
        <w:rPr>
          <w:color w:val="231F20"/>
          <w:spacing w:val="-18"/>
        </w:rPr>
        <w:t> </w:t>
      </w:r>
      <w:r>
        <w:rPr>
          <w:color w:val="231F20"/>
        </w:rPr>
        <w:t>a</w:t>
      </w:r>
      <w:r>
        <w:rPr>
          <w:color w:val="231F20"/>
          <w:spacing w:val="-18"/>
        </w:rPr>
        <w:t> </w:t>
      </w:r>
      <w:r>
        <w:rPr>
          <w:color w:val="231F20"/>
        </w:rPr>
        <w:t>unos</w:t>
      </w:r>
      <w:r>
        <w:rPr>
          <w:color w:val="231F20"/>
          <w:spacing w:val="-18"/>
        </w:rPr>
        <w:t> </w:t>
      </w:r>
      <w:r>
        <w:rPr>
          <w:color w:val="231F20"/>
        </w:rPr>
        <w:t>diputados</w:t>
      </w:r>
      <w:r>
        <w:rPr>
          <w:color w:val="231F20"/>
          <w:spacing w:val="-18"/>
        </w:rPr>
        <w:t> </w:t>
      </w:r>
      <w:r>
        <w:rPr>
          <w:color w:val="231F20"/>
        </w:rPr>
        <w:t>se</w:t>
      </w:r>
      <w:r>
        <w:rPr>
          <w:color w:val="231F20"/>
          <w:spacing w:val="-18"/>
        </w:rPr>
        <w:t> </w:t>
      </w:r>
      <w:r>
        <w:rPr>
          <w:color w:val="231F20"/>
        </w:rPr>
        <w:t>les</w:t>
      </w:r>
      <w:r>
        <w:rPr>
          <w:color w:val="231F20"/>
          <w:spacing w:val="-18"/>
        </w:rPr>
        <w:t> </w:t>
      </w:r>
      <w:r>
        <w:rPr>
          <w:color w:val="231F20"/>
        </w:rPr>
        <w:t>impidió</w:t>
      </w:r>
      <w:r>
        <w:rPr>
          <w:color w:val="231F20"/>
          <w:spacing w:val="-18"/>
        </w:rPr>
        <w:t> </w:t>
      </w:r>
      <w:r>
        <w:rPr>
          <w:color w:val="231F20"/>
        </w:rPr>
        <w:t>votar</w:t>
      </w:r>
      <w:r>
        <w:rPr>
          <w:color w:val="231F20"/>
          <w:spacing w:val="-18"/>
        </w:rPr>
        <w:t> </w:t>
      </w:r>
      <w:r>
        <w:rPr>
          <w:color w:val="231F20"/>
        </w:rPr>
        <w:t>en </w:t>
      </w:r>
      <w:r>
        <w:rPr>
          <w:color w:val="231F20"/>
          <w:w w:val="95"/>
        </w:rPr>
        <w:t>asuntos</w:t>
      </w:r>
      <w:r>
        <w:rPr>
          <w:color w:val="231F20"/>
          <w:spacing w:val="-11"/>
          <w:w w:val="95"/>
        </w:rPr>
        <w:t> </w:t>
      </w:r>
      <w:r>
        <w:rPr>
          <w:color w:val="231F20"/>
          <w:w w:val="95"/>
        </w:rPr>
        <w:t>públicos</w:t>
      </w:r>
      <w:r>
        <w:rPr>
          <w:color w:val="231F20"/>
          <w:spacing w:val="-11"/>
          <w:w w:val="95"/>
        </w:rPr>
        <w:t> </w:t>
      </w:r>
      <w:r>
        <w:rPr>
          <w:color w:val="231F20"/>
          <w:w w:val="95"/>
        </w:rPr>
        <w:t>en</w:t>
      </w:r>
      <w:r>
        <w:rPr>
          <w:color w:val="231F20"/>
          <w:spacing w:val="-10"/>
          <w:w w:val="95"/>
        </w:rPr>
        <w:t> </w:t>
      </w:r>
      <w:r>
        <w:rPr>
          <w:color w:val="231F20"/>
          <w:w w:val="95"/>
        </w:rPr>
        <w:t>circunstancias</w:t>
      </w:r>
      <w:r>
        <w:rPr>
          <w:color w:val="231F20"/>
          <w:spacing w:val="-11"/>
          <w:w w:val="95"/>
        </w:rPr>
        <w:t> </w:t>
      </w:r>
      <w:r>
        <w:rPr>
          <w:color w:val="231F20"/>
          <w:w w:val="95"/>
        </w:rPr>
        <w:t>como</w:t>
      </w:r>
      <w:r>
        <w:rPr>
          <w:color w:val="231F20"/>
          <w:spacing w:val="-11"/>
          <w:w w:val="95"/>
        </w:rPr>
        <w:t> </w:t>
      </w:r>
      <w:r>
        <w:rPr>
          <w:color w:val="231F20"/>
          <w:w w:val="95"/>
        </w:rPr>
        <w:t>las</w:t>
      </w:r>
      <w:r>
        <w:rPr>
          <w:color w:val="231F20"/>
          <w:spacing w:val="-10"/>
          <w:w w:val="95"/>
        </w:rPr>
        <w:t> </w:t>
      </w:r>
      <w:r>
        <w:rPr>
          <w:color w:val="231F20"/>
          <w:w w:val="95"/>
        </w:rPr>
        <w:t>mencionadas.</w:t>
      </w:r>
      <w:r>
        <w:rPr>
          <w:color w:val="231F20"/>
          <w:w w:val="95"/>
          <w:position w:val="9"/>
          <w:sz w:val="15"/>
        </w:rPr>
        <w:t>6</w:t>
      </w:r>
      <w:r>
        <w:rPr>
          <w:color w:val="231F20"/>
          <w:spacing w:val="11"/>
          <w:w w:val="95"/>
          <w:position w:val="9"/>
          <w:sz w:val="15"/>
        </w:rPr>
        <w:t> </w:t>
      </w:r>
      <w:r>
        <w:rPr>
          <w:color w:val="231F20"/>
          <w:spacing w:val="-5"/>
          <w:w w:val="95"/>
        </w:rPr>
        <w:t>Por</w:t>
      </w:r>
      <w:r>
        <w:rPr>
          <w:color w:val="231F20"/>
          <w:spacing w:val="-10"/>
          <w:w w:val="95"/>
        </w:rPr>
        <w:t> </w:t>
      </w:r>
      <w:r>
        <w:rPr>
          <w:color w:val="231F20"/>
          <w:w w:val="95"/>
        </w:rPr>
        <w:t>consiguiente, </w:t>
      </w:r>
      <w:r>
        <w:rPr>
          <w:color w:val="231F20"/>
        </w:rPr>
        <w:t>las</w:t>
      </w:r>
      <w:r>
        <w:rPr>
          <w:color w:val="231F20"/>
          <w:spacing w:val="-38"/>
        </w:rPr>
        <w:t> </w:t>
      </w:r>
      <w:r>
        <w:rPr>
          <w:color w:val="231F20"/>
        </w:rPr>
        <w:t>reglas</w:t>
      </w:r>
      <w:r>
        <w:rPr>
          <w:color w:val="231F20"/>
          <w:spacing w:val="-39"/>
        </w:rPr>
        <w:t> </w:t>
      </w:r>
      <w:r>
        <w:rPr>
          <w:color w:val="231F20"/>
        </w:rPr>
        <w:t>de</w:t>
      </w:r>
      <w:r>
        <w:rPr>
          <w:color w:val="231F20"/>
          <w:spacing w:val="-38"/>
        </w:rPr>
        <w:t> </w:t>
      </w:r>
      <w:r>
        <w:rPr>
          <w:color w:val="231F20"/>
        </w:rPr>
        <w:t>la</w:t>
      </w:r>
      <w:r>
        <w:rPr>
          <w:color w:val="231F20"/>
          <w:spacing w:val="-38"/>
        </w:rPr>
        <w:t> </w:t>
      </w:r>
      <w:r>
        <w:rPr>
          <w:color w:val="231F20"/>
        </w:rPr>
        <w:t>Cámara</w:t>
      </w:r>
      <w:r>
        <w:rPr>
          <w:color w:val="231F20"/>
          <w:spacing w:val="-39"/>
        </w:rPr>
        <w:t> </w:t>
      </w:r>
      <w:r>
        <w:rPr>
          <w:color w:val="231F20"/>
        </w:rPr>
        <w:t>se</w:t>
      </w:r>
      <w:r>
        <w:rPr>
          <w:color w:val="231F20"/>
          <w:spacing w:val="-38"/>
        </w:rPr>
        <w:t> </w:t>
      </w:r>
      <w:r>
        <w:rPr>
          <w:color w:val="231F20"/>
        </w:rPr>
        <w:t>centran</w:t>
      </w:r>
      <w:r>
        <w:rPr>
          <w:color w:val="231F20"/>
          <w:spacing w:val="-39"/>
        </w:rPr>
        <w:t> </w:t>
      </w:r>
      <w:r>
        <w:rPr>
          <w:color w:val="231F20"/>
        </w:rPr>
        <w:t>en</w:t>
      </w:r>
      <w:r>
        <w:rPr>
          <w:color w:val="231F20"/>
          <w:spacing w:val="-38"/>
        </w:rPr>
        <w:t> </w:t>
      </w:r>
      <w:r>
        <w:rPr>
          <w:color w:val="231F20"/>
        </w:rPr>
        <w:t>mantener</w:t>
      </w:r>
      <w:r>
        <w:rPr>
          <w:color w:val="231F20"/>
          <w:spacing w:val="-38"/>
        </w:rPr>
        <w:t> </w:t>
      </w:r>
      <w:r>
        <w:rPr>
          <w:color w:val="231F20"/>
        </w:rPr>
        <w:t>los</w:t>
      </w:r>
      <w:r>
        <w:rPr>
          <w:color w:val="231F20"/>
          <w:spacing w:val="-38"/>
        </w:rPr>
        <w:t> </w:t>
      </w:r>
      <w:r>
        <w:rPr>
          <w:color w:val="231F20"/>
        </w:rPr>
        <w:t>privilegios</w:t>
      </w:r>
      <w:r>
        <w:rPr>
          <w:color w:val="231F20"/>
          <w:spacing w:val="-39"/>
        </w:rPr>
        <w:t> </w:t>
      </w:r>
      <w:r>
        <w:rPr>
          <w:color w:val="231F20"/>
        </w:rPr>
        <w:t>y</w:t>
      </w:r>
      <w:r>
        <w:rPr>
          <w:color w:val="231F20"/>
          <w:spacing w:val="-38"/>
        </w:rPr>
        <w:t> </w:t>
      </w:r>
      <w:r>
        <w:rPr>
          <w:color w:val="231F20"/>
        </w:rPr>
        <w:t>la</w:t>
      </w:r>
      <w:r>
        <w:rPr>
          <w:color w:val="231F20"/>
          <w:spacing w:val="-38"/>
        </w:rPr>
        <w:t> </w:t>
      </w:r>
      <w:r>
        <w:rPr>
          <w:color w:val="231F20"/>
        </w:rPr>
        <w:t>libertad</w:t>
      </w:r>
      <w:r>
        <w:rPr>
          <w:color w:val="231F20"/>
          <w:spacing w:val="-39"/>
        </w:rPr>
        <w:t> </w:t>
      </w:r>
      <w:r>
        <w:rPr>
          <w:color w:val="231F20"/>
        </w:rPr>
        <w:t>de acción</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diputados</w:t>
      </w:r>
      <w:r>
        <w:rPr>
          <w:color w:val="231F20"/>
          <w:spacing w:val="-27"/>
        </w:rPr>
        <w:t> </w:t>
      </w:r>
      <w:r>
        <w:rPr>
          <w:color w:val="231F20"/>
        </w:rPr>
        <w:t>para</w:t>
      </w:r>
      <w:r>
        <w:rPr>
          <w:color w:val="231F20"/>
          <w:spacing w:val="-27"/>
        </w:rPr>
        <w:t> </w:t>
      </w:r>
      <w:r>
        <w:rPr>
          <w:color w:val="231F20"/>
        </w:rPr>
        <w:t>que</w:t>
      </w:r>
      <w:r>
        <w:rPr>
          <w:color w:val="231F20"/>
          <w:spacing w:val="-27"/>
        </w:rPr>
        <w:t> </w:t>
      </w:r>
      <w:r>
        <w:rPr>
          <w:color w:val="231F20"/>
        </w:rPr>
        <w:t>éstos</w:t>
      </w:r>
      <w:r>
        <w:rPr>
          <w:color w:val="231F20"/>
          <w:spacing w:val="-27"/>
        </w:rPr>
        <w:t> </w:t>
      </w:r>
      <w:r>
        <w:rPr>
          <w:color w:val="231F20"/>
        </w:rPr>
        <w:t>no</w:t>
      </w:r>
      <w:r>
        <w:rPr>
          <w:color w:val="231F20"/>
          <w:spacing w:val="-27"/>
        </w:rPr>
        <w:t> </w:t>
      </w:r>
      <w:r>
        <w:rPr>
          <w:color w:val="231F20"/>
        </w:rPr>
        <w:t>se</w:t>
      </w:r>
      <w:r>
        <w:rPr>
          <w:color w:val="231F20"/>
          <w:spacing w:val="-27"/>
        </w:rPr>
        <w:t> </w:t>
      </w:r>
      <w:r>
        <w:rPr>
          <w:color w:val="231F20"/>
        </w:rPr>
        <w:t>vean</w:t>
      </w:r>
      <w:r>
        <w:rPr>
          <w:color w:val="231F20"/>
          <w:spacing w:val="-27"/>
        </w:rPr>
        <w:t> </w:t>
      </w:r>
      <w:r>
        <w:rPr>
          <w:color w:val="231F20"/>
        </w:rPr>
        <w:t>forzados</w:t>
      </w:r>
      <w:r>
        <w:rPr>
          <w:color w:val="231F20"/>
          <w:spacing w:val="-27"/>
        </w:rPr>
        <w:t> </w:t>
      </w:r>
      <w:r>
        <w:rPr>
          <w:color w:val="231F20"/>
        </w:rPr>
        <w:t>por</w:t>
      </w:r>
      <w:r>
        <w:rPr>
          <w:color w:val="231F20"/>
          <w:spacing w:val="-27"/>
        </w:rPr>
        <w:t> </w:t>
      </w:r>
      <w:r>
        <w:rPr>
          <w:color w:val="231F20"/>
        </w:rPr>
        <w:t>organismos </w:t>
      </w:r>
      <w:r>
        <w:rPr>
          <w:color w:val="231F20"/>
          <w:w w:val="95"/>
        </w:rPr>
        <w:t>externos</w:t>
      </w:r>
      <w:r>
        <w:rPr>
          <w:color w:val="231F20"/>
          <w:spacing w:val="-20"/>
          <w:w w:val="95"/>
        </w:rPr>
        <w:t> </w:t>
      </w:r>
      <w:r>
        <w:rPr>
          <w:color w:val="231F20"/>
          <w:w w:val="95"/>
        </w:rPr>
        <w:t>a</w:t>
      </w:r>
      <w:r>
        <w:rPr>
          <w:color w:val="231F20"/>
          <w:spacing w:val="-20"/>
          <w:w w:val="95"/>
        </w:rPr>
        <w:t> </w:t>
      </w:r>
      <w:r>
        <w:rPr>
          <w:color w:val="231F20"/>
          <w:w w:val="95"/>
        </w:rPr>
        <w:t>actuar</w:t>
      </w:r>
      <w:r>
        <w:rPr>
          <w:color w:val="231F20"/>
          <w:spacing w:val="-20"/>
          <w:w w:val="95"/>
        </w:rPr>
        <w:t> </w:t>
      </w:r>
      <w:r>
        <w:rPr>
          <w:color w:val="231F20"/>
          <w:w w:val="95"/>
        </w:rPr>
        <w:t>de</w:t>
      </w:r>
      <w:r>
        <w:rPr>
          <w:color w:val="231F20"/>
          <w:spacing w:val="-20"/>
          <w:w w:val="95"/>
        </w:rPr>
        <w:t> </w:t>
      </w:r>
      <w:r>
        <w:rPr>
          <w:color w:val="231F20"/>
          <w:w w:val="95"/>
        </w:rPr>
        <w:t>un</w:t>
      </w:r>
      <w:r>
        <w:rPr>
          <w:color w:val="231F20"/>
          <w:spacing w:val="-20"/>
          <w:w w:val="95"/>
        </w:rPr>
        <w:t> </w:t>
      </w:r>
      <w:r>
        <w:rPr>
          <w:color w:val="231F20"/>
          <w:w w:val="95"/>
        </w:rPr>
        <w:t>modo</w:t>
      </w:r>
      <w:r>
        <w:rPr>
          <w:color w:val="231F20"/>
          <w:spacing w:val="-20"/>
          <w:w w:val="95"/>
        </w:rPr>
        <w:t> </w:t>
      </w:r>
      <w:r>
        <w:rPr>
          <w:color w:val="231F20"/>
          <w:w w:val="95"/>
        </w:rPr>
        <w:t>específico</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3"/>
          <w:w w:val="95"/>
        </w:rPr>
        <w:t>Parlamento.</w:t>
      </w:r>
      <w:r>
        <w:rPr>
          <w:color w:val="231F20"/>
          <w:spacing w:val="-20"/>
          <w:w w:val="95"/>
        </w:rPr>
        <w:t> </w:t>
      </w:r>
      <w:r>
        <w:rPr>
          <w:color w:val="231F20"/>
          <w:w w:val="95"/>
        </w:rPr>
        <w:t>Asimismo</w:t>
      </w:r>
      <w:r>
        <w:rPr>
          <w:color w:val="231F20"/>
          <w:spacing w:val="-21"/>
          <w:w w:val="95"/>
        </w:rPr>
        <w:t> </w:t>
      </w:r>
      <w:r>
        <w:rPr>
          <w:color w:val="231F20"/>
          <w:w w:val="95"/>
        </w:rPr>
        <w:t>establece </w:t>
      </w:r>
      <w:r>
        <w:rPr>
          <w:color w:val="231F20"/>
        </w:rPr>
        <w:t>que</w:t>
      </w:r>
      <w:r>
        <w:rPr>
          <w:color w:val="231F20"/>
          <w:spacing w:val="-37"/>
        </w:rPr>
        <w:t> </w:t>
      </w:r>
      <w:r>
        <w:rPr>
          <w:color w:val="231F20"/>
        </w:rPr>
        <w:t>es</w:t>
      </w:r>
      <w:r>
        <w:rPr>
          <w:color w:val="231F20"/>
          <w:spacing w:val="-37"/>
        </w:rPr>
        <w:t> </w:t>
      </w:r>
      <w:r>
        <w:rPr>
          <w:color w:val="231F20"/>
        </w:rPr>
        <w:t>delito</w:t>
      </w:r>
      <w:r>
        <w:rPr>
          <w:color w:val="231F20"/>
          <w:spacing w:val="-37"/>
        </w:rPr>
        <w:t> </w:t>
      </w:r>
      <w:r>
        <w:rPr>
          <w:color w:val="231F20"/>
        </w:rPr>
        <w:t>que</w:t>
      </w:r>
      <w:r>
        <w:rPr>
          <w:color w:val="231F20"/>
          <w:spacing w:val="-37"/>
        </w:rPr>
        <w:t> </w:t>
      </w:r>
      <w:r>
        <w:rPr>
          <w:color w:val="231F20"/>
        </w:rPr>
        <w:t>un</w:t>
      </w:r>
      <w:r>
        <w:rPr>
          <w:color w:val="231F20"/>
          <w:spacing w:val="-37"/>
        </w:rPr>
        <w:t> </w:t>
      </w:r>
      <w:r>
        <w:rPr>
          <w:color w:val="231F20"/>
        </w:rPr>
        <w:t>parlamentario</w:t>
      </w:r>
      <w:r>
        <w:rPr>
          <w:color w:val="231F20"/>
          <w:spacing w:val="-37"/>
        </w:rPr>
        <w:t> </w:t>
      </w:r>
      <w:r>
        <w:rPr>
          <w:color w:val="231F20"/>
        </w:rPr>
        <w:t>acepte</w:t>
      </w:r>
      <w:r>
        <w:rPr>
          <w:color w:val="231F20"/>
          <w:spacing w:val="-37"/>
        </w:rPr>
        <w:t> </w:t>
      </w:r>
      <w:r>
        <w:rPr>
          <w:color w:val="231F20"/>
        </w:rPr>
        <w:t>soborno.</w:t>
      </w:r>
    </w:p>
    <w:p>
      <w:pPr>
        <w:pStyle w:val="BodyText"/>
        <w:spacing w:before="4"/>
        <w:rPr>
          <w:sz w:val="21"/>
        </w:rPr>
      </w:pPr>
    </w:p>
    <w:p>
      <w:pPr>
        <w:pStyle w:val="BodyText"/>
        <w:spacing w:line="288" w:lineRule="exact"/>
        <w:ind w:left="113" w:right="105" w:firstLine="560"/>
        <w:jc w:val="both"/>
      </w:pPr>
      <w:r>
        <w:rPr/>
        <w:pict>
          <v:line style="position:absolute;mso-position-horizontal-relative:page;mso-position-vertical-relative:paragraph;z-index:1192;mso-wrap-distance-left:0;mso-wrap-distance-right:0" from="56.693001pt,149.682007pt" to="128.693001pt,149.682007pt" stroked="true" strokeweight="1pt" strokecolor="#231f20">
            <w10:wrap type="topAndBottom"/>
          </v:line>
        </w:pict>
      </w:r>
      <w:r>
        <w:rPr>
          <w:color w:val="231F20"/>
          <w:w w:val="95"/>
        </w:rPr>
        <w:t>Esta</w:t>
      </w:r>
      <w:r>
        <w:rPr>
          <w:color w:val="231F20"/>
          <w:spacing w:val="-10"/>
          <w:w w:val="95"/>
        </w:rPr>
        <w:t> </w:t>
      </w:r>
      <w:r>
        <w:rPr>
          <w:color w:val="231F20"/>
          <w:w w:val="95"/>
        </w:rPr>
        <w:t>situación</w:t>
      </w:r>
      <w:r>
        <w:rPr>
          <w:color w:val="231F20"/>
          <w:spacing w:val="-9"/>
          <w:w w:val="95"/>
        </w:rPr>
        <w:t> </w:t>
      </w:r>
      <w:r>
        <w:rPr>
          <w:color w:val="231F20"/>
          <w:w w:val="95"/>
        </w:rPr>
        <w:t>ha</w:t>
      </w:r>
      <w:r>
        <w:rPr>
          <w:color w:val="231F20"/>
          <w:spacing w:val="-10"/>
          <w:w w:val="95"/>
        </w:rPr>
        <w:t> </w:t>
      </w:r>
      <w:r>
        <w:rPr>
          <w:color w:val="231F20"/>
          <w:w w:val="95"/>
        </w:rPr>
        <w:t>generado</w:t>
      </w:r>
      <w:r>
        <w:rPr>
          <w:color w:val="231F20"/>
          <w:spacing w:val="-9"/>
          <w:w w:val="95"/>
        </w:rPr>
        <w:t> </w:t>
      </w:r>
      <w:r>
        <w:rPr>
          <w:color w:val="231F20"/>
          <w:w w:val="95"/>
        </w:rPr>
        <w:t>una</w:t>
      </w:r>
      <w:r>
        <w:rPr>
          <w:color w:val="231F20"/>
          <w:spacing w:val="-10"/>
          <w:w w:val="95"/>
        </w:rPr>
        <w:t> </w:t>
      </w:r>
      <w:r>
        <w:rPr>
          <w:color w:val="231F20"/>
          <w:w w:val="95"/>
        </w:rPr>
        <w:t>controversia</w:t>
      </w:r>
      <w:r>
        <w:rPr>
          <w:color w:val="231F20"/>
          <w:spacing w:val="-11"/>
          <w:w w:val="95"/>
        </w:rPr>
        <w:t> </w:t>
      </w:r>
      <w:r>
        <w:rPr>
          <w:color w:val="231F20"/>
          <w:w w:val="95"/>
        </w:rPr>
        <w:t>respecto</w:t>
      </w:r>
      <w:r>
        <w:rPr>
          <w:color w:val="231F20"/>
          <w:spacing w:val="-10"/>
          <w:w w:val="95"/>
        </w:rPr>
        <w:t> </w:t>
      </w:r>
      <w:r>
        <w:rPr>
          <w:color w:val="231F20"/>
          <w:w w:val="95"/>
        </w:rPr>
        <w:t>a</w:t>
      </w:r>
      <w:r>
        <w:rPr>
          <w:color w:val="231F20"/>
          <w:spacing w:val="-10"/>
          <w:w w:val="95"/>
        </w:rPr>
        <w:t> </w:t>
      </w:r>
      <w:r>
        <w:rPr>
          <w:color w:val="231F20"/>
          <w:w w:val="95"/>
        </w:rPr>
        <w:t>si</w:t>
      </w:r>
      <w:r>
        <w:rPr>
          <w:color w:val="231F20"/>
          <w:spacing w:val="-10"/>
          <w:w w:val="95"/>
        </w:rPr>
        <w:t> </w:t>
      </w:r>
      <w:r>
        <w:rPr>
          <w:color w:val="231F20"/>
          <w:w w:val="95"/>
        </w:rPr>
        <w:t>los</w:t>
      </w:r>
      <w:r>
        <w:rPr>
          <w:color w:val="231F20"/>
          <w:spacing w:val="-10"/>
          <w:w w:val="95"/>
        </w:rPr>
        <w:t> </w:t>
      </w:r>
      <w:r>
        <w:rPr>
          <w:color w:val="231F20"/>
          <w:w w:val="95"/>
        </w:rPr>
        <w:t>diputados deberían tener ingresos adicionales. </w:t>
      </w:r>
      <w:r>
        <w:rPr>
          <w:color w:val="231F20"/>
          <w:spacing w:val="-5"/>
          <w:w w:val="95"/>
        </w:rPr>
        <w:t>Por </w:t>
      </w:r>
      <w:r>
        <w:rPr>
          <w:color w:val="231F20"/>
          <w:w w:val="95"/>
        </w:rPr>
        <w:t>un lado están quienes sostienen</w:t>
      </w:r>
      <w:r>
        <w:rPr>
          <w:color w:val="231F20"/>
          <w:spacing w:val="-35"/>
          <w:w w:val="95"/>
        </w:rPr>
        <w:t> </w:t>
      </w:r>
      <w:r>
        <w:rPr>
          <w:color w:val="231F20"/>
          <w:w w:val="95"/>
        </w:rPr>
        <w:t>que aquellos</w:t>
      </w:r>
      <w:r>
        <w:rPr>
          <w:color w:val="231F20"/>
          <w:spacing w:val="-18"/>
          <w:w w:val="95"/>
        </w:rPr>
        <w:t> </w:t>
      </w:r>
      <w:r>
        <w:rPr>
          <w:color w:val="231F20"/>
          <w:w w:val="95"/>
        </w:rPr>
        <w:t>no</w:t>
      </w:r>
      <w:r>
        <w:rPr>
          <w:color w:val="231F20"/>
          <w:spacing w:val="-18"/>
          <w:w w:val="95"/>
        </w:rPr>
        <w:t> </w:t>
      </w:r>
      <w:r>
        <w:rPr>
          <w:color w:val="231F20"/>
          <w:w w:val="95"/>
        </w:rPr>
        <w:t>deberían</w:t>
      </w:r>
      <w:r>
        <w:rPr>
          <w:color w:val="231F20"/>
          <w:spacing w:val="-18"/>
          <w:w w:val="95"/>
        </w:rPr>
        <w:t> </w:t>
      </w:r>
      <w:r>
        <w:rPr>
          <w:color w:val="231F20"/>
          <w:w w:val="95"/>
        </w:rPr>
        <w:t>tener</w:t>
      </w:r>
      <w:r>
        <w:rPr>
          <w:color w:val="231F20"/>
          <w:spacing w:val="-18"/>
          <w:w w:val="95"/>
        </w:rPr>
        <w:t> </w:t>
      </w:r>
      <w:r>
        <w:rPr>
          <w:color w:val="231F20"/>
          <w:w w:val="95"/>
        </w:rPr>
        <w:t>ningún</w:t>
      </w:r>
      <w:r>
        <w:rPr>
          <w:color w:val="231F20"/>
          <w:spacing w:val="-18"/>
          <w:w w:val="95"/>
        </w:rPr>
        <w:t> </w:t>
      </w:r>
      <w:r>
        <w:rPr>
          <w:color w:val="231F20"/>
          <w:w w:val="95"/>
        </w:rPr>
        <w:t>interés</w:t>
      </w:r>
      <w:r>
        <w:rPr>
          <w:color w:val="231F20"/>
          <w:spacing w:val="-18"/>
          <w:w w:val="95"/>
        </w:rPr>
        <w:t> </w:t>
      </w:r>
      <w:r>
        <w:rPr>
          <w:color w:val="231F20"/>
          <w:w w:val="95"/>
        </w:rPr>
        <w:t>remunerado</w:t>
      </w:r>
      <w:r>
        <w:rPr>
          <w:color w:val="231F20"/>
          <w:spacing w:val="-18"/>
          <w:w w:val="95"/>
        </w:rPr>
        <w:t> </w:t>
      </w:r>
      <w:r>
        <w:rPr>
          <w:color w:val="231F20"/>
          <w:w w:val="95"/>
        </w:rPr>
        <w:t>externo</w:t>
      </w:r>
      <w:r>
        <w:rPr>
          <w:color w:val="231F20"/>
          <w:spacing w:val="-18"/>
          <w:w w:val="95"/>
        </w:rPr>
        <w:t> </w:t>
      </w:r>
      <w:r>
        <w:rPr>
          <w:color w:val="231F20"/>
          <w:w w:val="95"/>
        </w:rPr>
        <w:t>y</w:t>
      </w:r>
      <w:r>
        <w:rPr>
          <w:color w:val="231F20"/>
          <w:spacing w:val="-18"/>
          <w:w w:val="95"/>
        </w:rPr>
        <w:t> </w:t>
      </w:r>
      <w:r>
        <w:rPr>
          <w:color w:val="231F20"/>
          <w:w w:val="95"/>
        </w:rPr>
        <w:t>que</w:t>
      </w:r>
      <w:r>
        <w:rPr>
          <w:color w:val="231F20"/>
          <w:spacing w:val="-18"/>
          <w:w w:val="95"/>
        </w:rPr>
        <w:t> </w:t>
      </w:r>
      <w:r>
        <w:rPr>
          <w:color w:val="231F20"/>
          <w:w w:val="95"/>
        </w:rPr>
        <w:t>su</w:t>
      </w:r>
      <w:r>
        <w:rPr>
          <w:color w:val="231F20"/>
          <w:spacing w:val="-18"/>
          <w:w w:val="95"/>
        </w:rPr>
        <w:t> </w:t>
      </w:r>
      <w:r>
        <w:rPr>
          <w:color w:val="231F20"/>
          <w:w w:val="95"/>
        </w:rPr>
        <w:t>único </w:t>
      </w:r>
      <w:r>
        <w:rPr>
          <w:color w:val="231F20"/>
        </w:rPr>
        <w:t>ingreso</w:t>
      </w:r>
      <w:r>
        <w:rPr>
          <w:color w:val="231F20"/>
          <w:spacing w:val="-39"/>
        </w:rPr>
        <w:t> </w:t>
      </w:r>
      <w:r>
        <w:rPr>
          <w:color w:val="231F20"/>
        </w:rPr>
        <w:t>debería</w:t>
      </w:r>
      <w:r>
        <w:rPr>
          <w:color w:val="231F20"/>
          <w:spacing w:val="-40"/>
        </w:rPr>
        <w:t> </w:t>
      </w:r>
      <w:r>
        <w:rPr>
          <w:color w:val="231F20"/>
        </w:rPr>
        <w:t>ser</w:t>
      </w:r>
      <w:r>
        <w:rPr>
          <w:color w:val="231F20"/>
          <w:spacing w:val="-39"/>
        </w:rPr>
        <w:t> </w:t>
      </w:r>
      <w:r>
        <w:rPr>
          <w:color w:val="231F20"/>
        </w:rPr>
        <w:t>su</w:t>
      </w:r>
      <w:r>
        <w:rPr>
          <w:color w:val="231F20"/>
          <w:spacing w:val="-39"/>
        </w:rPr>
        <w:t> </w:t>
      </w:r>
      <w:r>
        <w:rPr>
          <w:color w:val="231F20"/>
        </w:rPr>
        <w:t>sueldo</w:t>
      </w:r>
      <w:r>
        <w:rPr>
          <w:color w:val="231F20"/>
          <w:spacing w:val="-39"/>
        </w:rPr>
        <w:t> </w:t>
      </w:r>
      <w:r>
        <w:rPr>
          <w:color w:val="231F20"/>
        </w:rPr>
        <w:t>del</w:t>
      </w:r>
      <w:r>
        <w:rPr>
          <w:color w:val="231F20"/>
          <w:spacing w:val="-39"/>
        </w:rPr>
        <w:t> </w:t>
      </w:r>
      <w:r>
        <w:rPr>
          <w:color w:val="231F20"/>
          <w:spacing w:val="-3"/>
        </w:rPr>
        <w:t>Parlamento.</w:t>
      </w:r>
      <w:r>
        <w:rPr>
          <w:color w:val="231F20"/>
          <w:spacing w:val="-39"/>
        </w:rPr>
        <w:t> </w:t>
      </w:r>
      <w:r>
        <w:rPr>
          <w:color w:val="231F20"/>
          <w:spacing w:val="-5"/>
        </w:rPr>
        <w:t>Por</w:t>
      </w:r>
      <w:r>
        <w:rPr>
          <w:color w:val="231F20"/>
          <w:spacing w:val="-39"/>
        </w:rPr>
        <w:t> </w:t>
      </w:r>
      <w:r>
        <w:rPr>
          <w:color w:val="231F20"/>
        </w:rPr>
        <w:t>otro</w:t>
      </w:r>
      <w:r>
        <w:rPr>
          <w:color w:val="231F20"/>
          <w:spacing w:val="-39"/>
        </w:rPr>
        <w:t> </w:t>
      </w:r>
      <w:r>
        <w:rPr>
          <w:color w:val="231F20"/>
        </w:rPr>
        <w:t>lado</w:t>
      </w:r>
      <w:r>
        <w:rPr>
          <w:color w:val="231F20"/>
          <w:spacing w:val="-39"/>
        </w:rPr>
        <w:t> </w:t>
      </w:r>
      <w:r>
        <w:rPr>
          <w:color w:val="231F20"/>
        </w:rPr>
        <w:t>se</w:t>
      </w:r>
      <w:r>
        <w:rPr>
          <w:color w:val="231F20"/>
          <w:spacing w:val="-39"/>
        </w:rPr>
        <w:t> </w:t>
      </w:r>
      <w:r>
        <w:rPr>
          <w:color w:val="231F20"/>
        </w:rPr>
        <w:t>encuentran</w:t>
      </w:r>
      <w:r>
        <w:rPr>
          <w:color w:val="231F20"/>
          <w:spacing w:val="-40"/>
        </w:rPr>
        <w:t> </w:t>
      </w:r>
      <w:r>
        <w:rPr>
          <w:color w:val="231F20"/>
        </w:rPr>
        <w:t>los que</w:t>
      </w:r>
      <w:r>
        <w:rPr>
          <w:color w:val="231F20"/>
          <w:spacing w:val="-29"/>
        </w:rPr>
        <w:t> </w:t>
      </w:r>
      <w:r>
        <w:rPr>
          <w:color w:val="231F20"/>
        </w:rPr>
        <w:t>sugieren</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rPr>
        <w:t>diputados</w:t>
      </w:r>
      <w:r>
        <w:rPr>
          <w:color w:val="231F20"/>
          <w:spacing w:val="-29"/>
        </w:rPr>
        <w:t> </w:t>
      </w:r>
      <w:r>
        <w:rPr>
          <w:color w:val="231F20"/>
        </w:rPr>
        <w:t>pueden</w:t>
      </w:r>
      <w:r>
        <w:rPr>
          <w:color w:val="231F20"/>
          <w:spacing w:val="-29"/>
        </w:rPr>
        <w:t> </w:t>
      </w:r>
      <w:r>
        <w:rPr>
          <w:color w:val="231F20"/>
        </w:rPr>
        <w:t>tener</w:t>
      </w:r>
      <w:r>
        <w:rPr>
          <w:color w:val="231F20"/>
          <w:spacing w:val="-28"/>
        </w:rPr>
        <w:t> </w:t>
      </w:r>
      <w:r>
        <w:rPr>
          <w:color w:val="231F20"/>
        </w:rPr>
        <w:t>ingresos</w:t>
      </w:r>
      <w:r>
        <w:rPr>
          <w:color w:val="231F20"/>
          <w:spacing w:val="-29"/>
        </w:rPr>
        <w:t> </w:t>
      </w:r>
      <w:r>
        <w:rPr>
          <w:color w:val="231F20"/>
        </w:rPr>
        <w:t>adicionales</w:t>
      </w:r>
      <w:r>
        <w:rPr>
          <w:color w:val="231F20"/>
          <w:spacing w:val="-29"/>
        </w:rPr>
        <w:t> </w:t>
      </w:r>
      <w:r>
        <w:rPr>
          <w:color w:val="231F20"/>
        </w:rPr>
        <w:t>siempre que éstos sean declarados. La recomendación de la Comisión ante este </w:t>
      </w:r>
      <w:r>
        <w:rPr>
          <w:color w:val="231F20"/>
          <w:w w:val="95"/>
        </w:rPr>
        <w:t>dilema</w:t>
      </w:r>
      <w:r>
        <w:rPr>
          <w:color w:val="231F20"/>
          <w:spacing w:val="-14"/>
          <w:w w:val="95"/>
        </w:rPr>
        <w:t> </w:t>
      </w:r>
      <w:r>
        <w:rPr>
          <w:color w:val="231F20"/>
          <w:w w:val="95"/>
        </w:rPr>
        <w:t>sostiene</w:t>
      </w:r>
      <w:r>
        <w:rPr>
          <w:color w:val="231F20"/>
          <w:spacing w:val="-13"/>
          <w:w w:val="95"/>
        </w:rPr>
        <w:t> </w:t>
      </w:r>
      <w:r>
        <w:rPr>
          <w:color w:val="231F20"/>
          <w:w w:val="95"/>
        </w:rPr>
        <w:t>la</w:t>
      </w:r>
      <w:r>
        <w:rPr>
          <w:color w:val="231F20"/>
          <w:spacing w:val="-13"/>
          <w:w w:val="95"/>
        </w:rPr>
        <w:t> </w:t>
      </w:r>
      <w:r>
        <w:rPr>
          <w:color w:val="231F20"/>
          <w:w w:val="95"/>
        </w:rPr>
        <w:t>idea</w:t>
      </w:r>
      <w:r>
        <w:rPr>
          <w:color w:val="231F20"/>
          <w:spacing w:val="-13"/>
          <w:w w:val="95"/>
        </w:rPr>
        <w:t> </w:t>
      </w:r>
      <w:r>
        <w:rPr>
          <w:color w:val="231F20"/>
          <w:w w:val="95"/>
        </w:rPr>
        <w:t>de</w:t>
      </w:r>
      <w:r>
        <w:rPr>
          <w:color w:val="231F20"/>
          <w:spacing w:val="-13"/>
          <w:w w:val="95"/>
        </w:rPr>
        <w:t> </w:t>
      </w:r>
      <w:r>
        <w:rPr>
          <w:color w:val="231F20"/>
          <w:w w:val="95"/>
        </w:rPr>
        <w:t>que</w:t>
      </w:r>
      <w:r>
        <w:rPr>
          <w:color w:val="231F20"/>
          <w:spacing w:val="-13"/>
          <w:w w:val="95"/>
        </w:rPr>
        <w:t> </w:t>
      </w:r>
      <w:r>
        <w:rPr>
          <w:color w:val="231F20"/>
          <w:w w:val="95"/>
        </w:rPr>
        <w:t>los</w:t>
      </w:r>
      <w:r>
        <w:rPr>
          <w:color w:val="231F20"/>
          <w:spacing w:val="-13"/>
          <w:w w:val="95"/>
        </w:rPr>
        <w:t> </w:t>
      </w:r>
      <w:r>
        <w:rPr>
          <w:color w:val="231F20"/>
          <w:w w:val="95"/>
        </w:rPr>
        <w:t>diputados</w:t>
      </w:r>
      <w:r>
        <w:rPr>
          <w:color w:val="231F20"/>
          <w:spacing w:val="-14"/>
          <w:w w:val="95"/>
        </w:rPr>
        <w:t> </w:t>
      </w:r>
      <w:r>
        <w:rPr>
          <w:color w:val="231F20"/>
          <w:w w:val="95"/>
        </w:rPr>
        <w:t>puedan</w:t>
      </w:r>
      <w:r>
        <w:rPr>
          <w:color w:val="231F20"/>
          <w:spacing w:val="-14"/>
          <w:w w:val="95"/>
        </w:rPr>
        <w:t> </w:t>
      </w:r>
      <w:r>
        <w:rPr>
          <w:color w:val="231F20"/>
          <w:w w:val="95"/>
        </w:rPr>
        <w:t>obtener</w:t>
      </w:r>
      <w:r>
        <w:rPr>
          <w:color w:val="231F20"/>
          <w:spacing w:val="-14"/>
          <w:w w:val="95"/>
        </w:rPr>
        <w:t> </w:t>
      </w:r>
      <w:r>
        <w:rPr>
          <w:color w:val="231F20"/>
          <w:w w:val="95"/>
        </w:rPr>
        <w:t>remuneraciones </w:t>
      </w:r>
      <w:r>
        <w:rPr>
          <w:color w:val="231F20"/>
        </w:rPr>
        <w:t>adicionales</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rPr>
        <w:t>trabajo</w:t>
      </w:r>
      <w:r>
        <w:rPr>
          <w:color w:val="231F20"/>
          <w:spacing w:val="-25"/>
        </w:rPr>
        <w:t> </w:t>
      </w:r>
      <w:r>
        <w:rPr>
          <w:color w:val="231F20"/>
        </w:rPr>
        <w:t>siempre</w:t>
      </w:r>
      <w:r>
        <w:rPr>
          <w:color w:val="231F20"/>
          <w:spacing w:val="-25"/>
        </w:rPr>
        <w:t> </w:t>
      </w:r>
      <w:r>
        <w:rPr>
          <w:color w:val="231F20"/>
        </w:rPr>
        <w:t>que</w:t>
      </w:r>
      <w:r>
        <w:rPr>
          <w:color w:val="231F20"/>
          <w:spacing w:val="-25"/>
        </w:rPr>
        <w:t> </w:t>
      </w:r>
      <w:r>
        <w:rPr>
          <w:color w:val="231F20"/>
        </w:rPr>
        <w:t>las</w:t>
      </w:r>
      <w:r>
        <w:rPr>
          <w:color w:val="231F20"/>
          <w:spacing w:val="-25"/>
        </w:rPr>
        <w:t> </w:t>
      </w:r>
      <w:r>
        <w:rPr>
          <w:color w:val="231F20"/>
        </w:rPr>
        <w:t>actividades</w:t>
      </w:r>
      <w:r>
        <w:rPr>
          <w:color w:val="231F20"/>
          <w:spacing w:val="-25"/>
        </w:rPr>
        <w:t> </w:t>
      </w:r>
      <w:r>
        <w:rPr>
          <w:color w:val="231F20"/>
        </w:rPr>
        <w:t>que</w:t>
      </w:r>
      <w:r>
        <w:rPr>
          <w:color w:val="231F20"/>
          <w:spacing w:val="-25"/>
        </w:rPr>
        <w:t> </w:t>
      </w:r>
      <w:r>
        <w:rPr>
          <w:color w:val="231F20"/>
        </w:rPr>
        <w:t>realicen</w:t>
      </w:r>
      <w:r>
        <w:rPr>
          <w:color w:val="231F20"/>
          <w:spacing w:val="-25"/>
        </w:rPr>
        <w:t> </w:t>
      </w:r>
      <w:r>
        <w:rPr>
          <w:color w:val="231F20"/>
        </w:rPr>
        <w:t>no</w:t>
      </w:r>
      <w:r>
        <w:rPr>
          <w:color w:val="231F20"/>
          <w:spacing w:val="-25"/>
        </w:rPr>
        <w:t> </w:t>
      </w:r>
      <w:r>
        <w:rPr>
          <w:color w:val="231F20"/>
        </w:rPr>
        <w:t>tengan que</w:t>
      </w:r>
      <w:r>
        <w:rPr>
          <w:color w:val="231F20"/>
          <w:spacing w:val="-33"/>
        </w:rPr>
        <w:t> </w:t>
      </w:r>
      <w:r>
        <w:rPr>
          <w:color w:val="231F20"/>
        </w:rPr>
        <w:t>ver</w:t>
      </w:r>
      <w:r>
        <w:rPr>
          <w:color w:val="231F20"/>
          <w:spacing w:val="-33"/>
        </w:rPr>
        <w:t> </w:t>
      </w:r>
      <w:r>
        <w:rPr>
          <w:color w:val="231F20"/>
        </w:rPr>
        <w:t>con</w:t>
      </w:r>
      <w:r>
        <w:rPr>
          <w:color w:val="231F20"/>
          <w:spacing w:val="-33"/>
        </w:rPr>
        <w:t> </w:t>
      </w:r>
      <w:r>
        <w:rPr>
          <w:color w:val="231F20"/>
        </w:rPr>
        <w:t>su</w:t>
      </w:r>
      <w:r>
        <w:rPr>
          <w:color w:val="231F20"/>
          <w:spacing w:val="-33"/>
        </w:rPr>
        <w:t> </w:t>
      </w:r>
      <w:r>
        <w:rPr>
          <w:color w:val="231F20"/>
        </w:rPr>
        <w:t>trabajo</w:t>
      </w:r>
      <w:r>
        <w:rPr>
          <w:color w:val="231F20"/>
          <w:spacing w:val="-33"/>
        </w:rPr>
        <w:t> </w:t>
      </w:r>
      <w:r>
        <w:rPr>
          <w:color w:val="231F20"/>
        </w:rPr>
        <w:t>parlamentario,</w:t>
      </w:r>
      <w:r>
        <w:rPr>
          <w:color w:val="231F20"/>
          <w:spacing w:val="-33"/>
        </w:rPr>
        <w:t> </w:t>
      </w:r>
      <w:r>
        <w:rPr>
          <w:color w:val="231F20"/>
        </w:rPr>
        <w:t>es</w:t>
      </w:r>
      <w:r>
        <w:rPr>
          <w:color w:val="231F20"/>
          <w:spacing w:val="-33"/>
        </w:rPr>
        <w:t> </w:t>
      </w:r>
      <w:r>
        <w:rPr>
          <w:color w:val="231F20"/>
        </w:rPr>
        <w:t>decir</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rPr>
        <w:t>este</w:t>
      </w:r>
      <w:r>
        <w:rPr>
          <w:color w:val="231F20"/>
          <w:spacing w:val="-33"/>
        </w:rPr>
        <w:t> </w:t>
      </w:r>
      <w:r>
        <w:rPr>
          <w:color w:val="231F20"/>
        </w:rPr>
        <w:t>relacionado</w:t>
      </w:r>
      <w:r>
        <w:rPr>
          <w:color w:val="231F20"/>
          <w:spacing w:val="-33"/>
        </w:rPr>
        <w:t> </w:t>
      </w:r>
      <w:r>
        <w:rPr>
          <w:color w:val="231F20"/>
        </w:rPr>
        <w:t>con</w:t>
      </w:r>
      <w:r>
        <w:rPr>
          <w:color w:val="231F20"/>
          <w:spacing w:val="-33"/>
        </w:rPr>
        <w:t> </w:t>
      </w:r>
      <w:r>
        <w:rPr>
          <w:color w:val="231F20"/>
        </w:rPr>
        <w:t>la función</w:t>
      </w:r>
      <w:r>
        <w:rPr>
          <w:color w:val="231F20"/>
          <w:spacing w:val="-25"/>
        </w:rPr>
        <w:t> </w:t>
      </w:r>
      <w:r>
        <w:rPr>
          <w:color w:val="231F20"/>
        </w:rPr>
        <w:t>de</w:t>
      </w:r>
      <w:r>
        <w:rPr>
          <w:color w:val="231F20"/>
          <w:spacing w:val="-25"/>
        </w:rPr>
        <w:t> </w:t>
      </w:r>
      <w:r>
        <w:rPr>
          <w:color w:val="231F20"/>
        </w:rPr>
        <w:t>diputado.</w:t>
      </w:r>
      <w:r>
        <w:rPr>
          <w:color w:val="231F20"/>
          <w:spacing w:val="-25"/>
        </w:rPr>
        <w:t> </w:t>
      </w:r>
      <w:r>
        <w:rPr>
          <w:color w:val="231F20"/>
        </w:rPr>
        <w:t>La</w:t>
      </w:r>
      <w:r>
        <w:rPr>
          <w:color w:val="231F20"/>
          <w:spacing w:val="-25"/>
        </w:rPr>
        <w:t> </w:t>
      </w:r>
      <w:r>
        <w:rPr>
          <w:color w:val="231F20"/>
        </w:rPr>
        <w:t>posición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Comisión</w:t>
      </w:r>
      <w:r>
        <w:rPr>
          <w:color w:val="231F20"/>
          <w:spacing w:val="-26"/>
        </w:rPr>
        <w:t> </w:t>
      </w:r>
      <w:r>
        <w:rPr>
          <w:color w:val="231F20"/>
        </w:rPr>
        <w:t>es</w:t>
      </w:r>
      <w:r>
        <w:rPr>
          <w:color w:val="231F20"/>
          <w:spacing w:val="-25"/>
        </w:rPr>
        <w:t> </w:t>
      </w:r>
      <w:r>
        <w:rPr>
          <w:color w:val="231F20"/>
        </w:rPr>
        <w:t>contundente</w:t>
      </w:r>
      <w:r>
        <w:rPr>
          <w:color w:val="231F20"/>
          <w:spacing w:val="-26"/>
        </w:rPr>
        <w:t> </w:t>
      </w:r>
      <w:r>
        <w:rPr>
          <w:color w:val="231F20"/>
        </w:rPr>
        <w:t>al</w:t>
      </w:r>
      <w:r>
        <w:rPr>
          <w:color w:val="231F20"/>
          <w:spacing w:val="-25"/>
        </w:rPr>
        <w:t> </w:t>
      </w:r>
      <w:r>
        <w:rPr>
          <w:color w:val="231F20"/>
        </w:rPr>
        <w:t>señalar</w:t>
      </w:r>
    </w:p>
    <w:p>
      <w:pPr>
        <w:spacing w:line="249" w:lineRule="auto" w:before="28"/>
        <w:ind w:left="113" w:right="106" w:firstLine="0"/>
        <w:jc w:val="left"/>
        <w:rPr>
          <w:rFonts w:ascii="Times New Roman" w:hAnsi="Times New Roman"/>
          <w:sz w:val="18"/>
        </w:rPr>
      </w:pPr>
      <w:r>
        <w:rPr>
          <w:rFonts w:ascii="Times New Roman" w:hAnsi="Times New Roman"/>
          <w:color w:val="231F20"/>
          <w:position w:val="7"/>
          <w:sz w:val="11"/>
        </w:rPr>
        <w:t>6 </w:t>
      </w:r>
      <w:r>
        <w:rPr>
          <w:rFonts w:ascii="Times New Roman" w:hAnsi="Times New Roman"/>
          <w:color w:val="231F20"/>
          <w:sz w:val="18"/>
        </w:rPr>
        <w:t>El informe Nolan hace referencia a la existencia de “un caso” sin señalar de manera específica qué caso, dónde o cuándo se celebró.</w:t>
      </w:r>
    </w:p>
    <w:p>
      <w:pPr>
        <w:spacing w:after="0" w:line="249" w:lineRule="auto"/>
        <w:jc w:val="left"/>
        <w:rPr>
          <w:rFonts w:ascii="Times New Roman" w:hAnsi="Times New Roman"/>
          <w:sz w:val="18"/>
        </w:rPr>
        <w:sectPr>
          <w:pgSz w:w="9640" w:h="13040"/>
          <w:pgMar w:header="677" w:footer="0" w:top="860" w:bottom="280" w:left="1020" w:right="740"/>
        </w:sectPr>
      </w:pPr>
    </w:p>
    <w:p>
      <w:pPr>
        <w:pStyle w:val="BodyText"/>
        <w:rPr>
          <w:rFonts w:ascii="Times New Roman"/>
          <w:sz w:val="28"/>
        </w:rPr>
      </w:pPr>
    </w:p>
    <w:p>
      <w:pPr>
        <w:pStyle w:val="BodyText"/>
        <w:spacing w:line="288" w:lineRule="exact" w:before="56"/>
        <w:ind w:left="110" w:right="101"/>
      </w:pPr>
      <w:r>
        <w:rPr>
          <w:color w:val="231F20"/>
        </w:rPr>
        <w:t>que</w:t>
      </w:r>
      <w:r>
        <w:rPr>
          <w:color w:val="231F20"/>
          <w:spacing w:val="-19"/>
        </w:rPr>
        <w:t> </w:t>
      </w:r>
      <w:r>
        <w:rPr>
          <w:color w:val="231F20"/>
        </w:rPr>
        <w:t>se</w:t>
      </w:r>
      <w:r>
        <w:rPr>
          <w:color w:val="231F20"/>
          <w:spacing w:val="-19"/>
        </w:rPr>
        <w:t> </w:t>
      </w:r>
      <w:r>
        <w:rPr>
          <w:color w:val="231F20"/>
        </w:rPr>
        <w:t>les</w:t>
      </w:r>
      <w:r>
        <w:rPr>
          <w:color w:val="231F20"/>
          <w:spacing w:val="-19"/>
        </w:rPr>
        <w:t> </w:t>
      </w:r>
      <w:r>
        <w:rPr>
          <w:color w:val="231F20"/>
        </w:rPr>
        <w:t>debería</w:t>
      </w:r>
      <w:r>
        <w:rPr>
          <w:color w:val="231F20"/>
          <w:spacing w:val="-19"/>
        </w:rPr>
        <w:t> </w:t>
      </w:r>
      <w:r>
        <w:rPr>
          <w:color w:val="231F20"/>
        </w:rPr>
        <w:t>prohibir</w:t>
      </w:r>
      <w:r>
        <w:rPr>
          <w:color w:val="231F20"/>
          <w:spacing w:val="-19"/>
        </w:rPr>
        <w:t> </w:t>
      </w:r>
      <w:r>
        <w:rPr>
          <w:color w:val="231F20"/>
        </w:rPr>
        <w:t>realizar</w:t>
      </w:r>
      <w:r>
        <w:rPr>
          <w:color w:val="231F20"/>
          <w:spacing w:val="-19"/>
        </w:rPr>
        <w:t> </w:t>
      </w:r>
      <w:r>
        <w:rPr>
          <w:color w:val="231F20"/>
        </w:rPr>
        <w:t>trabajos</w:t>
      </w:r>
      <w:r>
        <w:rPr>
          <w:color w:val="231F20"/>
          <w:spacing w:val="-19"/>
        </w:rPr>
        <w:t> </w:t>
      </w:r>
      <w:r>
        <w:rPr>
          <w:color w:val="231F20"/>
        </w:rPr>
        <w:t>como</w:t>
      </w:r>
      <w:r>
        <w:rPr>
          <w:color w:val="231F20"/>
          <w:spacing w:val="-19"/>
        </w:rPr>
        <w:t> </w:t>
      </w:r>
      <w:r>
        <w:rPr>
          <w:color w:val="231F20"/>
        </w:rPr>
        <w:t>asesores</w:t>
      </w:r>
      <w:r>
        <w:rPr>
          <w:color w:val="231F20"/>
          <w:spacing w:val="-19"/>
        </w:rPr>
        <w:t> </w:t>
      </w:r>
      <w:r>
        <w:rPr>
          <w:color w:val="231F20"/>
        </w:rPr>
        <w:t>parlamentarios </w:t>
      </w:r>
      <w:r>
        <w:rPr>
          <w:color w:val="231F20"/>
          <w:w w:val="95"/>
        </w:rPr>
        <w:t>con clientes</w:t>
      </w:r>
      <w:r>
        <w:rPr>
          <w:color w:val="231F20"/>
          <w:spacing w:val="-11"/>
          <w:w w:val="95"/>
        </w:rPr>
        <w:t> </w:t>
      </w:r>
      <w:r>
        <w:rPr>
          <w:color w:val="231F20"/>
          <w:w w:val="95"/>
        </w:rPr>
        <w:t>privados.</w:t>
      </w:r>
    </w:p>
    <w:p>
      <w:pPr>
        <w:pStyle w:val="BodyText"/>
        <w:spacing w:before="4"/>
        <w:rPr>
          <w:sz w:val="21"/>
        </w:rPr>
      </w:pPr>
    </w:p>
    <w:p>
      <w:pPr>
        <w:pStyle w:val="BodyText"/>
        <w:spacing w:line="288" w:lineRule="exact"/>
        <w:ind w:left="110" w:right="108" w:firstLine="560"/>
        <w:jc w:val="both"/>
      </w:pPr>
      <w:r>
        <w:rPr>
          <w:color w:val="231F20"/>
        </w:rPr>
        <w:t>En relación a lo </w:t>
      </w:r>
      <w:r>
        <w:rPr>
          <w:color w:val="231F20"/>
          <w:spacing w:val="-3"/>
        </w:rPr>
        <w:t>anterior, </w:t>
      </w:r>
      <w:r>
        <w:rPr>
          <w:color w:val="231F20"/>
        </w:rPr>
        <w:t>el Informe Nolan planteó a la Cámara recomendaciones como las de: exigir la revelación de acuerdos y </w:t>
      </w:r>
      <w:r>
        <w:rPr>
          <w:color w:val="231F20"/>
          <w:w w:val="95"/>
        </w:rPr>
        <w:t>remuneraciones relacionadas con los servicios parlamentarios; aumentar la orientación</w:t>
      </w:r>
      <w:r>
        <w:rPr>
          <w:color w:val="231F20"/>
          <w:spacing w:val="-22"/>
          <w:w w:val="95"/>
        </w:rPr>
        <w:t> </w:t>
      </w:r>
      <w:r>
        <w:rPr>
          <w:color w:val="231F20"/>
          <w:w w:val="95"/>
        </w:rPr>
        <w:t>para</w:t>
      </w:r>
      <w:r>
        <w:rPr>
          <w:color w:val="231F20"/>
          <w:spacing w:val="-21"/>
          <w:w w:val="95"/>
        </w:rPr>
        <w:t> </w:t>
      </w:r>
      <w:r>
        <w:rPr>
          <w:color w:val="231F20"/>
          <w:w w:val="95"/>
        </w:rPr>
        <w:t>evitar</w:t>
      </w:r>
      <w:r>
        <w:rPr>
          <w:color w:val="231F20"/>
          <w:spacing w:val="-22"/>
          <w:w w:val="95"/>
        </w:rPr>
        <w:t> </w:t>
      </w:r>
      <w:r>
        <w:rPr>
          <w:color w:val="231F20"/>
          <w:w w:val="95"/>
        </w:rPr>
        <w:t>los</w:t>
      </w:r>
      <w:r>
        <w:rPr>
          <w:color w:val="231F20"/>
          <w:spacing w:val="-21"/>
          <w:w w:val="95"/>
        </w:rPr>
        <w:t> </w:t>
      </w:r>
      <w:r>
        <w:rPr>
          <w:color w:val="231F20"/>
          <w:w w:val="95"/>
        </w:rPr>
        <w:t>conflictos</w:t>
      </w:r>
      <w:r>
        <w:rPr>
          <w:color w:val="231F20"/>
          <w:spacing w:val="-22"/>
          <w:w w:val="95"/>
        </w:rPr>
        <w:t> </w:t>
      </w:r>
      <w:r>
        <w:rPr>
          <w:color w:val="231F20"/>
          <w:w w:val="95"/>
        </w:rPr>
        <w:t>de</w:t>
      </w:r>
      <w:r>
        <w:rPr>
          <w:color w:val="231F20"/>
          <w:spacing w:val="-21"/>
          <w:w w:val="95"/>
        </w:rPr>
        <w:t> </w:t>
      </w:r>
      <w:r>
        <w:rPr>
          <w:color w:val="231F20"/>
          <w:w w:val="95"/>
        </w:rPr>
        <w:t>intereses;</w:t>
      </w:r>
      <w:r>
        <w:rPr>
          <w:color w:val="231F20"/>
          <w:spacing w:val="-22"/>
          <w:w w:val="95"/>
        </w:rPr>
        <w:t> </w:t>
      </w:r>
      <w:r>
        <w:rPr>
          <w:color w:val="231F20"/>
          <w:w w:val="95"/>
        </w:rPr>
        <w:t>introducir</w:t>
      </w:r>
      <w:r>
        <w:rPr>
          <w:color w:val="231F20"/>
          <w:spacing w:val="-22"/>
          <w:w w:val="95"/>
        </w:rPr>
        <w:t> </w:t>
      </w:r>
      <w:r>
        <w:rPr>
          <w:color w:val="231F20"/>
          <w:w w:val="95"/>
        </w:rPr>
        <w:t>un</w:t>
      </w:r>
      <w:r>
        <w:rPr>
          <w:color w:val="231F20"/>
          <w:spacing w:val="-21"/>
          <w:w w:val="95"/>
        </w:rPr>
        <w:t> </w:t>
      </w:r>
      <w:r>
        <w:rPr>
          <w:color w:val="231F20"/>
          <w:w w:val="95"/>
        </w:rPr>
        <w:t>nuevo</w:t>
      </w:r>
      <w:r>
        <w:rPr>
          <w:color w:val="231F20"/>
          <w:spacing w:val="-22"/>
          <w:w w:val="95"/>
        </w:rPr>
        <w:t> </w:t>
      </w:r>
      <w:r>
        <w:rPr>
          <w:color w:val="231F20"/>
          <w:w w:val="95"/>
        </w:rPr>
        <w:t>Código </w:t>
      </w:r>
      <w:r>
        <w:rPr>
          <w:color w:val="231F20"/>
        </w:rPr>
        <w:t>de Conducta para los Diputados; nombrar a una persona de reputación independiente</w:t>
      </w:r>
      <w:r>
        <w:rPr>
          <w:color w:val="231F20"/>
          <w:spacing w:val="-26"/>
        </w:rPr>
        <w:t> </w:t>
      </w:r>
      <w:r>
        <w:rPr>
          <w:color w:val="231F20"/>
        </w:rPr>
        <w:t>la</w:t>
      </w:r>
      <w:r>
        <w:rPr>
          <w:color w:val="231F20"/>
          <w:spacing w:val="-26"/>
        </w:rPr>
        <w:t> </w:t>
      </w:r>
      <w:r>
        <w:rPr>
          <w:color w:val="231F20"/>
        </w:rPr>
        <w:t>cual</w:t>
      </w:r>
      <w:r>
        <w:rPr>
          <w:color w:val="231F20"/>
          <w:spacing w:val="-26"/>
        </w:rPr>
        <w:t> </w:t>
      </w:r>
      <w:r>
        <w:rPr>
          <w:color w:val="231F20"/>
        </w:rPr>
        <w:t>mantendrá</w:t>
      </w:r>
      <w:r>
        <w:rPr>
          <w:color w:val="231F20"/>
          <w:spacing w:val="-26"/>
        </w:rPr>
        <w:t> </w:t>
      </w:r>
      <w:r>
        <w:rPr>
          <w:color w:val="231F20"/>
        </w:rPr>
        <w:t>el</w:t>
      </w:r>
      <w:r>
        <w:rPr>
          <w:color w:val="231F20"/>
          <w:spacing w:val="-26"/>
        </w:rPr>
        <w:t> </w:t>
      </w:r>
      <w:r>
        <w:rPr>
          <w:color w:val="231F20"/>
        </w:rPr>
        <w:t>Registro</w:t>
      </w:r>
      <w:r>
        <w:rPr>
          <w:color w:val="231F20"/>
          <w:spacing w:val="-26"/>
        </w:rPr>
        <w:t> </w:t>
      </w:r>
      <w:r>
        <w:rPr>
          <w:color w:val="231F20"/>
        </w:rPr>
        <w:t>de</w:t>
      </w:r>
      <w:r>
        <w:rPr>
          <w:color w:val="231F20"/>
          <w:spacing w:val="-26"/>
        </w:rPr>
        <w:t> </w:t>
      </w:r>
      <w:r>
        <w:rPr>
          <w:color w:val="231F20"/>
        </w:rPr>
        <w:t>Intereses,</w:t>
      </w:r>
      <w:r>
        <w:rPr>
          <w:color w:val="231F20"/>
          <w:spacing w:val="-26"/>
        </w:rPr>
        <w:t> </w:t>
      </w:r>
      <w:r>
        <w:rPr>
          <w:color w:val="231F20"/>
        </w:rPr>
        <w:t>aconsejará</w:t>
      </w:r>
      <w:r>
        <w:rPr>
          <w:color w:val="231F20"/>
          <w:spacing w:val="-26"/>
        </w:rPr>
        <w:t> </w:t>
      </w:r>
      <w:r>
        <w:rPr>
          <w:color w:val="231F20"/>
        </w:rPr>
        <w:t>sobre el</w:t>
      </w:r>
      <w:r>
        <w:rPr>
          <w:color w:val="231F20"/>
          <w:spacing w:val="-14"/>
        </w:rPr>
        <w:t> </w:t>
      </w:r>
      <w:r>
        <w:rPr>
          <w:color w:val="231F20"/>
        </w:rPr>
        <w:t>Código</w:t>
      </w:r>
      <w:r>
        <w:rPr>
          <w:color w:val="231F20"/>
          <w:spacing w:val="-15"/>
        </w:rPr>
        <w:t> </w:t>
      </w:r>
      <w:r>
        <w:rPr>
          <w:color w:val="231F20"/>
        </w:rPr>
        <w:t>de</w:t>
      </w:r>
      <w:r>
        <w:rPr>
          <w:color w:val="231F20"/>
          <w:spacing w:val="-14"/>
        </w:rPr>
        <w:t> </w:t>
      </w:r>
      <w:r>
        <w:rPr>
          <w:color w:val="231F20"/>
        </w:rPr>
        <w:t>Conducta,</w:t>
      </w:r>
      <w:r>
        <w:rPr>
          <w:color w:val="231F20"/>
          <w:spacing w:val="-15"/>
        </w:rPr>
        <w:t> </w:t>
      </w:r>
      <w:r>
        <w:rPr>
          <w:color w:val="231F20"/>
        </w:rPr>
        <w:t>ofrecerá</w:t>
      </w:r>
      <w:r>
        <w:rPr>
          <w:color w:val="231F20"/>
          <w:spacing w:val="-15"/>
        </w:rPr>
        <w:t> </w:t>
      </w:r>
      <w:r>
        <w:rPr>
          <w:color w:val="231F20"/>
        </w:rPr>
        <w:t>una</w:t>
      </w:r>
      <w:r>
        <w:rPr>
          <w:color w:val="231F20"/>
          <w:spacing w:val="-15"/>
        </w:rPr>
        <w:t> </w:t>
      </w:r>
      <w:r>
        <w:rPr>
          <w:color w:val="231F20"/>
        </w:rPr>
        <w:t>orientación</w:t>
      </w:r>
      <w:r>
        <w:rPr>
          <w:color w:val="231F20"/>
          <w:spacing w:val="-15"/>
        </w:rPr>
        <w:t> </w:t>
      </w:r>
      <w:r>
        <w:rPr>
          <w:color w:val="231F20"/>
        </w:rPr>
        <w:t>y</w:t>
      </w:r>
      <w:r>
        <w:rPr>
          <w:color w:val="231F20"/>
          <w:spacing w:val="-14"/>
        </w:rPr>
        <w:t> </w:t>
      </w:r>
      <w:r>
        <w:rPr>
          <w:color w:val="231F20"/>
        </w:rPr>
        <w:t>consejos</w:t>
      </w:r>
      <w:r>
        <w:rPr>
          <w:color w:val="231F20"/>
          <w:spacing w:val="-15"/>
        </w:rPr>
        <w:t> </w:t>
      </w:r>
      <w:r>
        <w:rPr>
          <w:color w:val="231F20"/>
        </w:rPr>
        <w:t>sobre</w:t>
      </w:r>
      <w:r>
        <w:rPr>
          <w:color w:val="231F20"/>
          <w:spacing w:val="-14"/>
        </w:rPr>
        <w:t> </w:t>
      </w:r>
      <w:r>
        <w:rPr>
          <w:color w:val="231F20"/>
        </w:rPr>
        <w:t>asuntos de</w:t>
      </w:r>
      <w:r>
        <w:rPr>
          <w:color w:val="231F20"/>
          <w:spacing w:val="-37"/>
        </w:rPr>
        <w:t> </w:t>
      </w:r>
      <w:r>
        <w:rPr>
          <w:color w:val="231F20"/>
        </w:rPr>
        <w:t>conducta</w:t>
      </w:r>
      <w:r>
        <w:rPr>
          <w:color w:val="231F20"/>
          <w:spacing w:val="-37"/>
        </w:rPr>
        <w:t> </w:t>
      </w:r>
      <w:r>
        <w:rPr>
          <w:color w:val="231F20"/>
        </w:rPr>
        <w:t>de</w:t>
      </w:r>
      <w:r>
        <w:rPr>
          <w:color w:val="231F20"/>
          <w:spacing w:val="-37"/>
        </w:rPr>
        <w:t> </w:t>
      </w:r>
      <w:r>
        <w:rPr>
          <w:color w:val="231F20"/>
        </w:rPr>
        <w:t>intereses</w:t>
      </w:r>
      <w:r>
        <w:rPr>
          <w:color w:val="231F20"/>
          <w:spacing w:val="-37"/>
        </w:rPr>
        <w:t> </w:t>
      </w:r>
      <w:r>
        <w:rPr>
          <w:color w:val="231F20"/>
        </w:rPr>
        <w:t>e</w:t>
      </w:r>
      <w:r>
        <w:rPr>
          <w:color w:val="231F20"/>
          <w:spacing w:val="-37"/>
        </w:rPr>
        <w:t> </w:t>
      </w:r>
      <w:r>
        <w:rPr>
          <w:color w:val="231F20"/>
        </w:rPr>
        <w:t>investigará</w:t>
      </w:r>
      <w:r>
        <w:rPr>
          <w:color w:val="231F20"/>
          <w:spacing w:val="-37"/>
        </w:rPr>
        <w:t> </w:t>
      </w:r>
      <w:r>
        <w:rPr>
          <w:color w:val="231F20"/>
        </w:rPr>
        <w:t>e</w:t>
      </w:r>
      <w:r>
        <w:rPr>
          <w:color w:val="231F20"/>
          <w:spacing w:val="-37"/>
        </w:rPr>
        <w:t> </w:t>
      </w:r>
      <w:r>
        <w:rPr>
          <w:color w:val="231F20"/>
        </w:rPr>
        <w:t>informará</w:t>
      </w:r>
      <w:r>
        <w:rPr>
          <w:color w:val="231F20"/>
          <w:spacing w:val="-37"/>
        </w:rPr>
        <w:t> </w:t>
      </w:r>
      <w:r>
        <w:rPr>
          <w:color w:val="231F20"/>
        </w:rPr>
        <w:t>acerca</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quejas</w:t>
      </w:r>
      <w:r>
        <w:rPr>
          <w:color w:val="231F20"/>
          <w:spacing w:val="-37"/>
        </w:rPr>
        <w:t> </w:t>
      </w:r>
      <w:r>
        <w:rPr>
          <w:color w:val="231F20"/>
        </w:rPr>
        <w:t>por</w:t>
      </w:r>
      <w:r>
        <w:rPr>
          <w:color w:val="231F20"/>
          <w:spacing w:val="-37"/>
        </w:rPr>
        <w:t> </w:t>
      </w:r>
      <w:r>
        <w:rPr>
          <w:color w:val="231F20"/>
        </w:rPr>
        <w:t>la conducta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diputados;</w:t>
      </w:r>
      <w:r>
        <w:rPr>
          <w:color w:val="231F20"/>
          <w:spacing w:val="-32"/>
        </w:rPr>
        <w:t> </w:t>
      </w:r>
      <w:r>
        <w:rPr>
          <w:color w:val="231F20"/>
        </w:rPr>
        <w:t>finalmente,</w:t>
      </w:r>
      <w:r>
        <w:rPr>
          <w:color w:val="231F20"/>
          <w:spacing w:val="-32"/>
        </w:rPr>
        <w:t> </w:t>
      </w:r>
      <w:r>
        <w:rPr>
          <w:color w:val="231F20"/>
        </w:rPr>
        <w:t>establecer</w:t>
      </w:r>
      <w:r>
        <w:rPr>
          <w:color w:val="231F20"/>
          <w:spacing w:val="-32"/>
        </w:rPr>
        <w:t> </w:t>
      </w:r>
      <w:r>
        <w:rPr>
          <w:color w:val="231F20"/>
        </w:rPr>
        <w:t>un</w:t>
      </w:r>
      <w:r>
        <w:rPr>
          <w:color w:val="231F20"/>
          <w:spacing w:val="-32"/>
        </w:rPr>
        <w:t> </w:t>
      </w:r>
      <w:r>
        <w:rPr>
          <w:color w:val="231F20"/>
        </w:rPr>
        <w:t>procedimiento</w:t>
      </w:r>
      <w:r>
        <w:rPr>
          <w:color w:val="231F20"/>
          <w:spacing w:val="-33"/>
        </w:rPr>
        <w:t> </w:t>
      </w:r>
      <w:r>
        <w:rPr>
          <w:color w:val="231F20"/>
        </w:rPr>
        <w:t>nuevo para</w:t>
      </w:r>
      <w:r>
        <w:rPr>
          <w:color w:val="231F20"/>
          <w:spacing w:val="-16"/>
        </w:rPr>
        <w:t> </w:t>
      </w:r>
      <w:r>
        <w:rPr>
          <w:color w:val="231F20"/>
        </w:rPr>
        <w:t>investigar</w:t>
      </w:r>
      <w:r>
        <w:rPr>
          <w:color w:val="231F20"/>
          <w:spacing w:val="-16"/>
        </w:rPr>
        <w:t> </w:t>
      </w:r>
      <w:r>
        <w:rPr>
          <w:color w:val="231F20"/>
        </w:rPr>
        <w:t>y</w:t>
      </w:r>
      <w:r>
        <w:rPr>
          <w:color w:val="231F20"/>
          <w:spacing w:val="-16"/>
        </w:rPr>
        <w:t> </w:t>
      </w:r>
      <w:r>
        <w:rPr>
          <w:color w:val="231F20"/>
        </w:rPr>
        <w:t>juzgar</w:t>
      </w:r>
      <w:r>
        <w:rPr>
          <w:color w:val="231F20"/>
          <w:spacing w:val="-16"/>
        </w:rPr>
        <w:t> </w:t>
      </w:r>
      <w:r>
        <w:rPr>
          <w:color w:val="231F20"/>
        </w:rPr>
        <w:t>las</w:t>
      </w:r>
      <w:r>
        <w:rPr>
          <w:color w:val="231F20"/>
          <w:spacing w:val="-16"/>
        </w:rPr>
        <w:t> </w:t>
      </w:r>
      <w:r>
        <w:rPr>
          <w:color w:val="231F20"/>
        </w:rPr>
        <w:t>quejas</w:t>
      </w:r>
      <w:r>
        <w:rPr>
          <w:color w:val="231F20"/>
          <w:spacing w:val="-16"/>
        </w:rPr>
        <w:t> </w:t>
      </w:r>
      <w:r>
        <w:rPr>
          <w:color w:val="231F20"/>
        </w:rPr>
        <w:t>en</w:t>
      </w:r>
      <w:r>
        <w:rPr>
          <w:color w:val="231F20"/>
          <w:spacing w:val="-16"/>
        </w:rPr>
        <w:t> </w:t>
      </w:r>
      <w:r>
        <w:rPr>
          <w:color w:val="231F20"/>
        </w:rPr>
        <w:t>éste</w:t>
      </w:r>
      <w:r>
        <w:rPr>
          <w:color w:val="231F20"/>
          <w:spacing w:val="-16"/>
        </w:rPr>
        <w:t> </w:t>
      </w:r>
      <w:r>
        <w:rPr>
          <w:color w:val="231F20"/>
        </w:rPr>
        <w:t>ámbito</w:t>
      </w:r>
      <w:r>
        <w:rPr>
          <w:color w:val="231F20"/>
          <w:spacing w:val="-16"/>
        </w:rPr>
        <w:t> </w:t>
      </w:r>
      <w:r>
        <w:rPr>
          <w:color w:val="231F20"/>
        </w:rPr>
        <w:t>contra</w:t>
      </w:r>
      <w:r>
        <w:rPr>
          <w:color w:val="231F20"/>
          <w:spacing w:val="-16"/>
        </w:rPr>
        <w:t> </w:t>
      </w:r>
      <w:r>
        <w:rPr>
          <w:color w:val="231F20"/>
        </w:rPr>
        <w:t>los</w:t>
      </w:r>
      <w:r>
        <w:rPr>
          <w:color w:val="231F20"/>
          <w:spacing w:val="-16"/>
        </w:rPr>
        <w:t> </w:t>
      </w:r>
      <w:r>
        <w:rPr>
          <w:color w:val="231F20"/>
        </w:rPr>
        <w:t>diputados.</w:t>
      </w:r>
      <w:r>
        <w:rPr>
          <w:color w:val="231F20"/>
          <w:spacing w:val="-16"/>
        </w:rPr>
        <w:t> </w:t>
      </w:r>
      <w:r>
        <w:rPr>
          <w:color w:val="231F20"/>
        </w:rPr>
        <w:t>En suma, la Comisión planteó un Código de Conducta para los diputados que</w:t>
      </w:r>
      <w:r>
        <w:rPr>
          <w:color w:val="231F20"/>
          <w:spacing w:val="-11"/>
        </w:rPr>
        <w:t> </w:t>
      </w:r>
      <w:r>
        <w:rPr>
          <w:color w:val="231F20"/>
        </w:rPr>
        <w:t>contiene</w:t>
      </w:r>
      <w:r>
        <w:rPr>
          <w:color w:val="231F20"/>
          <w:spacing w:val="-11"/>
        </w:rPr>
        <w:t> </w:t>
      </w:r>
      <w:r>
        <w:rPr>
          <w:color w:val="231F20"/>
        </w:rPr>
        <w:t>dos</w:t>
      </w:r>
      <w:r>
        <w:rPr>
          <w:color w:val="231F20"/>
          <w:spacing w:val="-11"/>
        </w:rPr>
        <w:t> </w:t>
      </w:r>
      <w:r>
        <w:rPr>
          <w:color w:val="231F20"/>
        </w:rPr>
        <w:t>grandes</w:t>
      </w:r>
      <w:r>
        <w:rPr>
          <w:color w:val="231F20"/>
          <w:spacing w:val="-10"/>
        </w:rPr>
        <w:t> </w:t>
      </w:r>
      <w:r>
        <w:rPr>
          <w:color w:val="231F20"/>
        </w:rPr>
        <w:t>ejes:</w:t>
      </w:r>
      <w:r>
        <w:rPr>
          <w:color w:val="231F20"/>
          <w:spacing w:val="-11"/>
        </w:rPr>
        <w:t> </w:t>
      </w:r>
      <w:r>
        <w:rPr>
          <w:color w:val="231F20"/>
          <w:spacing w:val="-5"/>
        </w:rPr>
        <w:t>Por</w:t>
      </w:r>
      <w:r>
        <w:rPr>
          <w:color w:val="231F20"/>
          <w:spacing w:val="-11"/>
        </w:rPr>
        <w:t> </w:t>
      </w:r>
      <w:r>
        <w:rPr>
          <w:color w:val="231F20"/>
        </w:rPr>
        <w:t>un</w:t>
      </w:r>
      <w:r>
        <w:rPr>
          <w:color w:val="231F20"/>
          <w:spacing w:val="-11"/>
        </w:rPr>
        <w:t> </w:t>
      </w:r>
      <w:r>
        <w:rPr>
          <w:color w:val="231F20"/>
        </w:rPr>
        <w:t>lado,</w:t>
      </w:r>
      <w:r>
        <w:rPr>
          <w:color w:val="231F20"/>
          <w:spacing w:val="-11"/>
        </w:rPr>
        <w:t> </w:t>
      </w:r>
      <w:r>
        <w:rPr>
          <w:color w:val="231F20"/>
        </w:rPr>
        <w:t>unos</w:t>
      </w:r>
      <w:r>
        <w:rPr>
          <w:color w:val="231F20"/>
          <w:spacing w:val="-11"/>
        </w:rPr>
        <w:t> </w:t>
      </w:r>
      <w:r>
        <w:rPr>
          <w:i/>
          <w:color w:val="231F20"/>
        </w:rPr>
        <w:t>Principios</w:t>
      </w:r>
      <w:r>
        <w:rPr>
          <w:i/>
          <w:color w:val="231F20"/>
          <w:spacing w:val="-13"/>
        </w:rPr>
        <w:t> </w:t>
      </w:r>
      <w:r>
        <w:rPr>
          <w:i/>
          <w:color w:val="231F20"/>
        </w:rPr>
        <w:t>generales</w:t>
      </w:r>
      <w:r>
        <w:rPr>
          <w:color w:val="231F20"/>
        </w:rPr>
        <w:t>:</w:t>
      </w:r>
      <w:r>
        <w:rPr>
          <w:color w:val="231F20"/>
          <w:spacing w:val="-11"/>
        </w:rPr>
        <w:t> </w:t>
      </w:r>
      <w:r>
        <w:rPr>
          <w:color w:val="231F20"/>
        </w:rPr>
        <w:t>a)</w:t>
      </w:r>
      <w:r>
        <w:rPr>
          <w:color w:val="231F20"/>
          <w:spacing w:val="-11"/>
        </w:rPr>
        <w:t> </w:t>
      </w:r>
      <w:r>
        <w:rPr>
          <w:color w:val="231F20"/>
        </w:rPr>
        <w:t>Es responsabilidad</w:t>
      </w:r>
      <w:r>
        <w:rPr>
          <w:color w:val="231F20"/>
          <w:spacing w:val="-19"/>
        </w:rPr>
        <w:t> </w:t>
      </w:r>
      <w:r>
        <w:rPr>
          <w:color w:val="231F20"/>
        </w:rPr>
        <w:t>de</w:t>
      </w:r>
      <w:r>
        <w:rPr>
          <w:color w:val="231F20"/>
          <w:spacing w:val="-19"/>
        </w:rPr>
        <w:t> </w:t>
      </w:r>
      <w:r>
        <w:rPr>
          <w:color w:val="231F20"/>
        </w:rPr>
        <w:t>cada</w:t>
      </w:r>
      <w:r>
        <w:rPr>
          <w:color w:val="231F20"/>
          <w:spacing w:val="-19"/>
        </w:rPr>
        <w:t> </w:t>
      </w:r>
      <w:r>
        <w:rPr>
          <w:color w:val="231F20"/>
        </w:rPr>
        <w:t>diputado</w:t>
      </w:r>
      <w:r>
        <w:rPr>
          <w:color w:val="231F20"/>
          <w:spacing w:val="-19"/>
        </w:rPr>
        <w:t> </w:t>
      </w:r>
      <w:r>
        <w:rPr>
          <w:color w:val="231F20"/>
        </w:rPr>
        <w:t>mantener</w:t>
      </w:r>
      <w:r>
        <w:rPr>
          <w:color w:val="231F20"/>
          <w:spacing w:val="-19"/>
        </w:rPr>
        <w:t> </w:t>
      </w:r>
      <w:r>
        <w:rPr>
          <w:color w:val="231F20"/>
        </w:rPr>
        <w:t>aquellos</w:t>
      </w:r>
      <w:r>
        <w:rPr>
          <w:color w:val="231F20"/>
          <w:spacing w:val="-19"/>
        </w:rPr>
        <w:t> </w:t>
      </w:r>
      <w:r>
        <w:rPr>
          <w:color w:val="231F20"/>
        </w:rPr>
        <w:t>niveles</w:t>
      </w:r>
      <w:r>
        <w:rPr>
          <w:color w:val="231F20"/>
          <w:spacing w:val="-19"/>
        </w:rPr>
        <w:t> </w:t>
      </w:r>
      <w:r>
        <w:rPr>
          <w:color w:val="231F20"/>
        </w:rPr>
        <w:t>de</w:t>
      </w:r>
      <w:r>
        <w:rPr>
          <w:color w:val="231F20"/>
          <w:spacing w:val="-19"/>
        </w:rPr>
        <w:t> </w:t>
      </w:r>
      <w:r>
        <w:rPr>
          <w:color w:val="231F20"/>
        </w:rPr>
        <w:t>conducta que</w:t>
      </w:r>
      <w:r>
        <w:rPr>
          <w:color w:val="231F20"/>
          <w:spacing w:val="-34"/>
        </w:rPr>
        <w:t> </w:t>
      </w:r>
      <w:r>
        <w:rPr>
          <w:color w:val="231F20"/>
        </w:rPr>
        <w:t>la</w:t>
      </w:r>
      <w:r>
        <w:rPr>
          <w:color w:val="231F20"/>
          <w:spacing w:val="-34"/>
        </w:rPr>
        <w:t> </w:t>
      </w:r>
      <w:r>
        <w:rPr>
          <w:color w:val="231F20"/>
        </w:rPr>
        <w:t>Cámara</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electorado</w:t>
      </w:r>
      <w:r>
        <w:rPr>
          <w:color w:val="231F20"/>
          <w:spacing w:val="-34"/>
        </w:rPr>
        <w:t> </w:t>
      </w:r>
      <w:r>
        <w:rPr>
          <w:color w:val="231F20"/>
        </w:rPr>
        <w:t>legítimamente</w:t>
      </w:r>
      <w:r>
        <w:rPr>
          <w:color w:val="231F20"/>
          <w:spacing w:val="-34"/>
        </w:rPr>
        <w:t> </w:t>
      </w:r>
      <w:r>
        <w:rPr>
          <w:color w:val="231F20"/>
        </w:rPr>
        <w:t>esperan,</w:t>
      </w:r>
      <w:r>
        <w:rPr>
          <w:color w:val="231F20"/>
          <w:spacing w:val="-34"/>
        </w:rPr>
        <w:t> </w:t>
      </w:r>
      <w:r>
        <w:rPr>
          <w:color w:val="231F20"/>
        </w:rPr>
        <w:t>para</w:t>
      </w:r>
      <w:r>
        <w:rPr>
          <w:color w:val="231F20"/>
          <w:spacing w:val="-34"/>
        </w:rPr>
        <w:t> </w:t>
      </w:r>
      <w:r>
        <w:rPr>
          <w:color w:val="231F20"/>
        </w:rPr>
        <w:t>proteger</w:t>
      </w:r>
      <w:r>
        <w:rPr>
          <w:color w:val="231F20"/>
          <w:spacing w:val="-34"/>
        </w:rPr>
        <w:t> </w:t>
      </w:r>
      <w:r>
        <w:rPr>
          <w:color w:val="231F20"/>
        </w:rPr>
        <w:t>el</w:t>
      </w:r>
      <w:r>
        <w:rPr>
          <w:color w:val="231F20"/>
          <w:spacing w:val="-34"/>
        </w:rPr>
        <w:t> </w:t>
      </w:r>
      <w:r>
        <w:rPr>
          <w:color w:val="231F20"/>
        </w:rPr>
        <w:t>buen nombre del Parlamento y fomentar el interés público. b) Los diputados deberían</w:t>
      </w:r>
      <w:r>
        <w:rPr>
          <w:color w:val="231F20"/>
          <w:spacing w:val="-37"/>
        </w:rPr>
        <w:t> </w:t>
      </w:r>
      <w:r>
        <w:rPr>
          <w:color w:val="231F20"/>
        </w:rPr>
        <w:t>respetar</w:t>
      </w:r>
      <w:r>
        <w:rPr>
          <w:color w:val="231F20"/>
          <w:spacing w:val="-37"/>
        </w:rPr>
        <w:t> </w:t>
      </w:r>
      <w:r>
        <w:rPr>
          <w:color w:val="231F20"/>
        </w:rPr>
        <w:t>los</w:t>
      </w:r>
      <w:r>
        <w:rPr>
          <w:color w:val="231F20"/>
          <w:spacing w:val="-37"/>
        </w:rPr>
        <w:t> </w:t>
      </w:r>
      <w:r>
        <w:rPr>
          <w:color w:val="231F20"/>
        </w:rPr>
        <w:t>principios</w:t>
      </w:r>
      <w:r>
        <w:rPr>
          <w:color w:val="231F20"/>
          <w:spacing w:val="-37"/>
        </w:rPr>
        <w:t> </w:t>
      </w:r>
      <w:r>
        <w:rPr>
          <w:color w:val="231F20"/>
        </w:rPr>
        <w:t>generales</w:t>
      </w:r>
      <w:r>
        <w:rPr>
          <w:color w:val="231F20"/>
          <w:spacing w:val="-37"/>
        </w:rPr>
        <w:t> </w:t>
      </w:r>
      <w:r>
        <w:rPr>
          <w:color w:val="231F20"/>
        </w:rPr>
        <w:t>de</w:t>
      </w:r>
      <w:r>
        <w:rPr>
          <w:color w:val="231F20"/>
          <w:spacing w:val="-37"/>
        </w:rPr>
        <w:t> </w:t>
      </w:r>
      <w:r>
        <w:rPr>
          <w:color w:val="231F20"/>
        </w:rPr>
        <w:t>conducta</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aplican</w:t>
      </w:r>
      <w:r>
        <w:rPr>
          <w:color w:val="231F20"/>
          <w:spacing w:val="-37"/>
        </w:rPr>
        <w:t> </w:t>
      </w:r>
      <w:r>
        <w:rPr>
          <w:color w:val="231F20"/>
        </w:rPr>
        <w:t>a</w:t>
      </w:r>
      <w:r>
        <w:rPr>
          <w:color w:val="231F20"/>
          <w:spacing w:val="-37"/>
        </w:rPr>
        <w:t> </w:t>
      </w:r>
      <w:r>
        <w:rPr>
          <w:color w:val="231F20"/>
        </w:rPr>
        <w:t>todo el mundo en la vida pública. c) La obligación principal de los diputados es</w:t>
      </w:r>
      <w:r>
        <w:rPr>
          <w:color w:val="231F20"/>
          <w:spacing w:val="-9"/>
        </w:rPr>
        <w:t> </w:t>
      </w:r>
      <w:r>
        <w:rPr>
          <w:color w:val="231F20"/>
        </w:rPr>
        <w:t>con</w:t>
      </w:r>
      <w:r>
        <w:rPr>
          <w:color w:val="231F20"/>
          <w:spacing w:val="-9"/>
        </w:rPr>
        <w:t> </w:t>
      </w:r>
      <w:r>
        <w:rPr>
          <w:color w:val="231F20"/>
        </w:rPr>
        <w:t>su</w:t>
      </w:r>
      <w:r>
        <w:rPr>
          <w:color w:val="231F20"/>
          <w:spacing w:val="-9"/>
        </w:rPr>
        <w:t> </w:t>
      </w:r>
      <w:r>
        <w:rPr>
          <w:color w:val="231F20"/>
        </w:rPr>
        <w:t>país</w:t>
      </w:r>
      <w:r>
        <w:rPr>
          <w:color w:val="231F20"/>
          <w:spacing w:val="-9"/>
        </w:rPr>
        <w:t> </w:t>
      </w:r>
      <w:r>
        <w:rPr>
          <w:color w:val="231F20"/>
        </w:rPr>
        <w:t>y</w:t>
      </w:r>
      <w:r>
        <w:rPr>
          <w:color w:val="231F20"/>
          <w:spacing w:val="-9"/>
        </w:rPr>
        <w:t> </w:t>
      </w:r>
      <w:r>
        <w:rPr>
          <w:color w:val="231F20"/>
        </w:rPr>
        <w:t>con</w:t>
      </w:r>
      <w:r>
        <w:rPr>
          <w:color w:val="231F20"/>
          <w:spacing w:val="-9"/>
        </w:rPr>
        <w:t> </w:t>
      </w:r>
      <w:r>
        <w:rPr>
          <w:color w:val="231F20"/>
        </w:rPr>
        <w:t>sus</w:t>
      </w:r>
      <w:r>
        <w:rPr>
          <w:color w:val="231F20"/>
          <w:spacing w:val="-9"/>
        </w:rPr>
        <w:t> </w:t>
      </w:r>
      <w:r>
        <w:rPr>
          <w:color w:val="231F20"/>
        </w:rPr>
        <w:t>electores</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deberían</w:t>
      </w:r>
      <w:r>
        <w:rPr>
          <w:color w:val="231F20"/>
          <w:spacing w:val="-9"/>
        </w:rPr>
        <w:t> </w:t>
      </w:r>
      <w:r>
        <w:rPr>
          <w:color w:val="231F20"/>
        </w:rPr>
        <w:t>realizar</w:t>
      </w:r>
      <w:r>
        <w:rPr>
          <w:color w:val="231F20"/>
          <w:spacing w:val="-9"/>
        </w:rPr>
        <w:t> </w:t>
      </w:r>
      <w:r>
        <w:rPr>
          <w:color w:val="231F20"/>
        </w:rPr>
        <w:t>ninguna acción</w:t>
      </w:r>
      <w:r>
        <w:rPr>
          <w:color w:val="231F20"/>
          <w:spacing w:val="-26"/>
        </w:rPr>
        <w:t> </w:t>
      </w:r>
      <w:r>
        <w:rPr>
          <w:color w:val="231F20"/>
        </w:rPr>
        <w:t>en</w:t>
      </w:r>
      <w:r>
        <w:rPr>
          <w:color w:val="231F20"/>
          <w:spacing w:val="-25"/>
        </w:rPr>
        <w:t> </w:t>
      </w:r>
      <w:r>
        <w:rPr>
          <w:color w:val="231F20"/>
        </w:rPr>
        <w:t>el</w:t>
      </w:r>
      <w:r>
        <w:rPr>
          <w:color w:val="231F20"/>
          <w:spacing w:val="-25"/>
        </w:rPr>
        <w:t> </w:t>
      </w:r>
      <w:r>
        <w:rPr>
          <w:color w:val="231F20"/>
        </w:rPr>
        <w:t>parlamento</w:t>
      </w:r>
      <w:r>
        <w:rPr>
          <w:color w:val="231F20"/>
          <w:spacing w:val="-26"/>
        </w:rPr>
        <w:t> </w:t>
      </w:r>
      <w:r>
        <w:rPr>
          <w:color w:val="231F20"/>
        </w:rPr>
        <w:t>que</w:t>
      </w:r>
      <w:r>
        <w:rPr>
          <w:color w:val="231F20"/>
          <w:spacing w:val="-25"/>
        </w:rPr>
        <w:t> </w:t>
      </w:r>
      <w:r>
        <w:rPr>
          <w:color w:val="231F20"/>
        </w:rPr>
        <w:t>esté</w:t>
      </w:r>
      <w:r>
        <w:rPr>
          <w:color w:val="231F20"/>
          <w:spacing w:val="-26"/>
        </w:rPr>
        <w:t> </w:t>
      </w:r>
      <w:r>
        <w:rPr>
          <w:color w:val="231F20"/>
        </w:rPr>
        <w:t>en</w:t>
      </w:r>
      <w:r>
        <w:rPr>
          <w:color w:val="231F20"/>
          <w:spacing w:val="-25"/>
        </w:rPr>
        <w:t> </w:t>
      </w:r>
      <w:r>
        <w:rPr>
          <w:color w:val="231F20"/>
        </w:rPr>
        <w:t>pugna</w:t>
      </w:r>
      <w:r>
        <w:rPr>
          <w:color w:val="231F20"/>
          <w:spacing w:val="-26"/>
        </w:rPr>
        <w:t> </w:t>
      </w:r>
      <w:r>
        <w:rPr>
          <w:color w:val="231F20"/>
        </w:rPr>
        <w:t>con</w:t>
      </w:r>
      <w:r>
        <w:rPr>
          <w:color w:val="231F20"/>
          <w:spacing w:val="-25"/>
        </w:rPr>
        <w:t> </w:t>
      </w:r>
      <w:r>
        <w:rPr>
          <w:color w:val="231F20"/>
        </w:rPr>
        <w:t>este</w:t>
      </w:r>
      <w:r>
        <w:rPr>
          <w:color w:val="231F20"/>
          <w:spacing w:val="-26"/>
        </w:rPr>
        <w:t> </w:t>
      </w:r>
      <w:r>
        <w:rPr>
          <w:color w:val="231F20"/>
          <w:spacing w:val="-4"/>
        </w:rPr>
        <w:t>deber.</w:t>
      </w:r>
      <w:r>
        <w:rPr>
          <w:color w:val="231F20"/>
          <w:spacing w:val="-25"/>
        </w:rPr>
        <w:t> </w:t>
      </w:r>
      <w:r>
        <w:rPr>
          <w:color w:val="231F20"/>
        </w:rPr>
        <w:t>d)</w:t>
      </w:r>
      <w:r>
        <w:rPr>
          <w:color w:val="231F20"/>
          <w:spacing w:val="-25"/>
        </w:rPr>
        <w:t> </w:t>
      </w:r>
      <w:r>
        <w:rPr>
          <w:color w:val="231F20"/>
        </w:rPr>
        <w:t>Los</w:t>
      </w:r>
      <w:r>
        <w:rPr>
          <w:color w:val="231F20"/>
          <w:spacing w:val="-25"/>
        </w:rPr>
        <w:t> </w:t>
      </w:r>
      <w:r>
        <w:rPr>
          <w:color w:val="231F20"/>
        </w:rPr>
        <w:t>diputados </w:t>
      </w:r>
      <w:r>
        <w:rPr>
          <w:color w:val="231F20"/>
          <w:w w:val="95"/>
        </w:rPr>
        <w:t>tienen</w:t>
      </w:r>
      <w:r>
        <w:rPr>
          <w:color w:val="231F20"/>
          <w:spacing w:val="-15"/>
          <w:w w:val="95"/>
        </w:rPr>
        <w:t> </w:t>
      </w:r>
      <w:r>
        <w:rPr>
          <w:color w:val="231F20"/>
          <w:w w:val="95"/>
        </w:rPr>
        <w:t>la</w:t>
      </w:r>
      <w:r>
        <w:rPr>
          <w:color w:val="231F20"/>
          <w:spacing w:val="-15"/>
          <w:w w:val="95"/>
        </w:rPr>
        <w:t> </w:t>
      </w:r>
      <w:r>
        <w:rPr>
          <w:color w:val="231F20"/>
          <w:w w:val="95"/>
        </w:rPr>
        <w:t>responsabilidad</w:t>
      </w:r>
      <w:r>
        <w:rPr>
          <w:color w:val="231F20"/>
          <w:spacing w:val="-16"/>
          <w:w w:val="95"/>
        </w:rPr>
        <w:t> </w:t>
      </w:r>
      <w:r>
        <w:rPr>
          <w:color w:val="231F20"/>
          <w:w w:val="95"/>
        </w:rPr>
        <w:t>de</w:t>
      </w:r>
      <w:r>
        <w:rPr>
          <w:color w:val="231F20"/>
          <w:spacing w:val="-15"/>
          <w:w w:val="95"/>
        </w:rPr>
        <w:t> </w:t>
      </w:r>
      <w:r>
        <w:rPr>
          <w:color w:val="231F20"/>
          <w:w w:val="95"/>
        </w:rPr>
        <w:t>cumplir</w:t>
      </w:r>
      <w:r>
        <w:rPr>
          <w:color w:val="231F20"/>
          <w:spacing w:val="-16"/>
          <w:w w:val="95"/>
        </w:rPr>
        <w:t> </w:t>
      </w:r>
      <w:r>
        <w:rPr>
          <w:color w:val="231F20"/>
          <w:w w:val="95"/>
        </w:rPr>
        <w:t>plenamente</w:t>
      </w:r>
      <w:r>
        <w:rPr>
          <w:color w:val="231F20"/>
          <w:spacing w:val="-16"/>
          <w:w w:val="95"/>
        </w:rPr>
        <w:t> </w:t>
      </w:r>
      <w:r>
        <w:rPr>
          <w:color w:val="231F20"/>
          <w:w w:val="95"/>
        </w:rPr>
        <w:t>con</w:t>
      </w:r>
      <w:r>
        <w:rPr>
          <w:color w:val="231F20"/>
          <w:spacing w:val="-15"/>
          <w:w w:val="95"/>
        </w:rPr>
        <w:t> </w:t>
      </w:r>
      <w:r>
        <w:rPr>
          <w:color w:val="231F20"/>
          <w:w w:val="95"/>
        </w:rPr>
        <w:t>todas</w:t>
      </w:r>
      <w:r>
        <w:rPr>
          <w:color w:val="231F20"/>
          <w:spacing w:val="-15"/>
          <w:w w:val="95"/>
        </w:rPr>
        <w:t> </w:t>
      </w:r>
      <w:r>
        <w:rPr>
          <w:color w:val="231F20"/>
          <w:w w:val="95"/>
        </w:rPr>
        <w:t>las</w:t>
      </w:r>
      <w:r>
        <w:rPr>
          <w:color w:val="231F20"/>
          <w:spacing w:val="-15"/>
          <w:w w:val="95"/>
        </w:rPr>
        <w:t> </w:t>
      </w:r>
      <w:r>
        <w:rPr>
          <w:color w:val="231F20"/>
          <w:w w:val="95"/>
        </w:rPr>
        <w:t>resoluciones</w:t>
      </w:r>
      <w:r>
        <w:rPr>
          <w:color w:val="231F20"/>
          <w:spacing w:val="-15"/>
          <w:w w:val="95"/>
        </w:rPr>
        <w:t> </w:t>
      </w:r>
      <w:r>
        <w:rPr>
          <w:color w:val="231F20"/>
          <w:w w:val="95"/>
        </w:rPr>
        <w:t>y </w:t>
      </w:r>
      <w:r>
        <w:rPr>
          <w:color w:val="231F20"/>
        </w:rPr>
        <w:t>convenciones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Cámara</w:t>
      </w:r>
      <w:r>
        <w:rPr>
          <w:color w:val="231F20"/>
          <w:spacing w:val="-27"/>
        </w:rPr>
        <w:t> </w:t>
      </w:r>
      <w:r>
        <w:rPr>
          <w:color w:val="231F20"/>
        </w:rPr>
        <w:t>en</w:t>
      </w:r>
      <w:r>
        <w:rPr>
          <w:color w:val="231F20"/>
          <w:spacing w:val="-27"/>
        </w:rPr>
        <w:t> </w:t>
      </w:r>
      <w:r>
        <w:rPr>
          <w:color w:val="231F20"/>
        </w:rPr>
        <w:t>cuanto</w:t>
      </w:r>
      <w:r>
        <w:rPr>
          <w:color w:val="231F20"/>
          <w:spacing w:val="-27"/>
        </w:rPr>
        <w:t> </w:t>
      </w:r>
      <w:r>
        <w:rPr>
          <w:color w:val="231F20"/>
        </w:rPr>
        <w:t>a</w:t>
      </w:r>
      <w:r>
        <w:rPr>
          <w:color w:val="231F20"/>
          <w:spacing w:val="-27"/>
        </w:rPr>
        <w:t> </w:t>
      </w:r>
      <w:r>
        <w:rPr>
          <w:color w:val="231F20"/>
        </w:rPr>
        <w:t>asuntos</w:t>
      </w:r>
      <w:r>
        <w:rPr>
          <w:color w:val="231F20"/>
          <w:spacing w:val="-27"/>
        </w:rPr>
        <w:t> </w:t>
      </w:r>
      <w:r>
        <w:rPr>
          <w:color w:val="231F20"/>
        </w:rPr>
        <w:t>de</w:t>
      </w:r>
      <w:r>
        <w:rPr>
          <w:color w:val="231F20"/>
          <w:spacing w:val="-27"/>
        </w:rPr>
        <w:t> </w:t>
      </w:r>
      <w:r>
        <w:rPr>
          <w:color w:val="231F20"/>
        </w:rPr>
        <w:t>conducta,</w:t>
      </w:r>
      <w:r>
        <w:rPr>
          <w:color w:val="231F20"/>
          <w:spacing w:val="-27"/>
        </w:rPr>
        <w:t> </w:t>
      </w:r>
      <w:r>
        <w:rPr>
          <w:color w:val="231F20"/>
        </w:rPr>
        <w:t>y</w:t>
      </w:r>
      <w:r>
        <w:rPr>
          <w:color w:val="231F20"/>
          <w:spacing w:val="-27"/>
        </w:rPr>
        <w:t> </w:t>
      </w:r>
      <w:r>
        <w:rPr>
          <w:color w:val="231F20"/>
        </w:rPr>
        <w:t>donde</w:t>
      </w:r>
      <w:r>
        <w:rPr>
          <w:color w:val="231F20"/>
          <w:spacing w:val="-27"/>
        </w:rPr>
        <w:t> </w:t>
      </w:r>
      <w:r>
        <w:rPr>
          <w:color w:val="231F20"/>
        </w:rPr>
        <w:t>haya dudas,</w:t>
      </w:r>
      <w:r>
        <w:rPr>
          <w:color w:val="231F20"/>
          <w:spacing w:val="-15"/>
        </w:rPr>
        <w:t> </w:t>
      </w:r>
      <w:r>
        <w:rPr>
          <w:color w:val="231F20"/>
        </w:rPr>
        <w:t>pedir</w:t>
      </w:r>
      <w:r>
        <w:rPr>
          <w:color w:val="231F20"/>
          <w:spacing w:val="-15"/>
        </w:rPr>
        <w:t> </w:t>
      </w:r>
      <w:r>
        <w:rPr>
          <w:color w:val="231F20"/>
        </w:rPr>
        <w:t>consejo.</w:t>
      </w:r>
      <w:r>
        <w:rPr>
          <w:color w:val="231F20"/>
          <w:spacing w:val="-15"/>
        </w:rPr>
        <w:t> </w:t>
      </w:r>
      <w:r>
        <w:rPr>
          <w:color w:val="231F20"/>
        </w:rPr>
        <w:t>El</w:t>
      </w:r>
      <w:r>
        <w:rPr>
          <w:color w:val="231F20"/>
          <w:spacing w:val="-15"/>
        </w:rPr>
        <w:t> </w:t>
      </w:r>
      <w:r>
        <w:rPr>
          <w:color w:val="231F20"/>
        </w:rPr>
        <w:t>segundo</w:t>
      </w:r>
      <w:r>
        <w:rPr>
          <w:color w:val="231F20"/>
          <w:spacing w:val="-15"/>
        </w:rPr>
        <w:t> </w:t>
      </w:r>
      <w:r>
        <w:rPr>
          <w:color w:val="231F20"/>
        </w:rPr>
        <w:t>eje</w:t>
      </w:r>
      <w:r>
        <w:rPr>
          <w:color w:val="231F20"/>
          <w:spacing w:val="-15"/>
        </w:rPr>
        <w:t> </w:t>
      </w:r>
      <w:r>
        <w:rPr>
          <w:color w:val="231F20"/>
        </w:rPr>
        <w:t>se</w:t>
      </w:r>
      <w:r>
        <w:rPr>
          <w:color w:val="231F20"/>
          <w:spacing w:val="-15"/>
        </w:rPr>
        <w:t> </w:t>
      </w:r>
      <w:r>
        <w:rPr>
          <w:color w:val="231F20"/>
        </w:rPr>
        <w:t>refiere</w:t>
      </w:r>
      <w:r>
        <w:rPr>
          <w:color w:val="231F20"/>
          <w:spacing w:val="-15"/>
        </w:rPr>
        <w:t> </w:t>
      </w:r>
      <w:r>
        <w:rPr>
          <w:color w:val="231F20"/>
        </w:rPr>
        <w:t>a</w:t>
      </w:r>
      <w:r>
        <w:rPr>
          <w:color w:val="231F20"/>
          <w:spacing w:val="-15"/>
        </w:rPr>
        <w:t> </w:t>
      </w:r>
      <w:r>
        <w:rPr>
          <w:i/>
          <w:color w:val="231F20"/>
        </w:rPr>
        <w:t>Intereses</w:t>
      </w:r>
      <w:r>
        <w:rPr>
          <w:i/>
          <w:color w:val="231F20"/>
          <w:spacing w:val="-17"/>
        </w:rPr>
        <w:t> </w:t>
      </w:r>
      <w:r>
        <w:rPr>
          <w:i/>
          <w:color w:val="231F20"/>
        </w:rPr>
        <w:t>económicos</w:t>
      </w:r>
      <w:r>
        <w:rPr>
          <w:color w:val="231F20"/>
        </w:rPr>
        <w:t>:</w:t>
      </w:r>
      <w:r>
        <w:rPr>
          <w:color w:val="231F20"/>
          <w:spacing w:val="-15"/>
        </w:rPr>
        <w:t> </w:t>
      </w:r>
      <w:r>
        <w:rPr>
          <w:color w:val="231F20"/>
        </w:rPr>
        <w:t>a)</w:t>
      </w:r>
      <w:r>
        <w:rPr>
          <w:color w:val="231F20"/>
          <w:spacing w:val="-15"/>
        </w:rPr>
        <w:t> </w:t>
      </w:r>
      <w:r>
        <w:rPr>
          <w:color w:val="231F20"/>
        </w:rPr>
        <w:t>Un diputado</w:t>
      </w:r>
      <w:r>
        <w:rPr>
          <w:color w:val="231F20"/>
          <w:spacing w:val="-12"/>
        </w:rPr>
        <w:t> </w:t>
      </w:r>
      <w:r>
        <w:rPr>
          <w:color w:val="231F20"/>
        </w:rPr>
        <w:t>no</w:t>
      </w:r>
      <w:r>
        <w:rPr>
          <w:color w:val="231F20"/>
          <w:spacing w:val="-12"/>
        </w:rPr>
        <w:t> </w:t>
      </w:r>
      <w:r>
        <w:rPr>
          <w:color w:val="231F20"/>
        </w:rPr>
        <w:t>debe</w:t>
      </w:r>
      <w:r>
        <w:rPr>
          <w:color w:val="231F20"/>
          <w:spacing w:val="-12"/>
        </w:rPr>
        <w:t> </w:t>
      </w:r>
      <w:r>
        <w:rPr>
          <w:color w:val="231F20"/>
        </w:rPr>
        <w:t>promover</w:t>
      </w:r>
      <w:r>
        <w:rPr>
          <w:color w:val="231F20"/>
          <w:spacing w:val="-12"/>
        </w:rPr>
        <w:t> </w:t>
      </w:r>
      <w:r>
        <w:rPr>
          <w:color w:val="231F20"/>
        </w:rPr>
        <w:t>ningún</w:t>
      </w:r>
      <w:r>
        <w:rPr>
          <w:color w:val="231F20"/>
          <w:spacing w:val="-12"/>
        </w:rPr>
        <w:t> </w:t>
      </w:r>
      <w:r>
        <w:rPr>
          <w:color w:val="231F20"/>
        </w:rPr>
        <w:t>asunto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parlamento</w:t>
      </w:r>
      <w:r>
        <w:rPr>
          <w:color w:val="231F20"/>
          <w:spacing w:val="-12"/>
        </w:rPr>
        <w:t> </w:t>
      </w:r>
      <w:r>
        <w:rPr>
          <w:color w:val="231F20"/>
        </w:rPr>
        <w:t>a</w:t>
      </w:r>
      <w:r>
        <w:rPr>
          <w:color w:val="231F20"/>
          <w:spacing w:val="-12"/>
        </w:rPr>
        <w:t> </w:t>
      </w:r>
      <w:r>
        <w:rPr>
          <w:color w:val="231F20"/>
        </w:rPr>
        <w:t>cambio</w:t>
      </w:r>
      <w:r>
        <w:rPr>
          <w:color w:val="231F20"/>
          <w:spacing w:val="-12"/>
        </w:rPr>
        <w:t> </w:t>
      </w:r>
      <w:r>
        <w:rPr>
          <w:color w:val="231F20"/>
        </w:rPr>
        <w:t>de dinero. b) Un diputado que tiene interés económico, directo o indirecto, debe</w:t>
      </w:r>
      <w:r>
        <w:rPr>
          <w:color w:val="231F20"/>
          <w:spacing w:val="-34"/>
        </w:rPr>
        <w:t> </w:t>
      </w:r>
      <w:r>
        <w:rPr>
          <w:color w:val="231F20"/>
        </w:rPr>
        <w:t>aclarar</w:t>
      </w:r>
      <w:r>
        <w:rPr>
          <w:color w:val="231F20"/>
          <w:spacing w:val="-34"/>
        </w:rPr>
        <w:t> </w:t>
      </w:r>
      <w:r>
        <w:rPr>
          <w:color w:val="231F20"/>
        </w:rPr>
        <w:t>ese</w:t>
      </w:r>
      <w:r>
        <w:rPr>
          <w:color w:val="231F20"/>
          <w:spacing w:val="-34"/>
        </w:rPr>
        <w:t> </w:t>
      </w:r>
      <w:r>
        <w:rPr>
          <w:color w:val="231F20"/>
        </w:rPr>
        <w:t>interés.</w:t>
      </w:r>
      <w:r>
        <w:rPr>
          <w:color w:val="231F20"/>
          <w:spacing w:val="-34"/>
        </w:rPr>
        <w:t> </w:t>
      </w:r>
      <w:r>
        <w:rPr>
          <w:color w:val="231F20"/>
        </w:rPr>
        <w:t>c)</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caso</w:t>
      </w:r>
      <w:r>
        <w:rPr>
          <w:color w:val="231F20"/>
          <w:spacing w:val="-34"/>
        </w:rPr>
        <w:t> </w:t>
      </w:r>
      <w:r>
        <w:rPr>
          <w:color w:val="231F20"/>
        </w:rPr>
        <w:t>de</w:t>
      </w:r>
      <w:r>
        <w:rPr>
          <w:color w:val="231F20"/>
          <w:spacing w:val="-34"/>
        </w:rPr>
        <w:t> </w:t>
      </w:r>
      <w:r>
        <w:rPr>
          <w:color w:val="231F20"/>
        </w:rPr>
        <w:t>que</w:t>
      </w:r>
      <w:r>
        <w:rPr>
          <w:color w:val="231F20"/>
          <w:spacing w:val="-34"/>
        </w:rPr>
        <w:t> </w:t>
      </w:r>
      <w:r>
        <w:rPr>
          <w:color w:val="231F20"/>
        </w:rPr>
        <w:t>un</w:t>
      </w:r>
      <w:r>
        <w:rPr>
          <w:color w:val="231F20"/>
          <w:spacing w:val="-34"/>
        </w:rPr>
        <w:t> </w:t>
      </w:r>
      <w:r>
        <w:rPr>
          <w:color w:val="231F20"/>
        </w:rPr>
        <w:t>diputado,</w:t>
      </w:r>
      <w:r>
        <w:rPr>
          <w:color w:val="231F20"/>
          <w:spacing w:val="-34"/>
        </w:rPr>
        <w:t> </w:t>
      </w:r>
      <w:r>
        <w:rPr>
          <w:color w:val="231F20"/>
        </w:rPr>
        <w:t>al</w:t>
      </w:r>
      <w:r>
        <w:rPr>
          <w:color w:val="231F20"/>
          <w:spacing w:val="-34"/>
        </w:rPr>
        <w:t> </w:t>
      </w:r>
      <w:r>
        <w:rPr>
          <w:color w:val="231F20"/>
        </w:rPr>
        <w:t>desempeñar</w:t>
      </w:r>
      <w:r>
        <w:rPr>
          <w:color w:val="231F20"/>
          <w:spacing w:val="-34"/>
        </w:rPr>
        <w:t> </w:t>
      </w:r>
      <w:r>
        <w:rPr>
          <w:color w:val="231F20"/>
        </w:rPr>
        <w:t>sus </w:t>
      </w:r>
      <w:r>
        <w:rPr>
          <w:color w:val="231F20"/>
          <w:w w:val="95"/>
        </w:rPr>
        <w:t>obligaciones parlamentarias encuentre la existencia de un interés</w:t>
      </w:r>
      <w:r>
        <w:rPr>
          <w:color w:val="231F20"/>
          <w:spacing w:val="-28"/>
          <w:w w:val="95"/>
        </w:rPr>
        <w:t> </w:t>
      </w:r>
      <w:r>
        <w:rPr>
          <w:color w:val="231F20"/>
          <w:w w:val="95"/>
        </w:rPr>
        <w:t>económico </w:t>
      </w:r>
      <w:r>
        <w:rPr>
          <w:color w:val="231F20"/>
        </w:rPr>
        <w:t>personal</w:t>
      </w:r>
      <w:r>
        <w:rPr>
          <w:color w:val="231F20"/>
          <w:spacing w:val="-31"/>
        </w:rPr>
        <w:t> </w:t>
      </w:r>
      <w:r>
        <w:rPr>
          <w:color w:val="231F20"/>
        </w:rPr>
        <w:t>que</w:t>
      </w:r>
      <w:r>
        <w:rPr>
          <w:color w:val="231F20"/>
          <w:spacing w:val="-31"/>
        </w:rPr>
        <w:t> </w:t>
      </w:r>
      <w:r>
        <w:rPr>
          <w:color w:val="231F20"/>
        </w:rPr>
        <w:t>cause</w:t>
      </w:r>
      <w:r>
        <w:rPr>
          <w:color w:val="231F20"/>
          <w:spacing w:val="-31"/>
        </w:rPr>
        <w:t> </w:t>
      </w:r>
      <w:r>
        <w:rPr>
          <w:color w:val="231F20"/>
        </w:rPr>
        <w:t>un</w:t>
      </w:r>
      <w:r>
        <w:rPr>
          <w:color w:val="231F20"/>
          <w:spacing w:val="-30"/>
        </w:rPr>
        <w:t> </w:t>
      </w:r>
      <w:r>
        <w:rPr>
          <w:color w:val="231F20"/>
        </w:rPr>
        <w:t>conflicto</w:t>
      </w:r>
      <w:r>
        <w:rPr>
          <w:color w:val="231F20"/>
          <w:spacing w:val="-31"/>
        </w:rPr>
        <w:t> </w:t>
      </w:r>
      <w:r>
        <w:rPr>
          <w:color w:val="231F20"/>
        </w:rPr>
        <w:t>(de</w:t>
      </w:r>
      <w:r>
        <w:rPr>
          <w:color w:val="231F20"/>
          <w:spacing w:val="-30"/>
        </w:rPr>
        <w:t> </w:t>
      </w:r>
      <w:r>
        <w:rPr>
          <w:color w:val="231F20"/>
        </w:rPr>
        <w:t>intereses)</w:t>
      </w:r>
      <w:r>
        <w:rPr>
          <w:color w:val="231F20"/>
          <w:spacing w:val="-31"/>
        </w:rPr>
        <w:t> </w:t>
      </w:r>
      <w:r>
        <w:rPr>
          <w:color w:val="231F20"/>
        </w:rPr>
        <w:t>con</w:t>
      </w:r>
      <w:r>
        <w:rPr>
          <w:color w:val="231F20"/>
          <w:spacing w:val="-31"/>
        </w:rPr>
        <w:t> </w:t>
      </w:r>
      <w:r>
        <w:rPr>
          <w:color w:val="231F20"/>
        </w:rPr>
        <w:t>el</w:t>
      </w:r>
      <w:r>
        <w:rPr>
          <w:color w:val="231F20"/>
          <w:spacing w:val="-30"/>
        </w:rPr>
        <w:t> </w:t>
      </w:r>
      <w:r>
        <w:rPr>
          <w:color w:val="231F20"/>
        </w:rPr>
        <w:t>interés</w:t>
      </w:r>
      <w:r>
        <w:rPr>
          <w:color w:val="231F20"/>
          <w:spacing w:val="-31"/>
        </w:rPr>
        <w:t> </w:t>
      </w:r>
      <w:r>
        <w:rPr>
          <w:color w:val="231F20"/>
        </w:rPr>
        <w:t>público,</w:t>
      </w:r>
      <w:r>
        <w:rPr>
          <w:color w:val="231F20"/>
          <w:spacing w:val="-30"/>
        </w:rPr>
        <w:t> </w:t>
      </w:r>
      <w:r>
        <w:rPr>
          <w:color w:val="231F20"/>
        </w:rPr>
        <w:t>tiene</w:t>
      </w:r>
      <w:r>
        <w:rPr>
          <w:color w:val="231F20"/>
          <w:spacing w:val="-30"/>
        </w:rPr>
        <w:t> </w:t>
      </w:r>
      <w:r>
        <w:rPr>
          <w:color w:val="231F20"/>
        </w:rPr>
        <w:t>la </w:t>
      </w:r>
      <w:r>
        <w:rPr>
          <w:color w:val="231F20"/>
          <w:w w:val="95"/>
        </w:rPr>
        <w:t>responsabilidad de solucionar ese conflicto o bien deshaciéndose del interés </w:t>
      </w:r>
      <w:r>
        <w:rPr>
          <w:color w:val="231F20"/>
        </w:rPr>
        <w:t>o bien apartándose del asunto público en cuestión. d) En cualquier trato </w:t>
      </w:r>
      <w:r>
        <w:rPr>
          <w:color w:val="231F20"/>
          <w:w w:val="95"/>
        </w:rPr>
        <w:t>con</w:t>
      </w:r>
      <w:r>
        <w:rPr>
          <w:color w:val="231F20"/>
          <w:spacing w:val="-5"/>
          <w:w w:val="95"/>
        </w:rPr>
        <w:t> </w:t>
      </w:r>
      <w:r>
        <w:rPr>
          <w:color w:val="231F20"/>
          <w:w w:val="95"/>
        </w:rPr>
        <w:t>una</w:t>
      </w:r>
      <w:r>
        <w:rPr>
          <w:color w:val="231F20"/>
          <w:spacing w:val="-5"/>
          <w:w w:val="95"/>
        </w:rPr>
        <w:t> </w:t>
      </w:r>
      <w:r>
        <w:rPr>
          <w:color w:val="231F20"/>
          <w:w w:val="95"/>
        </w:rPr>
        <w:t>organización</w:t>
      </w:r>
      <w:r>
        <w:rPr>
          <w:color w:val="231F20"/>
          <w:spacing w:val="-4"/>
          <w:w w:val="95"/>
        </w:rPr>
        <w:t> </w:t>
      </w:r>
      <w:r>
        <w:rPr>
          <w:color w:val="231F20"/>
          <w:w w:val="95"/>
        </w:rPr>
        <w:t>con</w:t>
      </w:r>
      <w:r>
        <w:rPr>
          <w:color w:val="231F20"/>
          <w:spacing w:val="-5"/>
          <w:w w:val="95"/>
        </w:rPr>
        <w:t> </w:t>
      </w:r>
      <w:r>
        <w:rPr>
          <w:color w:val="231F20"/>
          <w:w w:val="95"/>
        </w:rPr>
        <w:t>la</w:t>
      </w:r>
      <w:r>
        <w:rPr>
          <w:color w:val="231F20"/>
          <w:spacing w:val="-5"/>
          <w:w w:val="95"/>
        </w:rPr>
        <w:t> </w:t>
      </w:r>
      <w:r>
        <w:rPr>
          <w:color w:val="231F20"/>
          <w:w w:val="95"/>
        </w:rPr>
        <w:t>que</w:t>
      </w:r>
      <w:r>
        <w:rPr>
          <w:color w:val="231F20"/>
          <w:spacing w:val="-5"/>
          <w:w w:val="95"/>
        </w:rPr>
        <w:t> </w:t>
      </w:r>
      <w:r>
        <w:rPr>
          <w:color w:val="231F20"/>
          <w:w w:val="95"/>
        </w:rPr>
        <w:t>exista</w:t>
      </w:r>
      <w:r>
        <w:rPr>
          <w:color w:val="231F20"/>
          <w:spacing w:val="-6"/>
          <w:w w:val="95"/>
        </w:rPr>
        <w:t> </w:t>
      </w:r>
      <w:r>
        <w:rPr>
          <w:color w:val="231F20"/>
          <w:w w:val="95"/>
        </w:rPr>
        <w:t>una</w:t>
      </w:r>
      <w:r>
        <w:rPr>
          <w:color w:val="231F20"/>
          <w:spacing w:val="-5"/>
          <w:w w:val="95"/>
        </w:rPr>
        <w:t> </w:t>
      </w:r>
      <w:r>
        <w:rPr>
          <w:color w:val="231F20"/>
          <w:w w:val="95"/>
        </w:rPr>
        <w:t>relación</w:t>
      </w:r>
      <w:r>
        <w:rPr>
          <w:color w:val="231F20"/>
          <w:spacing w:val="-5"/>
          <w:w w:val="95"/>
        </w:rPr>
        <w:t> </w:t>
      </w:r>
      <w:r>
        <w:rPr>
          <w:color w:val="231F20"/>
          <w:w w:val="95"/>
        </w:rPr>
        <w:t>económica,</w:t>
      </w:r>
      <w:r>
        <w:rPr>
          <w:color w:val="231F20"/>
          <w:spacing w:val="-6"/>
          <w:w w:val="95"/>
        </w:rPr>
        <w:t> </w:t>
      </w:r>
      <w:r>
        <w:rPr>
          <w:color w:val="231F20"/>
          <w:w w:val="95"/>
        </w:rPr>
        <w:t>un</w:t>
      </w:r>
      <w:r>
        <w:rPr>
          <w:color w:val="231F20"/>
          <w:spacing w:val="-5"/>
          <w:w w:val="95"/>
        </w:rPr>
        <w:t> </w:t>
      </w:r>
      <w:r>
        <w:rPr>
          <w:color w:val="231F20"/>
          <w:w w:val="95"/>
        </w:rPr>
        <w:t>diputado </w:t>
      </w:r>
      <w:r>
        <w:rPr>
          <w:color w:val="231F20"/>
        </w:rPr>
        <w:t>debe</w:t>
      </w:r>
      <w:r>
        <w:rPr>
          <w:color w:val="231F20"/>
          <w:spacing w:val="-26"/>
        </w:rPr>
        <w:t> </w:t>
      </w:r>
      <w:r>
        <w:rPr>
          <w:color w:val="231F20"/>
        </w:rPr>
        <w:t>tener</w:t>
      </w:r>
      <w:r>
        <w:rPr>
          <w:color w:val="231F20"/>
          <w:spacing w:val="-26"/>
        </w:rPr>
        <w:t> </w:t>
      </w:r>
      <w:r>
        <w:rPr>
          <w:color w:val="231F20"/>
        </w:rPr>
        <w:t>siempre</w:t>
      </w:r>
      <w:r>
        <w:rPr>
          <w:color w:val="231F20"/>
          <w:spacing w:val="-26"/>
        </w:rPr>
        <w:t> </w:t>
      </w:r>
      <w:r>
        <w:rPr>
          <w:color w:val="231F20"/>
        </w:rPr>
        <w:t>en</w:t>
      </w:r>
      <w:r>
        <w:rPr>
          <w:color w:val="231F20"/>
          <w:spacing w:val="-26"/>
        </w:rPr>
        <w:t> </w:t>
      </w:r>
      <w:r>
        <w:rPr>
          <w:color w:val="231F20"/>
        </w:rPr>
        <w:t>cuenta</w:t>
      </w:r>
      <w:r>
        <w:rPr>
          <w:color w:val="231F20"/>
          <w:spacing w:val="-26"/>
        </w:rPr>
        <w:t> </w:t>
      </w:r>
      <w:r>
        <w:rPr>
          <w:color w:val="231F20"/>
        </w:rPr>
        <w:t>la</w:t>
      </w:r>
      <w:r>
        <w:rPr>
          <w:color w:val="231F20"/>
          <w:spacing w:val="-26"/>
        </w:rPr>
        <w:t> </w:t>
      </w:r>
      <w:r>
        <w:rPr>
          <w:color w:val="231F20"/>
        </w:rPr>
        <w:t>responsabilidad</w:t>
      </w:r>
      <w:r>
        <w:rPr>
          <w:color w:val="231F20"/>
          <w:spacing w:val="-26"/>
        </w:rPr>
        <w:t> </w:t>
      </w:r>
      <w:r>
        <w:rPr>
          <w:color w:val="231F20"/>
        </w:rPr>
        <w:t>primordial</w:t>
      </w:r>
      <w:r>
        <w:rPr>
          <w:color w:val="231F20"/>
          <w:spacing w:val="-26"/>
        </w:rPr>
        <w:t> </w:t>
      </w:r>
      <w:r>
        <w:rPr>
          <w:color w:val="231F20"/>
        </w:rPr>
        <w:t>que</w:t>
      </w:r>
      <w:r>
        <w:rPr>
          <w:color w:val="231F20"/>
          <w:spacing w:val="-26"/>
        </w:rPr>
        <w:t> </w:t>
      </w:r>
      <w:r>
        <w:rPr>
          <w:color w:val="231F20"/>
        </w:rPr>
        <w:t>tiene</w:t>
      </w:r>
      <w:r>
        <w:rPr>
          <w:color w:val="231F20"/>
          <w:spacing w:val="-25"/>
        </w:rPr>
        <w:t> </w:t>
      </w:r>
      <w:r>
        <w:rPr>
          <w:color w:val="231F20"/>
        </w:rPr>
        <w:t>para con</w:t>
      </w:r>
      <w:r>
        <w:rPr>
          <w:color w:val="231F20"/>
          <w:spacing w:val="-28"/>
        </w:rPr>
        <w:t> </w:t>
      </w:r>
      <w:r>
        <w:rPr>
          <w:color w:val="231F20"/>
        </w:rPr>
        <w:t>los</w:t>
      </w:r>
      <w:r>
        <w:rPr>
          <w:color w:val="231F20"/>
          <w:spacing w:val="-28"/>
        </w:rPr>
        <w:t> </w:t>
      </w:r>
      <w:r>
        <w:rPr>
          <w:color w:val="231F20"/>
        </w:rPr>
        <w:t>electores</w:t>
      </w:r>
      <w:r>
        <w:rPr>
          <w:color w:val="231F20"/>
          <w:spacing w:val="-28"/>
        </w:rPr>
        <w:t> </w:t>
      </w:r>
      <w:r>
        <w:rPr>
          <w:color w:val="231F20"/>
        </w:rPr>
        <w:t>y</w:t>
      </w:r>
      <w:r>
        <w:rPr>
          <w:color w:val="231F20"/>
          <w:spacing w:val="-28"/>
        </w:rPr>
        <w:t> </w:t>
      </w:r>
      <w:r>
        <w:rPr>
          <w:color w:val="231F20"/>
        </w:rPr>
        <w:t>para</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interés</w:t>
      </w:r>
      <w:r>
        <w:rPr>
          <w:color w:val="231F20"/>
          <w:spacing w:val="-28"/>
        </w:rPr>
        <w:t> </w:t>
      </w:r>
      <w:r>
        <w:rPr>
          <w:color w:val="231F20"/>
        </w:rPr>
        <w:t>nacional.</w:t>
      </w:r>
    </w:p>
    <w:p>
      <w:pPr>
        <w:spacing w:after="0" w:line="288" w:lineRule="exact"/>
        <w:jc w:val="both"/>
        <w:sectPr>
          <w:pgSz w:w="9640" w:h="13040"/>
          <w:pgMar w:header="677" w:footer="0" w:top="860" w:bottom="280" w:left="740" w:right="1020"/>
        </w:sectPr>
      </w:pPr>
    </w:p>
    <w:p>
      <w:pPr>
        <w:pStyle w:val="BodyText"/>
        <w:spacing w:before="9"/>
        <w:rPr>
          <w:sz w:val="23"/>
        </w:rPr>
      </w:pPr>
    </w:p>
    <w:p>
      <w:pPr>
        <w:pStyle w:val="Heading2"/>
        <w:numPr>
          <w:ilvl w:val="1"/>
          <w:numId w:val="3"/>
        </w:numPr>
        <w:tabs>
          <w:tab w:pos="488" w:val="left" w:leader="none"/>
        </w:tabs>
        <w:spacing w:line="240" w:lineRule="auto" w:before="37" w:after="0"/>
        <w:ind w:left="487" w:right="0" w:hanging="374"/>
        <w:jc w:val="left"/>
        <w:rPr>
          <w:i/>
        </w:rPr>
      </w:pPr>
      <w:r>
        <w:rPr>
          <w:i/>
          <w:color w:val="231F20"/>
          <w:w w:val="95"/>
        </w:rPr>
        <w:t>Sobre las normas de conducta de Ministros y</w:t>
      </w:r>
      <w:r>
        <w:rPr>
          <w:i/>
          <w:color w:val="231F20"/>
          <w:spacing w:val="-41"/>
          <w:w w:val="95"/>
        </w:rPr>
        <w:t> </w:t>
      </w:r>
      <w:r>
        <w:rPr>
          <w:i/>
          <w:color w:val="231F20"/>
          <w:w w:val="95"/>
        </w:rPr>
        <w:t>funcionarios</w:t>
      </w:r>
    </w:p>
    <w:p>
      <w:pPr>
        <w:pStyle w:val="BodyText"/>
        <w:spacing w:before="13"/>
        <w:rPr>
          <w:b/>
          <w:i/>
          <w:sz w:val="16"/>
        </w:rPr>
      </w:pPr>
    </w:p>
    <w:p>
      <w:pPr>
        <w:pStyle w:val="BodyText"/>
        <w:spacing w:line="208" w:lineRule="auto"/>
        <w:ind w:left="113" w:right="105"/>
        <w:jc w:val="both"/>
      </w:pPr>
      <w:r>
        <w:rPr>
          <w:color w:val="231F20"/>
        </w:rPr>
        <w:t>La</w:t>
      </w:r>
      <w:r>
        <w:rPr>
          <w:color w:val="231F20"/>
          <w:spacing w:val="-12"/>
        </w:rPr>
        <w:t> </w:t>
      </w:r>
      <w:r>
        <w:rPr>
          <w:color w:val="231F20"/>
        </w:rPr>
        <w:t>importancia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ministros</w:t>
      </w:r>
      <w:r>
        <w:rPr>
          <w:color w:val="231F20"/>
          <w:spacing w:val="-12"/>
        </w:rPr>
        <w:t> </w:t>
      </w:r>
      <w:r>
        <w:rPr>
          <w:color w:val="231F20"/>
        </w:rPr>
        <w:t>y</w:t>
      </w:r>
      <w:r>
        <w:rPr>
          <w:color w:val="231F20"/>
          <w:spacing w:val="-12"/>
        </w:rPr>
        <w:t> </w:t>
      </w:r>
      <w:r>
        <w:rPr>
          <w:color w:val="231F20"/>
        </w:rPr>
        <w:t>funcionarios</w:t>
      </w:r>
      <w:r>
        <w:rPr>
          <w:color w:val="231F20"/>
          <w:spacing w:val="-12"/>
        </w:rPr>
        <w:t> </w:t>
      </w:r>
      <w:r>
        <w:rPr>
          <w:color w:val="231F20"/>
        </w:rPr>
        <w:t>es</w:t>
      </w:r>
      <w:r>
        <w:rPr>
          <w:color w:val="231F20"/>
          <w:spacing w:val="-12"/>
        </w:rPr>
        <w:t> </w:t>
      </w:r>
      <w:r>
        <w:rPr>
          <w:color w:val="231F20"/>
        </w:rPr>
        <w:t>trascendental</w:t>
      </w:r>
      <w:r>
        <w:rPr>
          <w:color w:val="231F20"/>
          <w:spacing w:val="-12"/>
        </w:rPr>
        <w:t> </w:t>
      </w:r>
      <w:r>
        <w:rPr>
          <w:color w:val="231F20"/>
        </w:rPr>
        <w:t>dado</w:t>
      </w:r>
      <w:r>
        <w:rPr>
          <w:color w:val="231F20"/>
          <w:spacing w:val="-12"/>
        </w:rPr>
        <w:t> </w:t>
      </w:r>
      <w:r>
        <w:rPr>
          <w:color w:val="231F20"/>
        </w:rPr>
        <w:t>que participan</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formulación</w:t>
      </w:r>
      <w:r>
        <w:rPr>
          <w:color w:val="231F20"/>
          <w:spacing w:val="-29"/>
        </w:rPr>
        <w:t> </w:t>
      </w:r>
      <w:r>
        <w:rPr>
          <w:color w:val="231F20"/>
        </w:rPr>
        <w:t>y</w:t>
      </w:r>
      <w:r>
        <w:rPr>
          <w:color w:val="231F20"/>
          <w:spacing w:val="-30"/>
        </w:rPr>
        <w:t> </w:t>
      </w:r>
      <w:r>
        <w:rPr>
          <w:color w:val="231F20"/>
        </w:rPr>
        <w:t>ejecución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política.</w:t>
      </w:r>
      <w:r>
        <w:rPr>
          <w:color w:val="231F20"/>
          <w:spacing w:val="-30"/>
        </w:rPr>
        <w:t> </w:t>
      </w:r>
      <w:r>
        <w:rPr>
          <w:color w:val="231F20"/>
        </w:rPr>
        <w:t>Son</w:t>
      </w:r>
      <w:r>
        <w:rPr>
          <w:color w:val="231F20"/>
          <w:spacing w:val="-30"/>
        </w:rPr>
        <w:t> </w:t>
      </w:r>
      <w:r>
        <w:rPr>
          <w:color w:val="231F20"/>
        </w:rPr>
        <w:t>los</w:t>
      </w:r>
      <w:r>
        <w:rPr>
          <w:color w:val="231F20"/>
          <w:spacing w:val="-30"/>
        </w:rPr>
        <w:t> </w:t>
      </w:r>
      <w:r>
        <w:rPr>
          <w:color w:val="231F20"/>
        </w:rPr>
        <w:t>responsables de conducir las instituciones del Estado por lo que sus acciones pueden </w:t>
      </w:r>
      <w:r>
        <w:rPr>
          <w:color w:val="231F20"/>
          <w:spacing w:val="-3"/>
          <w:w w:val="95"/>
        </w:rPr>
        <w:t>influir,</w:t>
      </w:r>
      <w:r>
        <w:rPr>
          <w:color w:val="231F20"/>
          <w:spacing w:val="-5"/>
          <w:w w:val="95"/>
        </w:rPr>
        <w:t> </w:t>
      </w:r>
      <w:r>
        <w:rPr>
          <w:color w:val="231F20"/>
          <w:spacing w:val="-3"/>
          <w:w w:val="95"/>
        </w:rPr>
        <w:t>modificar,</w:t>
      </w:r>
      <w:r>
        <w:rPr>
          <w:color w:val="231F20"/>
          <w:spacing w:val="-5"/>
          <w:w w:val="95"/>
        </w:rPr>
        <w:t> </w:t>
      </w:r>
      <w:r>
        <w:rPr>
          <w:color w:val="231F20"/>
          <w:w w:val="95"/>
        </w:rPr>
        <w:t>ayudar</w:t>
      </w:r>
      <w:r>
        <w:rPr>
          <w:color w:val="231F20"/>
          <w:spacing w:val="-6"/>
          <w:w w:val="95"/>
        </w:rPr>
        <w:t> </w:t>
      </w:r>
      <w:r>
        <w:rPr>
          <w:color w:val="231F20"/>
          <w:w w:val="95"/>
        </w:rPr>
        <w:t>o</w:t>
      </w:r>
      <w:r>
        <w:rPr>
          <w:color w:val="231F20"/>
          <w:spacing w:val="-5"/>
          <w:w w:val="95"/>
        </w:rPr>
        <w:t> </w:t>
      </w:r>
      <w:r>
        <w:rPr>
          <w:color w:val="231F20"/>
          <w:w w:val="95"/>
        </w:rPr>
        <w:t>perjudicar</w:t>
      </w:r>
      <w:r>
        <w:rPr>
          <w:color w:val="231F20"/>
          <w:spacing w:val="-6"/>
          <w:w w:val="95"/>
        </w:rPr>
        <w:t> </w:t>
      </w:r>
      <w:r>
        <w:rPr>
          <w:color w:val="231F20"/>
          <w:w w:val="95"/>
        </w:rPr>
        <w:t>la</w:t>
      </w:r>
      <w:r>
        <w:rPr>
          <w:color w:val="231F20"/>
          <w:spacing w:val="-5"/>
          <w:w w:val="95"/>
        </w:rPr>
        <w:t> </w:t>
      </w:r>
      <w:r>
        <w:rPr>
          <w:color w:val="231F20"/>
          <w:w w:val="95"/>
        </w:rPr>
        <w:t>vida</w:t>
      </w:r>
      <w:r>
        <w:rPr>
          <w:color w:val="231F20"/>
          <w:spacing w:val="-5"/>
          <w:w w:val="95"/>
        </w:rPr>
        <w:t> </w:t>
      </w:r>
      <w:r>
        <w:rPr>
          <w:color w:val="231F20"/>
          <w:w w:val="95"/>
        </w:rPr>
        <w:t>de</w:t>
      </w:r>
      <w:r>
        <w:rPr>
          <w:color w:val="231F20"/>
          <w:spacing w:val="-5"/>
          <w:w w:val="95"/>
        </w:rPr>
        <w:t> </w:t>
      </w:r>
      <w:r>
        <w:rPr>
          <w:color w:val="231F20"/>
          <w:w w:val="95"/>
        </w:rPr>
        <w:t>los</w:t>
      </w:r>
      <w:r>
        <w:rPr>
          <w:color w:val="231F20"/>
          <w:spacing w:val="-6"/>
          <w:w w:val="95"/>
        </w:rPr>
        <w:t> </w:t>
      </w:r>
      <w:r>
        <w:rPr>
          <w:color w:val="231F20"/>
          <w:w w:val="95"/>
        </w:rPr>
        <w:t>ciudadanos.</w:t>
      </w:r>
      <w:r>
        <w:rPr>
          <w:color w:val="231F20"/>
          <w:spacing w:val="-6"/>
          <w:w w:val="95"/>
        </w:rPr>
        <w:t> </w:t>
      </w:r>
      <w:r>
        <w:rPr>
          <w:color w:val="231F20"/>
          <w:w w:val="95"/>
        </w:rPr>
        <w:t>En</w:t>
      </w:r>
      <w:r>
        <w:rPr>
          <w:color w:val="231F20"/>
          <w:spacing w:val="-5"/>
          <w:w w:val="95"/>
        </w:rPr>
        <w:t> </w:t>
      </w:r>
      <w:r>
        <w:rPr>
          <w:color w:val="231F20"/>
          <w:w w:val="95"/>
        </w:rPr>
        <w:t>palabras </w:t>
      </w:r>
      <w:r>
        <w:rPr>
          <w:color w:val="231F20"/>
        </w:rPr>
        <w:t>de </w:t>
      </w:r>
      <w:r>
        <w:rPr>
          <w:color w:val="231F20"/>
          <w:spacing w:val="-6"/>
        </w:rPr>
        <w:t>Vernos </w:t>
      </w:r>
      <w:r>
        <w:rPr>
          <w:color w:val="231F20"/>
        </w:rPr>
        <w:t>Bogdanor: “Los niveles de conducta deben provenir de los ministros”. Merece la pena destacar esta idea, ya que los gobernantes, al estar</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cargos</w:t>
      </w:r>
      <w:r>
        <w:rPr>
          <w:color w:val="231F20"/>
          <w:spacing w:val="-12"/>
        </w:rPr>
        <w:t> </w:t>
      </w:r>
      <w:r>
        <w:rPr>
          <w:color w:val="231F20"/>
        </w:rPr>
        <w:t>públicos,</w:t>
      </w:r>
      <w:r>
        <w:rPr>
          <w:color w:val="231F20"/>
          <w:spacing w:val="-13"/>
        </w:rPr>
        <w:t> </w:t>
      </w:r>
      <w:r>
        <w:rPr>
          <w:color w:val="231F20"/>
        </w:rPr>
        <w:t>son</w:t>
      </w:r>
      <w:r>
        <w:rPr>
          <w:color w:val="231F20"/>
          <w:spacing w:val="-12"/>
        </w:rPr>
        <w:t> </w:t>
      </w:r>
      <w:r>
        <w:rPr>
          <w:color w:val="231F20"/>
        </w:rPr>
        <w:t>el</w:t>
      </w:r>
      <w:r>
        <w:rPr>
          <w:color w:val="231F20"/>
          <w:spacing w:val="-12"/>
        </w:rPr>
        <w:t> </w:t>
      </w:r>
      <w:r>
        <w:rPr>
          <w:color w:val="231F20"/>
        </w:rPr>
        <w:t>centro</w:t>
      </w:r>
      <w:r>
        <w:rPr>
          <w:color w:val="231F20"/>
          <w:spacing w:val="-12"/>
        </w:rPr>
        <w:t> </w:t>
      </w:r>
      <w:r>
        <w:rPr>
          <w:color w:val="231F20"/>
        </w:rPr>
        <w:t>de</w:t>
      </w:r>
      <w:r>
        <w:rPr>
          <w:color w:val="231F20"/>
          <w:spacing w:val="-12"/>
        </w:rPr>
        <w:t> </w:t>
      </w:r>
      <w:r>
        <w:rPr>
          <w:color w:val="231F20"/>
        </w:rPr>
        <w:t>atracción</w:t>
      </w:r>
      <w:r>
        <w:rPr>
          <w:color w:val="231F20"/>
          <w:spacing w:val="-13"/>
        </w:rPr>
        <w:t> </w:t>
      </w:r>
      <w:r>
        <w:rPr>
          <w:color w:val="231F20"/>
        </w:rPr>
        <w:t>u</w:t>
      </w:r>
      <w:r>
        <w:rPr>
          <w:color w:val="231F20"/>
          <w:spacing w:val="-12"/>
        </w:rPr>
        <w:t> </w:t>
      </w:r>
      <w:r>
        <w:rPr>
          <w:color w:val="231F20"/>
        </w:rPr>
        <w:t>objeto</w:t>
      </w:r>
      <w:r>
        <w:rPr>
          <w:color w:val="231F20"/>
          <w:spacing w:val="-13"/>
        </w:rPr>
        <w:t> </w:t>
      </w:r>
      <w:r>
        <w:rPr>
          <w:color w:val="231F20"/>
        </w:rPr>
        <w:t>de</w:t>
      </w:r>
      <w:r>
        <w:rPr>
          <w:color w:val="231F20"/>
          <w:spacing w:val="-12"/>
        </w:rPr>
        <w:t> </w:t>
      </w:r>
      <w:r>
        <w:rPr>
          <w:color w:val="231F20"/>
        </w:rPr>
        <w:t>mira</w:t>
      </w:r>
      <w:r>
        <w:rPr>
          <w:color w:val="231F20"/>
          <w:spacing w:val="-12"/>
        </w:rPr>
        <w:t> </w:t>
      </w:r>
      <w:r>
        <w:rPr>
          <w:color w:val="231F20"/>
        </w:rPr>
        <w:t>de </w:t>
      </w:r>
      <w:r>
        <w:rPr>
          <w:color w:val="231F20"/>
          <w:w w:val="95"/>
        </w:rPr>
        <w:t>los</w:t>
      </w:r>
      <w:r>
        <w:rPr>
          <w:color w:val="231F20"/>
          <w:spacing w:val="-13"/>
          <w:w w:val="95"/>
        </w:rPr>
        <w:t> </w:t>
      </w:r>
      <w:r>
        <w:rPr>
          <w:color w:val="231F20"/>
          <w:w w:val="95"/>
        </w:rPr>
        <w:t>medios</w:t>
      </w:r>
      <w:r>
        <w:rPr>
          <w:color w:val="231F20"/>
          <w:spacing w:val="-13"/>
          <w:w w:val="95"/>
        </w:rPr>
        <w:t> </w:t>
      </w:r>
      <w:r>
        <w:rPr>
          <w:color w:val="231F20"/>
          <w:w w:val="95"/>
        </w:rPr>
        <w:t>de</w:t>
      </w:r>
      <w:r>
        <w:rPr>
          <w:color w:val="231F20"/>
          <w:spacing w:val="-13"/>
          <w:w w:val="95"/>
        </w:rPr>
        <w:t> </w:t>
      </w:r>
      <w:r>
        <w:rPr>
          <w:color w:val="231F20"/>
          <w:w w:val="95"/>
        </w:rPr>
        <w:t>comunicación</w:t>
      </w:r>
      <w:r>
        <w:rPr>
          <w:color w:val="231F20"/>
          <w:spacing w:val="-14"/>
          <w:w w:val="95"/>
        </w:rPr>
        <w:t> </w:t>
      </w:r>
      <w:r>
        <w:rPr>
          <w:color w:val="231F20"/>
          <w:w w:val="95"/>
        </w:rPr>
        <w:t>y</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sociedad</w:t>
      </w:r>
      <w:r>
        <w:rPr>
          <w:color w:val="231F20"/>
          <w:spacing w:val="-13"/>
          <w:w w:val="95"/>
        </w:rPr>
        <w:t> </w:t>
      </w:r>
      <w:r>
        <w:rPr>
          <w:color w:val="231F20"/>
          <w:w w:val="95"/>
        </w:rPr>
        <w:t>civil,</w:t>
      </w:r>
      <w:r>
        <w:rPr>
          <w:color w:val="231F20"/>
          <w:spacing w:val="-14"/>
          <w:w w:val="95"/>
        </w:rPr>
        <w:t> </w:t>
      </w:r>
      <w:r>
        <w:rPr>
          <w:color w:val="231F20"/>
          <w:w w:val="95"/>
        </w:rPr>
        <w:t>por</w:t>
      </w:r>
      <w:r>
        <w:rPr>
          <w:color w:val="231F20"/>
          <w:spacing w:val="-13"/>
          <w:w w:val="95"/>
        </w:rPr>
        <w:t> </w:t>
      </w:r>
      <w:r>
        <w:rPr>
          <w:color w:val="231F20"/>
          <w:w w:val="95"/>
        </w:rPr>
        <w:t>lo</w:t>
      </w:r>
      <w:r>
        <w:rPr>
          <w:color w:val="231F20"/>
          <w:spacing w:val="-13"/>
          <w:w w:val="95"/>
        </w:rPr>
        <w:t> </w:t>
      </w:r>
      <w:r>
        <w:rPr>
          <w:color w:val="231F20"/>
          <w:w w:val="95"/>
        </w:rPr>
        <w:t>que</w:t>
      </w:r>
      <w:r>
        <w:rPr>
          <w:color w:val="231F20"/>
          <w:spacing w:val="-13"/>
          <w:w w:val="95"/>
        </w:rPr>
        <w:t> </w:t>
      </w:r>
      <w:r>
        <w:rPr>
          <w:color w:val="231F20"/>
          <w:w w:val="95"/>
        </w:rPr>
        <w:t>deben</w:t>
      </w:r>
      <w:r>
        <w:rPr>
          <w:color w:val="231F20"/>
          <w:spacing w:val="-13"/>
          <w:w w:val="95"/>
        </w:rPr>
        <w:t> </w:t>
      </w:r>
      <w:r>
        <w:rPr>
          <w:color w:val="231F20"/>
          <w:w w:val="95"/>
        </w:rPr>
        <w:t>gobernar con</w:t>
      </w:r>
      <w:r>
        <w:rPr>
          <w:color w:val="231F20"/>
          <w:spacing w:val="-8"/>
          <w:w w:val="95"/>
        </w:rPr>
        <w:t> </w:t>
      </w:r>
      <w:r>
        <w:rPr>
          <w:color w:val="231F20"/>
          <w:w w:val="95"/>
        </w:rPr>
        <w:t>ejemplaridad.</w:t>
      </w:r>
    </w:p>
    <w:p>
      <w:pPr>
        <w:pStyle w:val="BodyText"/>
        <w:spacing w:before="4"/>
        <w:rPr>
          <w:sz w:val="23"/>
        </w:rPr>
      </w:pPr>
    </w:p>
    <w:p>
      <w:pPr>
        <w:pStyle w:val="BodyText"/>
        <w:spacing w:line="208" w:lineRule="auto"/>
        <w:ind w:left="113" w:right="105" w:firstLine="560"/>
        <w:jc w:val="both"/>
      </w:pPr>
      <w:r>
        <w:rPr>
          <w:color w:val="231F20"/>
        </w:rPr>
        <w:t>El</w:t>
      </w:r>
      <w:r>
        <w:rPr>
          <w:color w:val="231F20"/>
          <w:spacing w:val="-24"/>
        </w:rPr>
        <w:t> </w:t>
      </w:r>
      <w:r>
        <w:rPr>
          <w:color w:val="231F20"/>
        </w:rPr>
        <w:t>Comité</w:t>
      </w:r>
      <w:r>
        <w:rPr>
          <w:color w:val="231F20"/>
          <w:spacing w:val="-25"/>
        </w:rPr>
        <w:t> </w:t>
      </w:r>
      <w:r>
        <w:rPr>
          <w:color w:val="231F20"/>
        </w:rPr>
        <w:t>Nolan</w:t>
      </w:r>
      <w:r>
        <w:rPr>
          <w:color w:val="231F20"/>
          <w:spacing w:val="-24"/>
        </w:rPr>
        <w:t> </w:t>
      </w:r>
      <w:r>
        <w:rPr>
          <w:color w:val="231F20"/>
        </w:rPr>
        <w:t>destaca</w:t>
      </w:r>
      <w:r>
        <w:rPr>
          <w:color w:val="231F20"/>
          <w:spacing w:val="-25"/>
        </w:rPr>
        <w:t> </w:t>
      </w:r>
      <w:r>
        <w:rPr>
          <w:color w:val="231F20"/>
        </w:rPr>
        <w:t>la</w:t>
      </w:r>
      <w:r>
        <w:rPr>
          <w:color w:val="231F20"/>
          <w:spacing w:val="-25"/>
        </w:rPr>
        <w:t> </w:t>
      </w:r>
      <w:r>
        <w:rPr>
          <w:color w:val="231F20"/>
        </w:rPr>
        <w:t>existencia</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rPr>
        <w:t>documento</w:t>
      </w:r>
      <w:r>
        <w:rPr>
          <w:color w:val="231F20"/>
          <w:spacing w:val="-25"/>
        </w:rPr>
        <w:t> </w:t>
      </w:r>
      <w:r>
        <w:rPr>
          <w:color w:val="231F20"/>
        </w:rPr>
        <w:t>denominado </w:t>
      </w:r>
      <w:r>
        <w:rPr>
          <w:i/>
          <w:color w:val="231F20"/>
        </w:rPr>
        <w:t>Cuestiones de Procedimiento para Ministros </w:t>
      </w:r>
      <w:r>
        <w:rPr>
          <w:color w:val="231F20"/>
        </w:rPr>
        <w:t>(</w:t>
      </w:r>
      <w:r>
        <w:rPr>
          <w:i/>
          <w:color w:val="231F20"/>
        </w:rPr>
        <w:t>CPM</w:t>
      </w:r>
      <w:r>
        <w:rPr>
          <w:color w:val="231F20"/>
        </w:rPr>
        <w:t>) en el que se exponen </w:t>
      </w:r>
      <w:r>
        <w:rPr>
          <w:color w:val="231F20"/>
          <w:w w:val="95"/>
        </w:rPr>
        <w:t>algunas</w:t>
      </w:r>
      <w:r>
        <w:rPr>
          <w:color w:val="231F20"/>
          <w:spacing w:val="-9"/>
          <w:w w:val="95"/>
        </w:rPr>
        <w:t> </w:t>
      </w:r>
      <w:r>
        <w:rPr>
          <w:color w:val="231F20"/>
          <w:w w:val="95"/>
        </w:rPr>
        <w:t>normas</w:t>
      </w:r>
      <w:r>
        <w:rPr>
          <w:color w:val="231F20"/>
          <w:spacing w:val="-9"/>
          <w:w w:val="95"/>
        </w:rPr>
        <w:t> </w:t>
      </w:r>
      <w:r>
        <w:rPr>
          <w:color w:val="231F20"/>
          <w:w w:val="95"/>
        </w:rPr>
        <w:t>de</w:t>
      </w:r>
      <w:r>
        <w:rPr>
          <w:color w:val="231F20"/>
          <w:spacing w:val="-9"/>
          <w:w w:val="95"/>
        </w:rPr>
        <w:t> </w:t>
      </w:r>
      <w:r>
        <w:rPr>
          <w:color w:val="231F20"/>
          <w:w w:val="95"/>
        </w:rPr>
        <w:t>conducta</w:t>
      </w:r>
      <w:r>
        <w:rPr>
          <w:color w:val="231F20"/>
          <w:spacing w:val="-9"/>
          <w:w w:val="95"/>
        </w:rPr>
        <w:t> </w:t>
      </w:r>
      <w:r>
        <w:rPr>
          <w:color w:val="231F20"/>
          <w:w w:val="95"/>
        </w:rPr>
        <w:t>de</w:t>
      </w:r>
      <w:r>
        <w:rPr>
          <w:color w:val="231F20"/>
          <w:spacing w:val="-9"/>
          <w:w w:val="95"/>
        </w:rPr>
        <w:t> </w:t>
      </w:r>
      <w:r>
        <w:rPr>
          <w:color w:val="231F20"/>
          <w:w w:val="95"/>
        </w:rPr>
        <w:t>éstos.</w:t>
      </w:r>
      <w:r>
        <w:rPr>
          <w:color w:val="231F20"/>
          <w:spacing w:val="-9"/>
          <w:w w:val="95"/>
        </w:rPr>
        <w:t> </w:t>
      </w:r>
      <w:r>
        <w:rPr>
          <w:color w:val="231F20"/>
          <w:w w:val="95"/>
        </w:rPr>
        <w:t>Este</w:t>
      </w:r>
      <w:r>
        <w:rPr>
          <w:color w:val="231F20"/>
          <w:spacing w:val="-8"/>
          <w:w w:val="95"/>
        </w:rPr>
        <w:t> </w:t>
      </w:r>
      <w:r>
        <w:rPr>
          <w:color w:val="231F20"/>
          <w:w w:val="95"/>
        </w:rPr>
        <w:t>documento,</w:t>
      </w:r>
      <w:r>
        <w:rPr>
          <w:color w:val="231F20"/>
          <w:spacing w:val="-9"/>
          <w:w w:val="95"/>
        </w:rPr>
        <w:t> </w:t>
      </w:r>
      <w:r>
        <w:rPr>
          <w:color w:val="231F20"/>
          <w:w w:val="95"/>
        </w:rPr>
        <w:t>aunque</w:t>
      </w:r>
      <w:r>
        <w:rPr>
          <w:color w:val="231F20"/>
          <w:spacing w:val="-9"/>
          <w:w w:val="95"/>
        </w:rPr>
        <w:t> </w:t>
      </w:r>
      <w:r>
        <w:rPr>
          <w:color w:val="231F20"/>
          <w:w w:val="95"/>
        </w:rPr>
        <w:t>data</w:t>
      </w:r>
      <w:r>
        <w:rPr>
          <w:color w:val="231F20"/>
          <w:spacing w:val="-9"/>
          <w:w w:val="95"/>
        </w:rPr>
        <w:t> </w:t>
      </w:r>
      <w:r>
        <w:rPr>
          <w:color w:val="231F20"/>
          <w:w w:val="95"/>
        </w:rPr>
        <w:t>de</w:t>
      </w:r>
      <w:r>
        <w:rPr>
          <w:color w:val="231F20"/>
          <w:spacing w:val="-9"/>
          <w:w w:val="95"/>
        </w:rPr>
        <w:t> </w:t>
      </w:r>
      <w:r>
        <w:rPr>
          <w:color w:val="231F20"/>
          <w:w w:val="95"/>
        </w:rPr>
        <w:t>1945, recoge</w:t>
      </w:r>
      <w:r>
        <w:rPr>
          <w:color w:val="231F20"/>
          <w:spacing w:val="-14"/>
          <w:w w:val="95"/>
        </w:rPr>
        <w:t> </w:t>
      </w:r>
      <w:r>
        <w:rPr>
          <w:color w:val="231F20"/>
          <w:w w:val="95"/>
        </w:rPr>
        <w:t>elementos</w:t>
      </w:r>
      <w:r>
        <w:rPr>
          <w:color w:val="231F20"/>
          <w:spacing w:val="-14"/>
          <w:w w:val="95"/>
        </w:rPr>
        <w:t> </w:t>
      </w:r>
      <w:r>
        <w:rPr>
          <w:color w:val="231F20"/>
          <w:w w:val="95"/>
        </w:rPr>
        <w:t>y</w:t>
      </w:r>
      <w:r>
        <w:rPr>
          <w:color w:val="231F20"/>
          <w:spacing w:val="-14"/>
          <w:w w:val="95"/>
        </w:rPr>
        <w:t> </w:t>
      </w:r>
      <w:r>
        <w:rPr>
          <w:color w:val="231F20"/>
          <w:w w:val="95"/>
        </w:rPr>
        <w:t>principios</w:t>
      </w:r>
      <w:r>
        <w:rPr>
          <w:color w:val="231F20"/>
          <w:spacing w:val="-14"/>
          <w:w w:val="95"/>
        </w:rPr>
        <w:t> </w:t>
      </w:r>
      <w:r>
        <w:rPr>
          <w:color w:val="231F20"/>
          <w:w w:val="95"/>
        </w:rPr>
        <w:t>que</w:t>
      </w:r>
      <w:r>
        <w:rPr>
          <w:color w:val="231F20"/>
          <w:spacing w:val="-14"/>
          <w:w w:val="95"/>
        </w:rPr>
        <w:t> </w:t>
      </w:r>
      <w:r>
        <w:rPr>
          <w:color w:val="231F20"/>
          <w:w w:val="95"/>
        </w:rPr>
        <w:t>vienen</w:t>
      </w:r>
      <w:r>
        <w:rPr>
          <w:color w:val="231F20"/>
          <w:spacing w:val="-14"/>
          <w:w w:val="95"/>
        </w:rPr>
        <w:t> </w:t>
      </w:r>
      <w:r>
        <w:rPr>
          <w:color w:val="231F20"/>
          <w:w w:val="95"/>
        </w:rPr>
        <w:t>desde</w:t>
      </w:r>
      <w:r>
        <w:rPr>
          <w:color w:val="231F20"/>
          <w:spacing w:val="-14"/>
          <w:w w:val="95"/>
        </w:rPr>
        <w:t> </w:t>
      </w:r>
      <w:r>
        <w:rPr>
          <w:color w:val="231F20"/>
          <w:w w:val="95"/>
        </w:rPr>
        <w:t>antaño.</w:t>
      </w:r>
      <w:r>
        <w:rPr>
          <w:color w:val="231F20"/>
          <w:spacing w:val="-14"/>
          <w:w w:val="95"/>
        </w:rPr>
        <w:t> </w:t>
      </w:r>
      <w:r>
        <w:rPr>
          <w:color w:val="231F20"/>
          <w:w w:val="95"/>
        </w:rPr>
        <w:t>En</w:t>
      </w:r>
      <w:r>
        <w:rPr>
          <w:color w:val="231F20"/>
          <w:spacing w:val="-14"/>
          <w:w w:val="95"/>
        </w:rPr>
        <w:t> </w:t>
      </w:r>
      <w:r>
        <w:rPr>
          <w:color w:val="231F20"/>
          <w:w w:val="95"/>
        </w:rPr>
        <w:t>sus</w:t>
      </w:r>
      <w:r>
        <w:rPr>
          <w:color w:val="231F20"/>
          <w:spacing w:val="-14"/>
          <w:w w:val="95"/>
        </w:rPr>
        <w:t> </w:t>
      </w:r>
      <w:r>
        <w:rPr>
          <w:color w:val="231F20"/>
          <w:w w:val="95"/>
        </w:rPr>
        <w:t>inicios,</w:t>
      </w:r>
      <w:r>
        <w:rPr>
          <w:color w:val="231F20"/>
          <w:spacing w:val="-14"/>
          <w:w w:val="95"/>
        </w:rPr>
        <w:t> </w:t>
      </w:r>
      <w:r>
        <w:rPr>
          <w:color w:val="231F20"/>
          <w:w w:val="95"/>
        </w:rPr>
        <w:t>era</w:t>
      </w:r>
      <w:r>
        <w:rPr>
          <w:color w:val="231F20"/>
          <w:spacing w:val="-14"/>
          <w:w w:val="95"/>
        </w:rPr>
        <w:t> </w:t>
      </w:r>
      <w:r>
        <w:rPr>
          <w:color w:val="231F20"/>
          <w:w w:val="95"/>
        </w:rPr>
        <w:t>un </w:t>
      </w:r>
      <w:r>
        <w:rPr>
          <w:color w:val="231F20"/>
        </w:rPr>
        <w:t>documento</w:t>
      </w:r>
      <w:r>
        <w:rPr>
          <w:color w:val="231F20"/>
          <w:spacing w:val="-17"/>
        </w:rPr>
        <w:t> </w:t>
      </w:r>
      <w:r>
        <w:rPr>
          <w:color w:val="231F20"/>
        </w:rPr>
        <w:t>que</w:t>
      </w:r>
      <w:r>
        <w:rPr>
          <w:color w:val="231F20"/>
          <w:spacing w:val="-17"/>
        </w:rPr>
        <w:t> </w:t>
      </w:r>
      <w:r>
        <w:rPr>
          <w:color w:val="231F20"/>
        </w:rPr>
        <w:t>trataba</w:t>
      </w:r>
      <w:r>
        <w:rPr>
          <w:color w:val="231F20"/>
          <w:spacing w:val="-17"/>
        </w:rPr>
        <w:t> </w:t>
      </w:r>
      <w:r>
        <w:rPr>
          <w:color w:val="231F20"/>
        </w:rPr>
        <w:t>sobre</w:t>
      </w:r>
      <w:r>
        <w:rPr>
          <w:color w:val="231F20"/>
          <w:spacing w:val="-17"/>
        </w:rPr>
        <w:t> </w:t>
      </w:r>
      <w:r>
        <w:rPr>
          <w:color w:val="231F20"/>
        </w:rPr>
        <w:t>las</w:t>
      </w:r>
      <w:r>
        <w:rPr>
          <w:color w:val="231F20"/>
          <w:spacing w:val="-17"/>
        </w:rPr>
        <w:t> </w:t>
      </w:r>
      <w:r>
        <w:rPr>
          <w:color w:val="231F20"/>
        </w:rPr>
        <w:t>normas</w:t>
      </w:r>
      <w:r>
        <w:rPr>
          <w:color w:val="231F20"/>
          <w:spacing w:val="-18"/>
        </w:rPr>
        <w:t> </w:t>
      </w:r>
      <w:r>
        <w:rPr>
          <w:color w:val="231F20"/>
        </w:rPr>
        <w:t>de</w:t>
      </w:r>
      <w:r>
        <w:rPr>
          <w:color w:val="231F20"/>
          <w:spacing w:val="-17"/>
        </w:rPr>
        <w:t> </w:t>
      </w:r>
      <w:r>
        <w:rPr>
          <w:color w:val="231F20"/>
        </w:rPr>
        <w:t>etiqueta</w:t>
      </w:r>
      <w:r>
        <w:rPr>
          <w:color w:val="231F20"/>
          <w:spacing w:val="-17"/>
        </w:rPr>
        <w:t> </w:t>
      </w:r>
      <w:r>
        <w:rPr>
          <w:color w:val="231F20"/>
        </w:rPr>
        <w:t>pero</w:t>
      </w:r>
      <w:r>
        <w:rPr>
          <w:color w:val="231F20"/>
          <w:spacing w:val="-17"/>
        </w:rPr>
        <w:t> </w:t>
      </w:r>
      <w:r>
        <w:rPr>
          <w:color w:val="231F20"/>
        </w:rPr>
        <w:t>con</w:t>
      </w:r>
      <w:r>
        <w:rPr>
          <w:color w:val="231F20"/>
          <w:spacing w:val="-17"/>
        </w:rPr>
        <w:t> </w:t>
      </w:r>
      <w:r>
        <w:rPr>
          <w:color w:val="231F20"/>
        </w:rPr>
        <w:t>los</w:t>
      </w:r>
      <w:r>
        <w:rPr>
          <w:color w:val="231F20"/>
          <w:spacing w:val="-17"/>
        </w:rPr>
        <w:t> </w:t>
      </w:r>
      <w:r>
        <w:rPr>
          <w:color w:val="231F20"/>
        </w:rPr>
        <w:t>años</w:t>
      </w:r>
      <w:r>
        <w:rPr>
          <w:color w:val="231F20"/>
          <w:spacing w:val="-17"/>
        </w:rPr>
        <w:t> </w:t>
      </w:r>
      <w:r>
        <w:rPr>
          <w:color w:val="231F20"/>
        </w:rPr>
        <w:t>dio un</w:t>
      </w:r>
      <w:r>
        <w:rPr>
          <w:color w:val="231F20"/>
          <w:spacing w:val="-14"/>
        </w:rPr>
        <w:t> </w:t>
      </w:r>
      <w:r>
        <w:rPr>
          <w:color w:val="231F20"/>
        </w:rPr>
        <w:t>giro</w:t>
      </w:r>
      <w:r>
        <w:rPr>
          <w:color w:val="231F20"/>
          <w:spacing w:val="-14"/>
        </w:rPr>
        <w:t> </w:t>
      </w:r>
      <w:r>
        <w:rPr>
          <w:color w:val="231F20"/>
        </w:rPr>
        <w:t>al</w:t>
      </w:r>
      <w:r>
        <w:rPr>
          <w:color w:val="231F20"/>
          <w:spacing w:val="-14"/>
        </w:rPr>
        <w:t> </w:t>
      </w:r>
      <w:r>
        <w:rPr>
          <w:color w:val="231F20"/>
        </w:rPr>
        <w:t>centrarse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ámbito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conducta</w:t>
      </w:r>
      <w:r>
        <w:rPr>
          <w:color w:val="231F20"/>
          <w:spacing w:val="-14"/>
        </w:rPr>
        <w:t> </w:t>
      </w:r>
      <w:r>
        <w:rPr>
          <w:color w:val="231F20"/>
        </w:rPr>
        <w:t>en</w:t>
      </w:r>
      <w:r>
        <w:rPr>
          <w:color w:val="231F20"/>
          <w:spacing w:val="-14"/>
        </w:rPr>
        <w:t> </w:t>
      </w:r>
      <w:r>
        <w:rPr>
          <w:color w:val="231F20"/>
        </w:rPr>
        <w:t>vez</w:t>
      </w:r>
      <w:r>
        <w:rPr>
          <w:color w:val="231F20"/>
          <w:spacing w:val="-14"/>
        </w:rPr>
        <w:t> </w:t>
      </w:r>
      <w:r>
        <w:rPr>
          <w:color w:val="231F20"/>
        </w:rPr>
        <w:t>del</w:t>
      </w:r>
      <w:r>
        <w:rPr>
          <w:color w:val="231F20"/>
          <w:spacing w:val="-14"/>
        </w:rPr>
        <w:t> </w:t>
      </w:r>
      <w:r>
        <w:rPr>
          <w:color w:val="231F20"/>
        </w:rPr>
        <w:t>procedimiento. Este</w:t>
      </w:r>
      <w:r>
        <w:rPr>
          <w:color w:val="231F20"/>
          <w:spacing w:val="-16"/>
        </w:rPr>
        <w:t> </w:t>
      </w:r>
      <w:r>
        <w:rPr>
          <w:color w:val="231F20"/>
        </w:rPr>
        <w:t>documento</w:t>
      </w:r>
      <w:r>
        <w:rPr>
          <w:color w:val="231F20"/>
          <w:spacing w:val="-16"/>
        </w:rPr>
        <w:t> </w:t>
      </w:r>
      <w:r>
        <w:rPr>
          <w:color w:val="231F20"/>
        </w:rPr>
        <w:t>era</w:t>
      </w:r>
      <w:r>
        <w:rPr>
          <w:color w:val="231F20"/>
          <w:spacing w:val="-16"/>
        </w:rPr>
        <w:t> </w:t>
      </w:r>
      <w:r>
        <w:rPr>
          <w:color w:val="231F20"/>
        </w:rPr>
        <w:t>considerado</w:t>
      </w:r>
      <w:r>
        <w:rPr>
          <w:color w:val="231F20"/>
          <w:spacing w:val="-17"/>
        </w:rPr>
        <w:t> </w:t>
      </w:r>
      <w:r>
        <w:rPr>
          <w:color w:val="231F20"/>
        </w:rPr>
        <w:t>de</w:t>
      </w:r>
      <w:r>
        <w:rPr>
          <w:color w:val="231F20"/>
          <w:spacing w:val="-16"/>
        </w:rPr>
        <w:t> </w:t>
      </w:r>
      <w:r>
        <w:rPr>
          <w:color w:val="231F20"/>
        </w:rPr>
        <w:t>uso</w:t>
      </w:r>
      <w:r>
        <w:rPr>
          <w:color w:val="231F20"/>
          <w:spacing w:val="-16"/>
        </w:rPr>
        <w:t> </w:t>
      </w:r>
      <w:r>
        <w:rPr>
          <w:color w:val="231F20"/>
        </w:rPr>
        <w:t>confidencial</w:t>
      </w:r>
      <w:r>
        <w:rPr>
          <w:color w:val="231F20"/>
          <w:spacing w:val="-17"/>
        </w:rPr>
        <w:t> </w:t>
      </w:r>
      <w:r>
        <w:rPr>
          <w:color w:val="231F20"/>
        </w:rPr>
        <w:t>pero</w:t>
      </w:r>
      <w:r>
        <w:rPr>
          <w:color w:val="231F20"/>
          <w:spacing w:val="-16"/>
        </w:rPr>
        <w:t> </w:t>
      </w:r>
      <w:r>
        <w:rPr>
          <w:color w:val="231F20"/>
        </w:rPr>
        <w:t>a</w:t>
      </w:r>
      <w:r>
        <w:rPr>
          <w:color w:val="231F20"/>
          <w:spacing w:val="-16"/>
        </w:rPr>
        <w:t> </w:t>
      </w:r>
      <w:r>
        <w:rPr>
          <w:color w:val="231F20"/>
        </w:rPr>
        <w:t>partir</w:t>
      </w:r>
      <w:r>
        <w:rPr>
          <w:color w:val="231F20"/>
          <w:spacing w:val="-16"/>
        </w:rPr>
        <w:t> </w:t>
      </w:r>
      <w:r>
        <w:rPr>
          <w:color w:val="231F20"/>
        </w:rPr>
        <w:t>de</w:t>
      </w:r>
      <w:r>
        <w:rPr>
          <w:color w:val="231F20"/>
          <w:spacing w:val="-16"/>
        </w:rPr>
        <w:t> </w:t>
      </w:r>
      <w:r>
        <w:rPr>
          <w:color w:val="231F20"/>
        </w:rPr>
        <w:t>1992 se tomó la decisión de publicarlo. Cada </w:t>
      </w:r>
      <w:r>
        <w:rPr>
          <w:color w:val="231F20"/>
          <w:spacing w:val="-3"/>
        </w:rPr>
        <w:t>Primer </w:t>
      </w:r>
      <w:r>
        <w:rPr>
          <w:color w:val="231F20"/>
        </w:rPr>
        <w:t>Ministro, al inicio de una administración,</w:t>
      </w:r>
      <w:r>
        <w:rPr>
          <w:color w:val="231F20"/>
          <w:spacing w:val="-25"/>
        </w:rPr>
        <w:t> </w:t>
      </w:r>
      <w:r>
        <w:rPr>
          <w:color w:val="231F20"/>
        </w:rPr>
        <w:t>es</w:t>
      </w:r>
      <w:r>
        <w:rPr>
          <w:color w:val="231F20"/>
          <w:spacing w:val="-25"/>
        </w:rPr>
        <w:t> </w:t>
      </w:r>
      <w:r>
        <w:rPr>
          <w:color w:val="231F20"/>
        </w:rPr>
        <w:t>el</w:t>
      </w:r>
      <w:r>
        <w:rPr>
          <w:color w:val="231F20"/>
          <w:spacing w:val="-25"/>
        </w:rPr>
        <w:t> </w:t>
      </w:r>
      <w:r>
        <w:rPr>
          <w:color w:val="231F20"/>
        </w:rPr>
        <w:t>encargado</w:t>
      </w:r>
      <w:r>
        <w:rPr>
          <w:color w:val="231F20"/>
          <w:spacing w:val="-25"/>
        </w:rPr>
        <w:t> </w:t>
      </w:r>
      <w:r>
        <w:rPr>
          <w:color w:val="231F20"/>
        </w:rPr>
        <w:t>de</w:t>
      </w:r>
      <w:r>
        <w:rPr>
          <w:color w:val="231F20"/>
          <w:spacing w:val="-25"/>
        </w:rPr>
        <w:t> </w:t>
      </w:r>
      <w:r>
        <w:rPr>
          <w:color w:val="231F20"/>
        </w:rPr>
        <w:t>entregar</w:t>
      </w:r>
      <w:r>
        <w:rPr>
          <w:color w:val="231F20"/>
          <w:spacing w:val="-25"/>
        </w:rPr>
        <w:t> </w:t>
      </w:r>
      <w:r>
        <w:rPr>
          <w:color w:val="231F20"/>
        </w:rPr>
        <w:t>un</w:t>
      </w:r>
      <w:r>
        <w:rPr>
          <w:color w:val="231F20"/>
          <w:spacing w:val="-25"/>
        </w:rPr>
        <w:t> </w:t>
      </w:r>
      <w:r>
        <w:rPr>
          <w:color w:val="231F20"/>
        </w:rPr>
        <w:t>ejemplar</w:t>
      </w:r>
      <w:r>
        <w:rPr>
          <w:color w:val="231F20"/>
          <w:spacing w:val="-25"/>
        </w:rPr>
        <w:t> </w:t>
      </w:r>
      <w:r>
        <w:rPr>
          <w:color w:val="231F20"/>
        </w:rPr>
        <w:t>a</w:t>
      </w:r>
      <w:r>
        <w:rPr>
          <w:color w:val="231F20"/>
          <w:spacing w:val="-25"/>
        </w:rPr>
        <w:t> </w:t>
      </w:r>
      <w:r>
        <w:rPr>
          <w:color w:val="231F20"/>
        </w:rPr>
        <w:t>sus</w:t>
      </w:r>
      <w:r>
        <w:rPr>
          <w:color w:val="231F20"/>
          <w:spacing w:val="-25"/>
        </w:rPr>
        <w:t> </w:t>
      </w:r>
      <w:r>
        <w:rPr>
          <w:color w:val="231F20"/>
        </w:rPr>
        <w:t>compañeros ministros. Dicho documento al ser analizado por la Comisión Nolan,</w:t>
      </w:r>
      <w:r>
        <w:rPr>
          <w:color w:val="231F20"/>
          <w:spacing w:val="-37"/>
        </w:rPr>
        <w:t> </w:t>
      </w:r>
      <w:r>
        <w:rPr>
          <w:color w:val="231F20"/>
        </w:rPr>
        <w:t>fue </w:t>
      </w:r>
      <w:r>
        <w:rPr>
          <w:color w:val="231F20"/>
          <w:w w:val="95"/>
        </w:rPr>
        <w:t>considerado como insuficiente para acabar con la mala conducta de algunos </w:t>
      </w:r>
      <w:r>
        <w:rPr>
          <w:color w:val="231F20"/>
        </w:rPr>
        <w:t>ministros</w:t>
      </w:r>
      <w:r>
        <w:rPr>
          <w:color w:val="231F20"/>
          <w:spacing w:val="-29"/>
        </w:rPr>
        <w:t> </w:t>
      </w:r>
      <w:r>
        <w:rPr>
          <w:color w:val="231F20"/>
        </w:rPr>
        <w:t>por</w:t>
      </w:r>
      <w:r>
        <w:rPr>
          <w:color w:val="231F20"/>
          <w:spacing w:val="-30"/>
        </w:rPr>
        <w:t> </w:t>
      </w:r>
      <w:r>
        <w:rPr>
          <w:color w:val="231F20"/>
        </w:rPr>
        <w:t>lo</w:t>
      </w:r>
      <w:r>
        <w:rPr>
          <w:color w:val="231F20"/>
          <w:spacing w:val="-29"/>
        </w:rPr>
        <w:t> </w:t>
      </w:r>
      <w:r>
        <w:rPr>
          <w:color w:val="231F20"/>
        </w:rPr>
        <w:t>que</w:t>
      </w:r>
      <w:r>
        <w:rPr>
          <w:color w:val="231F20"/>
          <w:spacing w:val="-29"/>
        </w:rPr>
        <w:t> </w:t>
      </w:r>
      <w:r>
        <w:rPr>
          <w:color w:val="231F20"/>
        </w:rPr>
        <w:t>recomendó</w:t>
      </w:r>
      <w:r>
        <w:rPr>
          <w:color w:val="231F20"/>
          <w:spacing w:val="-30"/>
        </w:rPr>
        <w:t> </w:t>
      </w:r>
      <w:r>
        <w:rPr>
          <w:color w:val="231F20"/>
        </w:rPr>
        <w:t>que</w:t>
      </w:r>
      <w:r>
        <w:rPr>
          <w:color w:val="231F20"/>
          <w:spacing w:val="-29"/>
        </w:rPr>
        <w:t> </w:t>
      </w:r>
      <w:r>
        <w:rPr>
          <w:color w:val="231F20"/>
        </w:rPr>
        <w:t>se</w:t>
      </w:r>
      <w:r>
        <w:rPr>
          <w:color w:val="231F20"/>
          <w:spacing w:val="-29"/>
        </w:rPr>
        <w:t> </w:t>
      </w:r>
      <w:r>
        <w:rPr>
          <w:color w:val="231F20"/>
        </w:rPr>
        <w:t>redactase</w:t>
      </w:r>
      <w:r>
        <w:rPr>
          <w:color w:val="231F20"/>
          <w:spacing w:val="-30"/>
        </w:rPr>
        <w:t> </w:t>
      </w:r>
      <w:r>
        <w:rPr>
          <w:color w:val="231F20"/>
        </w:rPr>
        <w:t>un</w:t>
      </w:r>
      <w:r>
        <w:rPr>
          <w:color w:val="231F20"/>
          <w:spacing w:val="-29"/>
        </w:rPr>
        <w:t> </w:t>
      </w:r>
      <w:r>
        <w:rPr>
          <w:color w:val="231F20"/>
        </w:rPr>
        <w:t>nuevo</w:t>
      </w:r>
      <w:r>
        <w:rPr>
          <w:color w:val="231F20"/>
          <w:spacing w:val="-30"/>
        </w:rPr>
        <w:t> </w:t>
      </w:r>
      <w:r>
        <w:rPr>
          <w:color w:val="231F20"/>
        </w:rPr>
        <w:t>documento</w:t>
      </w:r>
      <w:r>
        <w:rPr>
          <w:color w:val="231F20"/>
          <w:spacing w:val="-30"/>
        </w:rPr>
        <w:t> </w:t>
      </w:r>
      <w:r>
        <w:rPr>
          <w:color w:val="231F20"/>
        </w:rPr>
        <w:t>que </w:t>
      </w:r>
      <w:r>
        <w:rPr>
          <w:color w:val="231F20"/>
          <w:w w:val="95"/>
        </w:rPr>
        <w:t>extrajera</w:t>
      </w:r>
      <w:r>
        <w:rPr>
          <w:color w:val="231F20"/>
          <w:spacing w:val="-5"/>
          <w:w w:val="95"/>
        </w:rPr>
        <w:t> </w:t>
      </w:r>
      <w:r>
        <w:rPr>
          <w:color w:val="231F20"/>
          <w:w w:val="95"/>
        </w:rPr>
        <w:t>de</w:t>
      </w:r>
      <w:r>
        <w:rPr>
          <w:color w:val="231F20"/>
          <w:spacing w:val="-5"/>
          <w:w w:val="95"/>
        </w:rPr>
        <w:t> </w:t>
      </w:r>
      <w:r>
        <w:rPr>
          <w:color w:val="231F20"/>
          <w:w w:val="95"/>
        </w:rPr>
        <w:t>las</w:t>
      </w:r>
      <w:r>
        <w:rPr>
          <w:color w:val="231F20"/>
          <w:spacing w:val="-8"/>
          <w:w w:val="95"/>
        </w:rPr>
        <w:t> </w:t>
      </w:r>
      <w:r>
        <w:rPr>
          <w:i/>
          <w:color w:val="231F20"/>
          <w:w w:val="95"/>
        </w:rPr>
        <w:t>Cuestiones</w:t>
      </w:r>
      <w:r>
        <w:rPr>
          <w:i/>
          <w:color w:val="231F20"/>
          <w:spacing w:val="-8"/>
          <w:w w:val="95"/>
        </w:rPr>
        <w:t> </w:t>
      </w:r>
      <w:r>
        <w:rPr>
          <w:i/>
          <w:color w:val="231F20"/>
          <w:w w:val="95"/>
        </w:rPr>
        <w:t>de</w:t>
      </w:r>
      <w:r>
        <w:rPr>
          <w:i/>
          <w:color w:val="231F20"/>
          <w:spacing w:val="-8"/>
          <w:w w:val="95"/>
        </w:rPr>
        <w:t> </w:t>
      </w:r>
      <w:r>
        <w:rPr>
          <w:i/>
          <w:color w:val="231F20"/>
          <w:w w:val="95"/>
        </w:rPr>
        <w:t>Procedimiento</w:t>
      </w:r>
      <w:r>
        <w:rPr>
          <w:i/>
          <w:color w:val="231F20"/>
          <w:spacing w:val="-7"/>
          <w:w w:val="95"/>
        </w:rPr>
        <w:t> </w:t>
      </w:r>
      <w:r>
        <w:rPr>
          <w:i/>
          <w:color w:val="231F20"/>
          <w:w w:val="95"/>
        </w:rPr>
        <w:t>para</w:t>
      </w:r>
      <w:r>
        <w:rPr>
          <w:i/>
          <w:color w:val="231F20"/>
          <w:spacing w:val="-8"/>
          <w:w w:val="95"/>
        </w:rPr>
        <w:t> </w:t>
      </w:r>
      <w:r>
        <w:rPr>
          <w:i/>
          <w:color w:val="231F20"/>
          <w:w w:val="95"/>
        </w:rPr>
        <w:t>Ministros</w:t>
      </w:r>
      <w:r>
        <w:rPr>
          <w:i/>
          <w:color w:val="231F20"/>
          <w:spacing w:val="-4"/>
          <w:w w:val="95"/>
        </w:rPr>
        <w:t> </w:t>
      </w:r>
      <w:r>
        <w:rPr>
          <w:color w:val="231F20"/>
          <w:w w:val="95"/>
        </w:rPr>
        <w:t>los</w:t>
      </w:r>
      <w:r>
        <w:rPr>
          <w:color w:val="231F20"/>
          <w:spacing w:val="-5"/>
          <w:w w:val="95"/>
        </w:rPr>
        <w:t> </w:t>
      </w:r>
      <w:r>
        <w:rPr>
          <w:color w:val="231F20"/>
          <w:w w:val="95"/>
        </w:rPr>
        <w:t>principios</w:t>
      </w:r>
      <w:r>
        <w:rPr>
          <w:color w:val="231F20"/>
          <w:spacing w:val="-5"/>
          <w:w w:val="95"/>
        </w:rPr>
        <w:t> </w:t>
      </w:r>
      <w:r>
        <w:rPr>
          <w:color w:val="231F20"/>
          <w:w w:val="95"/>
        </w:rPr>
        <w:t>éticos </w:t>
      </w:r>
      <w:r>
        <w:rPr>
          <w:color w:val="231F20"/>
        </w:rPr>
        <w:t>que</w:t>
      </w:r>
      <w:r>
        <w:rPr>
          <w:color w:val="231F20"/>
          <w:spacing w:val="-31"/>
        </w:rPr>
        <w:t> </w:t>
      </w:r>
      <w:r>
        <w:rPr>
          <w:color w:val="231F20"/>
        </w:rPr>
        <w:t>contenía</w:t>
      </w:r>
      <w:r>
        <w:rPr>
          <w:color w:val="231F20"/>
          <w:spacing w:val="-31"/>
        </w:rPr>
        <w:t> </w:t>
      </w:r>
      <w:r>
        <w:rPr>
          <w:color w:val="231F20"/>
        </w:rPr>
        <w:t>para</w:t>
      </w:r>
      <w:r>
        <w:rPr>
          <w:color w:val="231F20"/>
          <w:spacing w:val="-31"/>
        </w:rPr>
        <w:t> </w:t>
      </w:r>
      <w:r>
        <w:rPr>
          <w:color w:val="231F20"/>
        </w:rPr>
        <w:t>crear</w:t>
      </w:r>
      <w:r>
        <w:rPr>
          <w:color w:val="231F20"/>
          <w:spacing w:val="-31"/>
        </w:rPr>
        <w:t> </w:t>
      </w:r>
      <w:r>
        <w:rPr>
          <w:color w:val="231F20"/>
        </w:rPr>
        <w:t>un</w:t>
      </w:r>
      <w:r>
        <w:rPr>
          <w:color w:val="231F20"/>
          <w:spacing w:val="-31"/>
        </w:rPr>
        <w:t> </w:t>
      </w:r>
      <w:r>
        <w:rPr>
          <w:color w:val="231F20"/>
        </w:rPr>
        <w:t>código</w:t>
      </w:r>
      <w:r>
        <w:rPr>
          <w:color w:val="231F20"/>
          <w:spacing w:val="-31"/>
        </w:rPr>
        <w:t> </w:t>
      </w:r>
      <w:r>
        <w:rPr>
          <w:color w:val="231F20"/>
        </w:rPr>
        <w:t>de</w:t>
      </w:r>
      <w:r>
        <w:rPr>
          <w:color w:val="231F20"/>
          <w:spacing w:val="-31"/>
        </w:rPr>
        <w:t> </w:t>
      </w:r>
      <w:r>
        <w:rPr>
          <w:color w:val="231F20"/>
        </w:rPr>
        <w:t>conducta</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cambiará</w:t>
      </w:r>
      <w:r>
        <w:rPr>
          <w:color w:val="231F20"/>
          <w:spacing w:val="-31"/>
        </w:rPr>
        <w:t> </w:t>
      </w:r>
      <w:r>
        <w:rPr>
          <w:color w:val="231F20"/>
        </w:rPr>
        <w:t>el</w:t>
      </w:r>
      <w:r>
        <w:rPr>
          <w:color w:val="231F20"/>
          <w:spacing w:val="-31"/>
        </w:rPr>
        <w:t> </w:t>
      </w:r>
      <w:r>
        <w:rPr>
          <w:color w:val="231F20"/>
        </w:rPr>
        <w:t>nombre por</w:t>
      </w:r>
      <w:r>
        <w:rPr>
          <w:color w:val="231F20"/>
          <w:spacing w:val="-42"/>
        </w:rPr>
        <w:t> </w:t>
      </w:r>
      <w:r>
        <w:rPr>
          <w:color w:val="231F20"/>
        </w:rPr>
        <w:t>el</w:t>
      </w:r>
      <w:r>
        <w:rPr>
          <w:color w:val="231F20"/>
          <w:spacing w:val="-42"/>
        </w:rPr>
        <w:t> </w:t>
      </w:r>
      <w:r>
        <w:rPr>
          <w:color w:val="231F20"/>
        </w:rPr>
        <w:t>de</w:t>
      </w:r>
      <w:r>
        <w:rPr>
          <w:color w:val="231F20"/>
          <w:spacing w:val="-42"/>
        </w:rPr>
        <w:t> </w:t>
      </w:r>
      <w:r>
        <w:rPr>
          <w:i/>
          <w:color w:val="231F20"/>
        </w:rPr>
        <w:t>Conducta</w:t>
      </w:r>
      <w:r>
        <w:rPr>
          <w:i/>
          <w:color w:val="231F20"/>
          <w:spacing w:val="-43"/>
        </w:rPr>
        <w:t> </w:t>
      </w:r>
      <w:r>
        <w:rPr>
          <w:i/>
          <w:color w:val="231F20"/>
        </w:rPr>
        <w:t>y</w:t>
      </w:r>
      <w:r>
        <w:rPr>
          <w:i/>
          <w:color w:val="231F20"/>
          <w:spacing w:val="-43"/>
        </w:rPr>
        <w:t> </w:t>
      </w:r>
      <w:r>
        <w:rPr>
          <w:i/>
          <w:color w:val="231F20"/>
        </w:rPr>
        <w:t>Procedimiento</w:t>
      </w:r>
      <w:r>
        <w:rPr>
          <w:i/>
          <w:color w:val="231F20"/>
          <w:spacing w:val="-42"/>
        </w:rPr>
        <w:t> </w:t>
      </w:r>
      <w:r>
        <w:rPr>
          <w:i/>
          <w:color w:val="231F20"/>
        </w:rPr>
        <w:t>para</w:t>
      </w:r>
      <w:r>
        <w:rPr>
          <w:i/>
          <w:color w:val="231F20"/>
          <w:spacing w:val="-43"/>
        </w:rPr>
        <w:t> </w:t>
      </w:r>
      <w:r>
        <w:rPr>
          <w:i/>
          <w:color w:val="231F20"/>
        </w:rPr>
        <w:t>Ministros</w:t>
      </w:r>
      <w:r>
        <w:rPr>
          <w:color w:val="231F20"/>
        </w:rPr>
        <w:t>.</w:t>
      </w:r>
      <w:r>
        <w:rPr>
          <w:color w:val="231F20"/>
          <w:spacing w:val="-42"/>
        </w:rPr>
        <w:t> </w:t>
      </w:r>
      <w:r>
        <w:rPr>
          <w:color w:val="231F20"/>
        </w:rPr>
        <w:t>La</w:t>
      </w:r>
      <w:r>
        <w:rPr>
          <w:color w:val="231F20"/>
          <w:spacing w:val="-42"/>
        </w:rPr>
        <w:t> </w:t>
      </w:r>
      <w:r>
        <w:rPr>
          <w:color w:val="231F20"/>
        </w:rPr>
        <w:t>Comisión</w:t>
      </w:r>
      <w:r>
        <w:rPr>
          <w:color w:val="231F20"/>
          <w:spacing w:val="-42"/>
        </w:rPr>
        <w:t> </w:t>
      </w:r>
      <w:r>
        <w:rPr>
          <w:color w:val="231F20"/>
        </w:rPr>
        <w:t>sugirió</w:t>
      </w:r>
      <w:r>
        <w:rPr>
          <w:color w:val="231F20"/>
          <w:spacing w:val="-42"/>
        </w:rPr>
        <w:t> </w:t>
      </w:r>
      <w:r>
        <w:rPr>
          <w:color w:val="231F20"/>
        </w:rPr>
        <w:t>incluir </w:t>
      </w:r>
      <w:r>
        <w:rPr>
          <w:color w:val="231F20"/>
          <w:w w:val="95"/>
        </w:rPr>
        <w:t>los siguientes principios</w:t>
      </w:r>
      <w:r>
        <w:rPr>
          <w:color w:val="231F20"/>
          <w:spacing w:val="-31"/>
          <w:w w:val="95"/>
        </w:rPr>
        <w:t> </w:t>
      </w:r>
      <w:r>
        <w:rPr>
          <w:color w:val="231F20"/>
          <w:w w:val="95"/>
        </w:rPr>
        <w:t>esenciales:</w:t>
      </w:r>
    </w:p>
    <w:p>
      <w:pPr>
        <w:pStyle w:val="BodyText"/>
        <w:spacing w:before="13"/>
        <w:rPr>
          <w:sz w:val="20"/>
        </w:rPr>
      </w:pPr>
    </w:p>
    <w:p>
      <w:pPr>
        <w:pStyle w:val="ListParagraph"/>
        <w:numPr>
          <w:ilvl w:val="0"/>
          <w:numId w:val="4"/>
        </w:numPr>
        <w:tabs>
          <w:tab w:pos="334" w:val="left" w:leader="none"/>
        </w:tabs>
        <w:spacing w:line="288" w:lineRule="exact" w:before="0" w:after="0"/>
        <w:ind w:left="353" w:right="106" w:hanging="240"/>
        <w:jc w:val="both"/>
        <w:rPr>
          <w:sz w:val="24"/>
        </w:rPr>
      </w:pPr>
      <w:r>
        <w:rPr>
          <w:color w:val="231F20"/>
          <w:sz w:val="24"/>
        </w:rPr>
        <w:t>Los</w:t>
      </w:r>
      <w:r>
        <w:rPr>
          <w:color w:val="231F20"/>
          <w:spacing w:val="-37"/>
          <w:sz w:val="24"/>
        </w:rPr>
        <w:t> </w:t>
      </w:r>
      <w:r>
        <w:rPr>
          <w:color w:val="231F20"/>
          <w:sz w:val="24"/>
        </w:rPr>
        <w:t>ministros</w:t>
      </w:r>
      <w:r>
        <w:rPr>
          <w:color w:val="231F20"/>
          <w:spacing w:val="-37"/>
          <w:sz w:val="24"/>
        </w:rPr>
        <w:t> </w:t>
      </w:r>
      <w:r>
        <w:rPr>
          <w:color w:val="231F20"/>
          <w:sz w:val="24"/>
        </w:rPr>
        <w:t>deben</w:t>
      </w:r>
      <w:r>
        <w:rPr>
          <w:color w:val="231F20"/>
          <w:spacing w:val="-37"/>
          <w:sz w:val="24"/>
        </w:rPr>
        <w:t> </w:t>
      </w:r>
      <w:r>
        <w:rPr>
          <w:color w:val="231F20"/>
          <w:sz w:val="24"/>
        </w:rPr>
        <w:t>asegurarse</w:t>
      </w:r>
      <w:r>
        <w:rPr>
          <w:color w:val="231F20"/>
          <w:spacing w:val="-37"/>
          <w:sz w:val="24"/>
        </w:rPr>
        <w:t> </w:t>
      </w:r>
      <w:r>
        <w:rPr>
          <w:color w:val="231F20"/>
          <w:sz w:val="24"/>
        </w:rPr>
        <w:t>de</w:t>
      </w:r>
      <w:r>
        <w:rPr>
          <w:color w:val="231F20"/>
          <w:spacing w:val="-37"/>
          <w:sz w:val="24"/>
        </w:rPr>
        <w:t> </w:t>
      </w:r>
      <w:r>
        <w:rPr>
          <w:color w:val="231F20"/>
          <w:sz w:val="24"/>
        </w:rPr>
        <w:t>que</w:t>
      </w:r>
      <w:r>
        <w:rPr>
          <w:color w:val="231F20"/>
          <w:spacing w:val="-37"/>
          <w:sz w:val="24"/>
        </w:rPr>
        <w:t> </w:t>
      </w:r>
      <w:r>
        <w:rPr>
          <w:color w:val="231F20"/>
          <w:sz w:val="24"/>
        </w:rPr>
        <w:t>no</w:t>
      </w:r>
      <w:r>
        <w:rPr>
          <w:color w:val="231F20"/>
          <w:spacing w:val="-37"/>
          <w:sz w:val="24"/>
        </w:rPr>
        <w:t> </w:t>
      </w:r>
      <w:r>
        <w:rPr>
          <w:color w:val="231F20"/>
          <w:sz w:val="24"/>
        </w:rPr>
        <w:t>surja,</w:t>
      </w:r>
      <w:r>
        <w:rPr>
          <w:color w:val="231F20"/>
          <w:spacing w:val="-36"/>
          <w:sz w:val="24"/>
        </w:rPr>
        <w:t> </w:t>
      </w:r>
      <w:r>
        <w:rPr>
          <w:color w:val="231F20"/>
          <w:sz w:val="24"/>
        </w:rPr>
        <w:t>ni</w:t>
      </w:r>
      <w:r>
        <w:rPr>
          <w:color w:val="231F20"/>
          <w:spacing w:val="-37"/>
          <w:sz w:val="24"/>
        </w:rPr>
        <w:t> </w:t>
      </w:r>
      <w:r>
        <w:rPr>
          <w:color w:val="231F20"/>
          <w:sz w:val="24"/>
        </w:rPr>
        <w:t>que</w:t>
      </w:r>
      <w:r>
        <w:rPr>
          <w:color w:val="231F20"/>
          <w:spacing w:val="-37"/>
          <w:sz w:val="24"/>
        </w:rPr>
        <w:t> </w:t>
      </w:r>
      <w:r>
        <w:rPr>
          <w:color w:val="231F20"/>
          <w:sz w:val="24"/>
        </w:rPr>
        <w:t>parezca</w:t>
      </w:r>
      <w:r>
        <w:rPr>
          <w:color w:val="231F20"/>
          <w:spacing w:val="-37"/>
          <w:sz w:val="24"/>
        </w:rPr>
        <w:t> </w:t>
      </w:r>
      <w:r>
        <w:rPr>
          <w:color w:val="231F20"/>
          <w:sz w:val="24"/>
        </w:rPr>
        <w:t>que</w:t>
      </w:r>
      <w:r>
        <w:rPr>
          <w:color w:val="231F20"/>
          <w:spacing w:val="-37"/>
          <w:sz w:val="24"/>
        </w:rPr>
        <w:t> </w:t>
      </w:r>
      <w:r>
        <w:rPr>
          <w:color w:val="231F20"/>
          <w:sz w:val="24"/>
        </w:rPr>
        <w:t>surge, </w:t>
      </w:r>
      <w:r>
        <w:rPr>
          <w:color w:val="231F20"/>
          <w:w w:val="95"/>
          <w:sz w:val="24"/>
        </w:rPr>
        <w:t>ningún</w:t>
      </w:r>
      <w:r>
        <w:rPr>
          <w:color w:val="231F20"/>
          <w:spacing w:val="-6"/>
          <w:w w:val="95"/>
          <w:sz w:val="24"/>
        </w:rPr>
        <w:t> </w:t>
      </w:r>
      <w:r>
        <w:rPr>
          <w:color w:val="231F20"/>
          <w:w w:val="95"/>
          <w:sz w:val="24"/>
        </w:rPr>
        <w:t>conflicto</w:t>
      </w:r>
      <w:r>
        <w:rPr>
          <w:color w:val="231F20"/>
          <w:spacing w:val="-6"/>
          <w:w w:val="95"/>
          <w:sz w:val="24"/>
        </w:rPr>
        <w:t> </w:t>
      </w:r>
      <w:r>
        <w:rPr>
          <w:color w:val="231F20"/>
          <w:w w:val="95"/>
          <w:sz w:val="24"/>
        </w:rPr>
        <w:t>entre</w:t>
      </w:r>
      <w:r>
        <w:rPr>
          <w:color w:val="231F20"/>
          <w:spacing w:val="-5"/>
          <w:w w:val="95"/>
          <w:sz w:val="24"/>
        </w:rPr>
        <w:t> </w:t>
      </w:r>
      <w:r>
        <w:rPr>
          <w:color w:val="231F20"/>
          <w:w w:val="95"/>
          <w:sz w:val="24"/>
        </w:rPr>
        <w:t>sus</w:t>
      </w:r>
      <w:r>
        <w:rPr>
          <w:color w:val="231F20"/>
          <w:spacing w:val="-5"/>
          <w:w w:val="95"/>
          <w:sz w:val="24"/>
        </w:rPr>
        <w:t> </w:t>
      </w:r>
      <w:r>
        <w:rPr>
          <w:color w:val="231F20"/>
          <w:w w:val="95"/>
          <w:sz w:val="24"/>
        </w:rPr>
        <w:t>obligaciones</w:t>
      </w:r>
      <w:r>
        <w:rPr>
          <w:color w:val="231F20"/>
          <w:spacing w:val="-6"/>
          <w:w w:val="95"/>
          <w:sz w:val="24"/>
        </w:rPr>
        <w:t> </w:t>
      </w:r>
      <w:r>
        <w:rPr>
          <w:color w:val="231F20"/>
          <w:w w:val="95"/>
          <w:sz w:val="24"/>
        </w:rPr>
        <w:t>públicas</w:t>
      </w:r>
      <w:r>
        <w:rPr>
          <w:color w:val="231F20"/>
          <w:spacing w:val="-6"/>
          <w:w w:val="95"/>
          <w:sz w:val="24"/>
        </w:rPr>
        <w:t> </w:t>
      </w:r>
      <w:r>
        <w:rPr>
          <w:color w:val="231F20"/>
          <w:w w:val="95"/>
          <w:sz w:val="24"/>
        </w:rPr>
        <w:t>y</w:t>
      </w:r>
      <w:r>
        <w:rPr>
          <w:color w:val="231F20"/>
          <w:spacing w:val="-5"/>
          <w:w w:val="95"/>
          <w:sz w:val="24"/>
        </w:rPr>
        <w:t> </w:t>
      </w:r>
      <w:r>
        <w:rPr>
          <w:color w:val="231F20"/>
          <w:w w:val="95"/>
          <w:sz w:val="24"/>
        </w:rPr>
        <w:t>sus</w:t>
      </w:r>
      <w:r>
        <w:rPr>
          <w:color w:val="231F20"/>
          <w:spacing w:val="-5"/>
          <w:w w:val="95"/>
          <w:sz w:val="24"/>
        </w:rPr>
        <w:t> </w:t>
      </w:r>
      <w:r>
        <w:rPr>
          <w:color w:val="231F20"/>
          <w:w w:val="95"/>
          <w:sz w:val="24"/>
        </w:rPr>
        <w:t>intereses</w:t>
      </w:r>
      <w:r>
        <w:rPr>
          <w:color w:val="231F20"/>
          <w:spacing w:val="-5"/>
          <w:w w:val="95"/>
          <w:sz w:val="24"/>
        </w:rPr>
        <w:t> </w:t>
      </w:r>
      <w:r>
        <w:rPr>
          <w:color w:val="231F20"/>
          <w:w w:val="95"/>
          <w:sz w:val="24"/>
        </w:rPr>
        <w:t>privados,</w:t>
      </w:r>
    </w:p>
    <w:p>
      <w:pPr>
        <w:pStyle w:val="ListParagraph"/>
        <w:numPr>
          <w:ilvl w:val="0"/>
          <w:numId w:val="4"/>
        </w:numPr>
        <w:tabs>
          <w:tab w:pos="334" w:val="left" w:leader="none"/>
        </w:tabs>
        <w:spacing w:line="288" w:lineRule="exact" w:before="0" w:after="0"/>
        <w:ind w:left="353" w:right="106" w:hanging="240"/>
        <w:jc w:val="both"/>
        <w:rPr>
          <w:sz w:val="24"/>
        </w:rPr>
      </w:pPr>
      <w:r>
        <w:rPr>
          <w:color w:val="231F20"/>
          <w:w w:val="95"/>
          <w:sz w:val="24"/>
        </w:rPr>
        <w:t>Los</w:t>
      </w:r>
      <w:r>
        <w:rPr>
          <w:color w:val="231F20"/>
          <w:spacing w:val="-18"/>
          <w:w w:val="95"/>
          <w:sz w:val="24"/>
        </w:rPr>
        <w:t> </w:t>
      </w:r>
      <w:r>
        <w:rPr>
          <w:color w:val="231F20"/>
          <w:w w:val="95"/>
          <w:sz w:val="24"/>
        </w:rPr>
        <w:t>Ministros</w:t>
      </w:r>
      <w:r>
        <w:rPr>
          <w:color w:val="231F20"/>
          <w:spacing w:val="-18"/>
          <w:w w:val="95"/>
          <w:sz w:val="24"/>
        </w:rPr>
        <w:t> </w:t>
      </w:r>
      <w:r>
        <w:rPr>
          <w:color w:val="231F20"/>
          <w:w w:val="95"/>
          <w:sz w:val="24"/>
        </w:rPr>
        <w:t>no</w:t>
      </w:r>
      <w:r>
        <w:rPr>
          <w:color w:val="231F20"/>
          <w:spacing w:val="-18"/>
          <w:w w:val="95"/>
          <w:sz w:val="24"/>
        </w:rPr>
        <w:t> </w:t>
      </w:r>
      <w:r>
        <w:rPr>
          <w:color w:val="231F20"/>
          <w:w w:val="95"/>
          <w:sz w:val="24"/>
        </w:rPr>
        <w:t>deben</w:t>
      </w:r>
      <w:r>
        <w:rPr>
          <w:color w:val="231F20"/>
          <w:spacing w:val="-18"/>
          <w:w w:val="95"/>
          <w:sz w:val="24"/>
        </w:rPr>
        <w:t> </w:t>
      </w:r>
      <w:r>
        <w:rPr>
          <w:color w:val="231F20"/>
          <w:w w:val="95"/>
          <w:sz w:val="24"/>
        </w:rPr>
        <w:t>engañar</w:t>
      </w:r>
      <w:r>
        <w:rPr>
          <w:color w:val="231F20"/>
          <w:spacing w:val="-19"/>
          <w:w w:val="95"/>
          <w:sz w:val="24"/>
        </w:rPr>
        <w:t> </w:t>
      </w:r>
      <w:r>
        <w:rPr>
          <w:color w:val="231F20"/>
          <w:w w:val="95"/>
          <w:sz w:val="24"/>
        </w:rPr>
        <w:t>al</w:t>
      </w:r>
      <w:r>
        <w:rPr>
          <w:color w:val="231F20"/>
          <w:spacing w:val="-18"/>
          <w:w w:val="95"/>
          <w:sz w:val="24"/>
        </w:rPr>
        <w:t> </w:t>
      </w:r>
      <w:r>
        <w:rPr>
          <w:color w:val="231F20"/>
          <w:spacing w:val="-3"/>
          <w:w w:val="95"/>
          <w:sz w:val="24"/>
        </w:rPr>
        <w:t>Parlamento.</w:t>
      </w:r>
      <w:r>
        <w:rPr>
          <w:color w:val="231F20"/>
          <w:spacing w:val="-18"/>
          <w:w w:val="95"/>
          <w:sz w:val="24"/>
        </w:rPr>
        <w:t> </w:t>
      </w:r>
      <w:r>
        <w:rPr>
          <w:color w:val="231F20"/>
          <w:w w:val="95"/>
          <w:sz w:val="24"/>
        </w:rPr>
        <w:t>Deben</w:t>
      </w:r>
      <w:r>
        <w:rPr>
          <w:color w:val="231F20"/>
          <w:spacing w:val="-18"/>
          <w:w w:val="95"/>
          <w:sz w:val="24"/>
        </w:rPr>
        <w:t> </w:t>
      </w:r>
      <w:r>
        <w:rPr>
          <w:color w:val="231F20"/>
          <w:w w:val="95"/>
          <w:sz w:val="24"/>
        </w:rPr>
        <w:t>ser</w:t>
      </w:r>
      <w:r>
        <w:rPr>
          <w:color w:val="231F20"/>
          <w:spacing w:val="-18"/>
          <w:w w:val="95"/>
          <w:sz w:val="24"/>
        </w:rPr>
        <w:t> </w:t>
      </w:r>
      <w:r>
        <w:rPr>
          <w:color w:val="231F20"/>
          <w:w w:val="95"/>
          <w:sz w:val="24"/>
        </w:rPr>
        <w:t>tan</w:t>
      </w:r>
      <w:r>
        <w:rPr>
          <w:color w:val="231F20"/>
          <w:spacing w:val="-18"/>
          <w:w w:val="95"/>
          <w:sz w:val="24"/>
        </w:rPr>
        <w:t> </w:t>
      </w:r>
      <w:r>
        <w:rPr>
          <w:color w:val="231F20"/>
          <w:w w:val="95"/>
          <w:sz w:val="24"/>
        </w:rPr>
        <w:t>transparentes </w:t>
      </w:r>
      <w:r>
        <w:rPr>
          <w:color w:val="231F20"/>
          <w:sz w:val="24"/>
        </w:rPr>
        <w:t>como</w:t>
      </w:r>
      <w:r>
        <w:rPr>
          <w:color w:val="231F20"/>
          <w:spacing w:val="-26"/>
          <w:sz w:val="24"/>
        </w:rPr>
        <w:t> </w:t>
      </w:r>
      <w:r>
        <w:rPr>
          <w:color w:val="231F20"/>
          <w:sz w:val="24"/>
        </w:rPr>
        <w:t>sea</w:t>
      </w:r>
      <w:r>
        <w:rPr>
          <w:color w:val="231F20"/>
          <w:spacing w:val="-26"/>
          <w:sz w:val="24"/>
        </w:rPr>
        <w:t> </w:t>
      </w:r>
      <w:r>
        <w:rPr>
          <w:color w:val="231F20"/>
          <w:sz w:val="24"/>
        </w:rPr>
        <w:t>posible</w:t>
      </w:r>
      <w:r>
        <w:rPr>
          <w:color w:val="231F20"/>
          <w:spacing w:val="-27"/>
          <w:sz w:val="24"/>
        </w:rPr>
        <w:t> </w:t>
      </w:r>
      <w:r>
        <w:rPr>
          <w:color w:val="231F20"/>
          <w:sz w:val="24"/>
        </w:rPr>
        <w:t>con</w:t>
      </w:r>
      <w:r>
        <w:rPr>
          <w:color w:val="231F20"/>
          <w:spacing w:val="-26"/>
          <w:sz w:val="24"/>
        </w:rPr>
        <w:t> </w:t>
      </w:r>
      <w:r>
        <w:rPr>
          <w:color w:val="231F20"/>
          <w:sz w:val="24"/>
        </w:rPr>
        <w:t>el</w:t>
      </w:r>
      <w:r>
        <w:rPr>
          <w:color w:val="231F20"/>
          <w:spacing w:val="-26"/>
          <w:sz w:val="24"/>
        </w:rPr>
        <w:t> </w:t>
      </w:r>
      <w:r>
        <w:rPr>
          <w:color w:val="231F20"/>
          <w:sz w:val="24"/>
        </w:rPr>
        <w:t>Parlamento</w:t>
      </w:r>
      <w:r>
        <w:rPr>
          <w:color w:val="231F20"/>
          <w:spacing w:val="-27"/>
          <w:sz w:val="24"/>
        </w:rPr>
        <w:t> </w:t>
      </w:r>
      <w:r>
        <w:rPr>
          <w:color w:val="231F20"/>
          <w:sz w:val="24"/>
        </w:rPr>
        <w:t>y</w:t>
      </w:r>
      <w:r>
        <w:rPr>
          <w:color w:val="231F20"/>
          <w:spacing w:val="-26"/>
          <w:sz w:val="24"/>
        </w:rPr>
        <w:t> </w:t>
      </w:r>
      <w:r>
        <w:rPr>
          <w:color w:val="231F20"/>
          <w:sz w:val="24"/>
        </w:rPr>
        <w:t>con</w:t>
      </w:r>
      <w:r>
        <w:rPr>
          <w:color w:val="231F20"/>
          <w:spacing w:val="-26"/>
          <w:sz w:val="24"/>
        </w:rPr>
        <w:t> </w:t>
      </w:r>
      <w:r>
        <w:rPr>
          <w:color w:val="231F20"/>
          <w:sz w:val="24"/>
        </w:rPr>
        <w:t>el</w:t>
      </w:r>
      <w:r>
        <w:rPr>
          <w:color w:val="231F20"/>
          <w:spacing w:val="-26"/>
          <w:sz w:val="24"/>
        </w:rPr>
        <w:t> </w:t>
      </w:r>
      <w:r>
        <w:rPr>
          <w:color w:val="231F20"/>
          <w:sz w:val="24"/>
        </w:rPr>
        <w:t>público,</w:t>
      </w:r>
    </w:p>
    <w:p>
      <w:pPr>
        <w:pStyle w:val="ListParagraph"/>
        <w:numPr>
          <w:ilvl w:val="0"/>
          <w:numId w:val="4"/>
        </w:numPr>
        <w:tabs>
          <w:tab w:pos="334" w:val="left" w:leader="none"/>
        </w:tabs>
        <w:spacing w:line="288" w:lineRule="exact" w:before="0" w:after="0"/>
        <w:ind w:left="353" w:right="105" w:hanging="240"/>
        <w:jc w:val="both"/>
        <w:rPr>
          <w:sz w:val="24"/>
        </w:rPr>
      </w:pPr>
      <w:r>
        <w:rPr>
          <w:color w:val="231F20"/>
          <w:w w:val="95"/>
          <w:sz w:val="24"/>
        </w:rPr>
        <w:t>Los</w:t>
      </w:r>
      <w:r>
        <w:rPr>
          <w:color w:val="231F20"/>
          <w:spacing w:val="-11"/>
          <w:w w:val="95"/>
          <w:sz w:val="24"/>
        </w:rPr>
        <w:t> </w:t>
      </w:r>
      <w:r>
        <w:rPr>
          <w:color w:val="231F20"/>
          <w:w w:val="95"/>
          <w:sz w:val="24"/>
        </w:rPr>
        <w:t>Ministros</w:t>
      </w:r>
      <w:r>
        <w:rPr>
          <w:color w:val="231F20"/>
          <w:spacing w:val="-11"/>
          <w:w w:val="95"/>
          <w:sz w:val="24"/>
        </w:rPr>
        <w:t> </w:t>
      </w:r>
      <w:r>
        <w:rPr>
          <w:color w:val="231F20"/>
          <w:w w:val="95"/>
          <w:sz w:val="24"/>
        </w:rPr>
        <w:t>son</w:t>
      </w:r>
      <w:r>
        <w:rPr>
          <w:color w:val="231F20"/>
          <w:spacing w:val="-10"/>
          <w:w w:val="95"/>
          <w:sz w:val="24"/>
        </w:rPr>
        <w:t> </w:t>
      </w:r>
      <w:r>
        <w:rPr>
          <w:color w:val="231F20"/>
          <w:w w:val="95"/>
          <w:sz w:val="24"/>
        </w:rPr>
        <w:t>responsables</w:t>
      </w:r>
      <w:r>
        <w:rPr>
          <w:color w:val="231F20"/>
          <w:spacing w:val="-11"/>
          <w:w w:val="95"/>
          <w:sz w:val="24"/>
        </w:rPr>
        <w:t> </w:t>
      </w:r>
      <w:r>
        <w:rPr>
          <w:color w:val="231F20"/>
          <w:w w:val="95"/>
          <w:sz w:val="24"/>
        </w:rPr>
        <w:t>ante</w:t>
      </w:r>
      <w:r>
        <w:rPr>
          <w:color w:val="231F20"/>
          <w:spacing w:val="-11"/>
          <w:w w:val="95"/>
          <w:sz w:val="24"/>
        </w:rPr>
        <w:t> </w:t>
      </w:r>
      <w:r>
        <w:rPr>
          <w:color w:val="231F20"/>
          <w:w w:val="95"/>
          <w:sz w:val="24"/>
        </w:rPr>
        <w:t>el</w:t>
      </w:r>
      <w:r>
        <w:rPr>
          <w:color w:val="231F20"/>
          <w:spacing w:val="-11"/>
          <w:w w:val="95"/>
          <w:sz w:val="24"/>
        </w:rPr>
        <w:t> </w:t>
      </w:r>
      <w:r>
        <w:rPr>
          <w:color w:val="231F20"/>
          <w:w w:val="95"/>
          <w:sz w:val="24"/>
        </w:rPr>
        <w:t>Parlamento</w:t>
      </w:r>
      <w:r>
        <w:rPr>
          <w:color w:val="231F20"/>
          <w:spacing w:val="-11"/>
          <w:w w:val="95"/>
          <w:sz w:val="24"/>
        </w:rPr>
        <w:t> </w:t>
      </w:r>
      <w:r>
        <w:rPr>
          <w:color w:val="231F20"/>
          <w:w w:val="95"/>
          <w:sz w:val="24"/>
        </w:rPr>
        <w:t>en</w:t>
      </w:r>
      <w:r>
        <w:rPr>
          <w:color w:val="231F20"/>
          <w:spacing w:val="-11"/>
          <w:w w:val="95"/>
          <w:sz w:val="24"/>
        </w:rPr>
        <w:t> </w:t>
      </w:r>
      <w:r>
        <w:rPr>
          <w:color w:val="231F20"/>
          <w:w w:val="95"/>
          <w:sz w:val="24"/>
        </w:rPr>
        <w:t>cuanto</w:t>
      </w:r>
      <w:r>
        <w:rPr>
          <w:color w:val="231F20"/>
          <w:spacing w:val="-11"/>
          <w:w w:val="95"/>
          <w:sz w:val="24"/>
        </w:rPr>
        <w:t> </w:t>
      </w:r>
      <w:r>
        <w:rPr>
          <w:color w:val="231F20"/>
          <w:w w:val="95"/>
          <w:sz w:val="24"/>
        </w:rPr>
        <w:t>a</w:t>
      </w:r>
      <w:r>
        <w:rPr>
          <w:color w:val="231F20"/>
          <w:spacing w:val="-11"/>
          <w:w w:val="95"/>
          <w:sz w:val="24"/>
        </w:rPr>
        <w:t> </w:t>
      </w:r>
      <w:r>
        <w:rPr>
          <w:color w:val="231F20"/>
          <w:w w:val="95"/>
          <w:sz w:val="24"/>
        </w:rPr>
        <w:t>las</w:t>
      </w:r>
      <w:r>
        <w:rPr>
          <w:color w:val="231F20"/>
          <w:spacing w:val="-11"/>
          <w:w w:val="95"/>
          <w:sz w:val="24"/>
        </w:rPr>
        <w:t> </w:t>
      </w:r>
      <w:r>
        <w:rPr>
          <w:color w:val="231F20"/>
          <w:w w:val="95"/>
          <w:sz w:val="24"/>
        </w:rPr>
        <w:t>políticas y</w:t>
      </w:r>
      <w:r>
        <w:rPr>
          <w:color w:val="231F20"/>
          <w:spacing w:val="-8"/>
          <w:w w:val="95"/>
          <w:sz w:val="24"/>
        </w:rPr>
        <w:t> </w:t>
      </w:r>
      <w:r>
        <w:rPr>
          <w:color w:val="231F20"/>
          <w:w w:val="95"/>
          <w:sz w:val="24"/>
        </w:rPr>
        <w:t>operaciones</w:t>
      </w:r>
      <w:r>
        <w:rPr>
          <w:color w:val="231F20"/>
          <w:spacing w:val="-9"/>
          <w:w w:val="95"/>
          <w:sz w:val="24"/>
        </w:rPr>
        <w:t> </w:t>
      </w:r>
      <w:r>
        <w:rPr>
          <w:color w:val="231F20"/>
          <w:w w:val="95"/>
          <w:sz w:val="24"/>
        </w:rPr>
        <w:t>de</w:t>
      </w:r>
      <w:r>
        <w:rPr>
          <w:color w:val="231F20"/>
          <w:spacing w:val="-8"/>
          <w:w w:val="95"/>
          <w:sz w:val="24"/>
        </w:rPr>
        <w:t> </w:t>
      </w:r>
      <w:r>
        <w:rPr>
          <w:color w:val="231F20"/>
          <w:w w:val="95"/>
          <w:sz w:val="24"/>
        </w:rPr>
        <w:t>sus</w:t>
      </w:r>
      <w:r>
        <w:rPr>
          <w:color w:val="231F20"/>
          <w:spacing w:val="-8"/>
          <w:w w:val="95"/>
          <w:sz w:val="24"/>
        </w:rPr>
        <w:t> </w:t>
      </w:r>
      <w:r>
        <w:rPr>
          <w:color w:val="231F20"/>
          <w:w w:val="95"/>
          <w:sz w:val="24"/>
        </w:rPr>
        <w:t>departamentos</w:t>
      </w:r>
      <w:r>
        <w:rPr>
          <w:color w:val="231F20"/>
          <w:spacing w:val="-9"/>
          <w:w w:val="95"/>
          <w:sz w:val="24"/>
        </w:rPr>
        <w:t> </w:t>
      </w:r>
      <w:r>
        <w:rPr>
          <w:color w:val="231F20"/>
          <w:w w:val="95"/>
          <w:sz w:val="24"/>
        </w:rPr>
        <w:t>y</w:t>
      </w:r>
      <w:r>
        <w:rPr>
          <w:color w:val="231F20"/>
          <w:spacing w:val="-8"/>
          <w:w w:val="95"/>
          <w:sz w:val="24"/>
        </w:rPr>
        <w:t> </w:t>
      </w:r>
      <w:r>
        <w:rPr>
          <w:color w:val="231F20"/>
          <w:w w:val="95"/>
          <w:sz w:val="24"/>
        </w:rPr>
        <w:t>agencias,</w:t>
      </w:r>
    </w:p>
    <w:p>
      <w:pPr>
        <w:pStyle w:val="ListParagraph"/>
        <w:numPr>
          <w:ilvl w:val="0"/>
          <w:numId w:val="4"/>
        </w:numPr>
        <w:tabs>
          <w:tab w:pos="334" w:val="left" w:leader="none"/>
        </w:tabs>
        <w:spacing w:line="288" w:lineRule="exact" w:before="0" w:after="0"/>
        <w:ind w:left="353" w:right="105" w:hanging="240"/>
        <w:jc w:val="both"/>
        <w:rPr>
          <w:sz w:val="24"/>
        </w:rPr>
      </w:pPr>
      <w:r>
        <w:rPr>
          <w:color w:val="231F20"/>
          <w:sz w:val="24"/>
        </w:rPr>
        <w:t>Los Ministros deberían evitar aceptar cualquier regalo u hospitalidad que pudiera comprometer su criterio o ponerlos bajo una obligación indebida,</w:t>
      </w:r>
    </w:p>
    <w:p>
      <w:pPr>
        <w:spacing w:after="0" w:line="288" w:lineRule="exact"/>
        <w:jc w:val="both"/>
        <w:rPr>
          <w:sz w:val="24"/>
        </w:rPr>
        <w:sectPr>
          <w:pgSz w:w="9640" w:h="13040"/>
          <w:pgMar w:header="677" w:footer="0" w:top="860" w:bottom="280" w:left="1020" w:right="740"/>
        </w:sectPr>
      </w:pPr>
    </w:p>
    <w:p>
      <w:pPr>
        <w:pStyle w:val="BodyText"/>
        <w:spacing w:before="12"/>
        <w:rPr>
          <w:sz w:val="23"/>
        </w:rPr>
      </w:pPr>
    </w:p>
    <w:p>
      <w:pPr>
        <w:pStyle w:val="ListParagraph"/>
        <w:numPr>
          <w:ilvl w:val="0"/>
          <w:numId w:val="4"/>
        </w:numPr>
        <w:tabs>
          <w:tab w:pos="331" w:val="left" w:leader="none"/>
        </w:tabs>
        <w:spacing w:line="288" w:lineRule="exact" w:before="56" w:after="0"/>
        <w:ind w:left="350" w:right="110" w:hanging="240"/>
        <w:jc w:val="both"/>
        <w:rPr>
          <w:sz w:val="24"/>
        </w:rPr>
      </w:pPr>
      <w:r>
        <w:rPr>
          <w:color w:val="231F20"/>
          <w:sz w:val="24"/>
        </w:rPr>
        <w:t>Los</w:t>
      </w:r>
      <w:r>
        <w:rPr>
          <w:color w:val="231F20"/>
          <w:spacing w:val="-16"/>
          <w:sz w:val="24"/>
        </w:rPr>
        <w:t> </w:t>
      </w:r>
      <w:r>
        <w:rPr>
          <w:color w:val="231F20"/>
          <w:sz w:val="24"/>
        </w:rPr>
        <w:t>Ministros</w:t>
      </w:r>
      <w:r>
        <w:rPr>
          <w:color w:val="231F20"/>
          <w:spacing w:val="-16"/>
          <w:sz w:val="24"/>
        </w:rPr>
        <w:t> </w:t>
      </w:r>
      <w:r>
        <w:rPr>
          <w:color w:val="231F20"/>
          <w:sz w:val="24"/>
        </w:rPr>
        <w:t>en</w:t>
      </w:r>
      <w:r>
        <w:rPr>
          <w:color w:val="231F20"/>
          <w:spacing w:val="-16"/>
          <w:sz w:val="24"/>
        </w:rPr>
        <w:t> </w:t>
      </w:r>
      <w:r>
        <w:rPr>
          <w:color w:val="231F20"/>
          <w:sz w:val="24"/>
        </w:rPr>
        <w:t>la</w:t>
      </w:r>
      <w:r>
        <w:rPr>
          <w:color w:val="231F20"/>
          <w:spacing w:val="-16"/>
          <w:sz w:val="24"/>
        </w:rPr>
        <w:t> </w:t>
      </w:r>
      <w:r>
        <w:rPr>
          <w:color w:val="231F20"/>
          <w:sz w:val="24"/>
        </w:rPr>
        <w:t>Cámara</w:t>
      </w:r>
      <w:r>
        <w:rPr>
          <w:color w:val="231F20"/>
          <w:spacing w:val="-16"/>
          <w:sz w:val="24"/>
        </w:rPr>
        <w:t> </w:t>
      </w:r>
      <w:r>
        <w:rPr>
          <w:color w:val="231F20"/>
          <w:sz w:val="24"/>
        </w:rPr>
        <w:t>de</w:t>
      </w:r>
      <w:r>
        <w:rPr>
          <w:color w:val="231F20"/>
          <w:spacing w:val="-16"/>
          <w:sz w:val="24"/>
        </w:rPr>
        <w:t> </w:t>
      </w:r>
      <w:r>
        <w:rPr>
          <w:color w:val="231F20"/>
          <w:sz w:val="24"/>
        </w:rPr>
        <w:t>los</w:t>
      </w:r>
      <w:r>
        <w:rPr>
          <w:color w:val="231F20"/>
          <w:spacing w:val="-16"/>
          <w:sz w:val="24"/>
        </w:rPr>
        <w:t> </w:t>
      </w:r>
      <w:r>
        <w:rPr>
          <w:color w:val="231F20"/>
          <w:sz w:val="24"/>
        </w:rPr>
        <w:t>Comunes</w:t>
      </w:r>
      <w:r>
        <w:rPr>
          <w:color w:val="231F20"/>
          <w:spacing w:val="-16"/>
          <w:sz w:val="24"/>
        </w:rPr>
        <w:t> </w:t>
      </w:r>
      <w:r>
        <w:rPr>
          <w:color w:val="231F20"/>
          <w:sz w:val="24"/>
        </w:rPr>
        <w:t>deben</w:t>
      </w:r>
      <w:r>
        <w:rPr>
          <w:color w:val="231F20"/>
          <w:spacing w:val="-16"/>
          <w:sz w:val="24"/>
        </w:rPr>
        <w:t> </w:t>
      </w:r>
      <w:r>
        <w:rPr>
          <w:color w:val="231F20"/>
          <w:sz w:val="24"/>
        </w:rPr>
        <w:t>mantener</w:t>
      </w:r>
      <w:r>
        <w:rPr>
          <w:color w:val="231F20"/>
          <w:spacing w:val="-16"/>
          <w:sz w:val="24"/>
        </w:rPr>
        <w:t> </w:t>
      </w:r>
      <w:r>
        <w:rPr>
          <w:color w:val="231F20"/>
          <w:sz w:val="24"/>
        </w:rPr>
        <w:t>separadas sus</w:t>
      </w:r>
      <w:r>
        <w:rPr>
          <w:color w:val="231F20"/>
          <w:spacing w:val="-34"/>
          <w:sz w:val="24"/>
        </w:rPr>
        <w:t> </w:t>
      </w:r>
      <w:r>
        <w:rPr>
          <w:color w:val="231F20"/>
          <w:sz w:val="24"/>
        </w:rPr>
        <w:t>funciones</w:t>
      </w:r>
      <w:r>
        <w:rPr>
          <w:color w:val="231F20"/>
          <w:spacing w:val="-34"/>
          <w:sz w:val="24"/>
        </w:rPr>
        <w:t> </w:t>
      </w:r>
      <w:r>
        <w:rPr>
          <w:color w:val="231F20"/>
          <w:sz w:val="24"/>
        </w:rPr>
        <w:t>de</w:t>
      </w:r>
      <w:r>
        <w:rPr>
          <w:color w:val="231F20"/>
          <w:spacing w:val="-34"/>
          <w:sz w:val="24"/>
        </w:rPr>
        <w:t> </w:t>
      </w:r>
      <w:r>
        <w:rPr>
          <w:color w:val="231F20"/>
          <w:sz w:val="24"/>
        </w:rPr>
        <w:t>Ministros</w:t>
      </w:r>
      <w:r>
        <w:rPr>
          <w:color w:val="231F20"/>
          <w:spacing w:val="-34"/>
          <w:sz w:val="24"/>
        </w:rPr>
        <w:t> </w:t>
      </w:r>
      <w:r>
        <w:rPr>
          <w:color w:val="231F20"/>
          <w:sz w:val="24"/>
        </w:rPr>
        <w:t>de</w:t>
      </w:r>
      <w:r>
        <w:rPr>
          <w:color w:val="231F20"/>
          <w:spacing w:val="-34"/>
          <w:sz w:val="24"/>
        </w:rPr>
        <w:t> </w:t>
      </w:r>
      <w:r>
        <w:rPr>
          <w:color w:val="231F20"/>
          <w:sz w:val="24"/>
        </w:rPr>
        <w:t>las</w:t>
      </w:r>
      <w:r>
        <w:rPr>
          <w:color w:val="231F20"/>
          <w:spacing w:val="-34"/>
          <w:sz w:val="24"/>
        </w:rPr>
        <w:t> </w:t>
      </w:r>
      <w:r>
        <w:rPr>
          <w:color w:val="231F20"/>
          <w:sz w:val="24"/>
        </w:rPr>
        <w:t>de</w:t>
      </w:r>
      <w:r>
        <w:rPr>
          <w:color w:val="231F20"/>
          <w:spacing w:val="-34"/>
          <w:sz w:val="24"/>
        </w:rPr>
        <w:t> </w:t>
      </w:r>
      <w:r>
        <w:rPr>
          <w:color w:val="231F20"/>
          <w:sz w:val="24"/>
        </w:rPr>
        <w:t>Diputados</w:t>
      </w:r>
      <w:r>
        <w:rPr>
          <w:color w:val="231F20"/>
          <w:spacing w:val="-34"/>
          <w:sz w:val="24"/>
        </w:rPr>
        <w:t> </w:t>
      </w:r>
      <w:r>
        <w:rPr>
          <w:color w:val="231F20"/>
          <w:sz w:val="24"/>
        </w:rPr>
        <w:t>por</w:t>
      </w:r>
      <w:r>
        <w:rPr>
          <w:color w:val="231F20"/>
          <w:spacing w:val="-34"/>
          <w:sz w:val="24"/>
        </w:rPr>
        <w:t> </w:t>
      </w:r>
      <w:r>
        <w:rPr>
          <w:color w:val="231F20"/>
          <w:sz w:val="24"/>
        </w:rPr>
        <w:t>un</w:t>
      </w:r>
      <w:r>
        <w:rPr>
          <w:color w:val="231F20"/>
          <w:spacing w:val="-34"/>
          <w:sz w:val="24"/>
        </w:rPr>
        <w:t> </w:t>
      </w:r>
      <w:r>
        <w:rPr>
          <w:color w:val="231F20"/>
          <w:sz w:val="24"/>
        </w:rPr>
        <w:t>distrito</w:t>
      </w:r>
      <w:r>
        <w:rPr>
          <w:color w:val="231F20"/>
          <w:spacing w:val="-35"/>
          <w:sz w:val="24"/>
        </w:rPr>
        <w:t> </w:t>
      </w:r>
      <w:r>
        <w:rPr>
          <w:color w:val="231F20"/>
          <w:sz w:val="24"/>
        </w:rPr>
        <w:t>electoral,</w:t>
      </w:r>
    </w:p>
    <w:p>
      <w:pPr>
        <w:pStyle w:val="ListParagraph"/>
        <w:numPr>
          <w:ilvl w:val="0"/>
          <w:numId w:val="4"/>
        </w:numPr>
        <w:tabs>
          <w:tab w:pos="331" w:val="left" w:leader="none"/>
        </w:tabs>
        <w:spacing w:line="288" w:lineRule="exact" w:before="0" w:after="0"/>
        <w:ind w:left="350" w:right="109" w:hanging="240"/>
        <w:jc w:val="both"/>
        <w:rPr>
          <w:sz w:val="24"/>
        </w:rPr>
      </w:pPr>
      <w:r>
        <w:rPr>
          <w:color w:val="231F20"/>
          <w:w w:val="95"/>
          <w:sz w:val="24"/>
        </w:rPr>
        <w:t>Los</w:t>
      </w:r>
      <w:r>
        <w:rPr>
          <w:color w:val="231F20"/>
          <w:spacing w:val="-16"/>
          <w:w w:val="95"/>
          <w:sz w:val="24"/>
        </w:rPr>
        <w:t> </w:t>
      </w:r>
      <w:r>
        <w:rPr>
          <w:color w:val="231F20"/>
          <w:w w:val="95"/>
          <w:sz w:val="24"/>
        </w:rPr>
        <w:t>Ministros</w:t>
      </w:r>
      <w:r>
        <w:rPr>
          <w:color w:val="231F20"/>
          <w:spacing w:val="-16"/>
          <w:w w:val="95"/>
          <w:sz w:val="24"/>
        </w:rPr>
        <w:t> </w:t>
      </w:r>
      <w:r>
        <w:rPr>
          <w:color w:val="231F20"/>
          <w:w w:val="95"/>
          <w:sz w:val="24"/>
        </w:rPr>
        <w:t>deben</w:t>
      </w:r>
      <w:r>
        <w:rPr>
          <w:color w:val="231F20"/>
          <w:spacing w:val="-16"/>
          <w:w w:val="95"/>
          <w:sz w:val="24"/>
        </w:rPr>
        <w:t> </w:t>
      </w:r>
      <w:r>
        <w:rPr>
          <w:color w:val="231F20"/>
          <w:w w:val="95"/>
          <w:sz w:val="24"/>
        </w:rPr>
        <w:t>mantener</w:t>
      </w:r>
      <w:r>
        <w:rPr>
          <w:color w:val="231F20"/>
          <w:spacing w:val="-16"/>
          <w:w w:val="95"/>
          <w:sz w:val="24"/>
        </w:rPr>
        <w:t> </w:t>
      </w:r>
      <w:r>
        <w:rPr>
          <w:color w:val="231F20"/>
          <w:w w:val="95"/>
          <w:sz w:val="24"/>
        </w:rPr>
        <w:t>separadas</w:t>
      </w:r>
      <w:r>
        <w:rPr>
          <w:color w:val="231F20"/>
          <w:spacing w:val="-16"/>
          <w:w w:val="95"/>
          <w:sz w:val="24"/>
        </w:rPr>
        <w:t> </w:t>
      </w:r>
      <w:r>
        <w:rPr>
          <w:color w:val="231F20"/>
          <w:w w:val="95"/>
          <w:sz w:val="24"/>
        </w:rPr>
        <w:t>sus</w:t>
      </w:r>
      <w:r>
        <w:rPr>
          <w:color w:val="231F20"/>
          <w:spacing w:val="-16"/>
          <w:w w:val="95"/>
          <w:sz w:val="24"/>
        </w:rPr>
        <w:t> </w:t>
      </w:r>
      <w:r>
        <w:rPr>
          <w:color w:val="231F20"/>
          <w:w w:val="95"/>
          <w:sz w:val="24"/>
        </w:rPr>
        <w:t>funciones</w:t>
      </w:r>
      <w:r>
        <w:rPr>
          <w:color w:val="231F20"/>
          <w:spacing w:val="-16"/>
          <w:w w:val="95"/>
          <w:sz w:val="24"/>
        </w:rPr>
        <w:t> </w:t>
      </w:r>
      <w:r>
        <w:rPr>
          <w:color w:val="231F20"/>
          <w:w w:val="95"/>
          <w:sz w:val="24"/>
        </w:rPr>
        <w:t>ministeriales</w:t>
      </w:r>
      <w:r>
        <w:rPr>
          <w:color w:val="231F20"/>
          <w:spacing w:val="-15"/>
          <w:w w:val="95"/>
          <w:sz w:val="24"/>
        </w:rPr>
        <w:t> </w:t>
      </w:r>
      <w:r>
        <w:rPr>
          <w:color w:val="231F20"/>
          <w:w w:val="95"/>
          <w:sz w:val="24"/>
        </w:rPr>
        <w:t>de</w:t>
      </w:r>
      <w:r>
        <w:rPr>
          <w:color w:val="231F20"/>
          <w:spacing w:val="-16"/>
          <w:w w:val="95"/>
          <w:sz w:val="24"/>
        </w:rPr>
        <w:t> </w:t>
      </w:r>
      <w:r>
        <w:rPr>
          <w:color w:val="231F20"/>
          <w:w w:val="95"/>
          <w:sz w:val="24"/>
        </w:rPr>
        <w:t>las </w:t>
      </w:r>
      <w:r>
        <w:rPr>
          <w:color w:val="231F20"/>
          <w:sz w:val="24"/>
        </w:rPr>
        <w:t>de</w:t>
      </w:r>
      <w:r>
        <w:rPr>
          <w:color w:val="231F20"/>
          <w:spacing w:val="-30"/>
          <w:sz w:val="24"/>
        </w:rPr>
        <w:t> </w:t>
      </w:r>
      <w:r>
        <w:rPr>
          <w:color w:val="231F20"/>
          <w:sz w:val="24"/>
        </w:rPr>
        <w:t>partido.</w:t>
      </w:r>
      <w:r>
        <w:rPr>
          <w:color w:val="231F20"/>
          <w:spacing w:val="-30"/>
          <w:sz w:val="24"/>
        </w:rPr>
        <w:t> </w:t>
      </w:r>
      <w:r>
        <w:rPr>
          <w:color w:val="231F20"/>
          <w:sz w:val="24"/>
        </w:rPr>
        <w:t>No</w:t>
      </w:r>
      <w:r>
        <w:rPr>
          <w:color w:val="231F20"/>
          <w:spacing w:val="-30"/>
          <w:sz w:val="24"/>
        </w:rPr>
        <w:t> </w:t>
      </w:r>
      <w:r>
        <w:rPr>
          <w:color w:val="231F20"/>
          <w:sz w:val="24"/>
        </w:rPr>
        <w:t>pueden</w:t>
      </w:r>
      <w:r>
        <w:rPr>
          <w:color w:val="231F20"/>
          <w:spacing w:val="-30"/>
          <w:sz w:val="24"/>
        </w:rPr>
        <w:t> </w:t>
      </w:r>
      <w:r>
        <w:rPr>
          <w:color w:val="231F20"/>
          <w:sz w:val="24"/>
        </w:rPr>
        <w:t>pedir</w:t>
      </w:r>
      <w:r>
        <w:rPr>
          <w:color w:val="231F20"/>
          <w:spacing w:val="-30"/>
          <w:sz w:val="24"/>
        </w:rPr>
        <w:t> </w:t>
      </w:r>
      <w:r>
        <w:rPr>
          <w:color w:val="231F20"/>
          <w:sz w:val="24"/>
        </w:rPr>
        <w:t>a</w:t>
      </w:r>
      <w:r>
        <w:rPr>
          <w:color w:val="231F20"/>
          <w:spacing w:val="-30"/>
          <w:sz w:val="24"/>
        </w:rPr>
        <w:t> </w:t>
      </w:r>
      <w:r>
        <w:rPr>
          <w:color w:val="231F20"/>
          <w:sz w:val="24"/>
        </w:rPr>
        <w:t>los</w:t>
      </w:r>
      <w:r>
        <w:rPr>
          <w:color w:val="231F20"/>
          <w:spacing w:val="-30"/>
          <w:sz w:val="24"/>
        </w:rPr>
        <w:t> </w:t>
      </w:r>
      <w:r>
        <w:rPr>
          <w:color w:val="231F20"/>
          <w:sz w:val="24"/>
        </w:rPr>
        <w:t>funcionarios</w:t>
      </w:r>
      <w:r>
        <w:rPr>
          <w:color w:val="231F20"/>
          <w:spacing w:val="-30"/>
          <w:sz w:val="24"/>
        </w:rPr>
        <w:t> </w:t>
      </w:r>
      <w:r>
        <w:rPr>
          <w:color w:val="231F20"/>
          <w:sz w:val="24"/>
        </w:rPr>
        <w:t>que</w:t>
      </w:r>
      <w:r>
        <w:rPr>
          <w:color w:val="231F20"/>
          <w:spacing w:val="-30"/>
          <w:sz w:val="24"/>
        </w:rPr>
        <w:t> </w:t>
      </w:r>
      <w:r>
        <w:rPr>
          <w:color w:val="231F20"/>
          <w:sz w:val="24"/>
        </w:rPr>
        <w:t>realicen</w:t>
      </w:r>
      <w:r>
        <w:rPr>
          <w:color w:val="231F20"/>
          <w:spacing w:val="-30"/>
          <w:sz w:val="24"/>
        </w:rPr>
        <w:t> </w:t>
      </w:r>
      <w:r>
        <w:rPr>
          <w:color w:val="231F20"/>
          <w:sz w:val="24"/>
        </w:rPr>
        <w:t>funciones</w:t>
      </w:r>
      <w:r>
        <w:rPr>
          <w:color w:val="231F20"/>
          <w:spacing w:val="-30"/>
          <w:sz w:val="24"/>
        </w:rPr>
        <w:t> </w:t>
      </w:r>
      <w:r>
        <w:rPr>
          <w:color w:val="231F20"/>
          <w:sz w:val="24"/>
        </w:rPr>
        <w:t>de partido</w:t>
      </w:r>
      <w:r>
        <w:rPr>
          <w:color w:val="231F20"/>
          <w:spacing w:val="-33"/>
          <w:sz w:val="24"/>
        </w:rPr>
        <w:t> </w:t>
      </w:r>
      <w:r>
        <w:rPr>
          <w:color w:val="231F20"/>
          <w:sz w:val="24"/>
        </w:rPr>
        <w:t>ni</w:t>
      </w:r>
      <w:r>
        <w:rPr>
          <w:color w:val="231F20"/>
          <w:spacing w:val="-33"/>
          <w:sz w:val="24"/>
        </w:rPr>
        <w:t> </w:t>
      </w:r>
      <w:r>
        <w:rPr>
          <w:color w:val="231F20"/>
          <w:sz w:val="24"/>
        </w:rPr>
        <w:t>que</w:t>
      </w:r>
      <w:r>
        <w:rPr>
          <w:color w:val="231F20"/>
          <w:spacing w:val="-33"/>
          <w:sz w:val="24"/>
        </w:rPr>
        <w:t> </w:t>
      </w:r>
      <w:r>
        <w:rPr>
          <w:color w:val="231F20"/>
          <w:sz w:val="24"/>
        </w:rPr>
        <w:t>actúen</w:t>
      </w:r>
      <w:r>
        <w:rPr>
          <w:color w:val="231F20"/>
          <w:spacing w:val="-33"/>
          <w:sz w:val="24"/>
        </w:rPr>
        <w:t> </w:t>
      </w:r>
      <w:r>
        <w:rPr>
          <w:color w:val="231F20"/>
          <w:sz w:val="24"/>
        </w:rPr>
        <w:t>de</w:t>
      </w:r>
      <w:r>
        <w:rPr>
          <w:color w:val="231F20"/>
          <w:spacing w:val="-33"/>
          <w:sz w:val="24"/>
        </w:rPr>
        <w:t> </w:t>
      </w:r>
      <w:r>
        <w:rPr>
          <w:color w:val="231F20"/>
          <w:sz w:val="24"/>
        </w:rPr>
        <w:t>una</w:t>
      </w:r>
      <w:r>
        <w:rPr>
          <w:color w:val="231F20"/>
          <w:spacing w:val="-33"/>
          <w:sz w:val="24"/>
        </w:rPr>
        <w:t> </w:t>
      </w:r>
      <w:r>
        <w:rPr>
          <w:color w:val="231F20"/>
          <w:sz w:val="24"/>
        </w:rPr>
        <w:t>forma</w:t>
      </w:r>
      <w:r>
        <w:rPr>
          <w:color w:val="231F20"/>
          <w:spacing w:val="-33"/>
          <w:sz w:val="24"/>
        </w:rPr>
        <w:t> </w:t>
      </w:r>
      <w:r>
        <w:rPr>
          <w:color w:val="231F20"/>
          <w:sz w:val="24"/>
        </w:rPr>
        <w:t>que</w:t>
      </w:r>
      <w:r>
        <w:rPr>
          <w:color w:val="231F20"/>
          <w:spacing w:val="-33"/>
          <w:sz w:val="24"/>
        </w:rPr>
        <w:t> </w:t>
      </w:r>
      <w:r>
        <w:rPr>
          <w:color w:val="231F20"/>
          <w:sz w:val="24"/>
        </w:rPr>
        <w:t>crearía</w:t>
      </w:r>
      <w:r>
        <w:rPr>
          <w:color w:val="231F20"/>
          <w:spacing w:val="-33"/>
          <w:sz w:val="24"/>
        </w:rPr>
        <w:t> </w:t>
      </w:r>
      <w:r>
        <w:rPr>
          <w:color w:val="231F20"/>
          <w:sz w:val="24"/>
        </w:rPr>
        <w:t>un</w:t>
      </w:r>
      <w:r>
        <w:rPr>
          <w:color w:val="231F20"/>
          <w:spacing w:val="-33"/>
          <w:sz w:val="24"/>
        </w:rPr>
        <w:t> </w:t>
      </w:r>
      <w:r>
        <w:rPr>
          <w:color w:val="231F20"/>
          <w:sz w:val="24"/>
        </w:rPr>
        <w:t>conflicto</w:t>
      </w:r>
      <w:r>
        <w:rPr>
          <w:color w:val="231F20"/>
          <w:spacing w:val="-33"/>
          <w:sz w:val="24"/>
        </w:rPr>
        <w:t> </w:t>
      </w:r>
      <w:r>
        <w:rPr>
          <w:color w:val="231F20"/>
          <w:sz w:val="24"/>
        </w:rPr>
        <w:t>con</w:t>
      </w:r>
      <w:r>
        <w:rPr>
          <w:color w:val="231F20"/>
          <w:spacing w:val="-33"/>
          <w:sz w:val="24"/>
        </w:rPr>
        <w:t> </w:t>
      </w:r>
      <w:r>
        <w:rPr>
          <w:color w:val="231F20"/>
          <w:sz w:val="24"/>
        </w:rPr>
        <w:t>el</w:t>
      </w:r>
      <w:r>
        <w:rPr>
          <w:color w:val="231F20"/>
          <w:spacing w:val="-33"/>
          <w:sz w:val="24"/>
        </w:rPr>
        <w:t> </w:t>
      </w:r>
      <w:r>
        <w:rPr>
          <w:color w:val="231F20"/>
          <w:sz w:val="24"/>
        </w:rPr>
        <w:t>Código </w:t>
      </w:r>
      <w:r>
        <w:rPr>
          <w:color w:val="231F20"/>
          <w:w w:val="95"/>
          <w:sz w:val="24"/>
        </w:rPr>
        <w:t>de la Administración</w:t>
      </w:r>
      <w:r>
        <w:rPr>
          <w:color w:val="231F20"/>
          <w:spacing w:val="-10"/>
          <w:w w:val="95"/>
          <w:sz w:val="24"/>
        </w:rPr>
        <w:t> </w:t>
      </w:r>
      <w:r>
        <w:rPr>
          <w:color w:val="231F20"/>
          <w:w w:val="95"/>
          <w:sz w:val="24"/>
        </w:rPr>
        <w:t>Pública.</w:t>
      </w:r>
    </w:p>
    <w:p>
      <w:pPr>
        <w:pStyle w:val="BodyText"/>
        <w:spacing w:before="4"/>
        <w:rPr>
          <w:sz w:val="21"/>
        </w:rPr>
      </w:pPr>
    </w:p>
    <w:p>
      <w:pPr>
        <w:pStyle w:val="BodyText"/>
        <w:spacing w:line="288" w:lineRule="exact"/>
        <w:ind w:left="110" w:right="109" w:firstLine="560"/>
        <w:jc w:val="both"/>
      </w:pPr>
      <w:r>
        <w:rPr>
          <w:color w:val="231F20"/>
        </w:rPr>
        <w:t>La Comisión consideraba que así como existía un Código para </w:t>
      </w:r>
      <w:r>
        <w:rPr>
          <w:color w:val="231F20"/>
          <w:w w:val="95"/>
        </w:rPr>
        <w:t>funcionarios</w:t>
      </w:r>
      <w:r>
        <w:rPr>
          <w:color w:val="231F20"/>
          <w:spacing w:val="-16"/>
          <w:w w:val="95"/>
        </w:rPr>
        <w:t> </w:t>
      </w:r>
      <w:r>
        <w:rPr>
          <w:color w:val="231F20"/>
          <w:w w:val="95"/>
        </w:rPr>
        <w:t>debería</w:t>
      </w:r>
      <w:r>
        <w:rPr>
          <w:color w:val="231F20"/>
          <w:spacing w:val="-17"/>
          <w:w w:val="95"/>
        </w:rPr>
        <w:t> </w:t>
      </w:r>
      <w:r>
        <w:rPr>
          <w:color w:val="231F20"/>
          <w:w w:val="95"/>
        </w:rPr>
        <w:t>existir</w:t>
      </w:r>
      <w:r>
        <w:rPr>
          <w:color w:val="231F20"/>
          <w:spacing w:val="-17"/>
          <w:w w:val="95"/>
        </w:rPr>
        <w:t> </w:t>
      </w:r>
      <w:r>
        <w:rPr>
          <w:color w:val="231F20"/>
          <w:w w:val="95"/>
        </w:rPr>
        <w:t>uno</w:t>
      </w:r>
      <w:r>
        <w:rPr>
          <w:color w:val="231F20"/>
          <w:spacing w:val="-16"/>
          <w:w w:val="95"/>
        </w:rPr>
        <w:t> </w:t>
      </w:r>
      <w:r>
        <w:rPr>
          <w:color w:val="231F20"/>
          <w:w w:val="95"/>
        </w:rPr>
        <w:t>para</w:t>
      </w:r>
      <w:r>
        <w:rPr>
          <w:color w:val="231F20"/>
          <w:spacing w:val="-16"/>
          <w:w w:val="95"/>
        </w:rPr>
        <w:t> </w:t>
      </w:r>
      <w:r>
        <w:rPr>
          <w:color w:val="231F20"/>
          <w:w w:val="95"/>
        </w:rPr>
        <w:t>los</w:t>
      </w:r>
      <w:r>
        <w:rPr>
          <w:color w:val="231F20"/>
          <w:spacing w:val="-16"/>
          <w:w w:val="95"/>
        </w:rPr>
        <w:t> </w:t>
      </w:r>
      <w:r>
        <w:rPr>
          <w:color w:val="231F20"/>
          <w:w w:val="95"/>
        </w:rPr>
        <w:t>Ministros,</w:t>
      </w:r>
      <w:r>
        <w:rPr>
          <w:color w:val="231F20"/>
          <w:spacing w:val="-16"/>
          <w:w w:val="95"/>
        </w:rPr>
        <w:t> </w:t>
      </w:r>
      <w:r>
        <w:rPr>
          <w:color w:val="231F20"/>
          <w:w w:val="95"/>
        </w:rPr>
        <w:t>y</w:t>
      </w:r>
      <w:r>
        <w:rPr>
          <w:color w:val="231F20"/>
          <w:spacing w:val="-16"/>
          <w:w w:val="95"/>
        </w:rPr>
        <w:t> </w:t>
      </w:r>
      <w:r>
        <w:rPr>
          <w:color w:val="231F20"/>
          <w:w w:val="95"/>
        </w:rPr>
        <w:t>que</w:t>
      </w:r>
      <w:r>
        <w:rPr>
          <w:color w:val="231F20"/>
          <w:spacing w:val="-16"/>
          <w:w w:val="95"/>
        </w:rPr>
        <w:t> </w:t>
      </w:r>
      <w:r>
        <w:rPr>
          <w:color w:val="231F20"/>
          <w:w w:val="95"/>
        </w:rPr>
        <w:t>las</w:t>
      </w:r>
      <w:r>
        <w:rPr>
          <w:color w:val="231F20"/>
          <w:spacing w:val="-16"/>
          <w:w w:val="95"/>
        </w:rPr>
        <w:t> </w:t>
      </w:r>
      <w:r>
        <w:rPr>
          <w:color w:val="231F20"/>
          <w:w w:val="95"/>
        </w:rPr>
        <w:t>ventajas</w:t>
      </w:r>
      <w:r>
        <w:rPr>
          <w:color w:val="231F20"/>
          <w:spacing w:val="-16"/>
          <w:w w:val="95"/>
        </w:rPr>
        <w:t> </w:t>
      </w:r>
      <w:r>
        <w:rPr>
          <w:color w:val="231F20"/>
          <w:w w:val="95"/>
        </w:rPr>
        <w:t>podrían ser</w:t>
      </w:r>
      <w:r>
        <w:rPr>
          <w:color w:val="231F20"/>
          <w:spacing w:val="-17"/>
          <w:w w:val="95"/>
        </w:rPr>
        <w:t> </w:t>
      </w:r>
      <w:r>
        <w:rPr>
          <w:color w:val="231F20"/>
          <w:w w:val="95"/>
        </w:rPr>
        <w:t>muchas</w:t>
      </w:r>
      <w:r>
        <w:rPr>
          <w:color w:val="231F20"/>
          <w:spacing w:val="-17"/>
          <w:w w:val="95"/>
        </w:rPr>
        <w:t> </w:t>
      </w:r>
      <w:r>
        <w:rPr>
          <w:color w:val="231F20"/>
          <w:w w:val="95"/>
        </w:rPr>
        <w:t>dado</w:t>
      </w:r>
      <w:r>
        <w:rPr>
          <w:color w:val="231F20"/>
          <w:spacing w:val="-17"/>
          <w:w w:val="95"/>
        </w:rPr>
        <w:t> </w:t>
      </w:r>
      <w:r>
        <w:rPr>
          <w:color w:val="231F20"/>
          <w:w w:val="95"/>
        </w:rPr>
        <w:t>el</w:t>
      </w:r>
      <w:r>
        <w:rPr>
          <w:color w:val="231F20"/>
          <w:spacing w:val="-17"/>
          <w:w w:val="95"/>
        </w:rPr>
        <w:t> </w:t>
      </w:r>
      <w:r>
        <w:rPr>
          <w:color w:val="231F20"/>
          <w:w w:val="95"/>
        </w:rPr>
        <w:t>número</w:t>
      </w:r>
      <w:r>
        <w:rPr>
          <w:color w:val="231F20"/>
          <w:spacing w:val="-17"/>
          <w:w w:val="95"/>
        </w:rPr>
        <w:t> </w:t>
      </w:r>
      <w:r>
        <w:rPr>
          <w:color w:val="231F20"/>
          <w:w w:val="95"/>
        </w:rPr>
        <w:t>de</w:t>
      </w:r>
      <w:r>
        <w:rPr>
          <w:color w:val="231F20"/>
          <w:spacing w:val="-17"/>
          <w:w w:val="95"/>
        </w:rPr>
        <w:t> </w:t>
      </w:r>
      <w:r>
        <w:rPr>
          <w:color w:val="231F20"/>
          <w:w w:val="95"/>
        </w:rPr>
        <w:t>Ministros</w:t>
      </w:r>
      <w:r>
        <w:rPr>
          <w:color w:val="231F20"/>
          <w:spacing w:val="-17"/>
          <w:w w:val="95"/>
        </w:rPr>
        <w:t> </w:t>
      </w:r>
      <w:r>
        <w:rPr>
          <w:color w:val="231F20"/>
          <w:w w:val="95"/>
        </w:rPr>
        <w:t>que</w:t>
      </w:r>
      <w:r>
        <w:rPr>
          <w:color w:val="231F20"/>
          <w:spacing w:val="-17"/>
          <w:w w:val="95"/>
        </w:rPr>
        <w:t> </w:t>
      </w:r>
      <w:r>
        <w:rPr>
          <w:color w:val="231F20"/>
          <w:w w:val="95"/>
        </w:rPr>
        <w:t>habían</w:t>
      </w:r>
      <w:r>
        <w:rPr>
          <w:color w:val="231F20"/>
          <w:spacing w:val="-17"/>
          <w:w w:val="95"/>
        </w:rPr>
        <w:t> </w:t>
      </w:r>
      <w:r>
        <w:rPr>
          <w:color w:val="231F20"/>
          <w:w w:val="95"/>
        </w:rPr>
        <w:t>tenido</w:t>
      </w:r>
      <w:r>
        <w:rPr>
          <w:color w:val="231F20"/>
          <w:spacing w:val="-17"/>
          <w:w w:val="95"/>
        </w:rPr>
        <w:t> </w:t>
      </w:r>
      <w:r>
        <w:rPr>
          <w:color w:val="231F20"/>
          <w:w w:val="95"/>
        </w:rPr>
        <w:t>que</w:t>
      </w:r>
      <w:r>
        <w:rPr>
          <w:color w:val="231F20"/>
          <w:spacing w:val="-17"/>
          <w:w w:val="95"/>
        </w:rPr>
        <w:t> </w:t>
      </w:r>
      <w:r>
        <w:rPr>
          <w:color w:val="231F20"/>
          <w:w w:val="95"/>
        </w:rPr>
        <w:t>dimitir</w:t>
      </w:r>
      <w:r>
        <w:rPr>
          <w:color w:val="231F20"/>
          <w:spacing w:val="-18"/>
          <w:w w:val="95"/>
        </w:rPr>
        <w:t> </w:t>
      </w:r>
      <w:r>
        <w:rPr>
          <w:color w:val="231F20"/>
          <w:w w:val="95"/>
        </w:rPr>
        <w:t>desde la</w:t>
      </w:r>
      <w:r>
        <w:rPr>
          <w:color w:val="231F20"/>
          <w:spacing w:val="-10"/>
          <w:w w:val="95"/>
        </w:rPr>
        <w:t> </w:t>
      </w:r>
      <w:r>
        <w:rPr>
          <w:color w:val="231F20"/>
          <w:w w:val="95"/>
        </w:rPr>
        <w:t>segunda</w:t>
      </w:r>
      <w:r>
        <w:rPr>
          <w:color w:val="231F20"/>
          <w:spacing w:val="-10"/>
          <w:w w:val="95"/>
        </w:rPr>
        <w:t> </w:t>
      </w:r>
      <w:r>
        <w:rPr>
          <w:color w:val="231F20"/>
          <w:w w:val="95"/>
        </w:rPr>
        <w:t>guerra</w:t>
      </w:r>
      <w:r>
        <w:rPr>
          <w:color w:val="231F20"/>
          <w:spacing w:val="-10"/>
          <w:w w:val="95"/>
        </w:rPr>
        <w:t> </w:t>
      </w:r>
      <w:r>
        <w:rPr>
          <w:color w:val="231F20"/>
          <w:w w:val="95"/>
        </w:rPr>
        <w:t>mundial</w:t>
      </w:r>
      <w:r>
        <w:rPr>
          <w:color w:val="231F20"/>
          <w:spacing w:val="-10"/>
          <w:w w:val="95"/>
        </w:rPr>
        <w:t> </w:t>
      </w:r>
      <w:r>
        <w:rPr>
          <w:color w:val="231F20"/>
          <w:w w:val="95"/>
        </w:rPr>
        <w:t>por</w:t>
      </w:r>
      <w:r>
        <w:rPr>
          <w:color w:val="231F20"/>
          <w:spacing w:val="-10"/>
          <w:w w:val="95"/>
        </w:rPr>
        <w:t> </w:t>
      </w:r>
      <w:r>
        <w:rPr>
          <w:color w:val="231F20"/>
          <w:w w:val="95"/>
        </w:rPr>
        <w:t>errores</w:t>
      </w:r>
      <w:r>
        <w:rPr>
          <w:color w:val="231F20"/>
          <w:spacing w:val="-10"/>
          <w:w w:val="95"/>
        </w:rPr>
        <w:t> </w:t>
      </w:r>
      <w:r>
        <w:rPr>
          <w:color w:val="231F20"/>
          <w:w w:val="95"/>
        </w:rPr>
        <w:t>que</w:t>
      </w:r>
      <w:r>
        <w:rPr>
          <w:color w:val="231F20"/>
          <w:spacing w:val="-10"/>
          <w:w w:val="95"/>
        </w:rPr>
        <w:t> </w:t>
      </w:r>
      <w:r>
        <w:rPr>
          <w:color w:val="231F20"/>
          <w:w w:val="95"/>
        </w:rPr>
        <w:t>podrían</w:t>
      </w:r>
      <w:r>
        <w:rPr>
          <w:color w:val="231F20"/>
          <w:spacing w:val="-10"/>
          <w:w w:val="95"/>
        </w:rPr>
        <w:t> </w:t>
      </w:r>
      <w:r>
        <w:rPr>
          <w:color w:val="231F20"/>
          <w:w w:val="95"/>
        </w:rPr>
        <w:t>haberse</w:t>
      </w:r>
      <w:r>
        <w:rPr>
          <w:color w:val="231F20"/>
          <w:spacing w:val="-10"/>
          <w:w w:val="95"/>
        </w:rPr>
        <w:t> </w:t>
      </w:r>
      <w:r>
        <w:rPr>
          <w:color w:val="231F20"/>
          <w:w w:val="95"/>
        </w:rPr>
        <w:t>evitado.</w:t>
      </w:r>
    </w:p>
    <w:p>
      <w:pPr>
        <w:pStyle w:val="BodyText"/>
        <w:spacing w:before="4"/>
        <w:rPr>
          <w:sz w:val="21"/>
        </w:rPr>
      </w:pPr>
    </w:p>
    <w:p>
      <w:pPr>
        <w:pStyle w:val="BodyText"/>
        <w:spacing w:line="288" w:lineRule="exact"/>
        <w:ind w:left="110" w:right="109" w:firstLine="560"/>
        <w:jc w:val="both"/>
      </w:pPr>
      <w:r>
        <w:rPr>
          <w:color w:val="231F20"/>
        </w:rPr>
        <w:t>En Inglaterra existe una tradición basada en un buen número de códigos</w:t>
      </w:r>
      <w:r>
        <w:rPr>
          <w:color w:val="231F20"/>
          <w:spacing w:val="-12"/>
        </w:rPr>
        <w:t> </w:t>
      </w:r>
      <w:r>
        <w:rPr>
          <w:color w:val="231F20"/>
        </w:rPr>
        <w:t>de</w:t>
      </w:r>
      <w:r>
        <w:rPr>
          <w:color w:val="231F20"/>
          <w:spacing w:val="-12"/>
        </w:rPr>
        <w:t> </w:t>
      </w:r>
      <w:r>
        <w:rPr>
          <w:color w:val="231F20"/>
        </w:rPr>
        <w:t>comportamiento</w:t>
      </w:r>
      <w:r>
        <w:rPr>
          <w:color w:val="231F20"/>
          <w:spacing w:val="-12"/>
        </w:rPr>
        <w:t> </w:t>
      </w:r>
      <w:r>
        <w:rPr>
          <w:color w:val="231F20"/>
        </w:rPr>
        <w:t>con</w:t>
      </w:r>
      <w:r>
        <w:rPr>
          <w:color w:val="231F20"/>
          <w:spacing w:val="-12"/>
        </w:rPr>
        <w:t> </w:t>
      </w:r>
      <w:r>
        <w:rPr>
          <w:color w:val="231F20"/>
        </w:rPr>
        <w:t>reglas</w:t>
      </w:r>
      <w:r>
        <w:rPr>
          <w:color w:val="231F20"/>
          <w:spacing w:val="-12"/>
        </w:rPr>
        <w:t> </w:t>
      </w:r>
      <w:r>
        <w:rPr>
          <w:color w:val="231F20"/>
        </w:rPr>
        <w:t>detalladas</w:t>
      </w:r>
      <w:r>
        <w:rPr>
          <w:color w:val="231F20"/>
          <w:spacing w:val="-12"/>
        </w:rPr>
        <w:t> </w:t>
      </w:r>
      <w:r>
        <w:rPr>
          <w:color w:val="231F20"/>
        </w:rPr>
        <w:t>acerca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conducta</w:t>
      </w:r>
      <w:r>
        <w:rPr>
          <w:color w:val="231F20"/>
          <w:spacing w:val="-12"/>
        </w:rPr>
        <w:t> </w:t>
      </w:r>
      <w:r>
        <w:rPr>
          <w:color w:val="231F20"/>
        </w:rPr>
        <w:t>y con</w:t>
      </w:r>
      <w:r>
        <w:rPr>
          <w:color w:val="231F20"/>
          <w:spacing w:val="-14"/>
        </w:rPr>
        <w:t> </w:t>
      </w:r>
      <w:r>
        <w:rPr>
          <w:color w:val="231F20"/>
        </w:rPr>
        <w:t>principios</w:t>
      </w:r>
      <w:r>
        <w:rPr>
          <w:color w:val="231F20"/>
          <w:spacing w:val="-14"/>
        </w:rPr>
        <w:t> </w:t>
      </w:r>
      <w:r>
        <w:rPr>
          <w:color w:val="231F20"/>
        </w:rPr>
        <w:t>establecidos</w:t>
      </w:r>
      <w:r>
        <w:rPr>
          <w:color w:val="231F20"/>
          <w:spacing w:val="-14"/>
        </w:rPr>
        <w:t> </w:t>
      </w:r>
      <w:r>
        <w:rPr>
          <w:color w:val="231F20"/>
        </w:rPr>
        <w:t>desde</w:t>
      </w:r>
      <w:r>
        <w:rPr>
          <w:color w:val="231F20"/>
          <w:spacing w:val="-14"/>
        </w:rPr>
        <w:t> </w:t>
      </w:r>
      <w:r>
        <w:rPr>
          <w:color w:val="231F20"/>
        </w:rPr>
        <w:t>mediados</w:t>
      </w:r>
      <w:r>
        <w:rPr>
          <w:color w:val="231F20"/>
          <w:spacing w:val="-13"/>
        </w:rPr>
        <w:t> </w:t>
      </w:r>
      <w:r>
        <w:rPr>
          <w:color w:val="231F20"/>
        </w:rPr>
        <w:t>del</w:t>
      </w:r>
      <w:r>
        <w:rPr>
          <w:color w:val="231F20"/>
          <w:spacing w:val="-14"/>
        </w:rPr>
        <w:t> </w:t>
      </w:r>
      <w:r>
        <w:rPr>
          <w:color w:val="231F20"/>
        </w:rPr>
        <w:t>siglo</w:t>
      </w:r>
      <w:r>
        <w:rPr>
          <w:color w:val="231F20"/>
          <w:spacing w:val="-14"/>
        </w:rPr>
        <w:t> </w:t>
      </w:r>
      <w:r>
        <w:rPr>
          <w:color w:val="231F20"/>
        </w:rPr>
        <w:t>XIX.</w:t>
      </w:r>
      <w:r>
        <w:rPr>
          <w:color w:val="231F20"/>
          <w:spacing w:val="-14"/>
        </w:rPr>
        <w:t> </w:t>
      </w:r>
      <w:r>
        <w:rPr>
          <w:color w:val="231F20"/>
        </w:rPr>
        <w:t>No</w:t>
      </w:r>
      <w:r>
        <w:rPr>
          <w:color w:val="231F20"/>
          <w:spacing w:val="-14"/>
        </w:rPr>
        <w:t> </w:t>
      </w:r>
      <w:r>
        <w:rPr>
          <w:color w:val="231F20"/>
        </w:rPr>
        <w:t>obstante,</w:t>
      </w:r>
      <w:r>
        <w:rPr>
          <w:color w:val="231F20"/>
          <w:spacing w:val="-14"/>
        </w:rPr>
        <w:t> </w:t>
      </w:r>
      <w:r>
        <w:rPr>
          <w:color w:val="231F20"/>
        </w:rPr>
        <w:t>la Comisión</w:t>
      </w:r>
      <w:r>
        <w:rPr>
          <w:color w:val="231F20"/>
          <w:spacing w:val="-15"/>
        </w:rPr>
        <w:t> </w:t>
      </w:r>
      <w:r>
        <w:rPr>
          <w:color w:val="231F20"/>
        </w:rPr>
        <w:t>reconoce</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años</w:t>
      </w:r>
      <w:r>
        <w:rPr>
          <w:color w:val="231F20"/>
          <w:spacing w:val="-15"/>
        </w:rPr>
        <w:t> </w:t>
      </w:r>
      <w:r>
        <w:rPr>
          <w:color w:val="231F20"/>
        </w:rPr>
        <w:t>ochenta</w:t>
      </w:r>
      <w:r>
        <w:rPr>
          <w:color w:val="231F20"/>
          <w:spacing w:val="-15"/>
        </w:rPr>
        <w:t> </w:t>
      </w:r>
      <w:r>
        <w:rPr>
          <w:color w:val="231F20"/>
        </w:rPr>
        <w:t>(siglo</w:t>
      </w:r>
      <w:r>
        <w:rPr>
          <w:color w:val="231F20"/>
          <w:spacing w:val="-14"/>
        </w:rPr>
        <w:t> </w:t>
      </w:r>
      <w:r>
        <w:rPr>
          <w:color w:val="231F20"/>
        </w:rPr>
        <w:t>XX)</w:t>
      </w:r>
      <w:r>
        <w:rPr>
          <w:color w:val="231F20"/>
          <w:spacing w:val="-15"/>
        </w:rPr>
        <w:t> </w:t>
      </w:r>
      <w:r>
        <w:rPr>
          <w:color w:val="231F20"/>
        </w:rPr>
        <w:t>se</w:t>
      </w:r>
      <w:r>
        <w:rPr>
          <w:color w:val="231F20"/>
          <w:spacing w:val="-15"/>
        </w:rPr>
        <w:t> </w:t>
      </w:r>
      <w:r>
        <w:rPr>
          <w:color w:val="231F20"/>
        </w:rPr>
        <w:t>dio</w:t>
      </w:r>
      <w:r>
        <w:rPr>
          <w:color w:val="231F20"/>
          <w:spacing w:val="-15"/>
        </w:rPr>
        <w:t> </w:t>
      </w:r>
      <w:r>
        <w:rPr>
          <w:color w:val="231F20"/>
        </w:rPr>
        <w:t>marcha</w:t>
      </w:r>
      <w:r>
        <w:rPr>
          <w:color w:val="231F20"/>
          <w:spacing w:val="-15"/>
        </w:rPr>
        <w:t> </w:t>
      </w:r>
      <w:r>
        <w:rPr>
          <w:color w:val="231F20"/>
        </w:rPr>
        <w:t>atrás en</w:t>
      </w:r>
      <w:r>
        <w:rPr>
          <w:color w:val="231F20"/>
          <w:spacing w:val="-22"/>
        </w:rPr>
        <w:t> </w:t>
      </w:r>
      <w:r>
        <w:rPr>
          <w:color w:val="231F20"/>
        </w:rPr>
        <w:t>este</w:t>
      </w:r>
      <w:r>
        <w:rPr>
          <w:color w:val="231F20"/>
          <w:spacing w:val="-22"/>
        </w:rPr>
        <w:t> </w:t>
      </w:r>
      <w:r>
        <w:rPr>
          <w:color w:val="231F20"/>
        </w:rPr>
        <w:t>proceso</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aplicación</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nuevas</w:t>
      </w:r>
      <w:r>
        <w:rPr>
          <w:color w:val="231F20"/>
          <w:spacing w:val="-22"/>
        </w:rPr>
        <w:t> </w:t>
      </w:r>
      <w:r>
        <w:rPr>
          <w:color w:val="231F20"/>
        </w:rPr>
        <w:t>herramientas</w:t>
      </w:r>
      <w:r>
        <w:rPr>
          <w:color w:val="231F20"/>
          <w:spacing w:val="-22"/>
        </w:rPr>
        <w:t> </w:t>
      </w:r>
      <w:r>
        <w:rPr>
          <w:color w:val="231F20"/>
        </w:rPr>
        <w:t>de</w:t>
      </w:r>
      <w:r>
        <w:rPr>
          <w:color w:val="231F20"/>
          <w:spacing w:val="-22"/>
        </w:rPr>
        <w:t> </w:t>
      </w:r>
      <w:r>
        <w:rPr>
          <w:color w:val="231F20"/>
        </w:rPr>
        <w:t>gestión</w:t>
      </w:r>
      <w:r>
        <w:rPr>
          <w:color w:val="231F20"/>
          <w:spacing w:val="-21"/>
        </w:rPr>
        <w:t> </w:t>
      </w:r>
      <w:r>
        <w:rPr>
          <w:color w:val="231F20"/>
        </w:rPr>
        <w:t>sin considerar</w:t>
      </w:r>
      <w:r>
        <w:rPr>
          <w:color w:val="231F20"/>
          <w:spacing w:val="-25"/>
        </w:rPr>
        <w:t> </w:t>
      </w:r>
      <w:r>
        <w:rPr>
          <w:color w:val="231F20"/>
        </w:rPr>
        <w:t>la</w:t>
      </w:r>
      <w:r>
        <w:rPr>
          <w:color w:val="231F20"/>
          <w:spacing w:val="-25"/>
        </w:rPr>
        <w:t> </w:t>
      </w:r>
      <w:r>
        <w:rPr>
          <w:color w:val="231F20"/>
        </w:rPr>
        <w:t>cuestión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niveles</w:t>
      </w:r>
      <w:r>
        <w:rPr>
          <w:color w:val="231F20"/>
          <w:spacing w:val="-25"/>
        </w:rPr>
        <w:t> </w:t>
      </w:r>
      <w:r>
        <w:rPr>
          <w:color w:val="231F20"/>
        </w:rPr>
        <w:t>de</w:t>
      </w:r>
      <w:r>
        <w:rPr>
          <w:color w:val="231F20"/>
          <w:spacing w:val="-25"/>
        </w:rPr>
        <w:t> </w:t>
      </w:r>
      <w:r>
        <w:rPr>
          <w:color w:val="231F20"/>
        </w:rPr>
        <w:t>conducta,</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prioridad</w:t>
      </w:r>
      <w:r>
        <w:rPr>
          <w:color w:val="231F20"/>
          <w:spacing w:val="-25"/>
        </w:rPr>
        <w:t> </w:t>
      </w:r>
      <w:r>
        <w:rPr>
          <w:color w:val="231F20"/>
        </w:rPr>
        <w:t>se fijó</w:t>
      </w:r>
      <w:r>
        <w:rPr>
          <w:color w:val="231F20"/>
          <w:spacing w:val="-34"/>
        </w:rPr>
        <w:t> </w:t>
      </w:r>
      <w:r>
        <w:rPr>
          <w:color w:val="231F20"/>
        </w:rPr>
        <w:t>en</w:t>
      </w:r>
      <w:r>
        <w:rPr>
          <w:color w:val="231F20"/>
          <w:spacing w:val="-34"/>
        </w:rPr>
        <w:t> </w:t>
      </w:r>
      <w:r>
        <w:rPr>
          <w:color w:val="231F20"/>
        </w:rPr>
        <w:t>valores</w:t>
      </w:r>
      <w:r>
        <w:rPr>
          <w:color w:val="231F20"/>
          <w:spacing w:val="-34"/>
        </w:rPr>
        <w:t> </w:t>
      </w:r>
      <w:r>
        <w:rPr>
          <w:color w:val="231F20"/>
        </w:rPr>
        <w:t>como</w:t>
      </w:r>
      <w:r>
        <w:rPr>
          <w:color w:val="231F20"/>
          <w:spacing w:val="-34"/>
        </w:rPr>
        <w:t> </w:t>
      </w:r>
      <w:r>
        <w:rPr>
          <w:color w:val="231F20"/>
        </w:rPr>
        <w:t>la</w:t>
      </w:r>
      <w:r>
        <w:rPr>
          <w:color w:val="231F20"/>
          <w:spacing w:val="-34"/>
        </w:rPr>
        <w:t> </w:t>
      </w:r>
      <w:r>
        <w:rPr>
          <w:color w:val="231F20"/>
        </w:rPr>
        <w:t>eficiencia</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efectividad.</w:t>
      </w:r>
    </w:p>
    <w:p>
      <w:pPr>
        <w:pStyle w:val="BodyText"/>
        <w:spacing w:before="4"/>
        <w:rPr>
          <w:sz w:val="21"/>
        </w:rPr>
      </w:pPr>
    </w:p>
    <w:p>
      <w:pPr>
        <w:pStyle w:val="BodyText"/>
        <w:spacing w:line="288" w:lineRule="exact"/>
        <w:ind w:left="110" w:right="109" w:firstLine="560"/>
        <w:jc w:val="both"/>
      </w:pPr>
      <w:r>
        <w:rPr>
          <w:color w:val="231F20"/>
        </w:rPr>
        <w:t>Otro código en el Reino Unido es el denominado </w:t>
      </w:r>
      <w:r>
        <w:rPr>
          <w:i/>
          <w:color w:val="231F20"/>
        </w:rPr>
        <w:t>Código para la </w:t>
      </w:r>
      <w:r>
        <w:rPr>
          <w:i/>
          <w:color w:val="231F20"/>
        </w:rPr>
        <w:t>Gestión de la Administración Pública </w:t>
      </w:r>
      <w:r>
        <w:rPr>
          <w:color w:val="231F20"/>
        </w:rPr>
        <w:t>(</w:t>
      </w:r>
      <w:r>
        <w:rPr>
          <w:i/>
          <w:color w:val="231F20"/>
        </w:rPr>
        <w:t>CGAP</w:t>
      </w:r>
      <w:r>
        <w:rPr>
          <w:color w:val="231F20"/>
        </w:rPr>
        <w:t>) bajo el cual se otorga a los </w:t>
      </w:r>
      <w:r>
        <w:rPr>
          <w:color w:val="231F20"/>
          <w:w w:val="95"/>
        </w:rPr>
        <w:t>departamentos y agencias poderes para introducir regulaciones acerca de la conducta,</w:t>
      </w:r>
      <w:r>
        <w:rPr>
          <w:color w:val="231F20"/>
          <w:spacing w:val="-28"/>
          <w:w w:val="95"/>
        </w:rPr>
        <w:t> </w:t>
      </w:r>
      <w:r>
        <w:rPr>
          <w:color w:val="231F20"/>
          <w:w w:val="95"/>
        </w:rPr>
        <w:t>siempre</w:t>
      </w:r>
      <w:r>
        <w:rPr>
          <w:color w:val="231F20"/>
          <w:spacing w:val="-28"/>
          <w:w w:val="95"/>
        </w:rPr>
        <w:t> </w:t>
      </w:r>
      <w:r>
        <w:rPr>
          <w:color w:val="231F20"/>
          <w:w w:val="95"/>
        </w:rPr>
        <w:t>que</w:t>
      </w:r>
      <w:r>
        <w:rPr>
          <w:color w:val="231F20"/>
          <w:spacing w:val="-28"/>
          <w:w w:val="95"/>
        </w:rPr>
        <w:t> </w:t>
      </w:r>
      <w:r>
        <w:rPr>
          <w:color w:val="231F20"/>
          <w:w w:val="95"/>
        </w:rPr>
        <w:t>reflejen</w:t>
      </w:r>
      <w:r>
        <w:rPr>
          <w:color w:val="231F20"/>
          <w:spacing w:val="-28"/>
          <w:w w:val="95"/>
        </w:rPr>
        <w:t> </w:t>
      </w:r>
      <w:r>
        <w:rPr>
          <w:color w:val="231F20"/>
          <w:w w:val="95"/>
        </w:rPr>
        <w:t>los</w:t>
      </w:r>
      <w:r>
        <w:rPr>
          <w:color w:val="231F20"/>
          <w:spacing w:val="-28"/>
          <w:w w:val="95"/>
        </w:rPr>
        <w:t> </w:t>
      </w:r>
      <w:r>
        <w:rPr>
          <w:color w:val="231F20"/>
          <w:w w:val="95"/>
        </w:rPr>
        <w:t>principios</w:t>
      </w:r>
      <w:r>
        <w:rPr>
          <w:color w:val="231F20"/>
          <w:spacing w:val="-28"/>
          <w:w w:val="95"/>
        </w:rPr>
        <w:t> </w:t>
      </w:r>
      <w:r>
        <w:rPr>
          <w:color w:val="231F20"/>
          <w:w w:val="95"/>
        </w:rPr>
        <w:t>y</w:t>
      </w:r>
      <w:r>
        <w:rPr>
          <w:color w:val="231F20"/>
          <w:spacing w:val="-28"/>
          <w:w w:val="95"/>
        </w:rPr>
        <w:t> </w:t>
      </w:r>
      <w:r>
        <w:rPr>
          <w:color w:val="231F20"/>
          <w:w w:val="95"/>
        </w:rPr>
        <w:t>las</w:t>
      </w:r>
      <w:r>
        <w:rPr>
          <w:color w:val="231F20"/>
          <w:spacing w:val="-28"/>
          <w:w w:val="95"/>
        </w:rPr>
        <w:t> </w:t>
      </w:r>
      <w:r>
        <w:rPr>
          <w:color w:val="231F20"/>
          <w:w w:val="95"/>
        </w:rPr>
        <w:t>reglas</w:t>
      </w:r>
      <w:r>
        <w:rPr>
          <w:color w:val="231F20"/>
          <w:spacing w:val="-28"/>
          <w:w w:val="95"/>
        </w:rPr>
        <w:t> </w:t>
      </w:r>
      <w:r>
        <w:rPr>
          <w:color w:val="231F20"/>
          <w:w w:val="95"/>
        </w:rPr>
        <w:t>expuestas</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spacing w:val="-10"/>
          <w:w w:val="95"/>
        </w:rPr>
        <w:t>CGAP. </w:t>
      </w:r>
      <w:r>
        <w:rPr>
          <w:color w:val="231F20"/>
        </w:rPr>
        <w:t>Este</w:t>
      </w:r>
      <w:r>
        <w:rPr>
          <w:color w:val="231F20"/>
          <w:spacing w:val="-24"/>
        </w:rPr>
        <w:t> </w:t>
      </w:r>
      <w:r>
        <w:rPr>
          <w:color w:val="231F20"/>
        </w:rPr>
        <w:t>Código</w:t>
      </w:r>
      <w:r>
        <w:rPr>
          <w:color w:val="231F20"/>
          <w:spacing w:val="-25"/>
        </w:rPr>
        <w:t> </w:t>
      </w:r>
      <w:r>
        <w:rPr>
          <w:color w:val="231F20"/>
        </w:rPr>
        <w:t>responde</w:t>
      </w:r>
      <w:r>
        <w:rPr>
          <w:color w:val="231F20"/>
          <w:spacing w:val="-25"/>
        </w:rPr>
        <w:t> </w:t>
      </w:r>
      <w:r>
        <w:rPr>
          <w:color w:val="231F20"/>
        </w:rPr>
        <w:t>a</w:t>
      </w:r>
      <w:r>
        <w:rPr>
          <w:color w:val="231F20"/>
          <w:spacing w:val="-24"/>
        </w:rPr>
        <w:t> </w:t>
      </w:r>
      <w:r>
        <w:rPr>
          <w:color w:val="231F20"/>
        </w:rPr>
        <w:t>dos</w:t>
      </w:r>
      <w:r>
        <w:rPr>
          <w:color w:val="231F20"/>
          <w:spacing w:val="-25"/>
        </w:rPr>
        <w:t> </w:t>
      </w:r>
      <w:r>
        <w:rPr>
          <w:color w:val="231F20"/>
        </w:rPr>
        <w:t>necesidades:</w:t>
      </w:r>
      <w:r>
        <w:rPr>
          <w:color w:val="231F20"/>
          <w:spacing w:val="-25"/>
        </w:rPr>
        <w:t> </w:t>
      </w:r>
      <w:r>
        <w:rPr>
          <w:color w:val="231F20"/>
        </w:rPr>
        <w:t>por</w:t>
      </w:r>
      <w:r>
        <w:rPr>
          <w:color w:val="231F20"/>
          <w:spacing w:val="-25"/>
        </w:rPr>
        <w:t> </w:t>
      </w:r>
      <w:r>
        <w:rPr>
          <w:color w:val="231F20"/>
        </w:rPr>
        <w:t>un</w:t>
      </w:r>
      <w:r>
        <w:rPr>
          <w:color w:val="231F20"/>
          <w:spacing w:val="-25"/>
        </w:rPr>
        <w:t> </w:t>
      </w:r>
      <w:r>
        <w:rPr>
          <w:color w:val="231F20"/>
        </w:rPr>
        <w:t>lado,</w:t>
      </w:r>
      <w:r>
        <w:rPr>
          <w:color w:val="231F20"/>
          <w:spacing w:val="-25"/>
        </w:rPr>
        <w:t> </w:t>
      </w:r>
      <w:r>
        <w:rPr>
          <w:color w:val="231F20"/>
        </w:rPr>
        <w:t>que</w:t>
      </w:r>
      <w:r>
        <w:rPr>
          <w:color w:val="231F20"/>
          <w:spacing w:val="-25"/>
        </w:rPr>
        <w:t> </w:t>
      </w:r>
      <w:r>
        <w:rPr>
          <w:color w:val="231F20"/>
        </w:rPr>
        <w:t>los</w:t>
      </w:r>
      <w:r>
        <w:rPr>
          <w:color w:val="231F20"/>
          <w:spacing w:val="-25"/>
        </w:rPr>
        <w:t> </w:t>
      </w:r>
      <w:r>
        <w:rPr>
          <w:color w:val="231F20"/>
        </w:rPr>
        <w:t>funcionarios no</w:t>
      </w:r>
      <w:r>
        <w:rPr>
          <w:color w:val="231F20"/>
          <w:spacing w:val="-33"/>
        </w:rPr>
        <w:t> </w:t>
      </w:r>
      <w:r>
        <w:rPr>
          <w:color w:val="231F20"/>
        </w:rPr>
        <w:t>abusen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información</w:t>
      </w:r>
      <w:r>
        <w:rPr>
          <w:color w:val="231F20"/>
          <w:spacing w:val="-33"/>
        </w:rPr>
        <w:t> </w:t>
      </w:r>
      <w:r>
        <w:rPr>
          <w:color w:val="231F20"/>
        </w:rPr>
        <w:t>oficial,</w:t>
      </w:r>
      <w:r>
        <w:rPr>
          <w:color w:val="231F20"/>
          <w:spacing w:val="-33"/>
        </w:rPr>
        <w:t> </w:t>
      </w:r>
      <w:r>
        <w:rPr>
          <w:color w:val="231F20"/>
        </w:rPr>
        <w:t>ni</w:t>
      </w:r>
      <w:r>
        <w:rPr>
          <w:color w:val="231F20"/>
          <w:spacing w:val="-33"/>
        </w:rPr>
        <w:t> </w:t>
      </w:r>
      <w:r>
        <w:rPr>
          <w:color w:val="231F20"/>
        </w:rPr>
        <w:t>obren</w:t>
      </w:r>
      <w:r>
        <w:rPr>
          <w:color w:val="231F20"/>
          <w:spacing w:val="-33"/>
        </w:rPr>
        <w:t> </w:t>
      </w:r>
      <w:r>
        <w:rPr>
          <w:color w:val="231F20"/>
        </w:rPr>
        <w:t>de</w:t>
      </w:r>
      <w:r>
        <w:rPr>
          <w:color w:val="231F20"/>
          <w:spacing w:val="-33"/>
        </w:rPr>
        <w:t> </w:t>
      </w:r>
      <w:r>
        <w:rPr>
          <w:color w:val="231F20"/>
        </w:rPr>
        <w:t>manera</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comprometa la imparcialidad política, ni usen sus puestos oficiales para</w:t>
      </w:r>
      <w:r>
        <w:rPr>
          <w:color w:val="231F20"/>
          <w:spacing w:val="-11"/>
        </w:rPr>
        <w:t> </w:t>
      </w:r>
      <w:r>
        <w:rPr>
          <w:color w:val="231F20"/>
        </w:rPr>
        <w:t>promocionar sus</w:t>
      </w:r>
      <w:r>
        <w:rPr>
          <w:color w:val="231F20"/>
          <w:spacing w:val="-19"/>
        </w:rPr>
        <w:t> </w:t>
      </w:r>
      <w:r>
        <w:rPr>
          <w:color w:val="231F20"/>
        </w:rPr>
        <w:t>propios</w:t>
      </w:r>
      <w:r>
        <w:rPr>
          <w:color w:val="231F20"/>
          <w:spacing w:val="-19"/>
        </w:rPr>
        <w:t> </w:t>
      </w:r>
      <w:r>
        <w:rPr>
          <w:color w:val="231F20"/>
        </w:rPr>
        <w:t>intereses;</w:t>
      </w:r>
      <w:r>
        <w:rPr>
          <w:color w:val="231F20"/>
          <w:spacing w:val="-19"/>
        </w:rPr>
        <w:t> </w:t>
      </w:r>
      <w:r>
        <w:rPr>
          <w:color w:val="231F20"/>
        </w:rPr>
        <w:t>por</w:t>
      </w:r>
      <w:r>
        <w:rPr>
          <w:color w:val="231F20"/>
          <w:spacing w:val="-19"/>
        </w:rPr>
        <w:t> </w:t>
      </w:r>
      <w:r>
        <w:rPr>
          <w:color w:val="231F20"/>
          <w:spacing w:val="-3"/>
        </w:rPr>
        <w:t>otro,</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público</w:t>
      </w:r>
      <w:r>
        <w:rPr>
          <w:color w:val="231F20"/>
          <w:spacing w:val="-19"/>
        </w:rPr>
        <w:t> </w:t>
      </w:r>
      <w:r>
        <w:rPr>
          <w:color w:val="231F20"/>
        </w:rPr>
        <w:t>vea</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funcionarios</w:t>
      </w:r>
      <w:r>
        <w:rPr>
          <w:color w:val="231F20"/>
          <w:spacing w:val="-19"/>
        </w:rPr>
        <w:t> </w:t>
      </w:r>
      <w:r>
        <w:rPr>
          <w:color w:val="231F20"/>
        </w:rPr>
        <w:t>son </w:t>
      </w:r>
      <w:r>
        <w:rPr>
          <w:color w:val="231F20"/>
          <w:w w:val="95"/>
        </w:rPr>
        <w:t>honestos e imparciales en el desempeño de sus</w:t>
      </w:r>
      <w:r>
        <w:rPr>
          <w:color w:val="231F20"/>
          <w:spacing w:val="-21"/>
          <w:w w:val="95"/>
        </w:rPr>
        <w:t> </w:t>
      </w:r>
      <w:r>
        <w:rPr>
          <w:color w:val="231F20"/>
          <w:w w:val="95"/>
        </w:rPr>
        <w:t>obligaciones.</w:t>
      </w:r>
    </w:p>
    <w:p>
      <w:pPr>
        <w:pStyle w:val="BodyText"/>
        <w:spacing w:before="4"/>
        <w:rPr>
          <w:sz w:val="21"/>
        </w:rPr>
      </w:pPr>
    </w:p>
    <w:p>
      <w:pPr>
        <w:pStyle w:val="BodyText"/>
        <w:spacing w:line="288" w:lineRule="exact"/>
        <w:ind w:left="110" w:right="109" w:firstLine="560"/>
        <w:jc w:val="both"/>
      </w:pPr>
      <w:r>
        <w:rPr>
          <w:color w:val="231F20"/>
          <w:w w:val="95"/>
        </w:rPr>
        <w:t>Finalmente,</w:t>
      </w:r>
      <w:r>
        <w:rPr>
          <w:color w:val="231F20"/>
          <w:spacing w:val="-32"/>
          <w:w w:val="95"/>
        </w:rPr>
        <w:t> </w:t>
      </w:r>
      <w:r>
        <w:rPr>
          <w:color w:val="231F20"/>
          <w:w w:val="95"/>
        </w:rPr>
        <w:t>la</w:t>
      </w:r>
      <w:r>
        <w:rPr>
          <w:color w:val="231F20"/>
          <w:spacing w:val="-32"/>
          <w:w w:val="95"/>
        </w:rPr>
        <w:t> </w:t>
      </w:r>
      <w:r>
        <w:rPr>
          <w:color w:val="231F20"/>
          <w:w w:val="95"/>
        </w:rPr>
        <w:t>Comisión</w:t>
      </w:r>
      <w:r>
        <w:rPr>
          <w:color w:val="231F20"/>
          <w:spacing w:val="-32"/>
          <w:w w:val="95"/>
        </w:rPr>
        <w:t> </w:t>
      </w:r>
      <w:r>
        <w:rPr>
          <w:color w:val="231F20"/>
          <w:w w:val="95"/>
        </w:rPr>
        <w:t>Nolan</w:t>
      </w:r>
      <w:r>
        <w:rPr>
          <w:color w:val="231F20"/>
          <w:spacing w:val="-31"/>
          <w:w w:val="95"/>
        </w:rPr>
        <w:t> </w:t>
      </w:r>
      <w:r>
        <w:rPr>
          <w:color w:val="231F20"/>
          <w:w w:val="95"/>
        </w:rPr>
        <w:t>recomienda</w:t>
      </w:r>
      <w:r>
        <w:rPr>
          <w:color w:val="231F20"/>
          <w:spacing w:val="-32"/>
          <w:w w:val="95"/>
        </w:rPr>
        <w:t> </w:t>
      </w:r>
      <w:r>
        <w:rPr>
          <w:color w:val="231F20"/>
          <w:w w:val="95"/>
        </w:rPr>
        <w:t>que</w:t>
      </w:r>
      <w:r>
        <w:rPr>
          <w:color w:val="231F20"/>
          <w:spacing w:val="-32"/>
          <w:w w:val="95"/>
        </w:rPr>
        <w:t> </w:t>
      </w:r>
      <w:r>
        <w:rPr>
          <w:color w:val="231F20"/>
          <w:w w:val="95"/>
        </w:rPr>
        <w:t>haya</w:t>
      </w:r>
      <w:r>
        <w:rPr>
          <w:color w:val="231F20"/>
          <w:spacing w:val="-32"/>
          <w:w w:val="95"/>
        </w:rPr>
        <w:t> </w:t>
      </w:r>
      <w:r>
        <w:rPr>
          <w:color w:val="231F20"/>
          <w:w w:val="95"/>
        </w:rPr>
        <w:t>controles</w:t>
      </w:r>
      <w:r>
        <w:rPr>
          <w:color w:val="231F20"/>
          <w:spacing w:val="-32"/>
          <w:w w:val="95"/>
        </w:rPr>
        <w:t> </w:t>
      </w:r>
      <w:r>
        <w:rPr>
          <w:color w:val="231F20"/>
          <w:w w:val="95"/>
        </w:rPr>
        <w:t>regulares </w:t>
      </w:r>
      <w:r>
        <w:rPr>
          <w:color w:val="231F20"/>
        </w:rPr>
        <w:t>del</w:t>
      </w:r>
      <w:r>
        <w:rPr>
          <w:color w:val="231F20"/>
          <w:spacing w:val="-23"/>
        </w:rPr>
        <w:t> </w:t>
      </w:r>
      <w:r>
        <w:rPr>
          <w:color w:val="231F20"/>
        </w:rPr>
        <w:t>conocimiento</w:t>
      </w:r>
      <w:r>
        <w:rPr>
          <w:color w:val="231F20"/>
          <w:spacing w:val="-23"/>
        </w:rPr>
        <w:t> </w:t>
      </w:r>
      <w:r>
        <w:rPr>
          <w:color w:val="231F20"/>
        </w:rPr>
        <w:t>y</w:t>
      </w:r>
      <w:r>
        <w:rPr>
          <w:color w:val="231F20"/>
          <w:spacing w:val="-23"/>
        </w:rPr>
        <w:t> </w:t>
      </w:r>
      <w:r>
        <w:rPr>
          <w:color w:val="231F20"/>
        </w:rPr>
        <w:t>del</w:t>
      </w:r>
      <w:r>
        <w:rPr>
          <w:color w:val="231F20"/>
          <w:spacing w:val="-23"/>
        </w:rPr>
        <w:t> </w:t>
      </w:r>
      <w:r>
        <w:rPr>
          <w:color w:val="231F20"/>
        </w:rPr>
        <w:t>entendimiento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normas</w:t>
      </w:r>
      <w:r>
        <w:rPr>
          <w:color w:val="231F20"/>
          <w:spacing w:val="-23"/>
        </w:rPr>
        <w:t> </w:t>
      </w:r>
      <w:r>
        <w:rPr>
          <w:color w:val="231F20"/>
        </w:rPr>
        <w:t>éticas</w:t>
      </w:r>
      <w:r>
        <w:rPr>
          <w:color w:val="231F20"/>
          <w:spacing w:val="-23"/>
        </w:rPr>
        <w:t> </w:t>
      </w:r>
      <w:r>
        <w:rPr>
          <w:color w:val="231F20"/>
        </w:rPr>
        <w:t>pertinentes</w:t>
      </w:r>
      <w:r>
        <w:rPr>
          <w:color w:val="231F20"/>
          <w:spacing w:val="-23"/>
        </w:rPr>
        <w:t> </w:t>
      </w:r>
      <w:r>
        <w:rPr>
          <w:color w:val="231F20"/>
        </w:rPr>
        <w:t>por parte</w:t>
      </w:r>
      <w:r>
        <w:rPr>
          <w:color w:val="231F20"/>
          <w:spacing w:val="-6"/>
        </w:rPr>
        <w:t> </w:t>
      </w:r>
      <w:r>
        <w:rPr>
          <w:color w:val="231F20"/>
        </w:rPr>
        <w:t>del</w:t>
      </w:r>
      <w:r>
        <w:rPr>
          <w:color w:val="231F20"/>
          <w:spacing w:val="-5"/>
        </w:rPr>
        <w:t> </w:t>
      </w:r>
      <w:r>
        <w:rPr>
          <w:color w:val="231F20"/>
        </w:rPr>
        <w:t>personal</w:t>
      </w:r>
      <w:r>
        <w:rPr>
          <w:color w:val="231F20"/>
          <w:spacing w:val="-6"/>
        </w:rPr>
        <w:t> </w:t>
      </w:r>
      <w:r>
        <w:rPr>
          <w:color w:val="231F20"/>
        </w:rPr>
        <w:t>en</w:t>
      </w:r>
      <w:r>
        <w:rPr>
          <w:color w:val="231F20"/>
          <w:spacing w:val="-5"/>
        </w:rPr>
        <w:t> </w:t>
      </w:r>
      <w:r>
        <w:rPr>
          <w:color w:val="231F20"/>
        </w:rPr>
        <w:t>los</w:t>
      </w:r>
      <w:r>
        <w:rPr>
          <w:color w:val="231F20"/>
          <w:spacing w:val="-5"/>
        </w:rPr>
        <w:t> </w:t>
      </w:r>
      <w:r>
        <w:rPr>
          <w:color w:val="231F20"/>
        </w:rPr>
        <w:t>departamentos</w:t>
      </w:r>
      <w:r>
        <w:rPr>
          <w:color w:val="231F20"/>
          <w:spacing w:val="-6"/>
        </w:rPr>
        <w:t> </w:t>
      </w:r>
      <w:r>
        <w:rPr>
          <w:color w:val="231F20"/>
        </w:rPr>
        <w:t>y</w:t>
      </w:r>
      <w:r>
        <w:rPr>
          <w:color w:val="231F20"/>
          <w:spacing w:val="-5"/>
        </w:rPr>
        <w:t> </w:t>
      </w:r>
      <w:r>
        <w:rPr>
          <w:color w:val="231F20"/>
        </w:rPr>
        <w:t>agencias;</w:t>
      </w:r>
      <w:r>
        <w:rPr>
          <w:color w:val="231F20"/>
          <w:spacing w:val="-6"/>
        </w:rPr>
        <w:t> </w:t>
      </w:r>
      <w:r>
        <w:rPr>
          <w:color w:val="231F20"/>
        </w:rPr>
        <w:t>que</w:t>
      </w:r>
      <w:r>
        <w:rPr>
          <w:color w:val="231F20"/>
          <w:spacing w:val="-5"/>
        </w:rPr>
        <w:t> </w:t>
      </w:r>
      <w:r>
        <w:rPr>
          <w:color w:val="231F20"/>
        </w:rPr>
        <w:t>la</w:t>
      </w:r>
      <w:r>
        <w:rPr>
          <w:color w:val="231F20"/>
          <w:spacing w:val="-5"/>
        </w:rPr>
        <w:t> </w:t>
      </w:r>
      <w:r>
        <w:rPr>
          <w:color w:val="231F20"/>
        </w:rPr>
        <w:t>orientación</w:t>
      </w:r>
      <w:r>
        <w:rPr>
          <w:color w:val="231F20"/>
          <w:spacing w:val="-6"/>
        </w:rPr>
        <w:t> </w:t>
      </w:r>
      <w:r>
        <w:rPr>
          <w:color w:val="231F20"/>
        </w:rPr>
        <w:t>se </w:t>
      </w:r>
      <w:r>
        <w:rPr>
          <w:color w:val="231F20"/>
          <w:w w:val="95"/>
        </w:rPr>
        <w:t>refuerce</w:t>
      </w:r>
      <w:r>
        <w:rPr>
          <w:color w:val="231F20"/>
          <w:spacing w:val="-14"/>
          <w:w w:val="95"/>
        </w:rPr>
        <w:t> </w:t>
      </w:r>
      <w:r>
        <w:rPr>
          <w:color w:val="231F20"/>
          <w:w w:val="95"/>
        </w:rPr>
        <w:t>y</w:t>
      </w:r>
      <w:r>
        <w:rPr>
          <w:color w:val="231F20"/>
          <w:spacing w:val="-14"/>
          <w:w w:val="95"/>
        </w:rPr>
        <w:t> </w:t>
      </w:r>
      <w:r>
        <w:rPr>
          <w:color w:val="231F20"/>
          <w:w w:val="95"/>
        </w:rPr>
        <w:t>se</w:t>
      </w:r>
      <w:r>
        <w:rPr>
          <w:color w:val="231F20"/>
          <w:spacing w:val="-14"/>
          <w:w w:val="95"/>
        </w:rPr>
        <w:t> </w:t>
      </w:r>
      <w:r>
        <w:rPr>
          <w:color w:val="231F20"/>
          <w:w w:val="95"/>
        </w:rPr>
        <w:t>difunda</w:t>
      </w:r>
      <w:r>
        <w:rPr>
          <w:color w:val="231F20"/>
          <w:spacing w:val="-15"/>
          <w:w w:val="95"/>
        </w:rPr>
        <w:t> </w:t>
      </w:r>
      <w:r>
        <w:rPr>
          <w:color w:val="231F20"/>
          <w:w w:val="95"/>
        </w:rPr>
        <w:t>de</w:t>
      </w:r>
      <w:r>
        <w:rPr>
          <w:color w:val="231F20"/>
          <w:spacing w:val="-14"/>
          <w:w w:val="95"/>
        </w:rPr>
        <w:t> </w:t>
      </w:r>
      <w:r>
        <w:rPr>
          <w:color w:val="231F20"/>
          <w:w w:val="95"/>
        </w:rPr>
        <w:t>forma</w:t>
      </w:r>
      <w:r>
        <w:rPr>
          <w:color w:val="231F20"/>
          <w:spacing w:val="-14"/>
          <w:w w:val="95"/>
        </w:rPr>
        <w:t> </w:t>
      </w:r>
      <w:r>
        <w:rPr>
          <w:color w:val="231F20"/>
          <w:w w:val="95"/>
        </w:rPr>
        <w:t>adecuada,</w:t>
      </w:r>
      <w:r>
        <w:rPr>
          <w:color w:val="231F20"/>
          <w:spacing w:val="-15"/>
          <w:w w:val="95"/>
        </w:rPr>
        <w:t> </w:t>
      </w:r>
      <w:r>
        <w:rPr>
          <w:color w:val="231F20"/>
          <w:w w:val="95"/>
        </w:rPr>
        <w:t>específicamente</w:t>
      </w:r>
      <w:r>
        <w:rPr>
          <w:color w:val="231F20"/>
          <w:spacing w:val="-15"/>
          <w:w w:val="95"/>
        </w:rPr>
        <w:t> </w:t>
      </w:r>
      <w:r>
        <w:rPr>
          <w:color w:val="231F20"/>
          <w:w w:val="95"/>
        </w:rPr>
        <w:t>con</w:t>
      </w:r>
      <w:r>
        <w:rPr>
          <w:color w:val="231F20"/>
          <w:spacing w:val="-14"/>
          <w:w w:val="95"/>
        </w:rPr>
        <w:t> </w:t>
      </w:r>
      <w:r>
        <w:rPr>
          <w:color w:val="231F20"/>
          <w:w w:val="95"/>
        </w:rPr>
        <w:t>una</w:t>
      </w:r>
      <w:r>
        <w:rPr>
          <w:color w:val="231F20"/>
          <w:spacing w:val="-14"/>
          <w:w w:val="95"/>
        </w:rPr>
        <w:t> </w:t>
      </w:r>
      <w:r>
        <w:rPr>
          <w:color w:val="231F20"/>
          <w:w w:val="95"/>
        </w:rPr>
        <w:t>formación </w:t>
      </w:r>
      <w:r>
        <w:rPr>
          <w:color w:val="231F20"/>
        </w:rPr>
        <w:t>adicional</w:t>
      </w:r>
      <w:r>
        <w:rPr>
          <w:color w:val="231F20"/>
          <w:spacing w:val="-13"/>
        </w:rPr>
        <w:t> </w:t>
      </w:r>
      <w:r>
        <w:rPr>
          <w:color w:val="231F20"/>
        </w:rPr>
        <w:t>sobre</w:t>
      </w:r>
      <w:r>
        <w:rPr>
          <w:color w:val="231F20"/>
          <w:spacing w:val="-13"/>
        </w:rPr>
        <w:t> </w:t>
      </w:r>
      <w:r>
        <w:rPr>
          <w:color w:val="231F20"/>
        </w:rPr>
        <w:t>todo</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áreas</w:t>
      </w:r>
      <w:r>
        <w:rPr>
          <w:color w:val="231F20"/>
          <w:spacing w:val="-13"/>
        </w:rPr>
        <w:t> </w:t>
      </w:r>
      <w:r>
        <w:rPr>
          <w:color w:val="231F20"/>
        </w:rPr>
        <w:t>con</w:t>
      </w:r>
      <w:r>
        <w:rPr>
          <w:color w:val="231F20"/>
          <w:spacing w:val="-13"/>
        </w:rPr>
        <w:t> </w:t>
      </w:r>
      <w:r>
        <w:rPr>
          <w:color w:val="231F20"/>
        </w:rPr>
        <w:t>problemas.</w:t>
      </w:r>
      <w:r>
        <w:rPr>
          <w:color w:val="231F20"/>
          <w:spacing w:val="-14"/>
        </w:rPr>
        <w:t> </w:t>
      </w:r>
      <w:r>
        <w:rPr>
          <w:color w:val="231F20"/>
        </w:rPr>
        <w:t>El</w:t>
      </w:r>
      <w:r>
        <w:rPr>
          <w:color w:val="231F20"/>
          <w:spacing w:val="-13"/>
        </w:rPr>
        <w:t> </w:t>
      </w:r>
      <w:r>
        <w:rPr>
          <w:color w:val="231F20"/>
        </w:rPr>
        <w:t>énfasis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pone</w:t>
      </w:r>
      <w:r>
        <w:rPr>
          <w:color w:val="231F20"/>
          <w:spacing w:val="-13"/>
        </w:rPr>
        <w:t> </w:t>
      </w:r>
      <w:r>
        <w:rPr>
          <w:color w:val="231F20"/>
        </w:rPr>
        <w:t>en la</w:t>
      </w:r>
      <w:r>
        <w:rPr>
          <w:color w:val="231F20"/>
          <w:spacing w:val="-17"/>
        </w:rPr>
        <w:t> </w:t>
      </w:r>
      <w:r>
        <w:rPr>
          <w:color w:val="231F20"/>
        </w:rPr>
        <w:t>conducta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ministros</w:t>
      </w:r>
      <w:r>
        <w:rPr>
          <w:color w:val="231F20"/>
          <w:spacing w:val="28"/>
        </w:rPr>
        <w:t> </w:t>
      </w:r>
      <w:r>
        <w:rPr>
          <w:color w:val="231F20"/>
        </w:rPr>
        <w:t>y</w:t>
      </w:r>
      <w:r>
        <w:rPr>
          <w:color w:val="231F20"/>
          <w:spacing w:val="-17"/>
        </w:rPr>
        <w:t> </w:t>
      </w:r>
      <w:r>
        <w:rPr>
          <w:color w:val="231F20"/>
        </w:rPr>
        <w:t>funcionarios</w:t>
      </w:r>
      <w:r>
        <w:rPr>
          <w:color w:val="231F20"/>
          <w:spacing w:val="-16"/>
        </w:rPr>
        <w:t> </w:t>
      </w:r>
      <w:r>
        <w:rPr>
          <w:color w:val="231F20"/>
        </w:rPr>
        <w:t>en</w:t>
      </w:r>
      <w:r>
        <w:rPr>
          <w:color w:val="231F20"/>
          <w:spacing w:val="-17"/>
        </w:rPr>
        <w:t> </w:t>
      </w:r>
      <w:r>
        <w:rPr>
          <w:color w:val="231F20"/>
        </w:rPr>
        <w:t>las</w:t>
      </w:r>
      <w:r>
        <w:rPr>
          <w:color w:val="231F20"/>
          <w:spacing w:val="-17"/>
        </w:rPr>
        <w:t> </w:t>
      </w:r>
      <w:r>
        <w:rPr>
          <w:i/>
          <w:color w:val="231F20"/>
        </w:rPr>
        <w:t>Normas</w:t>
      </w:r>
      <w:r>
        <w:rPr>
          <w:i/>
          <w:color w:val="231F20"/>
          <w:spacing w:val="-19"/>
        </w:rPr>
        <w:t> </w:t>
      </w:r>
      <w:r>
        <w:rPr>
          <w:i/>
          <w:color w:val="231F20"/>
        </w:rPr>
        <w:t>de</w:t>
      </w:r>
      <w:r>
        <w:rPr>
          <w:i/>
          <w:color w:val="231F20"/>
          <w:spacing w:val="-19"/>
        </w:rPr>
        <w:t> </w:t>
      </w:r>
      <w:r>
        <w:rPr>
          <w:i/>
          <w:color w:val="231F20"/>
        </w:rPr>
        <w:t>Conducta</w:t>
      </w:r>
      <w:r>
        <w:rPr>
          <w:i/>
          <w:color w:val="231F20"/>
          <w:spacing w:val="-19"/>
        </w:rPr>
        <w:t> </w:t>
      </w:r>
      <w:r>
        <w:rPr>
          <w:i/>
          <w:color w:val="231F20"/>
        </w:rPr>
        <w:t>para </w:t>
      </w:r>
      <w:r>
        <w:rPr>
          <w:i/>
          <w:color w:val="231F20"/>
        </w:rPr>
        <w:t>la </w:t>
      </w:r>
      <w:r>
        <w:rPr>
          <w:i/>
          <w:color w:val="231F20"/>
          <w:spacing w:val="-3"/>
        </w:rPr>
        <w:t>Vida </w:t>
      </w:r>
      <w:r>
        <w:rPr>
          <w:i/>
          <w:color w:val="231F20"/>
        </w:rPr>
        <w:t>Pública  </w:t>
      </w:r>
      <w:r>
        <w:rPr>
          <w:color w:val="231F20"/>
        </w:rPr>
        <w:t>demuestra el convencimiento de que funcionarios junto</w:t>
      </w:r>
      <w:r>
        <w:rPr>
          <w:color w:val="231F20"/>
          <w:spacing w:val="-15"/>
        </w:rPr>
        <w:t> </w:t>
      </w:r>
      <w:r>
        <w:rPr>
          <w:color w:val="231F20"/>
        </w:rPr>
        <w:t>a</w:t>
      </w:r>
    </w:p>
    <w:p>
      <w:pPr>
        <w:spacing w:after="0" w:line="288" w:lineRule="exact"/>
        <w:jc w:val="both"/>
        <w:sectPr>
          <w:pgSz w:w="9640" w:h="13040"/>
          <w:pgMar w:header="677" w:footer="0" w:top="860" w:bottom="280" w:left="740" w:right="1020"/>
        </w:sectPr>
      </w:pPr>
    </w:p>
    <w:p>
      <w:pPr>
        <w:pStyle w:val="BodyText"/>
        <w:spacing w:before="12"/>
        <w:rPr>
          <w:sz w:val="23"/>
        </w:rPr>
      </w:pPr>
    </w:p>
    <w:p>
      <w:pPr>
        <w:pStyle w:val="BodyText"/>
        <w:spacing w:line="288" w:lineRule="exact" w:before="56"/>
        <w:ind w:left="113" w:right="105"/>
        <w:jc w:val="both"/>
      </w:pPr>
      <w:r>
        <w:rPr>
          <w:color w:val="231F20"/>
        </w:rPr>
        <w:t>los</w:t>
      </w:r>
      <w:r>
        <w:rPr>
          <w:color w:val="231F20"/>
          <w:spacing w:val="-28"/>
        </w:rPr>
        <w:t> </w:t>
      </w:r>
      <w:r>
        <w:rPr>
          <w:color w:val="231F20"/>
        </w:rPr>
        <w:t>políticos</w:t>
      </w:r>
      <w:r>
        <w:rPr>
          <w:color w:val="231F20"/>
          <w:spacing w:val="-28"/>
        </w:rPr>
        <w:t> </w:t>
      </w:r>
      <w:r>
        <w:rPr>
          <w:color w:val="231F20"/>
        </w:rPr>
        <w:t>son</w:t>
      </w:r>
      <w:r>
        <w:rPr>
          <w:color w:val="231F20"/>
          <w:spacing w:val="-28"/>
        </w:rPr>
        <w:t> </w:t>
      </w:r>
      <w:r>
        <w:rPr>
          <w:color w:val="231F20"/>
        </w:rPr>
        <w:t>los</w:t>
      </w:r>
      <w:r>
        <w:rPr>
          <w:color w:val="231F20"/>
          <w:spacing w:val="-28"/>
        </w:rPr>
        <w:t> </w:t>
      </w:r>
      <w:r>
        <w:rPr>
          <w:color w:val="231F20"/>
        </w:rPr>
        <w:t>responsables</w:t>
      </w:r>
      <w:r>
        <w:rPr>
          <w:color w:val="231F20"/>
          <w:spacing w:val="-28"/>
        </w:rPr>
        <w:t> </w:t>
      </w:r>
      <w:r>
        <w:rPr>
          <w:color w:val="231F20"/>
        </w:rPr>
        <w:t>de</w:t>
      </w:r>
      <w:r>
        <w:rPr>
          <w:color w:val="231F20"/>
          <w:spacing w:val="5"/>
        </w:rPr>
        <w:t> </w:t>
      </w:r>
      <w:r>
        <w:rPr>
          <w:color w:val="231F20"/>
        </w:rPr>
        <w:t>la</w:t>
      </w:r>
      <w:r>
        <w:rPr>
          <w:color w:val="231F20"/>
          <w:spacing w:val="-28"/>
        </w:rPr>
        <w:t> </w:t>
      </w:r>
      <w:r>
        <w:rPr>
          <w:color w:val="231F20"/>
        </w:rPr>
        <w:t>conducción</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asuntos</w:t>
      </w:r>
      <w:r>
        <w:rPr>
          <w:color w:val="231F20"/>
          <w:spacing w:val="-28"/>
        </w:rPr>
        <w:t> </w:t>
      </w:r>
      <w:r>
        <w:rPr>
          <w:color w:val="231F20"/>
        </w:rPr>
        <w:t>públicos, y</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cada</w:t>
      </w:r>
      <w:r>
        <w:rPr>
          <w:color w:val="231F20"/>
          <w:spacing w:val="-9"/>
        </w:rPr>
        <w:t> </w:t>
      </w:r>
      <w:r>
        <w:rPr>
          <w:color w:val="231F20"/>
        </w:rPr>
        <w:t>uno</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actos</w:t>
      </w:r>
      <w:r>
        <w:rPr>
          <w:color w:val="231F20"/>
          <w:spacing w:val="-9"/>
        </w:rPr>
        <w:t> </w:t>
      </w:r>
      <w:r>
        <w:rPr>
          <w:color w:val="231F20"/>
        </w:rPr>
        <w:t>puede</w:t>
      </w:r>
      <w:r>
        <w:rPr>
          <w:color w:val="231F20"/>
          <w:spacing w:val="-9"/>
        </w:rPr>
        <w:t> </w:t>
      </w:r>
      <w:r>
        <w:rPr>
          <w:color w:val="231F20"/>
        </w:rPr>
        <w:t>ser</w:t>
      </w:r>
      <w:r>
        <w:rPr>
          <w:color w:val="231F20"/>
          <w:spacing w:val="-9"/>
        </w:rPr>
        <w:t> </w:t>
      </w:r>
      <w:r>
        <w:rPr>
          <w:color w:val="231F20"/>
        </w:rPr>
        <w:t>ejemplo,</w:t>
      </w:r>
      <w:r>
        <w:rPr>
          <w:color w:val="231F20"/>
          <w:spacing w:val="-9"/>
        </w:rPr>
        <w:t> </w:t>
      </w:r>
      <w:r>
        <w:rPr>
          <w:color w:val="231F20"/>
        </w:rPr>
        <w:t>bueno</w:t>
      </w:r>
      <w:r>
        <w:rPr>
          <w:color w:val="231F20"/>
          <w:spacing w:val="-9"/>
        </w:rPr>
        <w:t> </w:t>
      </w:r>
      <w:r>
        <w:rPr>
          <w:color w:val="231F20"/>
        </w:rPr>
        <w:t>o</w:t>
      </w:r>
      <w:r>
        <w:rPr>
          <w:color w:val="231F20"/>
          <w:spacing w:val="-9"/>
        </w:rPr>
        <w:t> </w:t>
      </w:r>
      <w:r>
        <w:rPr>
          <w:color w:val="231F20"/>
          <w:spacing w:val="-3"/>
        </w:rPr>
        <w:t>malo,</w:t>
      </w:r>
      <w:r>
        <w:rPr>
          <w:color w:val="231F20"/>
          <w:spacing w:val="-9"/>
        </w:rPr>
        <w:t> </w:t>
      </w:r>
      <w:r>
        <w:rPr>
          <w:color w:val="231F20"/>
        </w:rPr>
        <w:t>para</w:t>
      </w:r>
      <w:r>
        <w:rPr>
          <w:color w:val="231F20"/>
          <w:spacing w:val="-9"/>
        </w:rPr>
        <w:t> </w:t>
      </w:r>
      <w:r>
        <w:rPr>
          <w:color w:val="231F20"/>
        </w:rPr>
        <w:t>los </w:t>
      </w:r>
      <w:r>
        <w:rPr>
          <w:color w:val="231F20"/>
          <w:w w:val="95"/>
        </w:rPr>
        <w:t>ciudadanos que los observan día a</w:t>
      </w:r>
      <w:r>
        <w:rPr>
          <w:color w:val="231F20"/>
          <w:spacing w:val="-36"/>
          <w:w w:val="95"/>
        </w:rPr>
        <w:t> </w:t>
      </w:r>
      <w:r>
        <w:rPr>
          <w:color w:val="231F20"/>
          <w:w w:val="95"/>
        </w:rPr>
        <w:t>día.</w:t>
      </w:r>
    </w:p>
    <w:p>
      <w:pPr>
        <w:pStyle w:val="BodyText"/>
        <w:spacing w:before="4"/>
        <w:rPr>
          <w:sz w:val="21"/>
        </w:rPr>
      </w:pPr>
    </w:p>
    <w:p>
      <w:pPr>
        <w:pStyle w:val="ListParagraph"/>
        <w:numPr>
          <w:ilvl w:val="0"/>
          <w:numId w:val="3"/>
        </w:numPr>
        <w:tabs>
          <w:tab w:pos="462" w:val="left" w:leader="none"/>
        </w:tabs>
        <w:spacing w:line="288" w:lineRule="exact" w:before="0" w:after="0"/>
        <w:ind w:left="113" w:right="108" w:firstLine="0"/>
        <w:jc w:val="both"/>
        <w:rPr>
          <w:b/>
          <w:sz w:val="22"/>
        </w:rPr>
      </w:pPr>
      <w:r>
        <w:rPr>
          <w:b/>
          <w:color w:val="231F20"/>
          <w:spacing w:val="-4"/>
          <w:w w:val="110"/>
          <w:sz w:val="22"/>
        </w:rPr>
        <w:t>LA </w:t>
      </w:r>
      <w:r>
        <w:rPr>
          <w:b/>
          <w:color w:val="231F20"/>
          <w:w w:val="110"/>
          <w:sz w:val="22"/>
        </w:rPr>
        <w:t>ÉTICA PÚBLICA EN </w:t>
      </w:r>
      <w:r>
        <w:rPr>
          <w:b/>
          <w:color w:val="231F20"/>
          <w:spacing w:val="-6"/>
          <w:w w:val="110"/>
          <w:sz w:val="22"/>
        </w:rPr>
        <w:t>ESPAÑA </w:t>
      </w:r>
      <w:r>
        <w:rPr>
          <w:b/>
          <w:color w:val="231F20"/>
          <w:w w:val="110"/>
          <w:sz w:val="22"/>
        </w:rPr>
        <w:t>Y EL CÓDIGO DE BUEN GOBIERNO</w:t>
      </w:r>
    </w:p>
    <w:p>
      <w:pPr>
        <w:pStyle w:val="BodyText"/>
        <w:spacing w:before="4"/>
        <w:rPr>
          <w:b/>
          <w:sz w:val="21"/>
        </w:rPr>
      </w:pPr>
    </w:p>
    <w:p>
      <w:pPr>
        <w:pStyle w:val="BodyText"/>
        <w:spacing w:line="288" w:lineRule="exact"/>
        <w:ind w:left="113" w:right="105"/>
        <w:jc w:val="both"/>
        <w:rPr>
          <w:sz w:val="15"/>
        </w:rPr>
      </w:pPr>
      <w:r>
        <w:rPr>
          <w:color w:val="231F20"/>
        </w:rPr>
        <w:t>El</w:t>
      </w:r>
      <w:r>
        <w:rPr>
          <w:color w:val="231F20"/>
          <w:spacing w:val="-30"/>
        </w:rPr>
        <w:t> </w:t>
      </w:r>
      <w:r>
        <w:rPr>
          <w:color w:val="231F20"/>
        </w:rPr>
        <w:t>tema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ética</w:t>
      </w:r>
      <w:r>
        <w:rPr>
          <w:color w:val="231F20"/>
          <w:spacing w:val="-30"/>
        </w:rPr>
        <w:t> </w:t>
      </w:r>
      <w:r>
        <w:rPr>
          <w:color w:val="231F20"/>
        </w:rPr>
        <w:t>dentro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vida</w:t>
      </w:r>
      <w:r>
        <w:rPr>
          <w:color w:val="231F20"/>
          <w:spacing w:val="-30"/>
        </w:rPr>
        <w:t> </w:t>
      </w:r>
      <w:r>
        <w:rPr>
          <w:color w:val="231F20"/>
        </w:rPr>
        <w:t>pública</w:t>
      </w:r>
      <w:r>
        <w:rPr>
          <w:color w:val="231F20"/>
          <w:spacing w:val="-30"/>
        </w:rPr>
        <w:t> </w:t>
      </w:r>
      <w:r>
        <w:rPr>
          <w:color w:val="231F20"/>
        </w:rPr>
        <w:t>española</w:t>
      </w:r>
      <w:r>
        <w:rPr>
          <w:color w:val="231F20"/>
          <w:spacing w:val="-30"/>
        </w:rPr>
        <w:t> </w:t>
      </w:r>
      <w:r>
        <w:rPr>
          <w:color w:val="231F20"/>
        </w:rPr>
        <w:t>ha</w:t>
      </w:r>
      <w:r>
        <w:rPr>
          <w:color w:val="231F20"/>
          <w:spacing w:val="-30"/>
        </w:rPr>
        <w:t> </w:t>
      </w:r>
      <w:r>
        <w:rPr>
          <w:color w:val="231F20"/>
        </w:rPr>
        <w:t>cobrado</w:t>
      </w:r>
      <w:r>
        <w:rPr>
          <w:color w:val="231F20"/>
          <w:spacing w:val="-30"/>
        </w:rPr>
        <w:t> </w:t>
      </w:r>
      <w:r>
        <w:rPr>
          <w:color w:val="231F20"/>
        </w:rPr>
        <w:t>relevancia gracias</w:t>
      </w:r>
      <w:r>
        <w:rPr>
          <w:color w:val="231F20"/>
          <w:spacing w:val="-35"/>
        </w:rPr>
        <w:t> </w:t>
      </w:r>
      <w:r>
        <w:rPr>
          <w:color w:val="231F20"/>
        </w:rPr>
        <w:t>a</w:t>
      </w:r>
      <w:r>
        <w:rPr>
          <w:color w:val="231F20"/>
          <w:spacing w:val="-35"/>
        </w:rPr>
        <w:t> </w:t>
      </w:r>
      <w:r>
        <w:rPr>
          <w:color w:val="231F20"/>
        </w:rPr>
        <w:t>diversas</w:t>
      </w:r>
      <w:r>
        <w:rPr>
          <w:color w:val="231F20"/>
          <w:spacing w:val="-35"/>
        </w:rPr>
        <w:t> </w:t>
      </w:r>
      <w:r>
        <w:rPr>
          <w:color w:val="231F20"/>
        </w:rPr>
        <w:t>situaciones</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han</w:t>
      </w:r>
      <w:r>
        <w:rPr>
          <w:color w:val="231F20"/>
          <w:spacing w:val="-35"/>
        </w:rPr>
        <w:t> </w:t>
      </w:r>
      <w:r>
        <w:rPr>
          <w:color w:val="231F20"/>
        </w:rPr>
        <w:t>producido</w:t>
      </w:r>
      <w:r>
        <w:rPr>
          <w:color w:val="231F20"/>
          <w:spacing w:val="-35"/>
        </w:rPr>
        <w:t> </w:t>
      </w:r>
      <w:r>
        <w:rPr>
          <w:color w:val="231F20"/>
        </w:rPr>
        <w:t>en</w:t>
      </w:r>
      <w:r>
        <w:rPr>
          <w:color w:val="231F20"/>
          <w:spacing w:val="-35"/>
        </w:rPr>
        <w:t> </w:t>
      </w:r>
      <w:r>
        <w:rPr>
          <w:color w:val="231F20"/>
        </w:rPr>
        <w:t>los</w:t>
      </w:r>
      <w:r>
        <w:rPr>
          <w:color w:val="231F20"/>
          <w:spacing w:val="-35"/>
        </w:rPr>
        <w:t> </w:t>
      </w:r>
      <w:r>
        <w:rPr>
          <w:color w:val="231F20"/>
        </w:rPr>
        <w:t>últimos</w:t>
      </w:r>
      <w:r>
        <w:rPr>
          <w:color w:val="231F20"/>
          <w:spacing w:val="-35"/>
        </w:rPr>
        <w:t> </w:t>
      </w:r>
      <w:r>
        <w:rPr>
          <w:color w:val="231F20"/>
        </w:rPr>
        <w:t>años,</w:t>
      </w:r>
      <w:r>
        <w:rPr>
          <w:color w:val="231F20"/>
          <w:spacing w:val="-35"/>
        </w:rPr>
        <w:t> </w:t>
      </w:r>
      <w:r>
        <w:rPr>
          <w:color w:val="231F20"/>
        </w:rPr>
        <w:t>por ejemplo</w:t>
      </w:r>
      <w:r>
        <w:rPr>
          <w:color w:val="231F20"/>
          <w:spacing w:val="-37"/>
        </w:rPr>
        <w:t> </w:t>
      </w:r>
      <w:r>
        <w:rPr>
          <w:color w:val="231F20"/>
        </w:rPr>
        <w:t>la</w:t>
      </w:r>
      <w:r>
        <w:rPr>
          <w:color w:val="231F20"/>
          <w:spacing w:val="-37"/>
        </w:rPr>
        <w:t> </w:t>
      </w:r>
      <w:r>
        <w:rPr>
          <w:color w:val="231F20"/>
        </w:rPr>
        <w:t>invitación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OCDE</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década</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noventa</w:t>
      </w:r>
      <w:r>
        <w:rPr>
          <w:color w:val="231F20"/>
          <w:spacing w:val="-37"/>
        </w:rPr>
        <w:t> </w:t>
      </w:r>
      <w:r>
        <w:rPr>
          <w:color w:val="231F20"/>
        </w:rPr>
        <w:t>(siglo</w:t>
      </w:r>
      <w:r>
        <w:rPr>
          <w:color w:val="231F20"/>
          <w:spacing w:val="-37"/>
        </w:rPr>
        <w:t> </w:t>
      </w:r>
      <w:r>
        <w:rPr>
          <w:color w:val="231F20"/>
        </w:rPr>
        <w:t>XX)</w:t>
      </w:r>
      <w:r>
        <w:rPr>
          <w:color w:val="231F20"/>
          <w:spacing w:val="-37"/>
        </w:rPr>
        <w:t> </w:t>
      </w:r>
      <w:r>
        <w:rPr>
          <w:color w:val="231F20"/>
        </w:rPr>
        <w:t>para fomentar</w:t>
      </w:r>
      <w:r>
        <w:rPr>
          <w:color w:val="231F20"/>
          <w:spacing w:val="-15"/>
        </w:rPr>
        <w:t> </w:t>
      </w:r>
      <w:r>
        <w:rPr>
          <w:color w:val="231F20"/>
        </w:rPr>
        <w:t>programas</w:t>
      </w:r>
      <w:r>
        <w:rPr>
          <w:color w:val="231F20"/>
          <w:spacing w:val="-15"/>
        </w:rPr>
        <w:t> </w:t>
      </w:r>
      <w:r>
        <w:rPr>
          <w:color w:val="231F20"/>
        </w:rPr>
        <w:t>de</w:t>
      </w:r>
      <w:r>
        <w:rPr>
          <w:color w:val="231F20"/>
          <w:spacing w:val="-15"/>
        </w:rPr>
        <w:t> </w:t>
      </w:r>
      <w:r>
        <w:rPr>
          <w:color w:val="231F20"/>
        </w:rPr>
        <w:t>ética</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países</w:t>
      </w:r>
      <w:r>
        <w:rPr>
          <w:color w:val="231F20"/>
          <w:spacing w:val="-15"/>
        </w:rPr>
        <w:t> </w:t>
      </w:r>
      <w:r>
        <w:rPr>
          <w:color w:val="231F20"/>
        </w:rPr>
        <w:t>miembros,</w:t>
      </w:r>
      <w:r>
        <w:rPr>
          <w:color w:val="231F20"/>
          <w:spacing w:val="-15"/>
        </w:rPr>
        <w:t> </w:t>
      </w:r>
      <w:r>
        <w:rPr>
          <w:color w:val="231F20"/>
        </w:rPr>
        <w:t>el</w:t>
      </w:r>
      <w:r>
        <w:rPr>
          <w:color w:val="231F20"/>
          <w:spacing w:val="-15"/>
        </w:rPr>
        <w:t> </w:t>
      </w:r>
      <w:r>
        <w:rPr>
          <w:color w:val="231F20"/>
        </w:rPr>
        <w:t>ejemplo</w:t>
      </w:r>
      <w:r>
        <w:rPr>
          <w:color w:val="231F20"/>
          <w:spacing w:val="-15"/>
        </w:rPr>
        <w:t> </w:t>
      </w:r>
      <w:r>
        <w:rPr>
          <w:color w:val="231F20"/>
        </w:rPr>
        <w:t>dado</w:t>
      </w:r>
      <w:r>
        <w:rPr>
          <w:color w:val="231F20"/>
          <w:spacing w:val="-15"/>
        </w:rPr>
        <w:t> </w:t>
      </w:r>
      <w:r>
        <w:rPr>
          <w:color w:val="231F20"/>
        </w:rPr>
        <w:t>por el</w:t>
      </w:r>
      <w:r>
        <w:rPr>
          <w:color w:val="231F20"/>
          <w:spacing w:val="-17"/>
        </w:rPr>
        <w:t> </w:t>
      </w:r>
      <w:r>
        <w:rPr>
          <w:color w:val="231F20"/>
        </w:rPr>
        <w:t>Reino</w:t>
      </w:r>
      <w:r>
        <w:rPr>
          <w:color w:val="231F20"/>
          <w:spacing w:val="-17"/>
        </w:rPr>
        <w:t> </w:t>
      </w:r>
      <w:r>
        <w:rPr>
          <w:color w:val="231F20"/>
        </w:rPr>
        <w:t>Unido</w:t>
      </w:r>
      <w:r>
        <w:rPr>
          <w:color w:val="231F20"/>
          <w:spacing w:val="-17"/>
        </w:rPr>
        <w:t> </w:t>
      </w:r>
      <w:r>
        <w:rPr>
          <w:color w:val="231F20"/>
        </w:rPr>
        <w:t>a</w:t>
      </w:r>
      <w:r>
        <w:rPr>
          <w:color w:val="231F20"/>
          <w:spacing w:val="-17"/>
        </w:rPr>
        <w:t> </w:t>
      </w:r>
      <w:r>
        <w:rPr>
          <w:color w:val="231F20"/>
        </w:rPr>
        <w:t>través</w:t>
      </w:r>
      <w:r>
        <w:rPr>
          <w:color w:val="231F20"/>
          <w:spacing w:val="-17"/>
        </w:rPr>
        <w:t> </w:t>
      </w:r>
      <w:r>
        <w:rPr>
          <w:color w:val="231F20"/>
        </w:rPr>
        <w:t>del</w:t>
      </w:r>
      <w:r>
        <w:rPr>
          <w:color w:val="231F20"/>
          <w:spacing w:val="-17"/>
        </w:rPr>
        <w:t> </w:t>
      </w:r>
      <w:r>
        <w:rPr>
          <w:color w:val="231F20"/>
        </w:rPr>
        <w:t>Comité</w:t>
      </w:r>
      <w:r>
        <w:rPr>
          <w:color w:val="231F20"/>
          <w:spacing w:val="-17"/>
        </w:rPr>
        <w:t> </w:t>
      </w:r>
      <w:r>
        <w:rPr>
          <w:color w:val="231F20"/>
        </w:rPr>
        <w:t>Nolan,</w:t>
      </w:r>
      <w:r>
        <w:rPr>
          <w:color w:val="231F20"/>
          <w:spacing w:val="-17"/>
        </w:rPr>
        <w:t> </w:t>
      </w:r>
      <w:r>
        <w:rPr>
          <w:color w:val="231F20"/>
        </w:rPr>
        <w:t>la</w:t>
      </w:r>
      <w:r>
        <w:rPr>
          <w:color w:val="231F20"/>
          <w:spacing w:val="-17"/>
        </w:rPr>
        <w:t> </w:t>
      </w:r>
      <w:r>
        <w:rPr>
          <w:color w:val="231F20"/>
        </w:rPr>
        <w:t>emisión</w:t>
      </w:r>
      <w:r>
        <w:rPr>
          <w:color w:val="231F20"/>
          <w:spacing w:val="-17"/>
        </w:rPr>
        <w:t> </w:t>
      </w:r>
      <w:r>
        <w:rPr>
          <w:color w:val="231F20"/>
        </w:rPr>
        <w:t>de</w:t>
      </w:r>
      <w:r>
        <w:rPr>
          <w:color w:val="231F20"/>
          <w:spacing w:val="-17"/>
        </w:rPr>
        <w:t> </w:t>
      </w:r>
      <w:r>
        <w:rPr>
          <w:color w:val="231F20"/>
        </w:rPr>
        <w:t>un</w:t>
      </w:r>
      <w:r>
        <w:rPr>
          <w:color w:val="231F20"/>
          <w:spacing w:val="-18"/>
        </w:rPr>
        <w:t> </w:t>
      </w:r>
      <w:r>
        <w:rPr>
          <w:i/>
          <w:color w:val="231F20"/>
        </w:rPr>
        <w:t>Código</w:t>
      </w:r>
      <w:r>
        <w:rPr>
          <w:i/>
          <w:color w:val="231F20"/>
          <w:spacing w:val="-20"/>
        </w:rPr>
        <w:t> </w:t>
      </w:r>
      <w:r>
        <w:rPr>
          <w:i/>
          <w:color w:val="231F20"/>
        </w:rPr>
        <w:t>de</w:t>
      </w:r>
      <w:r>
        <w:rPr>
          <w:i/>
          <w:color w:val="231F20"/>
          <w:spacing w:val="-20"/>
        </w:rPr>
        <w:t> </w:t>
      </w:r>
      <w:r>
        <w:rPr>
          <w:i/>
          <w:color w:val="231F20"/>
        </w:rPr>
        <w:t>Buen </w:t>
      </w:r>
      <w:r>
        <w:rPr>
          <w:i/>
          <w:color w:val="231F20"/>
        </w:rPr>
        <w:t>Gobierno</w:t>
      </w:r>
      <w:r>
        <w:rPr>
          <w:i/>
          <w:color w:val="231F20"/>
          <w:spacing w:val="-25"/>
        </w:rPr>
        <w:t> </w:t>
      </w:r>
      <w:r>
        <w:rPr>
          <w:i/>
          <w:color w:val="231F20"/>
        </w:rPr>
        <w:t>para</w:t>
      </w:r>
      <w:r>
        <w:rPr>
          <w:i/>
          <w:color w:val="231F20"/>
          <w:spacing w:val="-25"/>
        </w:rPr>
        <w:t> </w:t>
      </w:r>
      <w:r>
        <w:rPr>
          <w:i/>
          <w:color w:val="231F20"/>
        </w:rPr>
        <w:t>los</w:t>
      </w:r>
      <w:r>
        <w:rPr>
          <w:i/>
          <w:color w:val="231F20"/>
          <w:spacing w:val="-25"/>
        </w:rPr>
        <w:t> </w:t>
      </w:r>
      <w:r>
        <w:rPr>
          <w:i/>
          <w:color w:val="231F20"/>
        </w:rPr>
        <w:t>miembros</w:t>
      </w:r>
      <w:r>
        <w:rPr>
          <w:i/>
          <w:color w:val="231F20"/>
          <w:spacing w:val="-26"/>
        </w:rPr>
        <w:t> </w:t>
      </w:r>
      <w:r>
        <w:rPr>
          <w:i/>
          <w:color w:val="231F20"/>
        </w:rPr>
        <w:t>del</w:t>
      </w:r>
      <w:r>
        <w:rPr>
          <w:i/>
          <w:color w:val="231F20"/>
          <w:spacing w:val="-25"/>
        </w:rPr>
        <w:t> </w:t>
      </w:r>
      <w:r>
        <w:rPr>
          <w:i/>
          <w:color w:val="231F20"/>
        </w:rPr>
        <w:t>gobierno</w:t>
      </w:r>
      <w:r>
        <w:rPr>
          <w:i/>
          <w:color w:val="231F20"/>
          <w:spacing w:val="-23"/>
        </w:rPr>
        <w:t> </w:t>
      </w:r>
      <w:r>
        <w:rPr>
          <w:color w:val="231F20"/>
        </w:rPr>
        <w:t>así</w:t>
      </w:r>
      <w:r>
        <w:rPr>
          <w:color w:val="231F20"/>
          <w:spacing w:val="-23"/>
        </w:rPr>
        <w:t> </w:t>
      </w:r>
      <w:r>
        <w:rPr>
          <w:color w:val="231F20"/>
        </w:rPr>
        <w:t>como</w:t>
      </w:r>
      <w:r>
        <w:rPr>
          <w:color w:val="231F20"/>
          <w:spacing w:val="-23"/>
        </w:rPr>
        <w:t> </w:t>
      </w:r>
      <w:r>
        <w:rPr>
          <w:color w:val="231F20"/>
        </w:rPr>
        <w:t>del</w:t>
      </w:r>
      <w:r>
        <w:rPr>
          <w:color w:val="231F20"/>
          <w:spacing w:val="-23"/>
        </w:rPr>
        <w:t> </w:t>
      </w:r>
      <w:r>
        <w:rPr>
          <w:color w:val="231F20"/>
        </w:rPr>
        <w:t>nuevo</w:t>
      </w:r>
      <w:r>
        <w:rPr>
          <w:color w:val="231F20"/>
          <w:spacing w:val="-24"/>
        </w:rPr>
        <w:t> </w:t>
      </w:r>
      <w:r>
        <w:rPr>
          <w:i/>
          <w:color w:val="231F20"/>
        </w:rPr>
        <w:t>Estatuto</w:t>
      </w:r>
      <w:r>
        <w:rPr>
          <w:i/>
          <w:color w:val="231F20"/>
          <w:spacing w:val="-26"/>
        </w:rPr>
        <w:t> </w:t>
      </w:r>
      <w:r>
        <w:rPr>
          <w:i/>
          <w:color w:val="231F20"/>
        </w:rPr>
        <w:t>Básico</w:t>
      </w:r>
      <w:r>
        <w:rPr>
          <w:i/>
          <w:color w:val="231F20"/>
          <w:spacing w:val="-25"/>
        </w:rPr>
        <w:t> </w:t>
      </w:r>
      <w:r>
        <w:rPr>
          <w:i/>
          <w:color w:val="231F20"/>
        </w:rPr>
        <w:t>del </w:t>
      </w:r>
      <w:r>
        <w:rPr>
          <w:i/>
          <w:color w:val="231F20"/>
        </w:rPr>
        <w:t>Empleado</w:t>
      </w:r>
      <w:r>
        <w:rPr>
          <w:i/>
          <w:color w:val="231F20"/>
          <w:spacing w:val="-31"/>
        </w:rPr>
        <w:t> </w:t>
      </w:r>
      <w:r>
        <w:rPr>
          <w:i/>
          <w:color w:val="231F20"/>
        </w:rPr>
        <w:t>Público</w:t>
      </w:r>
      <w:r>
        <w:rPr>
          <w:i/>
          <w:color w:val="231F20"/>
          <w:spacing w:val="-29"/>
        </w:rPr>
        <w:t> </w:t>
      </w:r>
      <w:r>
        <w:rPr>
          <w:color w:val="231F20"/>
        </w:rPr>
        <w:t>que</w:t>
      </w:r>
      <w:r>
        <w:rPr>
          <w:color w:val="231F20"/>
          <w:spacing w:val="-29"/>
        </w:rPr>
        <w:t> </w:t>
      </w:r>
      <w:r>
        <w:rPr>
          <w:color w:val="231F20"/>
        </w:rPr>
        <w:t>incluye</w:t>
      </w:r>
      <w:r>
        <w:rPr>
          <w:color w:val="231F20"/>
          <w:spacing w:val="-29"/>
        </w:rPr>
        <w:t> </w:t>
      </w:r>
      <w:r>
        <w:rPr>
          <w:color w:val="231F20"/>
        </w:rPr>
        <w:t>una</w:t>
      </w:r>
      <w:r>
        <w:rPr>
          <w:color w:val="231F20"/>
          <w:spacing w:val="-29"/>
        </w:rPr>
        <w:t> </w:t>
      </w:r>
      <w:r>
        <w:rPr>
          <w:color w:val="231F20"/>
        </w:rPr>
        <w:t>parte</w:t>
      </w:r>
      <w:r>
        <w:rPr>
          <w:color w:val="231F20"/>
          <w:spacing w:val="-29"/>
        </w:rPr>
        <w:t> </w:t>
      </w:r>
      <w:r>
        <w:rPr>
          <w:color w:val="231F20"/>
        </w:rPr>
        <w:t>relativa</w:t>
      </w:r>
      <w:r>
        <w:rPr>
          <w:color w:val="231F20"/>
          <w:spacing w:val="-29"/>
        </w:rPr>
        <w:t> </w:t>
      </w:r>
      <w:r>
        <w:rPr>
          <w:color w:val="231F20"/>
        </w:rPr>
        <w:t>al</w:t>
      </w:r>
      <w:r>
        <w:rPr>
          <w:color w:val="231F20"/>
          <w:spacing w:val="-29"/>
        </w:rPr>
        <w:t> </w:t>
      </w:r>
      <w:r>
        <w:rPr>
          <w:color w:val="231F20"/>
        </w:rPr>
        <w:t>tema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ética.</w:t>
      </w:r>
      <w:r>
        <w:rPr>
          <w:color w:val="231F20"/>
          <w:spacing w:val="-30"/>
        </w:rPr>
        <w:t> </w:t>
      </w:r>
      <w:r>
        <w:rPr>
          <w:color w:val="231F20"/>
          <w:position w:val="9"/>
          <w:sz w:val="15"/>
        </w:rPr>
        <w:t>7</w:t>
      </w:r>
    </w:p>
    <w:p>
      <w:pPr>
        <w:pStyle w:val="BodyText"/>
        <w:spacing w:before="10"/>
        <w:rPr>
          <w:sz w:val="19"/>
        </w:rPr>
      </w:pPr>
    </w:p>
    <w:p>
      <w:pPr>
        <w:pStyle w:val="Heading2"/>
        <w:numPr>
          <w:ilvl w:val="1"/>
          <w:numId w:val="3"/>
        </w:numPr>
        <w:tabs>
          <w:tab w:pos="550" w:val="left" w:leader="none"/>
        </w:tabs>
        <w:spacing w:line="240" w:lineRule="auto" w:before="0" w:after="0"/>
        <w:ind w:left="549" w:right="0" w:hanging="436"/>
        <w:jc w:val="both"/>
        <w:rPr>
          <w:i/>
        </w:rPr>
      </w:pPr>
      <w:r>
        <w:rPr>
          <w:i/>
          <w:color w:val="231F20"/>
          <w:w w:val="95"/>
        </w:rPr>
        <w:t>Identificación</w:t>
      </w:r>
      <w:r>
        <w:rPr>
          <w:i/>
          <w:color w:val="231F20"/>
          <w:spacing w:val="-36"/>
          <w:w w:val="95"/>
        </w:rPr>
        <w:t> </w:t>
      </w:r>
      <w:r>
        <w:rPr>
          <w:i/>
          <w:color w:val="231F20"/>
          <w:w w:val="95"/>
        </w:rPr>
        <w:t>de</w:t>
      </w:r>
      <w:r>
        <w:rPr>
          <w:i/>
          <w:color w:val="231F20"/>
          <w:spacing w:val="-35"/>
          <w:w w:val="95"/>
        </w:rPr>
        <w:t> </w:t>
      </w:r>
      <w:r>
        <w:rPr>
          <w:i/>
          <w:color w:val="231F20"/>
          <w:w w:val="95"/>
        </w:rPr>
        <w:t>valores</w:t>
      </w:r>
      <w:r>
        <w:rPr>
          <w:i/>
          <w:color w:val="231F20"/>
          <w:spacing w:val="-36"/>
          <w:w w:val="95"/>
        </w:rPr>
        <w:t> </w:t>
      </w:r>
      <w:r>
        <w:rPr>
          <w:i/>
          <w:color w:val="231F20"/>
          <w:w w:val="95"/>
        </w:rPr>
        <w:t>para</w:t>
      </w:r>
      <w:r>
        <w:rPr>
          <w:i/>
          <w:color w:val="231F20"/>
          <w:spacing w:val="-35"/>
          <w:w w:val="95"/>
        </w:rPr>
        <w:t> </w:t>
      </w:r>
      <w:r>
        <w:rPr>
          <w:i/>
          <w:color w:val="231F20"/>
          <w:w w:val="95"/>
        </w:rPr>
        <w:t>los</w:t>
      </w:r>
      <w:r>
        <w:rPr>
          <w:i/>
          <w:color w:val="231F20"/>
          <w:spacing w:val="-35"/>
          <w:w w:val="95"/>
        </w:rPr>
        <w:t> </w:t>
      </w:r>
      <w:r>
        <w:rPr>
          <w:i/>
          <w:color w:val="231F20"/>
          <w:w w:val="95"/>
        </w:rPr>
        <w:t>servidores</w:t>
      </w:r>
      <w:r>
        <w:rPr>
          <w:i/>
          <w:color w:val="231F20"/>
          <w:spacing w:val="-35"/>
          <w:w w:val="95"/>
        </w:rPr>
        <w:t> </w:t>
      </w:r>
      <w:r>
        <w:rPr>
          <w:i/>
          <w:color w:val="231F20"/>
          <w:w w:val="95"/>
        </w:rPr>
        <w:t>públicos</w:t>
      </w:r>
    </w:p>
    <w:p>
      <w:pPr>
        <w:pStyle w:val="BodyText"/>
        <w:spacing w:before="3"/>
        <w:rPr>
          <w:b/>
          <w:i/>
          <w:sz w:val="20"/>
        </w:rPr>
      </w:pPr>
    </w:p>
    <w:p>
      <w:pPr>
        <w:pStyle w:val="BodyText"/>
        <w:spacing w:line="288" w:lineRule="exact" w:before="1"/>
        <w:ind w:left="113" w:right="105"/>
        <w:jc w:val="both"/>
      </w:pPr>
      <w:r>
        <w:rPr>
          <w:color w:val="231F20"/>
        </w:rPr>
        <w:t>La exploración de los valores éticos y la formulación de los modelos de conducta en ellos inspirados tienen como referente la Constitución de 1978,</w:t>
      </w:r>
      <w:r>
        <w:rPr>
          <w:color w:val="231F20"/>
          <w:spacing w:val="-27"/>
        </w:rPr>
        <w:t> </w:t>
      </w:r>
      <w:r>
        <w:rPr>
          <w:color w:val="231F20"/>
        </w:rPr>
        <w:t>acervo</w:t>
      </w:r>
      <w:r>
        <w:rPr>
          <w:color w:val="231F20"/>
          <w:spacing w:val="-27"/>
        </w:rPr>
        <w:t> </w:t>
      </w:r>
      <w:r>
        <w:rPr>
          <w:color w:val="231F20"/>
        </w:rPr>
        <w:t>ético</w:t>
      </w:r>
      <w:r>
        <w:rPr>
          <w:color w:val="231F20"/>
          <w:spacing w:val="-27"/>
        </w:rPr>
        <w:t> </w:t>
      </w:r>
      <w:r>
        <w:rPr>
          <w:color w:val="231F20"/>
        </w:rPr>
        <w:t>común</w:t>
      </w:r>
      <w:r>
        <w:rPr>
          <w:color w:val="231F20"/>
          <w:spacing w:val="-27"/>
        </w:rPr>
        <w:t> </w:t>
      </w:r>
      <w:r>
        <w:rPr>
          <w:color w:val="231F20"/>
        </w:rPr>
        <w:t>para</w:t>
      </w:r>
      <w:r>
        <w:rPr>
          <w:color w:val="231F20"/>
          <w:spacing w:val="-27"/>
        </w:rPr>
        <w:t> </w:t>
      </w:r>
      <w:r>
        <w:rPr>
          <w:color w:val="231F20"/>
        </w:rPr>
        <w:t>todos</w:t>
      </w:r>
      <w:r>
        <w:rPr>
          <w:color w:val="231F20"/>
          <w:spacing w:val="-27"/>
        </w:rPr>
        <w:t> </w:t>
      </w:r>
      <w:r>
        <w:rPr>
          <w:color w:val="231F20"/>
        </w:rPr>
        <w:t>los</w:t>
      </w:r>
      <w:r>
        <w:rPr>
          <w:color w:val="231F20"/>
          <w:spacing w:val="-27"/>
        </w:rPr>
        <w:t> </w:t>
      </w:r>
      <w:r>
        <w:rPr>
          <w:color w:val="231F20"/>
        </w:rPr>
        <w:t>españoles</w:t>
      </w:r>
      <w:r>
        <w:rPr>
          <w:color w:val="231F20"/>
          <w:spacing w:val="-27"/>
        </w:rPr>
        <w:t> </w:t>
      </w:r>
      <w:r>
        <w:rPr>
          <w:color w:val="231F20"/>
        </w:rPr>
        <w:t>en</w:t>
      </w:r>
      <w:r>
        <w:rPr>
          <w:color w:val="231F20"/>
          <w:spacing w:val="-27"/>
        </w:rPr>
        <w:t> </w:t>
      </w:r>
      <w:r>
        <w:rPr>
          <w:color w:val="231F20"/>
        </w:rPr>
        <w:t>cuanto</w:t>
      </w:r>
      <w:r>
        <w:rPr>
          <w:color w:val="231F20"/>
          <w:spacing w:val="-27"/>
        </w:rPr>
        <w:t> </w:t>
      </w:r>
      <w:r>
        <w:rPr>
          <w:color w:val="231F20"/>
        </w:rPr>
        <w:t>conceptúa</w:t>
      </w:r>
      <w:r>
        <w:rPr>
          <w:color w:val="231F20"/>
          <w:spacing w:val="-28"/>
        </w:rPr>
        <w:t> </w:t>
      </w:r>
      <w:r>
        <w:rPr>
          <w:color w:val="231F20"/>
        </w:rPr>
        <w:t>a</w:t>
      </w:r>
      <w:r>
        <w:rPr>
          <w:color w:val="231F20"/>
          <w:spacing w:val="-27"/>
        </w:rPr>
        <w:t> </w:t>
      </w:r>
      <w:r>
        <w:rPr>
          <w:color w:val="231F20"/>
        </w:rPr>
        <w:t>la </w:t>
      </w:r>
      <w:r>
        <w:rPr>
          <w:color w:val="231F20"/>
          <w:w w:val="95"/>
        </w:rPr>
        <w:t>Administración</w:t>
      </w:r>
      <w:r>
        <w:rPr>
          <w:color w:val="231F20"/>
          <w:spacing w:val="-7"/>
          <w:w w:val="95"/>
        </w:rPr>
        <w:t> </w:t>
      </w:r>
      <w:r>
        <w:rPr>
          <w:color w:val="231F20"/>
          <w:w w:val="95"/>
        </w:rPr>
        <w:t>como</w:t>
      </w:r>
      <w:r>
        <w:rPr>
          <w:color w:val="231F20"/>
          <w:spacing w:val="-6"/>
          <w:w w:val="95"/>
        </w:rPr>
        <w:t> </w:t>
      </w:r>
      <w:r>
        <w:rPr>
          <w:color w:val="231F20"/>
          <w:w w:val="95"/>
        </w:rPr>
        <w:t>servidora</w:t>
      </w:r>
      <w:r>
        <w:rPr>
          <w:color w:val="231F20"/>
          <w:spacing w:val="-6"/>
          <w:w w:val="95"/>
        </w:rPr>
        <w:t> </w:t>
      </w:r>
      <w:r>
        <w:rPr>
          <w:color w:val="231F20"/>
          <w:w w:val="95"/>
        </w:rPr>
        <w:t>objetiva</w:t>
      </w:r>
      <w:r>
        <w:rPr>
          <w:color w:val="231F20"/>
          <w:spacing w:val="-7"/>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w w:val="95"/>
        </w:rPr>
        <w:t>intereses</w:t>
      </w:r>
      <w:r>
        <w:rPr>
          <w:color w:val="231F20"/>
          <w:spacing w:val="-6"/>
          <w:w w:val="95"/>
        </w:rPr>
        <w:t> </w:t>
      </w:r>
      <w:r>
        <w:rPr>
          <w:color w:val="231F20"/>
          <w:w w:val="95"/>
        </w:rPr>
        <w:t>generales.</w:t>
      </w:r>
    </w:p>
    <w:p>
      <w:pPr>
        <w:pStyle w:val="BodyText"/>
        <w:spacing w:before="4"/>
        <w:rPr>
          <w:sz w:val="21"/>
        </w:rPr>
      </w:pPr>
    </w:p>
    <w:p>
      <w:pPr>
        <w:pStyle w:val="BodyText"/>
        <w:spacing w:line="288" w:lineRule="exact"/>
        <w:ind w:left="113" w:right="105" w:firstLine="560"/>
        <w:jc w:val="both"/>
      </w:pPr>
      <w:r>
        <w:rPr/>
        <w:pict>
          <v:line style="position:absolute;mso-position-horizontal-relative:page;mso-position-vertical-relative:paragraph;z-index:1216;mso-wrap-distance-left:0;mso-wrap-distance-right:0" from="56.693001pt,160.48201pt" to="128.693001pt,160.48201pt" stroked="true" strokeweight="1pt" strokecolor="#231f20">
            <w10:wrap type="topAndBottom"/>
          </v:line>
        </w:pict>
      </w:r>
      <w:r>
        <w:rPr>
          <w:color w:val="231F20"/>
        </w:rPr>
        <w:t>El</w:t>
      </w:r>
      <w:r>
        <w:rPr>
          <w:color w:val="231F20"/>
          <w:spacing w:val="-4"/>
        </w:rPr>
        <w:t> </w:t>
      </w:r>
      <w:r>
        <w:rPr>
          <w:color w:val="231F20"/>
        </w:rPr>
        <w:t>27</w:t>
      </w:r>
      <w:r>
        <w:rPr>
          <w:color w:val="231F20"/>
          <w:spacing w:val="-4"/>
        </w:rPr>
        <w:t> </w:t>
      </w:r>
      <w:r>
        <w:rPr>
          <w:color w:val="231F20"/>
        </w:rPr>
        <w:t>de</w:t>
      </w:r>
      <w:r>
        <w:rPr>
          <w:color w:val="231F20"/>
          <w:spacing w:val="-4"/>
        </w:rPr>
        <w:t> </w:t>
      </w:r>
      <w:r>
        <w:rPr>
          <w:color w:val="231F20"/>
        </w:rPr>
        <w:t>diciembre</w:t>
      </w:r>
      <w:r>
        <w:rPr>
          <w:color w:val="231F20"/>
          <w:spacing w:val="-4"/>
        </w:rPr>
        <w:t> </w:t>
      </w:r>
      <w:r>
        <w:rPr>
          <w:color w:val="231F20"/>
        </w:rPr>
        <w:t>de</w:t>
      </w:r>
      <w:r>
        <w:rPr>
          <w:color w:val="231F20"/>
          <w:spacing w:val="-4"/>
        </w:rPr>
        <w:t> </w:t>
      </w:r>
      <w:r>
        <w:rPr>
          <w:color w:val="231F20"/>
        </w:rPr>
        <w:t>1978</w:t>
      </w:r>
      <w:r>
        <w:rPr>
          <w:color w:val="231F20"/>
          <w:spacing w:val="-4"/>
        </w:rPr>
        <w:t> </w:t>
      </w:r>
      <w:r>
        <w:rPr>
          <w:color w:val="231F20"/>
        </w:rPr>
        <w:t>se</w:t>
      </w:r>
      <w:r>
        <w:rPr>
          <w:color w:val="231F20"/>
          <w:spacing w:val="-4"/>
        </w:rPr>
        <w:t> </w:t>
      </w:r>
      <w:r>
        <w:rPr>
          <w:color w:val="231F20"/>
        </w:rPr>
        <w:t>promulgó</w:t>
      </w:r>
      <w:r>
        <w:rPr>
          <w:color w:val="231F20"/>
          <w:spacing w:val="-4"/>
        </w:rPr>
        <w:t> </w:t>
      </w:r>
      <w:r>
        <w:rPr>
          <w:color w:val="231F20"/>
        </w:rPr>
        <w:t>la</w:t>
      </w:r>
      <w:r>
        <w:rPr>
          <w:color w:val="231F20"/>
          <w:spacing w:val="-5"/>
        </w:rPr>
        <w:t> </w:t>
      </w:r>
      <w:r>
        <w:rPr>
          <w:i/>
          <w:color w:val="231F20"/>
        </w:rPr>
        <w:t>Constitución</w:t>
      </w:r>
      <w:r>
        <w:rPr>
          <w:i/>
          <w:color w:val="231F20"/>
          <w:spacing w:val="-8"/>
        </w:rPr>
        <w:t> </w:t>
      </w:r>
      <w:r>
        <w:rPr>
          <w:i/>
          <w:color w:val="231F20"/>
        </w:rPr>
        <w:t>Española</w:t>
      </w:r>
      <w:r>
        <w:rPr>
          <w:color w:val="231F20"/>
        </w:rPr>
        <w:t>.</w:t>
      </w:r>
      <w:r>
        <w:rPr>
          <w:color w:val="231F20"/>
          <w:spacing w:val="-4"/>
        </w:rPr>
        <w:t> </w:t>
      </w:r>
      <w:r>
        <w:rPr>
          <w:color w:val="231F20"/>
        </w:rPr>
        <w:t>En </w:t>
      </w:r>
      <w:r>
        <w:rPr>
          <w:color w:val="231F20"/>
          <w:w w:val="95"/>
        </w:rPr>
        <w:t>ella</w:t>
      </w:r>
      <w:r>
        <w:rPr>
          <w:color w:val="231F20"/>
          <w:spacing w:val="-29"/>
          <w:w w:val="95"/>
        </w:rPr>
        <w:t> </w:t>
      </w:r>
      <w:r>
        <w:rPr>
          <w:color w:val="231F20"/>
          <w:w w:val="95"/>
        </w:rPr>
        <w:t>se</w:t>
      </w:r>
      <w:r>
        <w:rPr>
          <w:color w:val="231F20"/>
          <w:spacing w:val="-29"/>
          <w:w w:val="95"/>
        </w:rPr>
        <w:t> </w:t>
      </w:r>
      <w:r>
        <w:rPr>
          <w:color w:val="231F20"/>
          <w:w w:val="95"/>
        </w:rPr>
        <w:t>incluyen</w:t>
      </w:r>
      <w:r>
        <w:rPr>
          <w:color w:val="231F20"/>
          <w:spacing w:val="-29"/>
          <w:w w:val="95"/>
        </w:rPr>
        <w:t> </w:t>
      </w:r>
      <w:r>
        <w:rPr>
          <w:color w:val="231F20"/>
          <w:w w:val="95"/>
        </w:rPr>
        <w:t>principios</w:t>
      </w:r>
      <w:r>
        <w:rPr>
          <w:color w:val="231F20"/>
          <w:spacing w:val="-30"/>
          <w:w w:val="95"/>
        </w:rPr>
        <w:t> </w:t>
      </w:r>
      <w:r>
        <w:rPr>
          <w:color w:val="231F20"/>
          <w:w w:val="95"/>
        </w:rPr>
        <w:t>y</w:t>
      </w:r>
      <w:r>
        <w:rPr>
          <w:color w:val="231F20"/>
          <w:spacing w:val="-29"/>
          <w:w w:val="95"/>
        </w:rPr>
        <w:t> </w:t>
      </w:r>
      <w:r>
        <w:rPr>
          <w:color w:val="231F20"/>
          <w:w w:val="95"/>
        </w:rPr>
        <w:t>valores</w:t>
      </w:r>
      <w:r>
        <w:rPr>
          <w:color w:val="231F20"/>
          <w:spacing w:val="-29"/>
          <w:w w:val="95"/>
        </w:rPr>
        <w:t> </w:t>
      </w:r>
      <w:r>
        <w:rPr>
          <w:color w:val="231F20"/>
          <w:w w:val="95"/>
        </w:rPr>
        <w:t>que</w:t>
      </w:r>
      <w:r>
        <w:rPr>
          <w:color w:val="231F20"/>
          <w:spacing w:val="-29"/>
          <w:w w:val="95"/>
        </w:rPr>
        <w:t> </w:t>
      </w:r>
      <w:r>
        <w:rPr>
          <w:color w:val="231F20"/>
          <w:w w:val="95"/>
        </w:rPr>
        <w:t>deben</w:t>
      </w:r>
      <w:r>
        <w:rPr>
          <w:color w:val="231F20"/>
          <w:spacing w:val="-29"/>
          <w:w w:val="95"/>
        </w:rPr>
        <w:t> </w:t>
      </w:r>
      <w:r>
        <w:rPr>
          <w:color w:val="231F20"/>
          <w:w w:val="95"/>
        </w:rPr>
        <w:t>ser</w:t>
      </w:r>
      <w:r>
        <w:rPr>
          <w:color w:val="231F20"/>
          <w:spacing w:val="-29"/>
          <w:w w:val="95"/>
        </w:rPr>
        <w:t> </w:t>
      </w:r>
      <w:r>
        <w:rPr>
          <w:color w:val="231F20"/>
          <w:w w:val="95"/>
        </w:rPr>
        <w:t>inherentes</w:t>
      </w:r>
      <w:r>
        <w:rPr>
          <w:color w:val="231F20"/>
          <w:spacing w:val="-29"/>
          <w:w w:val="95"/>
        </w:rPr>
        <w:t> </w:t>
      </w:r>
      <w:r>
        <w:rPr>
          <w:color w:val="231F20"/>
          <w:w w:val="95"/>
        </w:rPr>
        <w:t>a</w:t>
      </w:r>
      <w:r>
        <w:rPr>
          <w:color w:val="231F20"/>
          <w:spacing w:val="-29"/>
          <w:w w:val="95"/>
        </w:rPr>
        <w:t> </w:t>
      </w:r>
      <w:r>
        <w:rPr>
          <w:color w:val="231F20"/>
          <w:w w:val="95"/>
        </w:rPr>
        <w:t>los</w:t>
      </w:r>
      <w:r>
        <w:rPr>
          <w:color w:val="231F20"/>
          <w:spacing w:val="-29"/>
          <w:w w:val="95"/>
        </w:rPr>
        <w:t> </w:t>
      </w:r>
      <w:r>
        <w:rPr>
          <w:color w:val="231F20"/>
          <w:w w:val="95"/>
        </w:rPr>
        <w:t>funcionarios </w:t>
      </w:r>
      <w:r>
        <w:rPr>
          <w:color w:val="231F20"/>
        </w:rPr>
        <w:t>públicos entre los cuales se mencionan: la </w:t>
      </w:r>
      <w:r>
        <w:rPr>
          <w:i/>
          <w:color w:val="231F20"/>
        </w:rPr>
        <w:t>integridad</w:t>
      </w:r>
      <w:r>
        <w:rPr>
          <w:color w:val="231F20"/>
        </w:rPr>
        <w:t>, la </w:t>
      </w:r>
      <w:r>
        <w:rPr>
          <w:i/>
          <w:color w:val="231F20"/>
        </w:rPr>
        <w:t>neutralidad</w:t>
      </w:r>
      <w:r>
        <w:rPr>
          <w:color w:val="231F20"/>
        </w:rPr>
        <w:t>, la </w:t>
      </w:r>
      <w:r>
        <w:rPr>
          <w:i/>
          <w:color w:val="231F20"/>
        </w:rPr>
        <w:t>imparcialidad</w:t>
      </w:r>
      <w:r>
        <w:rPr>
          <w:color w:val="231F20"/>
        </w:rPr>
        <w:t>,</w:t>
      </w:r>
      <w:r>
        <w:rPr>
          <w:color w:val="231F20"/>
          <w:spacing w:val="-43"/>
        </w:rPr>
        <w:t> </w:t>
      </w:r>
      <w:r>
        <w:rPr>
          <w:color w:val="231F20"/>
        </w:rPr>
        <w:t>la</w:t>
      </w:r>
      <w:r>
        <w:rPr>
          <w:color w:val="231F20"/>
          <w:spacing w:val="-43"/>
        </w:rPr>
        <w:t> </w:t>
      </w:r>
      <w:r>
        <w:rPr>
          <w:i/>
          <w:color w:val="231F20"/>
        </w:rPr>
        <w:t>transparencia</w:t>
      </w:r>
      <w:r>
        <w:rPr>
          <w:i/>
          <w:color w:val="231F20"/>
          <w:spacing w:val="-43"/>
        </w:rPr>
        <w:t> </w:t>
      </w:r>
      <w:r>
        <w:rPr>
          <w:color w:val="231F20"/>
        </w:rPr>
        <w:t>en</w:t>
      </w:r>
      <w:r>
        <w:rPr>
          <w:color w:val="231F20"/>
          <w:spacing w:val="-43"/>
        </w:rPr>
        <w:t> </w:t>
      </w:r>
      <w:r>
        <w:rPr>
          <w:color w:val="231F20"/>
        </w:rPr>
        <w:t>la</w:t>
      </w:r>
      <w:r>
        <w:rPr>
          <w:color w:val="231F20"/>
          <w:spacing w:val="-43"/>
        </w:rPr>
        <w:t> </w:t>
      </w:r>
      <w:r>
        <w:rPr>
          <w:color w:val="231F20"/>
        </w:rPr>
        <w:t>gestión,</w:t>
      </w:r>
      <w:r>
        <w:rPr>
          <w:color w:val="231F20"/>
          <w:spacing w:val="-43"/>
        </w:rPr>
        <w:t> </w:t>
      </w:r>
      <w:r>
        <w:rPr>
          <w:color w:val="231F20"/>
        </w:rPr>
        <w:t>la</w:t>
      </w:r>
      <w:r>
        <w:rPr>
          <w:color w:val="231F20"/>
          <w:spacing w:val="-43"/>
        </w:rPr>
        <w:t> </w:t>
      </w:r>
      <w:r>
        <w:rPr>
          <w:i/>
          <w:color w:val="231F20"/>
        </w:rPr>
        <w:t>receptividad</w:t>
      </w:r>
      <w:r>
        <w:rPr>
          <w:color w:val="231F20"/>
        </w:rPr>
        <w:t>,</w:t>
      </w:r>
      <w:r>
        <w:rPr>
          <w:color w:val="231F20"/>
          <w:spacing w:val="-43"/>
        </w:rPr>
        <w:t> </w:t>
      </w:r>
      <w:r>
        <w:rPr>
          <w:color w:val="231F20"/>
        </w:rPr>
        <w:t>la</w:t>
      </w:r>
      <w:r>
        <w:rPr>
          <w:color w:val="231F20"/>
          <w:spacing w:val="-43"/>
        </w:rPr>
        <w:t> </w:t>
      </w:r>
      <w:r>
        <w:rPr>
          <w:color w:val="231F20"/>
        </w:rPr>
        <w:t>responsabilidad </w:t>
      </w:r>
      <w:r>
        <w:rPr>
          <w:color w:val="231F20"/>
          <w:w w:val="95"/>
        </w:rPr>
        <w:t>profesional</w:t>
      </w:r>
      <w:r>
        <w:rPr>
          <w:color w:val="231F20"/>
          <w:spacing w:val="-18"/>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w w:val="95"/>
        </w:rPr>
        <w:t>servicio</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w w:val="95"/>
        </w:rPr>
        <w:t>ciudadanos.</w:t>
      </w:r>
      <w:r>
        <w:rPr>
          <w:color w:val="231F20"/>
          <w:spacing w:val="-18"/>
          <w:w w:val="95"/>
        </w:rPr>
        <w:t> </w:t>
      </w:r>
      <w:r>
        <w:rPr>
          <w:color w:val="231F20"/>
          <w:w w:val="95"/>
        </w:rPr>
        <w:t>El</w:t>
      </w:r>
      <w:r>
        <w:rPr>
          <w:color w:val="231F20"/>
          <w:spacing w:val="-17"/>
          <w:w w:val="95"/>
        </w:rPr>
        <w:t> </w:t>
      </w:r>
      <w:r>
        <w:rPr>
          <w:color w:val="231F20"/>
          <w:w w:val="95"/>
        </w:rPr>
        <w:t>artículo</w:t>
      </w:r>
      <w:r>
        <w:rPr>
          <w:color w:val="231F20"/>
          <w:spacing w:val="-17"/>
          <w:w w:val="95"/>
        </w:rPr>
        <w:t> </w:t>
      </w:r>
      <w:r>
        <w:rPr>
          <w:color w:val="231F20"/>
          <w:w w:val="95"/>
        </w:rPr>
        <w:t>23.2</w:t>
      </w:r>
      <w:r>
        <w:rPr>
          <w:color w:val="231F20"/>
          <w:spacing w:val="-17"/>
          <w:w w:val="95"/>
        </w:rPr>
        <w:t> </w:t>
      </w:r>
      <w:r>
        <w:rPr>
          <w:color w:val="231F20"/>
          <w:w w:val="95"/>
        </w:rPr>
        <w:t>garantiza</w:t>
      </w:r>
      <w:r>
        <w:rPr>
          <w:color w:val="231F20"/>
          <w:spacing w:val="-16"/>
          <w:w w:val="95"/>
        </w:rPr>
        <w:t> </w:t>
      </w:r>
      <w:r>
        <w:rPr>
          <w:color w:val="231F20"/>
          <w:w w:val="95"/>
        </w:rPr>
        <w:t>el</w:t>
      </w:r>
      <w:r>
        <w:rPr>
          <w:color w:val="231F20"/>
          <w:spacing w:val="-17"/>
          <w:w w:val="95"/>
        </w:rPr>
        <w:t> </w:t>
      </w:r>
      <w:r>
        <w:rPr>
          <w:color w:val="231F20"/>
          <w:w w:val="95"/>
        </w:rPr>
        <w:t>derecho </w:t>
      </w:r>
      <w:r>
        <w:rPr>
          <w:color w:val="231F20"/>
        </w:rPr>
        <w:t>a acceder en condiciones de igualdad a las funciones y cargos públicos de acuerdo con los principios de mérito y capacidad. El artículo 98.3, al referirse</w:t>
      </w:r>
      <w:r>
        <w:rPr>
          <w:color w:val="231F20"/>
          <w:spacing w:val="-21"/>
        </w:rPr>
        <w:t> </w:t>
      </w:r>
      <w:r>
        <w:rPr>
          <w:color w:val="231F20"/>
        </w:rPr>
        <w:t>a</w:t>
      </w:r>
      <w:r>
        <w:rPr>
          <w:color w:val="231F20"/>
          <w:spacing w:val="-20"/>
        </w:rPr>
        <w:t> </w:t>
      </w:r>
      <w:r>
        <w:rPr>
          <w:color w:val="231F20"/>
        </w:rPr>
        <w:t>la</w:t>
      </w:r>
      <w:r>
        <w:rPr>
          <w:color w:val="231F20"/>
          <w:spacing w:val="-20"/>
        </w:rPr>
        <w:t> </w:t>
      </w:r>
      <w:r>
        <w:rPr>
          <w:color w:val="231F20"/>
        </w:rPr>
        <w:t>dedicación</w:t>
      </w:r>
      <w:r>
        <w:rPr>
          <w:color w:val="231F20"/>
          <w:spacing w:val="-21"/>
        </w:rPr>
        <w:t> </w:t>
      </w:r>
      <w:r>
        <w:rPr>
          <w:color w:val="231F20"/>
        </w:rPr>
        <w:t>completa</w:t>
      </w:r>
      <w:r>
        <w:rPr>
          <w:color w:val="231F20"/>
          <w:spacing w:val="-21"/>
        </w:rPr>
        <w:t> </w:t>
      </w:r>
      <w:r>
        <w:rPr>
          <w:color w:val="231F20"/>
        </w:rPr>
        <w:t>al</w:t>
      </w:r>
      <w:r>
        <w:rPr>
          <w:color w:val="231F20"/>
          <w:spacing w:val="-20"/>
        </w:rPr>
        <w:t> </w:t>
      </w:r>
      <w:r>
        <w:rPr>
          <w:color w:val="231F20"/>
          <w:spacing w:val="-3"/>
        </w:rPr>
        <w:t>cargo,</w:t>
      </w:r>
      <w:r>
        <w:rPr>
          <w:color w:val="231F20"/>
          <w:spacing w:val="-20"/>
        </w:rPr>
        <w:t> </w:t>
      </w:r>
      <w:r>
        <w:rPr>
          <w:color w:val="231F20"/>
        </w:rPr>
        <w:t>es</w:t>
      </w:r>
      <w:r>
        <w:rPr>
          <w:color w:val="231F20"/>
          <w:spacing w:val="-20"/>
        </w:rPr>
        <w:t> </w:t>
      </w:r>
      <w:r>
        <w:rPr>
          <w:color w:val="231F20"/>
        </w:rPr>
        <w:t>explicito</w:t>
      </w:r>
      <w:r>
        <w:rPr>
          <w:color w:val="231F20"/>
          <w:spacing w:val="-20"/>
        </w:rPr>
        <w:t> </w:t>
      </w:r>
      <w:r>
        <w:rPr>
          <w:color w:val="231F20"/>
        </w:rPr>
        <w:t>al</w:t>
      </w:r>
      <w:r>
        <w:rPr>
          <w:color w:val="231F20"/>
          <w:spacing w:val="-20"/>
        </w:rPr>
        <w:t> </w:t>
      </w:r>
      <w:r>
        <w:rPr>
          <w:color w:val="231F20"/>
        </w:rPr>
        <w:t>señalar</w:t>
      </w:r>
      <w:r>
        <w:rPr>
          <w:color w:val="231F20"/>
          <w:spacing w:val="-20"/>
        </w:rPr>
        <w:t> </w:t>
      </w:r>
      <w:r>
        <w:rPr>
          <w:color w:val="231F20"/>
        </w:rPr>
        <w:t>que:</w:t>
      </w:r>
      <w:r>
        <w:rPr>
          <w:color w:val="231F20"/>
          <w:spacing w:val="-20"/>
        </w:rPr>
        <w:t> </w:t>
      </w:r>
      <w:r>
        <w:rPr>
          <w:color w:val="231F20"/>
        </w:rPr>
        <w:t>“Los miembros</w:t>
      </w:r>
      <w:r>
        <w:rPr>
          <w:color w:val="231F20"/>
          <w:spacing w:val="-13"/>
        </w:rPr>
        <w:t> </w:t>
      </w:r>
      <w:r>
        <w:rPr>
          <w:color w:val="231F20"/>
        </w:rPr>
        <w:t>del</w:t>
      </w:r>
      <w:r>
        <w:rPr>
          <w:color w:val="231F20"/>
          <w:spacing w:val="-13"/>
        </w:rPr>
        <w:t> </w:t>
      </w:r>
      <w:r>
        <w:rPr>
          <w:color w:val="231F20"/>
        </w:rPr>
        <w:t>gobierno</w:t>
      </w:r>
      <w:r>
        <w:rPr>
          <w:color w:val="231F20"/>
          <w:spacing w:val="-13"/>
        </w:rPr>
        <w:t> </w:t>
      </w:r>
      <w:r>
        <w:rPr>
          <w:color w:val="231F20"/>
        </w:rPr>
        <w:t>no</w:t>
      </w:r>
      <w:r>
        <w:rPr>
          <w:color w:val="231F20"/>
          <w:spacing w:val="-13"/>
        </w:rPr>
        <w:t> </w:t>
      </w:r>
      <w:r>
        <w:rPr>
          <w:color w:val="231F20"/>
        </w:rPr>
        <w:t>podrán</w:t>
      </w:r>
      <w:r>
        <w:rPr>
          <w:color w:val="231F20"/>
          <w:spacing w:val="-13"/>
        </w:rPr>
        <w:t> </w:t>
      </w:r>
      <w:r>
        <w:rPr>
          <w:color w:val="231F20"/>
        </w:rPr>
        <w:t>ejercer</w:t>
      </w:r>
      <w:r>
        <w:rPr>
          <w:color w:val="231F20"/>
          <w:spacing w:val="-13"/>
        </w:rPr>
        <w:t> </w:t>
      </w:r>
      <w:r>
        <w:rPr>
          <w:color w:val="231F20"/>
        </w:rPr>
        <w:t>otras</w:t>
      </w:r>
      <w:r>
        <w:rPr>
          <w:color w:val="231F20"/>
          <w:spacing w:val="-13"/>
        </w:rPr>
        <w:t> </w:t>
      </w:r>
      <w:r>
        <w:rPr>
          <w:color w:val="231F20"/>
        </w:rPr>
        <w:t>funciones</w:t>
      </w:r>
      <w:r>
        <w:rPr>
          <w:color w:val="231F20"/>
          <w:spacing w:val="-13"/>
        </w:rPr>
        <w:t> </w:t>
      </w:r>
      <w:r>
        <w:rPr>
          <w:color w:val="231F20"/>
        </w:rPr>
        <w:t>representativas </w:t>
      </w:r>
      <w:r>
        <w:rPr>
          <w:color w:val="231F20"/>
          <w:w w:val="95"/>
        </w:rPr>
        <w:t>que</w:t>
      </w:r>
      <w:r>
        <w:rPr>
          <w:color w:val="231F20"/>
          <w:spacing w:val="-13"/>
          <w:w w:val="95"/>
        </w:rPr>
        <w:t> </w:t>
      </w:r>
      <w:r>
        <w:rPr>
          <w:color w:val="231F20"/>
          <w:w w:val="95"/>
        </w:rPr>
        <w:t>las</w:t>
      </w:r>
      <w:r>
        <w:rPr>
          <w:color w:val="231F20"/>
          <w:spacing w:val="-13"/>
          <w:w w:val="95"/>
        </w:rPr>
        <w:t> </w:t>
      </w:r>
      <w:r>
        <w:rPr>
          <w:color w:val="231F20"/>
          <w:w w:val="95"/>
        </w:rPr>
        <w:t>propias</w:t>
      </w:r>
      <w:r>
        <w:rPr>
          <w:color w:val="231F20"/>
          <w:spacing w:val="-13"/>
          <w:w w:val="95"/>
        </w:rPr>
        <w:t> </w:t>
      </w:r>
      <w:r>
        <w:rPr>
          <w:color w:val="231F20"/>
          <w:w w:val="95"/>
        </w:rPr>
        <w:t>del</w:t>
      </w:r>
      <w:r>
        <w:rPr>
          <w:color w:val="231F20"/>
          <w:spacing w:val="-13"/>
          <w:w w:val="95"/>
        </w:rPr>
        <w:t> </w:t>
      </w:r>
      <w:r>
        <w:rPr>
          <w:color w:val="231F20"/>
          <w:w w:val="95"/>
        </w:rPr>
        <w:t>mandato</w:t>
      </w:r>
      <w:r>
        <w:rPr>
          <w:color w:val="231F20"/>
          <w:spacing w:val="-12"/>
          <w:w w:val="95"/>
        </w:rPr>
        <w:t> </w:t>
      </w:r>
      <w:r>
        <w:rPr>
          <w:color w:val="231F20"/>
          <w:w w:val="95"/>
        </w:rPr>
        <w:t>parlamentario,</w:t>
      </w:r>
      <w:r>
        <w:rPr>
          <w:color w:val="231F20"/>
          <w:spacing w:val="-13"/>
          <w:w w:val="95"/>
        </w:rPr>
        <w:t> </w:t>
      </w:r>
      <w:r>
        <w:rPr>
          <w:color w:val="231F20"/>
          <w:w w:val="95"/>
        </w:rPr>
        <w:t>ni</w:t>
      </w:r>
      <w:r>
        <w:rPr>
          <w:color w:val="231F20"/>
          <w:spacing w:val="-13"/>
          <w:w w:val="95"/>
        </w:rPr>
        <w:t> </w:t>
      </w:r>
      <w:r>
        <w:rPr>
          <w:color w:val="231F20"/>
          <w:w w:val="95"/>
        </w:rPr>
        <w:t>cualquier</w:t>
      </w:r>
      <w:r>
        <w:rPr>
          <w:color w:val="231F20"/>
          <w:spacing w:val="-13"/>
          <w:w w:val="95"/>
        </w:rPr>
        <w:t> </w:t>
      </w:r>
      <w:r>
        <w:rPr>
          <w:color w:val="231F20"/>
          <w:w w:val="95"/>
        </w:rPr>
        <w:t>otra</w:t>
      </w:r>
      <w:r>
        <w:rPr>
          <w:color w:val="231F20"/>
          <w:spacing w:val="-13"/>
          <w:w w:val="95"/>
        </w:rPr>
        <w:t> </w:t>
      </w:r>
      <w:r>
        <w:rPr>
          <w:color w:val="231F20"/>
          <w:w w:val="95"/>
        </w:rPr>
        <w:t>función</w:t>
      </w:r>
      <w:r>
        <w:rPr>
          <w:color w:val="231F20"/>
          <w:spacing w:val="-12"/>
          <w:w w:val="95"/>
        </w:rPr>
        <w:t> </w:t>
      </w:r>
      <w:r>
        <w:rPr>
          <w:color w:val="231F20"/>
          <w:w w:val="95"/>
        </w:rPr>
        <w:t>pública </w:t>
      </w:r>
      <w:r>
        <w:rPr>
          <w:color w:val="231F20"/>
        </w:rPr>
        <w:t>que</w:t>
      </w:r>
      <w:r>
        <w:rPr>
          <w:color w:val="231F20"/>
          <w:spacing w:val="-22"/>
        </w:rPr>
        <w:t> </w:t>
      </w:r>
      <w:r>
        <w:rPr>
          <w:color w:val="231F20"/>
        </w:rPr>
        <w:t>no</w:t>
      </w:r>
      <w:r>
        <w:rPr>
          <w:color w:val="231F20"/>
          <w:spacing w:val="-22"/>
        </w:rPr>
        <w:t> </w:t>
      </w:r>
      <w:r>
        <w:rPr>
          <w:color w:val="231F20"/>
        </w:rPr>
        <w:t>derive</w:t>
      </w:r>
      <w:r>
        <w:rPr>
          <w:color w:val="231F20"/>
          <w:spacing w:val="-22"/>
        </w:rPr>
        <w:t> </w:t>
      </w:r>
      <w:r>
        <w:rPr>
          <w:color w:val="231F20"/>
        </w:rPr>
        <w:t>de</w:t>
      </w:r>
      <w:r>
        <w:rPr>
          <w:color w:val="231F20"/>
          <w:spacing w:val="17"/>
        </w:rPr>
        <w:t> </w:t>
      </w:r>
      <w:r>
        <w:rPr>
          <w:color w:val="231F20"/>
        </w:rPr>
        <w:t>su</w:t>
      </w:r>
      <w:r>
        <w:rPr>
          <w:color w:val="231F20"/>
          <w:spacing w:val="-22"/>
        </w:rPr>
        <w:t> </w:t>
      </w:r>
      <w:r>
        <w:rPr>
          <w:color w:val="231F20"/>
          <w:spacing w:val="-3"/>
        </w:rPr>
        <w:t>cargo,</w:t>
      </w:r>
      <w:r>
        <w:rPr>
          <w:color w:val="231F20"/>
          <w:spacing w:val="-22"/>
        </w:rPr>
        <w:t> </w:t>
      </w:r>
      <w:r>
        <w:rPr>
          <w:color w:val="231F20"/>
        </w:rPr>
        <w:t>ni</w:t>
      </w:r>
      <w:r>
        <w:rPr>
          <w:color w:val="231F20"/>
          <w:spacing w:val="-22"/>
        </w:rPr>
        <w:t> </w:t>
      </w:r>
      <w:r>
        <w:rPr>
          <w:color w:val="231F20"/>
        </w:rPr>
        <w:t>actividad</w:t>
      </w:r>
      <w:r>
        <w:rPr>
          <w:color w:val="231F20"/>
          <w:spacing w:val="-22"/>
        </w:rPr>
        <w:t> </w:t>
      </w:r>
      <w:r>
        <w:rPr>
          <w:color w:val="231F20"/>
        </w:rPr>
        <w:t>profesional</w:t>
      </w:r>
      <w:r>
        <w:rPr>
          <w:color w:val="231F20"/>
          <w:spacing w:val="-22"/>
        </w:rPr>
        <w:t> </w:t>
      </w:r>
      <w:r>
        <w:rPr>
          <w:color w:val="231F20"/>
        </w:rPr>
        <w:t>o</w:t>
      </w:r>
      <w:r>
        <w:rPr>
          <w:color w:val="231F20"/>
          <w:spacing w:val="-22"/>
        </w:rPr>
        <w:t> </w:t>
      </w:r>
      <w:r>
        <w:rPr>
          <w:color w:val="231F20"/>
        </w:rPr>
        <w:t>mercantil</w:t>
      </w:r>
      <w:r>
        <w:rPr>
          <w:color w:val="231F20"/>
          <w:spacing w:val="-22"/>
        </w:rPr>
        <w:t> </w:t>
      </w:r>
      <w:r>
        <w:rPr>
          <w:color w:val="231F20"/>
        </w:rPr>
        <w:t>alguna.”</w:t>
      </w:r>
      <w:r>
        <w:rPr>
          <w:color w:val="231F20"/>
          <w:spacing w:val="-22"/>
        </w:rPr>
        <w:t> </w:t>
      </w:r>
      <w:r>
        <w:rPr>
          <w:color w:val="231F20"/>
        </w:rPr>
        <w:t>El</w:t>
      </w:r>
    </w:p>
    <w:p>
      <w:pPr>
        <w:spacing w:line="249" w:lineRule="auto" w:before="28"/>
        <w:ind w:left="113" w:right="106" w:firstLine="0"/>
        <w:jc w:val="both"/>
        <w:rPr>
          <w:rFonts w:ascii="Times New Roman" w:hAnsi="Times New Roman"/>
          <w:sz w:val="18"/>
        </w:rPr>
      </w:pPr>
      <w:r>
        <w:rPr>
          <w:rFonts w:ascii="Times New Roman" w:hAnsi="Times New Roman"/>
          <w:color w:val="231F20"/>
          <w:position w:val="7"/>
          <w:sz w:val="11"/>
        </w:rPr>
        <w:t>7</w:t>
      </w:r>
      <w:r>
        <w:rPr>
          <w:rFonts w:ascii="Times New Roman" w:hAnsi="Times New Roman"/>
          <w:color w:val="231F20"/>
          <w:spacing w:val="8"/>
          <w:position w:val="7"/>
          <w:sz w:val="11"/>
        </w:rPr>
        <w:t> </w:t>
      </w:r>
      <w:r>
        <w:rPr>
          <w:rFonts w:ascii="Times New Roman" w:hAnsi="Times New Roman"/>
          <w:color w:val="231F20"/>
          <w:sz w:val="18"/>
        </w:rPr>
        <w:t>En</w:t>
      </w:r>
      <w:r>
        <w:rPr>
          <w:rFonts w:ascii="Times New Roman" w:hAnsi="Times New Roman"/>
          <w:color w:val="231F20"/>
          <w:spacing w:val="-10"/>
          <w:sz w:val="18"/>
        </w:rPr>
        <w:t> </w:t>
      </w:r>
      <w:r>
        <w:rPr>
          <w:rFonts w:ascii="Times New Roman" w:hAnsi="Times New Roman"/>
          <w:color w:val="231F20"/>
          <w:sz w:val="18"/>
        </w:rPr>
        <w:t>España</w:t>
      </w:r>
      <w:r>
        <w:rPr>
          <w:rFonts w:ascii="Times New Roman" w:hAnsi="Times New Roman"/>
          <w:color w:val="231F20"/>
          <w:spacing w:val="-10"/>
          <w:sz w:val="18"/>
        </w:rPr>
        <w:t> </w:t>
      </w:r>
      <w:r>
        <w:rPr>
          <w:rFonts w:ascii="Times New Roman" w:hAnsi="Times New Roman"/>
          <w:color w:val="231F20"/>
          <w:sz w:val="18"/>
        </w:rPr>
        <w:t>existen</w:t>
      </w:r>
      <w:r>
        <w:rPr>
          <w:rFonts w:ascii="Times New Roman" w:hAnsi="Times New Roman"/>
          <w:color w:val="231F20"/>
          <w:spacing w:val="-10"/>
          <w:sz w:val="18"/>
        </w:rPr>
        <w:t> </w:t>
      </w:r>
      <w:r>
        <w:rPr>
          <w:rFonts w:ascii="Times New Roman" w:hAnsi="Times New Roman"/>
          <w:color w:val="231F20"/>
          <w:sz w:val="18"/>
        </w:rPr>
        <w:t>diversos</w:t>
      </w:r>
      <w:r>
        <w:rPr>
          <w:rFonts w:ascii="Times New Roman" w:hAnsi="Times New Roman"/>
          <w:color w:val="231F20"/>
          <w:spacing w:val="-9"/>
          <w:sz w:val="18"/>
        </w:rPr>
        <w:t> </w:t>
      </w:r>
      <w:r>
        <w:rPr>
          <w:rFonts w:ascii="Times New Roman" w:hAnsi="Times New Roman"/>
          <w:color w:val="231F20"/>
          <w:sz w:val="18"/>
        </w:rPr>
        <w:t>autores</w:t>
      </w:r>
      <w:r>
        <w:rPr>
          <w:rFonts w:ascii="Times New Roman" w:hAnsi="Times New Roman"/>
          <w:color w:val="231F20"/>
          <w:spacing w:val="-10"/>
          <w:sz w:val="18"/>
        </w:rPr>
        <w:t> </w:t>
      </w:r>
      <w:r>
        <w:rPr>
          <w:rFonts w:ascii="Times New Roman" w:hAnsi="Times New Roman"/>
          <w:color w:val="231F20"/>
          <w:sz w:val="18"/>
        </w:rPr>
        <w:t>que</w:t>
      </w:r>
      <w:r>
        <w:rPr>
          <w:rFonts w:ascii="Times New Roman" w:hAnsi="Times New Roman"/>
          <w:color w:val="231F20"/>
          <w:spacing w:val="-10"/>
          <w:sz w:val="18"/>
        </w:rPr>
        <w:t> </w:t>
      </w:r>
      <w:r>
        <w:rPr>
          <w:rFonts w:ascii="Times New Roman" w:hAnsi="Times New Roman"/>
          <w:color w:val="231F20"/>
          <w:sz w:val="18"/>
        </w:rPr>
        <w:t>mezclan</w:t>
      </w:r>
      <w:r>
        <w:rPr>
          <w:rFonts w:ascii="Times New Roman" w:hAnsi="Times New Roman"/>
          <w:color w:val="231F20"/>
          <w:spacing w:val="-10"/>
          <w:sz w:val="18"/>
        </w:rPr>
        <w:t> </w:t>
      </w:r>
      <w:r>
        <w:rPr>
          <w:rFonts w:ascii="Times New Roman" w:hAnsi="Times New Roman"/>
          <w:color w:val="231F20"/>
          <w:sz w:val="18"/>
        </w:rPr>
        <w:t>la</w:t>
      </w:r>
      <w:r>
        <w:rPr>
          <w:rFonts w:ascii="Times New Roman" w:hAnsi="Times New Roman"/>
          <w:color w:val="231F20"/>
          <w:spacing w:val="-10"/>
          <w:sz w:val="18"/>
        </w:rPr>
        <w:t> </w:t>
      </w:r>
      <w:r>
        <w:rPr>
          <w:rFonts w:ascii="Times New Roman" w:hAnsi="Times New Roman"/>
          <w:color w:val="231F20"/>
          <w:sz w:val="18"/>
        </w:rPr>
        <w:t>ética</w:t>
      </w:r>
      <w:r>
        <w:rPr>
          <w:rFonts w:ascii="Times New Roman" w:hAnsi="Times New Roman"/>
          <w:color w:val="231F20"/>
          <w:spacing w:val="-10"/>
          <w:sz w:val="18"/>
        </w:rPr>
        <w:t> </w:t>
      </w:r>
      <w:r>
        <w:rPr>
          <w:rFonts w:ascii="Times New Roman" w:hAnsi="Times New Roman"/>
          <w:color w:val="231F20"/>
          <w:sz w:val="18"/>
        </w:rPr>
        <w:t>con</w:t>
      </w:r>
      <w:r>
        <w:rPr>
          <w:rFonts w:ascii="Times New Roman" w:hAnsi="Times New Roman"/>
          <w:color w:val="231F20"/>
          <w:spacing w:val="-10"/>
          <w:sz w:val="18"/>
        </w:rPr>
        <w:t> </w:t>
      </w:r>
      <w:r>
        <w:rPr>
          <w:rFonts w:ascii="Times New Roman" w:hAnsi="Times New Roman"/>
          <w:color w:val="231F20"/>
          <w:sz w:val="18"/>
        </w:rPr>
        <w:t>la</w:t>
      </w:r>
      <w:r>
        <w:rPr>
          <w:rFonts w:ascii="Times New Roman" w:hAnsi="Times New Roman"/>
          <w:color w:val="231F20"/>
          <w:spacing w:val="-10"/>
          <w:sz w:val="18"/>
        </w:rPr>
        <w:t> </w:t>
      </w:r>
      <w:r>
        <w:rPr>
          <w:rFonts w:ascii="Times New Roman" w:hAnsi="Times New Roman"/>
          <w:color w:val="231F20"/>
          <w:sz w:val="18"/>
        </w:rPr>
        <w:t>moral</w:t>
      </w:r>
      <w:r>
        <w:rPr>
          <w:rFonts w:ascii="Times New Roman" w:hAnsi="Times New Roman"/>
          <w:color w:val="231F20"/>
          <w:spacing w:val="-10"/>
          <w:sz w:val="18"/>
        </w:rPr>
        <w:t> </w:t>
      </w:r>
      <w:r>
        <w:rPr>
          <w:rFonts w:ascii="Times New Roman" w:hAnsi="Times New Roman"/>
          <w:color w:val="231F20"/>
          <w:sz w:val="18"/>
        </w:rPr>
        <w:t>religiosa.</w:t>
      </w:r>
      <w:r>
        <w:rPr>
          <w:rFonts w:ascii="Times New Roman" w:hAnsi="Times New Roman"/>
          <w:color w:val="231F20"/>
          <w:spacing w:val="-9"/>
          <w:sz w:val="18"/>
        </w:rPr>
        <w:t> </w:t>
      </w:r>
      <w:r>
        <w:rPr>
          <w:rFonts w:ascii="Times New Roman" w:hAnsi="Times New Roman"/>
          <w:color w:val="231F20"/>
          <w:sz w:val="18"/>
        </w:rPr>
        <w:t>Si</w:t>
      </w:r>
      <w:r>
        <w:rPr>
          <w:rFonts w:ascii="Times New Roman" w:hAnsi="Times New Roman"/>
          <w:color w:val="231F20"/>
          <w:spacing w:val="-10"/>
          <w:sz w:val="18"/>
        </w:rPr>
        <w:t> </w:t>
      </w:r>
      <w:r>
        <w:rPr>
          <w:rFonts w:ascii="Times New Roman" w:hAnsi="Times New Roman"/>
          <w:color w:val="231F20"/>
          <w:sz w:val="18"/>
        </w:rPr>
        <w:t>bien</w:t>
      </w:r>
      <w:r>
        <w:rPr>
          <w:rFonts w:ascii="Times New Roman" w:hAnsi="Times New Roman"/>
          <w:color w:val="231F20"/>
          <w:spacing w:val="-9"/>
          <w:sz w:val="18"/>
        </w:rPr>
        <w:t> </w:t>
      </w:r>
      <w:r>
        <w:rPr>
          <w:rFonts w:ascii="Times New Roman" w:hAnsi="Times New Roman"/>
          <w:color w:val="231F20"/>
          <w:sz w:val="18"/>
        </w:rPr>
        <w:t>hay</w:t>
      </w:r>
      <w:r>
        <w:rPr>
          <w:rFonts w:ascii="Times New Roman" w:hAnsi="Times New Roman"/>
          <w:color w:val="231F20"/>
          <w:spacing w:val="-10"/>
          <w:sz w:val="18"/>
        </w:rPr>
        <w:t> </w:t>
      </w:r>
      <w:r>
        <w:rPr>
          <w:rFonts w:ascii="Times New Roman" w:hAnsi="Times New Roman"/>
          <w:color w:val="231F20"/>
          <w:sz w:val="18"/>
        </w:rPr>
        <w:t>un</w:t>
      </w:r>
      <w:r>
        <w:rPr>
          <w:rFonts w:ascii="Times New Roman" w:hAnsi="Times New Roman"/>
          <w:color w:val="231F20"/>
          <w:spacing w:val="-10"/>
          <w:sz w:val="18"/>
        </w:rPr>
        <w:t> </w:t>
      </w:r>
      <w:r>
        <w:rPr>
          <w:rFonts w:ascii="Times New Roman" w:hAnsi="Times New Roman"/>
          <w:color w:val="231F20"/>
          <w:sz w:val="18"/>
        </w:rPr>
        <w:t>debate</w:t>
      </w:r>
      <w:r>
        <w:rPr>
          <w:rFonts w:ascii="Times New Roman" w:hAnsi="Times New Roman"/>
          <w:color w:val="231F20"/>
          <w:spacing w:val="-9"/>
          <w:sz w:val="18"/>
        </w:rPr>
        <w:t> </w:t>
      </w:r>
      <w:r>
        <w:rPr>
          <w:rFonts w:ascii="Times New Roman" w:hAnsi="Times New Roman"/>
          <w:color w:val="231F20"/>
          <w:sz w:val="18"/>
        </w:rPr>
        <w:t>sobre si la ética y moral significan lo mismo, para este estudio ambos términos se comprenden por igual aunque se use principalmente el concepto de ética. También conviene señalar que existe una corriente de autores pertenecientes</w:t>
      </w:r>
      <w:r>
        <w:rPr>
          <w:rFonts w:ascii="Times New Roman" w:hAnsi="Times New Roman"/>
          <w:color w:val="231F20"/>
          <w:spacing w:val="-7"/>
          <w:sz w:val="18"/>
        </w:rPr>
        <w:t> </w:t>
      </w:r>
      <w:r>
        <w:rPr>
          <w:rFonts w:ascii="Times New Roman" w:hAnsi="Times New Roman"/>
          <w:color w:val="231F20"/>
          <w:sz w:val="18"/>
        </w:rPr>
        <w:t>al</w:t>
      </w:r>
      <w:r>
        <w:rPr>
          <w:rFonts w:ascii="Times New Roman" w:hAnsi="Times New Roman"/>
          <w:color w:val="231F20"/>
          <w:spacing w:val="-8"/>
          <w:sz w:val="18"/>
        </w:rPr>
        <w:t> </w:t>
      </w:r>
      <w:r>
        <w:rPr>
          <w:rFonts w:ascii="Times New Roman" w:hAnsi="Times New Roman"/>
          <w:i/>
          <w:color w:val="231F20"/>
          <w:sz w:val="18"/>
        </w:rPr>
        <w:t>Opus</w:t>
      </w:r>
      <w:r>
        <w:rPr>
          <w:rFonts w:ascii="Times New Roman" w:hAnsi="Times New Roman"/>
          <w:i/>
          <w:color w:val="231F20"/>
          <w:spacing w:val="-7"/>
          <w:sz w:val="18"/>
        </w:rPr>
        <w:t> </w:t>
      </w:r>
      <w:r>
        <w:rPr>
          <w:rFonts w:ascii="Times New Roman" w:hAnsi="Times New Roman"/>
          <w:i/>
          <w:color w:val="231F20"/>
          <w:sz w:val="18"/>
        </w:rPr>
        <w:t>Dei</w:t>
      </w:r>
      <w:r>
        <w:rPr>
          <w:rFonts w:ascii="Times New Roman" w:hAnsi="Times New Roman"/>
          <w:i/>
          <w:color w:val="231F20"/>
          <w:spacing w:val="-7"/>
          <w:sz w:val="18"/>
        </w:rPr>
        <w:t> </w:t>
      </w:r>
      <w:r>
        <w:rPr>
          <w:rFonts w:ascii="Times New Roman" w:hAnsi="Times New Roman"/>
          <w:color w:val="231F20"/>
          <w:sz w:val="18"/>
        </w:rPr>
        <w:t>que</w:t>
      </w:r>
      <w:r>
        <w:rPr>
          <w:rFonts w:ascii="Times New Roman" w:hAnsi="Times New Roman"/>
          <w:color w:val="231F20"/>
          <w:spacing w:val="-7"/>
          <w:sz w:val="18"/>
        </w:rPr>
        <w:t> </w:t>
      </w:r>
      <w:r>
        <w:rPr>
          <w:rFonts w:ascii="Times New Roman" w:hAnsi="Times New Roman"/>
          <w:color w:val="231F20"/>
          <w:sz w:val="18"/>
        </w:rPr>
        <w:t>escriben</w:t>
      </w:r>
      <w:r>
        <w:rPr>
          <w:rFonts w:ascii="Times New Roman" w:hAnsi="Times New Roman"/>
          <w:color w:val="231F20"/>
          <w:spacing w:val="-7"/>
          <w:sz w:val="18"/>
        </w:rPr>
        <w:t> </w:t>
      </w:r>
      <w:r>
        <w:rPr>
          <w:rFonts w:ascii="Times New Roman" w:hAnsi="Times New Roman"/>
          <w:color w:val="231F20"/>
          <w:sz w:val="18"/>
        </w:rPr>
        <w:t>sobre</w:t>
      </w:r>
      <w:r>
        <w:rPr>
          <w:rFonts w:ascii="Times New Roman" w:hAnsi="Times New Roman"/>
          <w:color w:val="231F20"/>
          <w:spacing w:val="-7"/>
          <w:sz w:val="18"/>
        </w:rPr>
        <w:t> </w:t>
      </w:r>
      <w:r>
        <w:rPr>
          <w:rFonts w:ascii="Times New Roman" w:hAnsi="Times New Roman"/>
          <w:color w:val="231F20"/>
          <w:sz w:val="18"/>
        </w:rPr>
        <w:t>ética</w:t>
      </w:r>
      <w:r>
        <w:rPr>
          <w:rFonts w:ascii="Times New Roman" w:hAnsi="Times New Roman"/>
          <w:color w:val="231F20"/>
          <w:spacing w:val="-7"/>
          <w:sz w:val="18"/>
        </w:rPr>
        <w:t> </w:t>
      </w:r>
      <w:r>
        <w:rPr>
          <w:rFonts w:ascii="Times New Roman" w:hAnsi="Times New Roman"/>
          <w:color w:val="231F20"/>
          <w:sz w:val="18"/>
        </w:rPr>
        <w:t>pública.</w:t>
      </w:r>
      <w:r>
        <w:rPr>
          <w:rFonts w:ascii="Times New Roman" w:hAnsi="Times New Roman"/>
          <w:color w:val="231F20"/>
          <w:spacing w:val="-7"/>
          <w:sz w:val="18"/>
        </w:rPr>
        <w:t> </w:t>
      </w:r>
      <w:r>
        <w:rPr>
          <w:rFonts w:ascii="Times New Roman" w:hAnsi="Times New Roman"/>
          <w:color w:val="231F20"/>
          <w:sz w:val="18"/>
        </w:rPr>
        <w:t>Si</w:t>
      </w:r>
      <w:r>
        <w:rPr>
          <w:rFonts w:ascii="Times New Roman" w:hAnsi="Times New Roman"/>
          <w:color w:val="231F20"/>
          <w:spacing w:val="-7"/>
          <w:sz w:val="18"/>
        </w:rPr>
        <w:t> </w:t>
      </w:r>
      <w:r>
        <w:rPr>
          <w:rFonts w:ascii="Times New Roman" w:hAnsi="Times New Roman"/>
          <w:color w:val="231F20"/>
          <w:sz w:val="18"/>
        </w:rPr>
        <w:t>bien</w:t>
      </w:r>
      <w:r>
        <w:rPr>
          <w:rFonts w:ascii="Times New Roman" w:hAnsi="Times New Roman"/>
          <w:color w:val="231F20"/>
          <w:spacing w:val="-7"/>
          <w:sz w:val="18"/>
        </w:rPr>
        <w:t> </w:t>
      </w:r>
      <w:r>
        <w:rPr>
          <w:rFonts w:ascii="Times New Roman" w:hAnsi="Times New Roman"/>
          <w:color w:val="231F20"/>
          <w:sz w:val="18"/>
        </w:rPr>
        <w:t>algunos</w:t>
      </w:r>
      <w:r>
        <w:rPr>
          <w:rFonts w:ascii="Times New Roman" w:hAnsi="Times New Roman"/>
          <w:color w:val="231F20"/>
          <w:spacing w:val="-7"/>
          <w:sz w:val="18"/>
        </w:rPr>
        <w:t> </w:t>
      </w:r>
      <w:r>
        <w:rPr>
          <w:rFonts w:ascii="Times New Roman" w:hAnsi="Times New Roman"/>
          <w:color w:val="231F20"/>
          <w:sz w:val="18"/>
        </w:rPr>
        <w:t>valores</w:t>
      </w:r>
      <w:r>
        <w:rPr>
          <w:rFonts w:ascii="Times New Roman" w:hAnsi="Times New Roman"/>
          <w:color w:val="231F20"/>
          <w:spacing w:val="-7"/>
          <w:sz w:val="18"/>
        </w:rPr>
        <w:t> </w:t>
      </w:r>
      <w:r>
        <w:rPr>
          <w:rFonts w:ascii="Times New Roman" w:hAnsi="Times New Roman"/>
          <w:color w:val="231F20"/>
          <w:sz w:val="18"/>
        </w:rPr>
        <w:t>éticos</w:t>
      </w:r>
      <w:r>
        <w:rPr>
          <w:rFonts w:ascii="Times New Roman" w:hAnsi="Times New Roman"/>
          <w:color w:val="231F20"/>
          <w:spacing w:val="-7"/>
          <w:sz w:val="18"/>
        </w:rPr>
        <w:t> </w:t>
      </w:r>
      <w:r>
        <w:rPr>
          <w:rFonts w:ascii="Times New Roman" w:hAnsi="Times New Roman"/>
          <w:color w:val="231F20"/>
          <w:sz w:val="18"/>
        </w:rPr>
        <w:t>pueden</w:t>
      </w:r>
      <w:r>
        <w:rPr>
          <w:rFonts w:ascii="Times New Roman" w:hAnsi="Times New Roman"/>
          <w:color w:val="231F20"/>
          <w:spacing w:val="-7"/>
          <w:sz w:val="18"/>
        </w:rPr>
        <w:t> </w:t>
      </w:r>
      <w:r>
        <w:rPr>
          <w:rFonts w:ascii="Times New Roman" w:hAnsi="Times New Roman"/>
          <w:color w:val="231F20"/>
          <w:sz w:val="18"/>
        </w:rPr>
        <w:t>coincidir con la moral cristiana, es importante dejar claro que este trabajo se centra en un enfoque totalmente</w:t>
      </w:r>
      <w:r>
        <w:rPr>
          <w:rFonts w:ascii="Times New Roman" w:hAnsi="Times New Roman"/>
          <w:color w:val="231F20"/>
          <w:spacing w:val="-10"/>
          <w:sz w:val="18"/>
        </w:rPr>
        <w:t> </w:t>
      </w:r>
      <w:r>
        <w:rPr>
          <w:rFonts w:ascii="Times New Roman" w:hAnsi="Times New Roman"/>
          <w:color w:val="231F20"/>
          <w:sz w:val="18"/>
        </w:rPr>
        <w:t>laico.</w:t>
      </w:r>
    </w:p>
    <w:p>
      <w:pPr>
        <w:spacing w:after="0" w:line="249" w:lineRule="auto"/>
        <w:jc w:val="both"/>
        <w:rPr>
          <w:rFonts w:ascii="Times New Roman" w:hAnsi="Times New Roman"/>
          <w:sz w:val="18"/>
        </w:rPr>
        <w:sectPr>
          <w:pgSz w:w="9640" w:h="13040"/>
          <w:pgMar w:header="677" w:footer="0" w:top="860" w:bottom="280" w:left="1020" w:right="740"/>
        </w:sectPr>
      </w:pPr>
    </w:p>
    <w:p>
      <w:pPr>
        <w:pStyle w:val="BodyText"/>
        <w:rPr>
          <w:rFonts w:ascii="Times New Roman"/>
          <w:sz w:val="28"/>
        </w:rPr>
      </w:pPr>
    </w:p>
    <w:p>
      <w:pPr>
        <w:pStyle w:val="BodyText"/>
        <w:spacing w:line="288" w:lineRule="exact" w:before="56"/>
        <w:ind w:left="110" w:right="108"/>
        <w:jc w:val="both"/>
      </w:pPr>
      <w:r>
        <w:rPr>
          <w:color w:val="231F20"/>
        </w:rPr>
        <w:t>artículo</w:t>
      </w:r>
      <w:r>
        <w:rPr>
          <w:color w:val="231F20"/>
          <w:spacing w:val="-41"/>
        </w:rPr>
        <w:t> </w:t>
      </w:r>
      <w:r>
        <w:rPr>
          <w:color w:val="231F20"/>
        </w:rPr>
        <w:t>103.1</w:t>
      </w:r>
      <w:r>
        <w:rPr>
          <w:color w:val="231F20"/>
          <w:spacing w:val="-41"/>
        </w:rPr>
        <w:t> </w:t>
      </w:r>
      <w:r>
        <w:rPr>
          <w:color w:val="231F20"/>
        </w:rPr>
        <w:t>contiene</w:t>
      </w:r>
      <w:r>
        <w:rPr>
          <w:color w:val="231F20"/>
          <w:spacing w:val="-41"/>
        </w:rPr>
        <w:t> </w:t>
      </w:r>
      <w:r>
        <w:rPr>
          <w:color w:val="231F20"/>
        </w:rPr>
        <w:t>referencias</w:t>
      </w:r>
      <w:r>
        <w:rPr>
          <w:color w:val="231F20"/>
          <w:spacing w:val="-41"/>
        </w:rPr>
        <w:t> </w:t>
      </w:r>
      <w:r>
        <w:rPr>
          <w:color w:val="231F20"/>
        </w:rPr>
        <w:t>al</w:t>
      </w:r>
      <w:r>
        <w:rPr>
          <w:color w:val="231F20"/>
          <w:spacing w:val="-41"/>
        </w:rPr>
        <w:t> </w:t>
      </w:r>
      <w:r>
        <w:rPr>
          <w:color w:val="231F20"/>
        </w:rPr>
        <w:t>concepto</w:t>
      </w:r>
      <w:r>
        <w:rPr>
          <w:color w:val="231F20"/>
          <w:spacing w:val="-41"/>
        </w:rPr>
        <w:t> </w:t>
      </w:r>
      <w:r>
        <w:rPr>
          <w:color w:val="231F20"/>
        </w:rPr>
        <w:t>de</w:t>
      </w:r>
      <w:r>
        <w:rPr>
          <w:color w:val="231F20"/>
          <w:spacing w:val="-41"/>
        </w:rPr>
        <w:t> </w:t>
      </w:r>
      <w:r>
        <w:rPr>
          <w:color w:val="231F20"/>
        </w:rPr>
        <w:t>funcionario</w:t>
      </w:r>
      <w:r>
        <w:rPr>
          <w:color w:val="231F20"/>
          <w:spacing w:val="-41"/>
        </w:rPr>
        <w:t> </w:t>
      </w:r>
      <w:r>
        <w:rPr>
          <w:color w:val="231F20"/>
        </w:rPr>
        <w:t>y</w:t>
      </w:r>
      <w:r>
        <w:rPr>
          <w:color w:val="231F20"/>
          <w:spacing w:val="-41"/>
        </w:rPr>
        <w:t> </w:t>
      </w:r>
      <w:r>
        <w:rPr>
          <w:color w:val="231F20"/>
        </w:rPr>
        <w:t>al</w:t>
      </w:r>
      <w:r>
        <w:rPr>
          <w:color w:val="231F20"/>
          <w:spacing w:val="-41"/>
        </w:rPr>
        <w:t> </w:t>
      </w:r>
      <w:r>
        <w:rPr>
          <w:color w:val="231F20"/>
        </w:rPr>
        <w:t>Sistema</w:t>
      </w:r>
      <w:r>
        <w:rPr>
          <w:color w:val="231F20"/>
          <w:spacing w:val="-41"/>
        </w:rPr>
        <w:t> </w:t>
      </w:r>
      <w:r>
        <w:rPr>
          <w:color w:val="231F20"/>
        </w:rPr>
        <w:t>de </w:t>
      </w:r>
      <w:r>
        <w:rPr>
          <w:color w:val="231F20"/>
          <w:w w:val="95"/>
        </w:rPr>
        <w:t>Función</w:t>
      </w:r>
      <w:r>
        <w:rPr>
          <w:color w:val="231F20"/>
          <w:spacing w:val="-5"/>
          <w:w w:val="95"/>
        </w:rPr>
        <w:t> </w:t>
      </w:r>
      <w:r>
        <w:rPr>
          <w:color w:val="231F20"/>
          <w:w w:val="95"/>
        </w:rPr>
        <w:t>Pública.</w:t>
      </w:r>
      <w:r>
        <w:rPr>
          <w:color w:val="231F20"/>
          <w:spacing w:val="-5"/>
          <w:w w:val="95"/>
        </w:rPr>
        <w:t> </w:t>
      </w:r>
      <w:r>
        <w:rPr>
          <w:color w:val="231F20"/>
          <w:w w:val="95"/>
        </w:rPr>
        <w:t>Define</w:t>
      </w:r>
      <w:r>
        <w:rPr>
          <w:color w:val="231F20"/>
          <w:spacing w:val="-5"/>
          <w:w w:val="95"/>
        </w:rPr>
        <w:t> </w:t>
      </w:r>
      <w:r>
        <w:rPr>
          <w:color w:val="231F20"/>
          <w:w w:val="95"/>
        </w:rPr>
        <w:t>a</w:t>
      </w:r>
      <w:r>
        <w:rPr>
          <w:color w:val="231F20"/>
          <w:spacing w:val="-5"/>
          <w:w w:val="95"/>
        </w:rPr>
        <w:t> </w:t>
      </w:r>
      <w:r>
        <w:rPr>
          <w:color w:val="231F20"/>
          <w:w w:val="95"/>
        </w:rPr>
        <w:t>la</w:t>
      </w:r>
      <w:r>
        <w:rPr>
          <w:color w:val="231F20"/>
          <w:spacing w:val="-5"/>
          <w:w w:val="95"/>
        </w:rPr>
        <w:t> </w:t>
      </w:r>
      <w:r>
        <w:rPr>
          <w:color w:val="231F20"/>
          <w:w w:val="95"/>
        </w:rPr>
        <w:t>Administración</w:t>
      </w:r>
      <w:r>
        <w:rPr>
          <w:color w:val="231F20"/>
          <w:spacing w:val="-6"/>
          <w:w w:val="95"/>
        </w:rPr>
        <w:t> </w:t>
      </w:r>
      <w:r>
        <w:rPr>
          <w:color w:val="231F20"/>
          <w:w w:val="95"/>
        </w:rPr>
        <w:t>Pública</w:t>
      </w:r>
      <w:r>
        <w:rPr>
          <w:color w:val="231F20"/>
          <w:spacing w:val="-5"/>
          <w:w w:val="95"/>
        </w:rPr>
        <w:t> </w:t>
      </w:r>
      <w:r>
        <w:rPr>
          <w:color w:val="231F20"/>
          <w:w w:val="95"/>
        </w:rPr>
        <w:t>como</w:t>
      </w:r>
      <w:r>
        <w:rPr>
          <w:color w:val="231F20"/>
          <w:spacing w:val="-5"/>
          <w:w w:val="95"/>
        </w:rPr>
        <w:t> </w:t>
      </w:r>
      <w:r>
        <w:rPr>
          <w:color w:val="231F20"/>
          <w:w w:val="95"/>
        </w:rPr>
        <w:t>una</w:t>
      </w:r>
      <w:r>
        <w:rPr>
          <w:color w:val="231F20"/>
          <w:spacing w:val="-5"/>
          <w:w w:val="95"/>
        </w:rPr>
        <w:t> </w:t>
      </w:r>
      <w:r>
        <w:rPr>
          <w:color w:val="231F20"/>
          <w:w w:val="95"/>
        </w:rPr>
        <w:t>organización que</w:t>
      </w:r>
      <w:r>
        <w:rPr>
          <w:color w:val="231F20"/>
          <w:spacing w:val="-15"/>
          <w:w w:val="95"/>
        </w:rPr>
        <w:t> </w:t>
      </w:r>
      <w:r>
        <w:rPr>
          <w:color w:val="231F20"/>
          <w:w w:val="95"/>
        </w:rPr>
        <w:t>“sirve</w:t>
      </w:r>
      <w:r>
        <w:rPr>
          <w:color w:val="231F20"/>
          <w:spacing w:val="-15"/>
          <w:w w:val="95"/>
        </w:rPr>
        <w:t> </w:t>
      </w:r>
      <w:r>
        <w:rPr>
          <w:color w:val="231F20"/>
          <w:w w:val="95"/>
        </w:rPr>
        <w:t>con</w:t>
      </w:r>
      <w:r>
        <w:rPr>
          <w:color w:val="231F20"/>
          <w:spacing w:val="-15"/>
          <w:w w:val="95"/>
        </w:rPr>
        <w:t> </w:t>
      </w:r>
      <w:r>
        <w:rPr>
          <w:color w:val="231F20"/>
          <w:w w:val="95"/>
        </w:rPr>
        <w:t>objetividad</w:t>
      </w:r>
      <w:r>
        <w:rPr>
          <w:color w:val="231F20"/>
          <w:spacing w:val="-16"/>
          <w:w w:val="95"/>
        </w:rPr>
        <w:t> </w:t>
      </w:r>
      <w:r>
        <w:rPr>
          <w:color w:val="231F20"/>
          <w:w w:val="95"/>
        </w:rPr>
        <w:t>a</w:t>
      </w:r>
      <w:r>
        <w:rPr>
          <w:color w:val="231F20"/>
          <w:spacing w:val="-15"/>
          <w:w w:val="95"/>
        </w:rPr>
        <w:t> </w:t>
      </w:r>
      <w:r>
        <w:rPr>
          <w:color w:val="231F20"/>
          <w:w w:val="95"/>
        </w:rPr>
        <w:t>los</w:t>
      </w:r>
      <w:r>
        <w:rPr>
          <w:color w:val="231F20"/>
          <w:spacing w:val="-15"/>
          <w:w w:val="95"/>
        </w:rPr>
        <w:t> </w:t>
      </w:r>
      <w:r>
        <w:rPr>
          <w:color w:val="231F20"/>
          <w:w w:val="95"/>
        </w:rPr>
        <w:t>intereses</w:t>
      </w:r>
      <w:r>
        <w:rPr>
          <w:color w:val="231F20"/>
          <w:spacing w:val="-15"/>
          <w:w w:val="95"/>
        </w:rPr>
        <w:t> </w:t>
      </w:r>
      <w:r>
        <w:rPr>
          <w:color w:val="231F20"/>
          <w:w w:val="95"/>
        </w:rPr>
        <w:t>generales</w:t>
      </w:r>
      <w:r>
        <w:rPr>
          <w:color w:val="231F20"/>
          <w:spacing w:val="-15"/>
          <w:w w:val="95"/>
        </w:rPr>
        <w:t> </w:t>
      </w:r>
      <w:r>
        <w:rPr>
          <w:color w:val="231F20"/>
          <w:w w:val="95"/>
        </w:rPr>
        <w:t>y</w:t>
      </w:r>
      <w:r>
        <w:rPr>
          <w:color w:val="231F20"/>
          <w:spacing w:val="-15"/>
          <w:w w:val="95"/>
        </w:rPr>
        <w:t> </w:t>
      </w:r>
      <w:r>
        <w:rPr>
          <w:color w:val="231F20"/>
          <w:w w:val="95"/>
        </w:rPr>
        <w:t>actúa</w:t>
      </w:r>
      <w:r>
        <w:rPr>
          <w:color w:val="231F20"/>
          <w:spacing w:val="-15"/>
          <w:w w:val="95"/>
        </w:rPr>
        <w:t> </w:t>
      </w:r>
      <w:r>
        <w:rPr>
          <w:color w:val="231F20"/>
          <w:w w:val="95"/>
        </w:rPr>
        <w:t>de</w:t>
      </w:r>
      <w:r>
        <w:rPr>
          <w:color w:val="231F20"/>
          <w:spacing w:val="-15"/>
          <w:w w:val="95"/>
        </w:rPr>
        <w:t> </w:t>
      </w:r>
      <w:r>
        <w:rPr>
          <w:color w:val="231F20"/>
          <w:w w:val="95"/>
        </w:rPr>
        <w:t>acuerdo</w:t>
      </w:r>
      <w:r>
        <w:rPr>
          <w:color w:val="231F20"/>
          <w:spacing w:val="-15"/>
          <w:w w:val="95"/>
        </w:rPr>
        <w:t> </w:t>
      </w:r>
      <w:r>
        <w:rPr>
          <w:color w:val="231F20"/>
          <w:w w:val="95"/>
        </w:rPr>
        <w:t>con</w:t>
      </w:r>
      <w:r>
        <w:rPr>
          <w:color w:val="231F20"/>
          <w:spacing w:val="-15"/>
          <w:w w:val="95"/>
        </w:rPr>
        <w:t> </w:t>
      </w:r>
      <w:r>
        <w:rPr>
          <w:color w:val="231F20"/>
          <w:w w:val="95"/>
        </w:rPr>
        <w:t>los principios</w:t>
      </w:r>
      <w:r>
        <w:rPr>
          <w:color w:val="231F20"/>
          <w:spacing w:val="-14"/>
          <w:w w:val="95"/>
        </w:rPr>
        <w:t> </w:t>
      </w:r>
      <w:r>
        <w:rPr>
          <w:color w:val="231F20"/>
          <w:w w:val="95"/>
        </w:rPr>
        <w:t>rectores</w:t>
      </w:r>
      <w:r>
        <w:rPr>
          <w:color w:val="231F20"/>
          <w:spacing w:val="-13"/>
          <w:w w:val="95"/>
        </w:rPr>
        <w:t> </w:t>
      </w:r>
      <w:r>
        <w:rPr>
          <w:color w:val="231F20"/>
          <w:w w:val="95"/>
        </w:rPr>
        <w:t>de</w:t>
      </w:r>
      <w:r>
        <w:rPr>
          <w:color w:val="231F20"/>
          <w:spacing w:val="-13"/>
          <w:w w:val="95"/>
        </w:rPr>
        <w:t> </w:t>
      </w:r>
      <w:r>
        <w:rPr>
          <w:color w:val="231F20"/>
          <w:w w:val="95"/>
        </w:rPr>
        <w:t>eficacia,</w:t>
      </w:r>
      <w:r>
        <w:rPr>
          <w:color w:val="231F20"/>
          <w:spacing w:val="-13"/>
          <w:w w:val="95"/>
        </w:rPr>
        <w:t> </w:t>
      </w:r>
      <w:r>
        <w:rPr>
          <w:color w:val="231F20"/>
          <w:w w:val="95"/>
        </w:rPr>
        <w:t>jerarquía,</w:t>
      </w:r>
      <w:r>
        <w:rPr>
          <w:color w:val="231F20"/>
          <w:spacing w:val="-13"/>
          <w:w w:val="95"/>
        </w:rPr>
        <w:t> </w:t>
      </w:r>
      <w:r>
        <w:rPr>
          <w:color w:val="231F20"/>
          <w:w w:val="95"/>
        </w:rPr>
        <w:t>descentralización,</w:t>
      </w:r>
      <w:r>
        <w:rPr>
          <w:color w:val="231F20"/>
          <w:spacing w:val="-14"/>
          <w:w w:val="95"/>
        </w:rPr>
        <w:t> </w:t>
      </w:r>
      <w:r>
        <w:rPr>
          <w:color w:val="231F20"/>
          <w:w w:val="95"/>
        </w:rPr>
        <w:t>desconcentración </w:t>
      </w:r>
      <w:r>
        <w:rPr>
          <w:color w:val="231F20"/>
        </w:rPr>
        <w:t>y</w:t>
      </w:r>
      <w:r>
        <w:rPr>
          <w:color w:val="231F20"/>
          <w:spacing w:val="-19"/>
        </w:rPr>
        <w:t> </w:t>
      </w:r>
      <w:r>
        <w:rPr>
          <w:color w:val="231F20"/>
        </w:rPr>
        <w:t>coordinación”,</w:t>
      </w:r>
      <w:r>
        <w:rPr>
          <w:color w:val="231F20"/>
          <w:spacing w:val="-19"/>
        </w:rPr>
        <w:t> </w:t>
      </w:r>
      <w:r>
        <w:rPr>
          <w:color w:val="231F20"/>
        </w:rPr>
        <w:t>con</w:t>
      </w:r>
      <w:r>
        <w:rPr>
          <w:color w:val="231F20"/>
          <w:spacing w:val="-20"/>
        </w:rPr>
        <w:t> </w:t>
      </w:r>
      <w:r>
        <w:rPr>
          <w:color w:val="231F20"/>
        </w:rPr>
        <w:t>sometimiento</w:t>
      </w:r>
      <w:r>
        <w:rPr>
          <w:color w:val="231F20"/>
          <w:spacing w:val="-19"/>
        </w:rPr>
        <w:t> </w:t>
      </w:r>
      <w:r>
        <w:rPr>
          <w:color w:val="231F20"/>
        </w:rPr>
        <w:t>pleno</w:t>
      </w:r>
      <w:r>
        <w:rPr>
          <w:color w:val="231F20"/>
          <w:spacing w:val="-20"/>
        </w:rPr>
        <w:t> </w:t>
      </w:r>
      <w:r>
        <w:rPr>
          <w:color w:val="231F20"/>
        </w:rPr>
        <w:t>a</w:t>
      </w:r>
      <w:r>
        <w:rPr>
          <w:color w:val="231F20"/>
          <w:spacing w:val="-19"/>
        </w:rPr>
        <w:t> </w:t>
      </w:r>
      <w:r>
        <w:rPr>
          <w:color w:val="231F20"/>
        </w:rPr>
        <w:t>la</w:t>
      </w:r>
      <w:r>
        <w:rPr>
          <w:color w:val="231F20"/>
          <w:spacing w:val="-19"/>
        </w:rPr>
        <w:t> </w:t>
      </w:r>
      <w:r>
        <w:rPr>
          <w:color w:val="231F20"/>
        </w:rPr>
        <w:t>Ley</w:t>
      </w:r>
      <w:r>
        <w:rPr>
          <w:color w:val="231F20"/>
          <w:spacing w:val="-19"/>
        </w:rPr>
        <w:t> </w:t>
      </w:r>
      <w:r>
        <w:rPr>
          <w:color w:val="231F20"/>
        </w:rPr>
        <w:t>y</w:t>
      </w:r>
      <w:r>
        <w:rPr>
          <w:color w:val="231F20"/>
          <w:spacing w:val="-19"/>
        </w:rPr>
        <w:t> </w:t>
      </w:r>
      <w:r>
        <w:rPr>
          <w:color w:val="231F20"/>
        </w:rPr>
        <w:t>al</w:t>
      </w:r>
      <w:r>
        <w:rPr>
          <w:color w:val="231F20"/>
          <w:spacing w:val="-19"/>
        </w:rPr>
        <w:t> </w:t>
      </w:r>
      <w:r>
        <w:rPr>
          <w:color w:val="231F20"/>
        </w:rPr>
        <w:t>Derecho.</w:t>
      </w:r>
      <w:r>
        <w:rPr>
          <w:color w:val="231F20"/>
          <w:spacing w:val="-19"/>
        </w:rPr>
        <w:t> </w:t>
      </w:r>
      <w:r>
        <w:rPr>
          <w:color w:val="231F20"/>
        </w:rPr>
        <w:t>El</w:t>
      </w:r>
      <w:r>
        <w:rPr>
          <w:color w:val="231F20"/>
          <w:spacing w:val="-19"/>
        </w:rPr>
        <w:t> </w:t>
      </w:r>
      <w:r>
        <w:rPr>
          <w:color w:val="231F20"/>
        </w:rPr>
        <w:t>artículo</w:t>
      </w:r>
    </w:p>
    <w:p>
      <w:pPr>
        <w:pStyle w:val="BodyText"/>
        <w:spacing w:line="288" w:lineRule="exact"/>
        <w:ind w:left="110" w:right="109"/>
        <w:jc w:val="both"/>
      </w:pPr>
      <w:r>
        <w:rPr>
          <w:color w:val="231F20"/>
        </w:rPr>
        <w:t>103.3</w:t>
      </w:r>
      <w:r>
        <w:rPr>
          <w:color w:val="231F20"/>
          <w:spacing w:val="-13"/>
        </w:rPr>
        <w:t> </w:t>
      </w:r>
      <w:r>
        <w:rPr>
          <w:color w:val="231F20"/>
        </w:rPr>
        <w:t>establece</w:t>
      </w:r>
      <w:r>
        <w:rPr>
          <w:color w:val="231F20"/>
          <w:spacing w:val="-13"/>
        </w:rPr>
        <w:t> </w:t>
      </w:r>
      <w:r>
        <w:rPr>
          <w:color w:val="231F20"/>
        </w:rPr>
        <w:t>mandatos</w:t>
      </w:r>
      <w:r>
        <w:rPr>
          <w:color w:val="231F20"/>
          <w:spacing w:val="-12"/>
        </w:rPr>
        <w:t> </w:t>
      </w:r>
      <w:r>
        <w:rPr>
          <w:color w:val="231F20"/>
        </w:rPr>
        <w:t>precisos</w:t>
      </w:r>
      <w:r>
        <w:rPr>
          <w:color w:val="231F20"/>
          <w:spacing w:val="-13"/>
        </w:rPr>
        <w:t> </w:t>
      </w:r>
      <w:r>
        <w:rPr>
          <w:color w:val="231F20"/>
        </w:rPr>
        <w:t>relacionados</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acceso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Función Pública,</w:t>
      </w:r>
      <w:r>
        <w:rPr>
          <w:color w:val="231F20"/>
          <w:spacing w:val="-21"/>
        </w:rPr>
        <w:t> </w:t>
      </w:r>
      <w:r>
        <w:rPr>
          <w:color w:val="231F20"/>
        </w:rPr>
        <w:t>según</w:t>
      </w:r>
      <w:r>
        <w:rPr>
          <w:color w:val="231F20"/>
          <w:spacing w:val="-21"/>
        </w:rPr>
        <w:t> </w:t>
      </w:r>
      <w:r>
        <w:rPr>
          <w:color w:val="231F20"/>
        </w:rPr>
        <w:t>principios</w:t>
      </w:r>
      <w:r>
        <w:rPr>
          <w:color w:val="231F20"/>
          <w:spacing w:val="-22"/>
        </w:rPr>
        <w:t> </w:t>
      </w:r>
      <w:r>
        <w:rPr>
          <w:color w:val="231F20"/>
        </w:rPr>
        <w:t>de</w:t>
      </w:r>
      <w:r>
        <w:rPr>
          <w:color w:val="231F20"/>
          <w:spacing w:val="-21"/>
        </w:rPr>
        <w:t> </w:t>
      </w:r>
      <w:r>
        <w:rPr>
          <w:color w:val="231F20"/>
        </w:rPr>
        <w:t>&lt;mérito</w:t>
      </w:r>
      <w:r>
        <w:rPr>
          <w:color w:val="231F20"/>
          <w:spacing w:val="-21"/>
        </w:rPr>
        <w:t> </w:t>
      </w:r>
      <w:r>
        <w:rPr>
          <w:color w:val="231F20"/>
        </w:rPr>
        <w:t>y</w:t>
      </w:r>
      <w:r>
        <w:rPr>
          <w:color w:val="231F20"/>
          <w:spacing w:val="-21"/>
        </w:rPr>
        <w:t> </w:t>
      </w:r>
      <w:r>
        <w:rPr>
          <w:color w:val="231F20"/>
        </w:rPr>
        <w:t>capacidad&gt;.”</w:t>
      </w:r>
    </w:p>
    <w:p>
      <w:pPr>
        <w:pStyle w:val="BodyText"/>
        <w:spacing w:before="10"/>
        <w:rPr>
          <w:sz w:val="17"/>
        </w:rPr>
      </w:pPr>
    </w:p>
    <w:p>
      <w:pPr>
        <w:spacing w:line="288" w:lineRule="exact" w:before="0"/>
        <w:ind w:left="110" w:right="109" w:firstLine="560"/>
        <w:jc w:val="both"/>
        <w:rPr>
          <w:sz w:val="15"/>
        </w:rPr>
      </w:pPr>
      <w:r>
        <w:rPr>
          <w:color w:val="231F20"/>
          <w:spacing w:val="-5"/>
          <w:sz w:val="24"/>
        </w:rPr>
        <w:t>Para </w:t>
      </w:r>
      <w:r>
        <w:rPr>
          <w:color w:val="231F20"/>
          <w:sz w:val="24"/>
        </w:rPr>
        <w:t>Martín-Retortillo</w:t>
      </w:r>
      <w:r>
        <w:rPr>
          <w:color w:val="231F20"/>
          <w:position w:val="8"/>
          <w:sz w:val="14"/>
        </w:rPr>
        <w:t>8 </w:t>
      </w:r>
      <w:r>
        <w:rPr>
          <w:color w:val="231F20"/>
          <w:sz w:val="24"/>
        </w:rPr>
        <w:t>los principios de </w:t>
      </w:r>
      <w:r>
        <w:rPr>
          <w:i/>
          <w:color w:val="231F20"/>
          <w:sz w:val="24"/>
        </w:rPr>
        <w:t>mérito </w:t>
      </w:r>
      <w:r>
        <w:rPr>
          <w:color w:val="231F20"/>
          <w:sz w:val="24"/>
        </w:rPr>
        <w:t>y </w:t>
      </w:r>
      <w:r>
        <w:rPr>
          <w:i/>
          <w:color w:val="231F20"/>
          <w:sz w:val="24"/>
        </w:rPr>
        <w:t>capacidad </w:t>
      </w:r>
      <w:r>
        <w:rPr>
          <w:color w:val="231F20"/>
          <w:sz w:val="24"/>
        </w:rPr>
        <w:t>que </w:t>
      </w:r>
      <w:r>
        <w:rPr>
          <w:color w:val="231F20"/>
          <w:w w:val="95"/>
          <w:sz w:val="24"/>
        </w:rPr>
        <w:t>incorpora</w:t>
      </w:r>
      <w:r>
        <w:rPr>
          <w:color w:val="231F20"/>
          <w:spacing w:val="-10"/>
          <w:w w:val="95"/>
          <w:sz w:val="24"/>
        </w:rPr>
        <w:t> </w:t>
      </w:r>
      <w:r>
        <w:rPr>
          <w:color w:val="231F20"/>
          <w:w w:val="95"/>
          <w:sz w:val="24"/>
        </w:rPr>
        <w:t>la</w:t>
      </w:r>
      <w:r>
        <w:rPr>
          <w:color w:val="231F20"/>
          <w:spacing w:val="-10"/>
          <w:w w:val="95"/>
          <w:sz w:val="24"/>
        </w:rPr>
        <w:t> </w:t>
      </w:r>
      <w:r>
        <w:rPr>
          <w:color w:val="231F20"/>
          <w:w w:val="95"/>
          <w:sz w:val="24"/>
        </w:rPr>
        <w:t>Constitución</w:t>
      </w:r>
      <w:r>
        <w:rPr>
          <w:color w:val="231F20"/>
          <w:spacing w:val="-11"/>
          <w:w w:val="95"/>
          <w:sz w:val="24"/>
        </w:rPr>
        <w:t> </w:t>
      </w:r>
      <w:r>
        <w:rPr>
          <w:color w:val="231F20"/>
          <w:w w:val="95"/>
          <w:sz w:val="24"/>
        </w:rPr>
        <w:t>Española</w:t>
      </w:r>
      <w:r>
        <w:rPr>
          <w:color w:val="231F20"/>
          <w:spacing w:val="-9"/>
          <w:w w:val="95"/>
          <w:sz w:val="24"/>
        </w:rPr>
        <w:t> </w:t>
      </w:r>
      <w:r>
        <w:rPr>
          <w:color w:val="231F20"/>
          <w:w w:val="95"/>
          <w:sz w:val="24"/>
        </w:rPr>
        <w:t>son</w:t>
      </w:r>
      <w:r>
        <w:rPr>
          <w:color w:val="231F20"/>
          <w:spacing w:val="-10"/>
          <w:w w:val="95"/>
          <w:sz w:val="24"/>
        </w:rPr>
        <w:t> </w:t>
      </w:r>
      <w:r>
        <w:rPr>
          <w:color w:val="231F20"/>
          <w:w w:val="95"/>
          <w:sz w:val="24"/>
        </w:rPr>
        <w:t>resultado</w:t>
      </w:r>
      <w:r>
        <w:rPr>
          <w:color w:val="231F20"/>
          <w:spacing w:val="-10"/>
          <w:w w:val="95"/>
          <w:sz w:val="24"/>
        </w:rPr>
        <w:t> </w:t>
      </w:r>
      <w:r>
        <w:rPr>
          <w:color w:val="231F20"/>
          <w:w w:val="95"/>
          <w:sz w:val="24"/>
        </w:rPr>
        <w:t>de</w:t>
      </w:r>
      <w:r>
        <w:rPr>
          <w:color w:val="231F20"/>
          <w:spacing w:val="-10"/>
          <w:w w:val="95"/>
          <w:sz w:val="24"/>
        </w:rPr>
        <w:t> </w:t>
      </w:r>
      <w:r>
        <w:rPr>
          <w:color w:val="231F20"/>
          <w:w w:val="95"/>
          <w:sz w:val="24"/>
        </w:rPr>
        <w:t>la</w:t>
      </w:r>
      <w:r>
        <w:rPr>
          <w:color w:val="231F20"/>
          <w:spacing w:val="-10"/>
          <w:w w:val="95"/>
          <w:sz w:val="24"/>
        </w:rPr>
        <w:t> </w:t>
      </w:r>
      <w:r>
        <w:rPr>
          <w:color w:val="231F20"/>
          <w:w w:val="95"/>
          <w:sz w:val="24"/>
        </w:rPr>
        <w:t>evolución</w:t>
      </w:r>
      <w:r>
        <w:rPr>
          <w:color w:val="231F20"/>
          <w:spacing w:val="-10"/>
          <w:w w:val="95"/>
          <w:sz w:val="24"/>
        </w:rPr>
        <w:t> </w:t>
      </w:r>
      <w:r>
        <w:rPr>
          <w:color w:val="231F20"/>
          <w:w w:val="95"/>
          <w:sz w:val="24"/>
        </w:rPr>
        <w:t>del</w:t>
      </w:r>
      <w:r>
        <w:rPr>
          <w:color w:val="231F20"/>
          <w:spacing w:val="-10"/>
          <w:w w:val="95"/>
          <w:sz w:val="24"/>
        </w:rPr>
        <w:t> </w:t>
      </w:r>
      <w:r>
        <w:rPr>
          <w:color w:val="231F20"/>
          <w:w w:val="95"/>
          <w:sz w:val="24"/>
        </w:rPr>
        <w:t>Estado. Al</w:t>
      </w:r>
      <w:r>
        <w:rPr>
          <w:color w:val="231F20"/>
          <w:spacing w:val="-6"/>
          <w:w w:val="95"/>
          <w:sz w:val="24"/>
        </w:rPr>
        <w:t> </w:t>
      </w:r>
      <w:r>
        <w:rPr>
          <w:color w:val="231F20"/>
          <w:w w:val="95"/>
          <w:sz w:val="24"/>
        </w:rPr>
        <w:t>respecto,</w:t>
      </w:r>
      <w:r>
        <w:rPr>
          <w:color w:val="231F20"/>
          <w:spacing w:val="-6"/>
          <w:w w:val="95"/>
          <w:sz w:val="24"/>
        </w:rPr>
        <w:t> </w:t>
      </w:r>
      <w:r>
        <w:rPr>
          <w:color w:val="231F20"/>
          <w:w w:val="95"/>
          <w:sz w:val="24"/>
        </w:rPr>
        <w:t>señala:</w:t>
      </w:r>
      <w:r>
        <w:rPr>
          <w:color w:val="231F20"/>
          <w:spacing w:val="-6"/>
          <w:w w:val="95"/>
          <w:sz w:val="24"/>
        </w:rPr>
        <w:t> </w:t>
      </w:r>
      <w:r>
        <w:rPr>
          <w:color w:val="231F20"/>
          <w:w w:val="95"/>
          <w:sz w:val="24"/>
        </w:rPr>
        <w:t>“En</w:t>
      </w:r>
      <w:r>
        <w:rPr>
          <w:color w:val="231F20"/>
          <w:spacing w:val="-6"/>
          <w:w w:val="95"/>
          <w:sz w:val="24"/>
        </w:rPr>
        <w:t> </w:t>
      </w:r>
      <w:r>
        <w:rPr>
          <w:color w:val="231F20"/>
          <w:w w:val="95"/>
          <w:sz w:val="24"/>
        </w:rPr>
        <w:t>la</w:t>
      </w:r>
      <w:r>
        <w:rPr>
          <w:color w:val="231F20"/>
          <w:spacing w:val="-6"/>
          <w:w w:val="95"/>
          <w:sz w:val="24"/>
        </w:rPr>
        <w:t> </w:t>
      </w:r>
      <w:r>
        <w:rPr>
          <w:color w:val="231F20"/>
          <w:w w:val="95"/>
          <w:sz w:val="24"/>
        </w:rPr>
        <w:t>evolución</w:t>
      </w:r>
      <w:r>
        <w:rPr>
          <w:color w:val="231F20"/>
          <w:spacing w:val="-6"/>
          <w:w w:val="95"/>
          <w:sz w:val="24"/>
        </w:rPr>
        <w:t> </w:t>
      </w:r>
      <w:r>
        <w:rPr>
          <w:color w:val="231F20"/>
          <w:w w:val="95"/>
          <w:sz w:val="24"/>
        </w:rPr>
        <w:t>del</w:t>
      </w:r>
      <w:r>
        <w:rPr>
          <w:color w:val="231F20"/>
          <w:spacing w:val="-6"/>
          <w:w w:val="95"/>
          <w:sz w:val="24"/>
        </w:rPr>
        <w:t> </w:t>
      </w:r>
      <w:r>
        <w:rPr>
          <w:color w:val="231F20"/>
          <w:w w:val="95"/>
          <w:sz w:val="24"/>
        </w:rPr>
        <w:t>Estado</w:t>
      </w:r>
      <w:r>
        <w:rPr>
          <w:color w:val="231F20"/>
          <w:spacing w:val="-6"/>
          <w:w w:val="95"/>
          <w:sz w:val="24"/>
        </w:rPr>
        <w:t> </w:t>
      </w:r>
      <w:r>
        <w:rPr>
          <w:color w:val="231F20"/>
          <w:w w:val="95"/>
          <w:sz w:val="24"/>
        </w:rPr>
        <w:t>constitucional,</w:t>
      </w:r>
      <w:r>
        <w:rPr>
          <w:color w:val="231F20"/>
          <w:spacing w:val="-7"/>
          <w:w w:val="95"/>
          <w:sz w:val="24"/>
        </w:rPr>
        <w:t> </w:t>
      </w:r>
      <w:r>
        <w:rPr>
          <w:color w:val="231F20"/>
          <w:w w:val="95"/>
          <w:sz w:val="24"/>
        </w:rPr>
        <w:t>esa</w:t>
      </w:r>
      <w:r>
        <w:rPr>
          <w:color w:val="231F20"/>
          <w:spacing w:val="-6"/>
          <w:w w:val="95"/>
          <w:sz w:val="24"/>
        </w:rPr>
        <w:t> </w:t>
      </w:r>
      <w:r>
        <w:rPr>
          <w:color w:val="231F20"/>
          <w:w w:val="95"/>
          <w:sz w:val="24"/>
        </w:rPr>
        <w:t>exigencia del</w:t>
      </w:r>
      <w:r>
        <w:rPr>
          <w:color w:val="231F20"/>
          <w:spacing w:val="-16"/>
          <w:w w:val="95"/>
          <w:sz w:val="24"/>
        </w:rPr>
        <w:t> </w:t>
      </w:r>
      <w:r>
        <w:rPr>
          <w:color w:val="231F20"/>
          <w:w w:val="95"/>
          <w:sz w:val="24"/>
        </w:rPr>
        <w:t>mérito</w:t>
      </w:r>
      <w:r>
        <w:rPr>
          <w:color w:val="231F20"/>
          <w:spacing w:val="-15"/>
          <w:w w:val="95"/>
          <w:sz w:val="24"/>
        </w:rPr>
        <w:t> </w:t>
      </w:r>
      <w:r>
        <w:rPr>
          <w:color w:val="231F20"/>
          <w:w w:val="95"/>
          <w:sz w:val="24"/>
        </w:rPr>
        <w:t>esta</w:t>
      </w:r>
      <w:r>
        <w:rPr>
          <w:color w:val="231F20"/>
          <w:spacing w:val="-16"/>
          <w:w w:val="95"/>
          <w:sz w:val="24"/>
        </w:rPr>
        <w:t> </w:t>
      </w:r>
      <w:r>
        <w:rPr>
          <w:color w:val="231F20"/>
          <w:w w:val="95"/>
          <w:sz w:val="24"/>
        </w:rPr>
        <w:t>vinculada</w:t>
      </w:r>
      <w:r>
        <w:rPr>
          <w:color w:val="231F20"/>
          <w:spacing w:val="26"/>
          <w:w w:val="95"/>
          <w:sz w:val="24"/>
        </w:rPr>
        <w:t> </w:t>
      </w:r>
      <w:r>
        <w:rPr>
          <w:color w:val="231F20"/>
          <w:w w:val="95"/>
          <w:sz w:val="24"/>
        </w:rPr>
        <w:t>a</w:t>
      </w:r>
      <w:r>
        <w:rPr>
          <w:color w:val="231F20"/>
          <w:spacing w:val="-16"/>
          <w:w w:val="95"/>
          <w:sz w:val="24"/>
        </w:rPr>
        <w:t> </w:t>
      </w:r>
      <w:r>
        <w:rPr>
          <w:color w:val="231F20"/>
          <w:w w:val="95"/>
          <w:sz w:val="24"/>
        </w:rPr>
        <w:t>la</w:t>
      </w:r>
      <w:r>
        <w:rPr>
          <w:color w:val="231F20"/>
          <w:spacing w:val="-16"/>
          <w:w w:val="95"/>
          <w:sz w:val="24"/>
        </w:rPr>
        <w:t> </w:t>
      </w:r>
      <w:r>
        <w:rPr>
          <w:color w:val="231F20"/>
          <w:w w:val="95"/>
          <w:sz w:val="24"/>
        </w:rPr>
        <w:t>idea</w:t>
      </w:r>
      <w:r>
        <w:rPr>
          <w:color w:val="231F20"/>
          <w:spacing w:val="-16"/>
          <w:w w:val="95"/>
          <w:sz w:val="24"/>
        </w:rPr>
        <w:t> </w:t>
      </w:r>
      <w:r>
        <w:rPr>
          <w:color w:val="231F20"/>
          <w:w w:val="95"/>
          <w:sz w:val="24"/>
        </w:rPr>
        <w:t>de</w:t>
      </w:r>
      <w:r>
        <w:rPr>
          <w:color w:val="231F20"/>
          <w:spacing w:val="-16"/>
          <w:w w:val="95"/>
          <w:sz w:val="24"/>
        </w:rPr>
        <w:t> </w:t>
      </w:r>
      <w:r>
        <w:rPr>
          <w:color w:val="231F20"/>
          <w:w w:val="95"/>
          <w:sz w:val="24"/>
        </w:rPr>
        <w:t>ética</w:t>
      </w:r>
      <w:r>
        <w:rPr>
          <w:color w:val="231F20"/>
          <w:spacing w:val="-16"/>
          <w:w w:val="95"/>
          <w:sz w:val="24"/>
        </w:rPr>
        <w:t> </w:t>
      </w:r>
      <w:r>
        <w:rPr>
          <w:color w:val="231F20"/>
          <w:w w:val="95"/>
          <w:sz w:val="24"/>
        </w:rPr>
        <w:t>pública.”</w:t>
      </w:r>
      <w:r>
        <w:rPr>
          <w:color w:val="231F20"/>
          <w:spacing w:val="-16"/>
          <w:w w:val="95"/>
          <w:sz w:val="24"/>
        </w:rPr>
        <w:t> </w:t>
      </w:r>
      <w:r>
        <w:rPr>
          <w:color w:val="231F20"/>
          <w:w w:val="95"/>
          <w:sz w:val="24"/>
        </w:rPr>
        <w:t>Actualmente,</w:t>
      </w:r>
      <w:r>
        <w:rPr>
          <w:color w:val="231F20"/>
          <w:spacing w:val="-17"/>
          <w:w w:val="95"/>
          <w:sz w:val="24"/>
        </w:rPr>
        <w:t> </w:t>
      </w:r>
      <w:r>
        <w:rPr>
          <w:color w:val="231F20"/>
          <w:w w:val="95"/>
          <w:sz w:val="24"/>
        </w:rPr>
        <w:t>los</w:t>
      </w:r>
      <w:r>
        <w:rPr>
          <w:color w:val="231F20"/>
          <w:spacing w:val="-16"/>
          <w:w w:val="95"/>
          <w:sz w:val="24"/>
        </w:rPr>
        <w:t> </w:t>
      </w:r>
      <w:r>
        <w:rPr>
          <w:color w:val="231F20"/>
          <w:w w:val="95"/>
          <w:sz w:val="24"/>
        </w:rPr>
        <w:t>valores </w:t>
      </w:r>
      <w:r>
        <w:rPr>
          <w:color w:val="231F20"/>
          <w:sz w:val="24"/>
        </w:rPr>
        <w:t>que,</w:t>
      </w:r>
      <w:r>
        <w:rPr>
          <w:color w:val="231F20"/>
          <w:spacing w:val="-37"/>
          <w:sz w:val="24"/>
        </w:rPr>
        <w:t> </w:t>
      </w:r>
      <w:r>
        <w:rPr>
          <w:color w:val="231F20"/>
          <w:sz w:val="24"/>
        </w:rPr>
        <w:t>de</w:t>
      </w:r>
      <w:r>
        <w:rPr>
          <w:color w:val="231F20"/>
          <w:spacing w:val="-37"/>
          <w:sz w:val="24"/>
        </w:rPr>
        <w:t> </w:t>
      </w:r>
      <w:r>
        <w:rPr>
          <w:color w:val="231F20"/>
          <w:sz w:val="24"/>
        </w:rPr>
        <w:t>acuerdo</w:t>
      </w:r>
      <w:r>
        <w:rPr>
          <w:color w:val="231F20"/>
          <w:spacing w:val="-37"/>
          <w:sz w:val="24"/>
        </w:rPr>
        <w:t> </w:t>
      </w:r>
      <w:r>
        <w:rPr>
          <w:color w:val="231F20"/>
          <w:sz w:val="24"/>
        </w:rPr>
        <w:t>con</w:t>
      </w:r>
      <w:r>
        <w:rPr>
          <w:color w:val="231F20"/>
          <w:spacing w:val="-37"/>
          <w:sz w:val="24"/>
        </w:rPr>
        <w:t> </w:t>
      </w:r>
      <w:r>
        <w:rPr>
          <w:color w:val="231F20"/>
          <w:sz w:val="24"/>
        </w:rPr>
        <w:t>el</w:t>
      </w:r>
      <w:r>
        <w:rPr>
          <w:color w:val="231F20"/>
          <w:spacing w:val="-37"/>
          <w:sz w:val="24"/>
        </w:rPr>
        <w:t> </w:t>
      </w:r>
      <w:r>
        <w:rPr>
          <w:color w:val="231F20"/>
          <w:sz w:val="24"/>
        </w:rPr>
        <w:t>texto</w:t>
      </w:r>
      <w:r>
        <w:rPr>
          <w:color w:val="231F20"/>
          <w:spacing w:val="-37"/>
          <w:sz w:val="24"/>
        </w:rPr>
        <w:t> </w:t>
      </w:r>
      <w:r>
        <w:rPr>
          <w:color w:val="231F20"/>
          <w:sz w:val="24"/>
        </w:rPr>
        <w:t>constitucional,</w:t>
      </w:r>
      <w:r>
        <w:rPr>
          <w:color w:val="231F20"/>
          <w:spacing w:val="-38"/>
          <w:sz w:val="24"/>
        </w:rPr>
        <w:t> </w:t>
      </w:r>
      <w:r>
        <w:rPr>
          <w:color w:val="231F20"/>
          <w:sz w:val="24"/>
        </w:rPr>
        <w:t>deben</w:t>
      </w:r>
      <w:r>
        <w:rPr>
          <w:color w:val="231F20"/>
          <w:spacing w:val="-37"/>
          <w:sz w:val="24"/>
        </w:rPr>
        <w:t> </w:t>
      </w:r>
      <w:r>
        <w:rPr>
          <w:color w:val="231F20"/>
          <w:sz w:val="24"/>
        </w:rPr>
        <w:t>ajustarse</w:t>
      </w:r>
      <w:r>
        <w:rPr>
          <w:color w:val="231F20"/>
          <w:spacing w:val="-37"/>
          <w:sz w:val="24"/>
        </w:rPr>
        <w:t> </w:t>
      </w:r>
      <w:r>
        <w:rPr>
          <w:color w:val="231F20"/>
          <w:sz w:val="24"/>
        </w:rPr>
        <w:t>los</w:t>
      </w:r>
      <w:r>
        <w:rPr>
          <w:color w:val="231F20"/>
          <w:spacing w:val="-37"/>
          <w:sz w:val="24"/>
        </w:rPr>
        <w:t> </w:t>
      </w:r>
      <w:r>
        <w:rPr>
          <w:color w:val="231F20"/>
          <w:sz w:val="24"/>
        </w:rPr>
        <w:t>funcionarios públicos son: la </w:t>
      </w:r>
      <w:r>
        <w:rPr>
          <w:i/>
          <w:color w:val="231F20"/>
          <w:sz w:val="24"/>
        </w:rPr>
        <w:t>objetividad, </w:t>
      </w:r>
      <w:r>
        <w:rPr>
          <w:color w:val="231F20"/>
          <w:sz w:val="24"/>
        </w:rPr>
        <w:t>la </w:t>
      </w:r>
      <w:r>
        <w:rPr>
          <w:i/>
          <w:color w:val="231F20"/>
          <w:sz w:val="24"/>
        </w:rPr>
        <w:t>imparcialidad </w:t>
      </w:r>
      <w:r>
        <w:rPr>
          <w:color w:val="231F20"/>
          <w:sz w:val="24"/>
        </w:rPr>
        <w:t>y los principios de </w:t>
      </w:r>
      <w:r>
        <w:rPr>
          <w:i/>
          <w:color w:val="231F20"/>
          <w:sz w:val="24"/>
        </w:rPr>
        <w:t>mérito, </w:t>
      </w:r>
      <w:r>
        <w:rPr>
          <w:i/>
          <w:color w:val="231F20"/>
          <w:sz w:val="24"/>
        </w:rPr>
        <w:t>capacidad</w:t>
      </w:r>
      <w:r>
        <w:rPr>
          <w:i/>
          <w:color w:val="231F20"/>
          <w:spacing w:val="-24"/>
          <w:sz w:val="24"/>
        </w:rPr>
        <w:t> </w:t>
      </w:r>
      <w:r>
        <w:rPr>
          <w:color w:val="231F20"/>
          <w:sz w:val="24"/>
        </w:rPr>
        <w:t>y</w:t>
      </w:r>
      <w:r>
        <w:rPr>
          <w:color w:val="231F20"/>
          <w:spacing w:val="-24"/>
          <w:sz w:val="24"/>
        </w:rPr>
        <w:t> </w:t>
      </w:r>
      <w:r>
        <w:rPr>
          <w:i/>
          <w:color w:val="231F20"/>
          <w:sz w:val="24"/>
        </w:rPr>
        <w:t>publicidad</w:t>
      </w:r>
      <w:r>
        <w:rPr>
          <w:color w:val="231F20"/>
          <w:sz w:val="24"/>
        </w:rPr>
        <w:t>.</w:t>
      </w:r>
      <w:r>
        <w:rPr>
          <w:color w:val="231F20"/>
          <w:spacing w:val="-24"/>
          <w:sz w:val="24"/>
        </w:rPr>
        <w:t> </w:t>
      </w:r>
      <w:r>
        <w:rPr>
          <w:color w:val="231F20"/>
          <w:spacing w:val="-5"/>
          <w:sz w:val="24"/>
        </w:rPr>
        <w:t>Para</w:t>
      </w:r>
      <w:r>
        <w:rPr>
          <w:color w:val="231F20"/>
          <w:spacing w:val="-24"/>
          <w:sz w:val="24"/>
        </w:rPr>
        <w:t> </w:t>
      </w:r>
      <w:r>
        <w:rPr>
          <w:color w:val="231F20"/>
          <w:sz w:val="24"/>
        </w:rPr>
        <w:t>Martínez</w:t>
      </w:r>
      <w:r>
        <w:rPr>
          <w:color w:val="231F20"/>
          <w:spacing w:val="-24"/>
          <w:sz w:val="24"/>
        </w:rPr>
        <w:t> </w:t>
      </w:r>
      <w:r>
        <w:rPr>
          <w:color w:val="231F20"/>
          <w:sz w:val="24"/>
        </w:rPr>
        <w:t>Bargueño:</w:t>
      </w:r>
      <w:r>
        <w:rPr>
          <w:color w:val="231F20"/>
          <w:spacing w:val="-24"/>
          <w:sz w:val="24"/>
        </w:rPr>
        <w:t> </w:t>
      </w:r>
      <w:r>
        <w:rPr>
          <w:color w:val="231F20"/>
          <w:sz w:val="24"/>
        </w:rPr>
        <w:t>“Los</w:t>
      </w:r>
      <w:r>
        <w:rPr>
          <w:color w:val="231F20"/>
          <w:spacing w:val="-24"/>
          <w:sz w:val="24"/>
        </w:rPr>
        <w:t> </w:t>
      </w:r>
      <w:r>
        <w:rPr>
          <w:color w:val="231F20"/>
          <w:sz w:val="24"/>
        </w:rPr>
        <w:t>valores</w:t>
      </w:r>
      <w:r>
        <w:rPr>
          <w:color w:val="231F20"/>
          <w:spacing w:val="-24"/>
          <w:sz w:val="24"/>
        </w:rPr>
        <w:t> </w:t>
      </w:r>
      <w:r>
        <w:rPr>
          <w:color w:val="231F20"/>
          <w:sz w:val="24"/>
        </w:rPr>
        <w:t>específicos</w:t>
      </w:r>
      <w:r>
        <w:rPr>
          <w:color w:val="231F20"/>
          <w:spacing w:val="-25"/>
          <w:sz w:val="24"/>
        </w:rPr>
        <w:t> </w:t>
      </w:r>
      <w:r>
        <w:rPr>
          <w:color w:val="231F20"/>
          <w:sz w:val="24"/>
        </w:rPr>
        <w:t>de una</w:t>
      </w:r>
      <w:r>
        <w:rPr>
          <w:color w:val="231F20"/>
          <w:spacing w:val="-32"/>
          <w:sz w:val="24"/>
        </w:rPr>
        <w:t> </w:t>
      </w:r>
      <w:r>
        <w:rPr>
          <w:color w:val="231F20"/>
          <w:sz w:val="24"/>
        </w:rPr>
        <w:t>ética</w:t>
      </w:r>
      <w:r>
        <w:rPr>
          <w:color w:val="231F20"/>
          <w:spacing w:val="-32"/>
          <w:sz w:val="24"/>
        </w:rPr>
        <w:t> </w:t>
      </w:r>
      <w:r>
        <w:rPr>
          <w:color w:val="231F20"/>
          <w:sz w:val="24"/>
        </w:rPr>
        <w:t>de</w:t>
      </w:r>
      <w:r>
        <w:rPr>
          <w:color w:val="231F20"/>
          <w:spacing w:val="-32"/>
          <w:sz w:val="24"/>
        </w:rPr>
        <w:t> </w:t>
      </w:r>
      <w:r>
        <w:rPr>
          <w:color w:val="231F20"/>
          <w:sz w:val="24"/>
        </w:rPr>
        <w:t>la</w:t>
      </w:r>
      <w:r>
        <w:rPr>
          <w:color w:val="231F20"/>
          <w:spacing w:val="-32"/>
          <w:sz w:val="24"/>
        </w:rPr>
        <w:t> </w:t>
      </w:r>
      <w:r>
        <w:rPr>
          <w:color w:val="231F20"/>
          <w:sz w:val="24"/>
        </w:rPr>
        <w:t>función</w:t>
      </w:r>
      <w:r>
        <w:rPr>
          <w:color w:val="231F20"/>
          <w:spacing w:val="-32"/>
          <w:sz w:val="24"/>
        </w:rPr>
        <w:t> </w:t>
      </w:r>
      <w:r>
        <w:rPr>
          <w:color w:val="231F20"/>
          <w:sz w:val="24"/>
        </w:rPr>
        <w:t>pública</w:t>
      </w:r>
      <w:r>
        <w:rPr>
          <w:color w:val="231F20"/>
          <w:spacing w:val="-32"/>
          <w:sz w:val="24"/>
        </w:rPr>
        <w:t> </w:t>
      </w:r>
      <w:r>
        <w:rPr>
          <w:color w:val="231F20"/>
          <w:sz w:val="24"/>
        </w:rPr>
        <w:t>serán:</w:t>
      </w:r>
      <w:r>
        <w:rPr>
          <w:color w:val="231F20"/>
          <w:spacing w:val="-32"/>
          <w:sz w:val="24"/>
        </w:rPr>
        <w:t> </w:t>
      </w:r>
      <w:r>
        <w:rPr>
          <w:color w:val="231F20"/>
          <w:sz w:val="24"/>
        </w:rPr>
        <w:t>la</w:t>
      </w:r>
      <w:r>
        <w:rPr>
          <w:color w:val="231F20"/>
          <w:spacing w:val="-33"/>
          <w:sz w:val="24"/>
        </w:rPr>
        <w:t> </w:t>
      </w:r>
      <w:r>
        <w:rPr>
          <w:i/>
          <w:color w:val="231F20"/>
          <w:sz w:val="24"/>
        </w:rPr>
        <w:t>profesionalidad</w:t>
      </w:r>
      <w:r>
        <w:rPr>
          <w:color w:val="231F20"/>
          <w:sz w:val="24"/>
        </w:rPr>
        <w:t>,</w:t>
      </w:r>
      <w:r>
        <w:rPr>
          <w:color w:val="231F20"/>
          <w:spacing w:val="-32"/>
          <w:sz w:val="24"/>
        </w:rPr>
        <w:t> </w:t>
      </w:r>
      <w:r>
        <w:rPr>
          <w:color w:val="231F20"/>
          <w:sz w:val="24"/>
        </w:rPr>
        <w:t>la</w:t>
      </w:r>
      <w:r>
        <w:rPr>
          <w:color w:val="231F20"/>
          <w:spacing w:val="-32"/>
          <w:sz w:val="24"/>
        </w:rPr>
        <w:t> </w:t>
      </w:r>
      <w:r>
        <w:rPr>
          <w:i/>
          <w:color w:val="231F20"/>
          <w:sz w:val="24"/>
        </w:rPr>
        <w:t>eficiencia</w:t>
      </w:r>
      <w:r>
        <w:rPr>
          <w:color w:val="231F20"/>
          <w:sz w:val="24"/>
        </w:rPr>
        <w:t>,</w:t>
      </w:r>
      <w:r>
        <w:rPr>
          <w:color w:val="231F20"/>
          <w:spacing w:val="-32"/>
          <w:sz w:val="24"/>
        </w:rPr>
        <w:t> </w:t>
      </w:r>
      <w:r>
        <w:rPr>
          <w:color w:val="231F20"/>
          <w:sz w:val="24"/>
        </w:rPr>
        <w:t>la</w:t>
      </w:r>
      <w:r>
        <w:rPr>
          <w:color w:val="231F20"/>
          <w:spacing w:val="-32"/>
          <w:sz w:val="24"/>
        </w:rPr>
        <w:t> </w:t>
      </w:r>
      <w:r>
        <w:rPr>
          <w:i/>
          <w:color w:val="231F20"/>
          <w:sz w:val="24"/>
        </w:rPr>
        <w:t>calidad </w:t>
      </w:r>
      <w:r>
        <w:rPr>
          <w:color w:val="231F20"/>
          <w:sz w:val="24"/>
        </w:rPr>
        <w:t>en el producto final, la </w:t>
      </w:r>
      <w:r>
        <w:rPr>
          <w:i/>
          <w:color w:val="231F20"/>
          <w:sz w:val="24"/>
        </w:rPr>
        <w:t>atención </w:t>
      </w:r>
      <w:r>
        <w:rPr>
          <w:color w:val="231F20"/>
          <w:sz w:val="24"/>
        </w:rPr>
        <w:t>y el </w:t>
      </w:r>
      <w:r>
        <w:rPr>
          <w:i/>
          <w:color w:val="231F20"/>
          <w:sz w:val="24"/>
        </w:rPr>
        <w:t>servicio al ciudadano</w:t>
      </w:r>
      <w:r>
        <w:rPr>
          <w:color w:val="231F20"/>
          <w:sz w:val="24"/>
        </w:rPr>
        <w:t>, la </w:t>
      </w:r>
      <w:r>
        <w:rPr>
          <w:i/>
          <w:color w:val="231F20"/>
          <w:sz w:val="24"/>
        </w:rPr>
        <w:t>objetividad</w:t>
      </w:r>
      <w:r>
        <w:rPr>
          <w:color w:val="231F20"/>
          <w:sz w:val="24"/>
        </w:rPr>
        <w:t>, la </w:t>
      </w:r>
      <w:r>
        <w:rPr>
          <w:i/>
          <w:color w:val="231F20"/>
          <w:sz w:val="24"/>
        </w:rPr>
        <w:t>transparencia</w:t>
      </w:r>
      <w:r>
        <w:rPr>
          <w:color w:val="231F20"/>
          <w:sz w:val="24"/>
        </w:rPr>
        <w:t>,</w:t>
      </w:r>
      <w:r>
        <w:rPr>
          <w:color w:val="231F20"/>
          <w:spacing w:val="-12"/>
          <w:sz w:val="24"/>
        </w:rPr>
        <w:t> </w:t>
      </w:r>
      <w:r>
        <w:rPr>
          <w:color w:val="231F20"/>
          <w:sz w:val="24"/>
        </w:rPr>
        <w:t>la</w:t>
      </w:r>
      <w:r>
        <w:rPr>
          <w:color w:val="231F20"/>
          <w:spacing w:val="-12"/>
          <w:sz w:val="24"/>
        </w:rPr>
        <w:t> </w:t>
      </w:r>
      <w:r>
        <w:rPr>
          <w:i/>
          <w:color w:val="231F20"/>
          <w:sz w:val="24"/>
        </w:rPr>
        <w:t>imparcialidad</w:t>
      </w:r>
      <w:r>
        <w:rPr>
          <w:i/>
          <w:color w:val="231F20"/>
          <w:spacing w:val="-12"/>
          <w:sz w:val="24"/>
        </w:rPr>
        <w:t> </w:t>
      </w:r>
      <w:r>
        <w:rPr>
          <w:color w:val="231F20"/>
          <w:sz w:val="24"/>
        </w:rPr>
        <w:t>y</w:t>
      </w:r>
      <w:r>
        <w:rPr>
          <w:color w:val="231F20"/>
          <w:spacing w:val="-12"/>
          <w:sz w:val="24"/>
        </w:rPr>
        <w:t> </w:t>
      </w:r>
      <w:r>
        <w:rPr>
          <w:color w:val="231F20"/>
          <w:sz w:val="24"/>
        </w:rPr>
        <w:t>la</w:t>
      </w:r>
      <w:r>
        <w:rPr>
          <w:color w:val="231F20"/>
          <w:spacing w:val="-12"/>
          <w:sz w:val="24"/>
        </w:rPr>
        <w:t> </w:t>
      </w:r>
      <w:r>
        <w:rPr>
          <w:i/>
          <w:color w:val="231F20"/>
          <w:sz w:val="24"/>
        </w:rPr>
        <w:t>sensibilidad</w:t>
      </w:r>
      <w:r>
        <w:rPr>
          <w:i/>
          <w:color w:val="231F20"/>
          <w:spacing w:val="-12"/>
          <w:sz w:val="24"/>
        </w:rPr>
        <w:t> </w:t>
      </w:r>
      <w:r>
        <w:rPr>
          <w:color w:val="231F20"/>
          <w:sz w:val="24"/>
        </w:rPr>
        <w:t>suficiente</w:t>
      </w:r>
      <w:r>
        <w:rPr>
          <w:color w:val="231F20"/>
          <w:spacing w:val="-12"/>
          <w:sz w:val="24"/>
        </w:rPr>
        <w:t> </w:t>
      </w:r>
      <w:r>
        <w:rPr>
          <w:color w:val="231F20"/>
          <w:sz w:val="24"/>
        </w:rPr>
        <w:t>para</w:t>
      </w:r>
      <w:r>
        <w:rPr>
          <w:color w:val="231F20"/>
          <w:spacing w:val="-12"/>
          <w:sz w:val="24"/>
        </w:rPr>
        <w:t> </w:t>
      </w:r>
      <w:r>
        <w:rPr>
          <w:color w:val="231F20"/>
          <w:sz w:val="24"/>
        </w:rPr>
        <w:t>percatarse</w:t>
      </w:r>
      <w:r>
        <w:rPr>
          <w:color w:val="231F20"/>
          <w:spacing w:val="-12"/>
          <w:sz w:val="24"/>
        </w:rPr>
        <w:t> </w:t>
      </w:r>
      <w:r>
        <w:rPr>
          <w:color w:val="231F20"/>
          <w:sz w:val="24"/>
        </w:rPr>
        <w:t>de que</w:t>
      </w:r>
      <w:r>
        <w:rPr>
          <w:color w:val="231F20"/>
          <w:spacing w:val="-40"/>
          <w:sz w:val="24"/>
        </w:rPr>
        <w:t> </w:t>
      </w:r>
      <w:r>
        <w:rPr>
          <w:color w:val="231F20"/>
          <w:sz w:val="24"/>
        </w:rPr>
        <w:t>el</w:t>
      </w:r>
      <w:r>
        <w:rPr>
          <w:color w:val="231F20"/>
          <w:spacing w:val="-40"/>
          <w:sz w:val="24"/>
        </w:rPr>
        <w:t> </w:t>
      </w:r>
      <w:r>
        <w:rPr>
          <w:color w:val="231F20"/>
          <w:sz w:val="24"/>
        </w:rPr>
        <w:t>ciudadano</w:t>
      </w:r>
      <w:r>
        <w:rPr>
          <w:color w:val="231F20"/>
          <w:spacing w:val="-40"/>
          <w:sz w:val="24"/>
        </w:rPr>
        <w:t> </w:t>
      </w:r>
      <w:r>
        <w:rPr>
          <w:color w:val="231F20"/>
          <w:sz w:val="24"/>
        </w:rPr>
        <w:t>es</w:t>
      </w:r>
      <w:r>
        <w:rPr>
          <w:color w:val="231F20"/>
          <w:spacing w:val="-40"/>
          <w:sz w:val="24"/>
        </w:rPr>
        <w:t> </w:t>
      </w:r>
      <w:r>
        <w:rPr>
          <w:color w:val="231F20"/>
          <w:sz w:val="24"/>
        </w:rPr>
        <w:t>el</w:t>
      </w:r>
      <w:r>
        <w:rPr>
          <w:color w:val="231F20"/>
          <w:spacing w:val="-40"/>
          <w:sz w:val="24"/>
        </w:rPr>
        <w:t> </w:t>
      </w:r>
      <w:r>
        <w:rPr>
          <w:color w:val="231F20"/>
          <w:sz w:val="24"/>
        </w:rPr>
        <w:t>centro</w:t>
      </w:r>
      <w:r>
        <w:rPr>
          <w:color w:val="231F20"/>
          <w:spacing w:val="-40"/>
          <w:sz w:val="24"/>
        </w:rPr>
        <w:t> </w:t>
      </w:r>
      <w:r>
        <w:rPr>
          <w:color w:val="231F20"/>
          <w:sz w:val="24"/>
        </w:rPr>
        <w:t>de</w:t>
      </w:r>
      <w:r>
        <w:rPr>
          <w:color w:val="231F20"/>
          <w:spacing w:val="-40"/>
          <w:sz w:val="24"/>
        </w:rPr>
        <w:t> </w:t>
      </w:r>
      <w:r>
        <w:rPr>
          <w:color w:val="231F20"/>
          <w:sz w:val="24"/>
        </w:rPr>
        <w:t>referencia</w:t>
      </w:r>
      <w:r>
        <w:rPr>
          <w:color w:val="231F20"/>
          <w:spacing w:val="-40"/>
          <w:sz w:val="24"/>
        </w:rPr>
        <w:t> </w:t>
      </w:r>
      <w:r>
        <w:rPr>
          <w:color w:val="231F20"/>
          <w:sz w:val="24"/>
        </w:rPr>
        <w:t>de</w:t>
      </w:r>
      <w:r>
        <w:rPr>
          <w:color w:val="231F20"/>
          <w:spacing w:val="-40"/>
          <w:sz w:val="24"/>
        </w:rPr>
        <w:t> </w:t>
      </w:r>
      <w:r>
        <w:rPr>
          <w:color w:val="231F20"/>
          <w:sz w:val="24"/>
        </w:rPr>
        <w:t>su</w:t>
      </w:r>
      <w:r>
        <w:rPr>
          <w:color w:val="231F20"/>
          <w:spacing w:val="-40"/>
          <w:sz w:val="24"/>
        </w:rPr>
        <w:t> </w:t>
      </w:r>
      <w:r>
        <w:rPr>
          <w:color w:val="231F20"/>
          <w:sz w:val="24"/>
        </w:rPr>
        <w:t>actividad</w:t>
      </w:r>
      <w:r>
        <w:rPr>
          <w:color w:val="231F20"/>
          <w:spacing w:val="-40"/>
          <w:sz w:val="24"/>
        </w:rPr>
        <w:t> </w:t>
      </w:r>
      <w:r>
        <w:rPr>
          <w:color w:val="231F20"/>
          <w:sz w:val="24"/>
        </w:rPr>
        <w:t>y</w:t>
      </w:r>
      <w:r>
        <w:rPr>
          <w:color w:val="231F20"/>
          <w:spacing w:val="-40"/>
          <w:sz w:val="24"/>
        </w:rPr>
        <w:t> </w:t>
      </w:r>
      <w:r>
        <w:rPr>
          <w:color w:val="231F20"/>
          <w:sz w:val="24"/>
        </w:rPr>
        <w:t>quien</w:t>
      </w:r>
      <w:r>
        <w:rPr>
          <w:color w:val="231F20"/>
          <w:spacing w:val="-40"/>
          <w:sz w:val="24"/>
        </w:rPr>
        <w:t> </w:t>
      </w:r>
      <w:r>
        <w:rPr>
          <w:color w:val="231F20"/>
          <w:sz w:val="24"/>
        </w:rPr>
        <w:t>da</w:t>
      </w:r>
      <w:r>
        <w:rPr>
          <w:color w:val="231F20"/>
          <w:spacing w:val="-40"/>
          <w:sz w:val="24"/>
        </w:rPr>
        <w:t> </w:t>
      </w:r>
      <w:r>
        <w:rPr>
          <w:color w:val="231F20"/>
          <w:sz w:val="24"/>
        </w:rPr>
        <w:t>sentido </w:t>
      </w:r>
      <w:r>
        <w:rPr>
          <w:color w:val="231F20"/>
          <w:w w:val="95"/>
          <w:sz w:val="24"/>
        </w:rPr>
        <w:t>a</w:t>
      </w:r>
      <w:r>
        <w:rPr>
          <w:color w:val="231F20"/>
          <w:spacing w:val="-6"/>
          <w:w w:val="95"/>
          <w:sz w:val="24"/>
        </w:rPr>
        <w:t> </w:t>
      </w:r>
      <w:r>
        <w:rPr>
          <w:color w:val="231F20"/>
          <w:w w:val="95"/>
          <w:sz w:val="24"/>
        </w:rPr>
        <w:t>su</w:t>
      </w:r>
      <w:r>
        <w:rPr>
          <w:color w:val="231F20"/>
          <w:spacing w:val="-6"/>
          <w:w w:val="95"/>
          <w:sz w:val="24"/>
        </w:rPr>
        <w:t> </w:t>
      </w:r>
      <w:r>
        <w:rPr>
          <w:color w:val="231F20"/>
          <w:w w:val="95"/>
          <w:sz w:val="24"/>
        </w:rPr>
        <w:t>existencia.”</w:t>
      </w:r>
      <w:r>
        <w:rPr>
          <w:color w:val="231F20"/>
          <w:spacing w:val="-6"/>
          <w:w w:val="95"/>
          <w:sz w:val="24"/>
        </w:rPr>
        <w:t> </w:t>
      </w:r>
      <w:r>
        <w:rPr>
          <w:color w:val="231F20"/>
          <w:spacing w:val="-5"/>
          <w:w w:val="95"/>
          <w:sz w:val="24"/>
        </w:rPr>
        <w:t>Por</w:t>
      </w:r>
      <w:r>
        <w:rPr>
          <w:color w:val="231F20"/>
          <w:spacing w:val="-6"/>
          <w:w w:val="95"/>
          <w:sz w:val="24"/>
        </w:rPr>
        <w:t> </w:t>
      </w:r>
      <w:r>
        <w:rPr>
          <w:color w:val="231F20"/>
          <w:w w:val="95"/>
          <w:sz w:val="24"/>
        </w:rPr>
        <w:t>su</w:t>
      </w:r>
      <w:r>
        <w:rPr>
          <w:color w:val="231F20"/>
          <w:spacing w:val="-6"/>
          <w:w w:val="95"/>
          <w:sz w:val="24"/>
        </w:rPr>
        <w:t> </w:t>
      </w:r>
      <w:r>
        <w:rPr>
          <w:color w:val="231F20"/>
          <w:w w:val="95"/>
          <w:sz w:val="24"/>
        </w:rPr>
        <w:t>parte,</w:t>
      </w:r>
      <w:r>
        <w:rPr>
          <w:color w:val="231F20"/>
          <w:spacing w:val="-6"/>
          <w:w w:val="95"/>
          <w:sz w:val="24"/>
        </w:rPr>
        <w:t> </w:t>
      </w:r>
      <w:r>
        <w:rPr>
          <w:color w:val="231F20"/>
          <w:w w:val="95"/>
          <w:sz w:val="24"/>
        </w:rPr>
        <w:t>Rodríguez</w:t>
      </w:r>
      <w:r>
        <w:rPr>
          <w:color w:val="231F20"/>
          <w:spacing w:val="-7"/>
          <w:w w:val="95"/>
          <w:sz w:val="24"/>
        </w:rPr>
        <w:t> </w:t>
      </w:r>
      <w:r>
        <w:rPr>
          <w:color w:val="231F20"/>
          <w:w w:val="95"/>
          <w:sz w:val="24"/>
        </w:rPr>
        <w:t>Arana</w:t>
      </w:r>
      <w:r>
        <w:rPr>
          <w:color w:val="231F20"/>
          <w:spacing w:val="-6"/>
          <w:w w:val="95"/>
          <w:sz w:val="24"/>
        </w:rPr>
        <w:t> </w:t>
      </w:r>
      <w:r>
        <w:rPr>
          <w:color w:val="231F20"/>
          <w:w w:val="95"/>
          <w:sz w:val="24"/>
        </w:rPr>
        <w:t>afirma</w:t>
      </w:r>
      <w:r>
        <w:rPr>
          <w:color w:val="231F20"/>
          <w:spacing w:val="-6"/>
          <w:w w:val="95"/>
          <w:sz w:val="24"/>
        </w:rPr>
        <w:t> </w:t>
      </w:r>
      <w:r>
        <w:rPr>
          <w:color w:val="231F20"/>
          <w:w w:val="95"/>
          <w:sz w:val="24"/>
        </w:rPr>
        <w:t>que</w:t>
      </w:r>
      <w:r>
        <w:rPr>
          <w:color w:val="231F20"/>
          <w:spacing w:val="-6"/>
          <w:w w:val="95"/>
          <w:sz w:val="24"/>
        </w:rPr>
        <w:t> </w:t>
      </w:r>
      <w:r>
        <w:rPr>
          <w:color w:val="231F20"/>
          <w:w w:val="95"/>
          <w:sz w:val="24"/>
        </w:rPr>
        <w:t>la</w:t>
      </w:r>
      <w:r>
        <w:rPr>
          <w:color w:val="231F20"/>
          <w:spacing w:val="-6"/>
          <w:w w:val="95"/>
          <w:sz w:val="24"/>
        </w:rPr>
        <w:t> </w:t>
      </w:r>
      <w:r>
        <w:rPr>
          <w:color w:val="231F20"/>
          <w:w w:val="95"/>
          <w:sz w:val="24"/>
        </w:rPr>
        <w:t>administración pública</w:t>
      </w:r>
      <w:r>
        <w:rPr>
          <w:color w:val="231F20"/>
          <w:spacing w:val="-13"/>
          <w:w w:val="95"/>
          <w:sz w:val="24"/>
        </w:rPr>
        <w:t> </w:t>
      </w:r>
      <w:r>
        <w:rPr>
          <w:color w:val="231F20"/>
          <w:w w:val="95"/>
          <w:sz w:val="24"/>
        </w:rPr>
        <w:t>exige</w:t>
      </w:r>
      <w:r>
        <w:rPr>
          <w:color w:val="231F20"/>
          <w:spacing w:val="-12"/>
          <w:w w:val="95"/>
          <w:sz w:val="24"/>
        </w:rPr>
        <w:t> </w:t>
      </w:r>
      <w:r>
        <w:rPr>
          <w:color w:val="231F20"/>
          <w:w w:val="95"/>
          <w:sz w:val="24"/>
        </w:rPr>
        <w:t>hoy</w:t>
      </w:r>
      <w:r>
        <w:rPr>
          <w:color w:val="231F20"/>
          <w:spacing w:val="-12"/>
          <w:w w:val="95"/>
          <w:sz w:val="24"/>
        </w:rPr>
        <w:t> </w:t>
      </w:r>
      <w:r>
        <w:rPr>
          <w:color w:val="231F20"/>
          <w:w w:val="95"/>
          <w:sz w:val="24"/>
        </w:rPr>
        <w:t>también,</w:t>
      </w:r>
      <w:r>
        <w:rPr>
          <w:color w:val="231F20"/>
          <w:spacing w:val="-12"/>
          <w:w w:val="95"/>
          <w:sz w:val="24"/>
        </w:rPr>
        <w:t> </w:t>
      </w:r>
      <w:r>
        <w:rPr>
          <w:color w:val="231F20"/>
          <w:w w:val="95"/>
          <w:sz w:val="24"/>
        </w:rPr>
        <w:t>además</w:t>
      </w:r>
      <w:r>
        <w:rPr>
          <w:color w:val="231F20"/>
          <w:spacing w:val="-13"/>
          <w:w w:val="95"/>
          <w:sz w:val="24"/>
        </w:rPr>
        <w:t> </w:t>
      </w:r>
      <w:r>
        <w:rPr>
          <w:color w:val="231F20"/>
          <w:w w:val="95"/>
          <w:sz w:val="24"/>
        </w:rPr>
        <w:t>de</w:t>
      </w:r>
      <w:r>
        <w:rPr>
          <w:color w:val="231F20"/>
          <w:spacing w:val="-12"/>
          <w:w w:val="95"/>
          <w:sz w:val="24"/>
        </w:rPr>
        <w:t> </w:t>
      </w:r>
      <w:r>
        <w:rPr>
          <w:color w:val="231F20"/>
          <w:w w:val="95"/>
          <w:sz w:val="24"/>
        </w:rPr>
        <w:t>las</w:t>
      </w:r>
      <w:r>
        <w:rPr>
          <w:color w:val="231F20"/>
          <w:spacing w:val="-12"/>
          <w:w w:val="95"/>
          <w:sz w:val="24"/>
        </w:rPr>
        <w:t> </w:t>
      </w:r>
      <w:r>
        <w:rPr>
          <w:color w:val="231F20"/>
          <w:w w:val="95"/>
          <w:sz w:val="24"/>
        </w:rPr>
        <w:t>anteriores,</w:t>
      </w:r>
      <w:r>
        <w:rPr>
          <w:color w:val="231F20"/>
          <w:spacing w:val="-12"/>
          <w:w w:val="95"/>
          <w:sz w:val="24"/>
        </w:rPr>
        <w:t> </w:t>
      </w:r>
      <w:r>
        <w:rPr>
          <w:color w:val="231F20"/>
          <w:w w:val="95"/>
          <w:sz w:val="24"/>
        </w:rPr>
        <w:t>la</w:t>
      </w:r>
      <w:r>
        <w:rPr>
          <w:color w:val="231F20"/>
          <w:spacing w:val="-14"/>
          <w:w w:val="95"/>
          <w:sz w:val="24"/>
        </w:rPr>
        <w:t> </w:t>
      </w:r>
      <w:r>
        <w:rPr>
          <w:i/>
          <w:color w:val="231F20"/>
          <w:w w:val="95"/>
          <w:sz w:val="24"/>
        </w:rPr>
        <w:t>ftonradez</w:t>
      </w:r>
      <w:r>
        <w:rPr>
          <w:i/>
          <w:color w:val="231F20"/>
          <w:spacing w:val="-12"/>
          <w:w w:val="95"/>
          <w:sz w:val="24"/>
        </w:rPr>
        <w:t> </w:t>
      </w:r>
      <w:r>
        <w:rPr>
          <w:color w:val="231F20"/>
          <w:w w:val="95"/>
          <w:sz w:val="24"/>
        </w:rPr>
        <w:t>y</w:t>
      </w:r>
      <w:r>
        <w:rPr>
          <w:color w:val="231F20"/>
          <w:spacing w:val="-12"/>
          <w:w w:val="95"/>
          <w:sz w:val="24"/>
        </w:rPr>
        <w:t> </w:t>
      </w:r>
      <w:r>
        <w:rPr>
          <w:i/>
          <w:color w:val="231F20"/>
          <w:w w:val="95"/>
          <w:sz w:val="24"/>
        </w:rPr>
        <w:t>ftonestidad</w:t>
      </w:r>
      <w:r>
        <w:rPr>
          <w:color w:val="231F20"/>
          <w:w w:val="95"/>
          <w:sz w:val="24"/>
        </w:rPr>
        <w:t>, </w:t>
      </w:r>
      <w:r>
        <w:rPr>
          <w:i/>
          <w:color w:val="231F20"/>
          <w:w w:val="95"/>
          <w:sz w:val="24"/>
        </w:rPr>
        <w:t>trabajo</w:t>
      </w:r>
      <w:r>
        <w:rPr>
          <w:i/>
          <w:color w:val="231F20"/>
          <w:spacing w:val="-19"/>
          <w:w w:val="95"/>
          <w:sz w:val="24"/>
        </w:rPr>
        <w:t> </w:t>
      </w:r>
      <w:r>
        <w:rPr>
          <w:i/>
          <w:color w:val="231F20"/>
          <w:w w:val="95"/>
          <w:sz w:val="24"/>
        </w:rPr>
        <w:t>bien</w:t>
      </w:r>
      <w:r>
        <w:rPr>
          <w:i/>
          <w:color w:val="231F20"/>
          <w:spacing w:val="-19"/>
          <w:w w:val="95"/>
          <w:sz w:val="24"/>
        </w:rPr>
        <w:t> </w:t>
      </w:r>
      <w:r>
        <w:rPr>
          <w:i/>
          <w:color w:val="231F20"/>
          <w:w w:val="95"/>
          <w:sz w:val="24"/>
        </w:rPr>
        <w:t>ftecfto</w:t>
      </w:r>
      <w:r>
        <w:rPr>
          <w:color w:val="231F20"/>
          <w:w w:val="95"/>
          <w:sz w:val="24"/>
        </w:rPr>
        <w:t>,</w:t>
      </w:r>
      <w:r>
        <w:rPr>
          <w:color w:val="231F20"/>
          <w:spacing w:val="-16"/>
          <w:w w:val="95"/>
          <w:sz w:val="24"/>
        </w:rPr>
        <w:t> </w:t>
      </w:r>
      <w:r>
        <w:rPr>
          <w:i/>
          <w:color w:val="231F20"/>
          <w:w w:val="95"/>
          <w:sz w:val="24"/>
        </w:rPr>
        <w:t>gastos</w:t>
      </w:r>
      <w:r>
        <w:rPr>
          <w:i/>
          <w:color w:val="231F20"/>
          <w:spacing w:val="-19"/>
          <w:w w:val="95"/>
          <w:sz w:val="24"/>
        </w:rPr>
        <w:t> </w:t>
      </w:r>
      <w:r>
        <w:rPr>
          <w:i/>
          <w:color w:val="231F20"/>
          <w:w w:val="95"/>
          <w:sz w:val="24"/>
        </w:rPr>
        <w:t>razonables</w:t>
      </w:r>
      <w:r>
        <w:rPr>
          <w:color w:val="231F20"/>
          <w:w w:val="95"/>
          <w:sz w:val="24"/>
        </w:rPr>
        <w:t>,</w:t>
      </w:r>
      <w:r>
        <w:rPr>
          <w:color w:val="231F20"/>
          <w:spacing w:val="-16"/>
          <w:w w:val="95"/>
          <w:sz w:val="24"/>
        </w:rPr>
        <w:t> </w:t>
      </w:r>
      <w:r>
        <w:rPr>
          <w:i/>
          <w:color w:val="231F20"/>
          <w:w w:val="95"/>
          <w:sz w:val="24"/>
        </w:rPr>
        <w:t>consecución</w:t>
      </w:r>
      <w:r>
        <w:rPr>
          <w:i/>
          <w:color w:val="231F20"/>
          <w:spacing w:val="-19"/>
          <w:w w:val="95"/>
          <w:sz w:val="24"/>
        </w:rPr>
        <w:t> </w:t>
      </w:r>
      <w:r>
        <w:rPr>
          <w:i/>
          <w:color w:val="231F20"/>
          <w:w w:val="95"/>
          <w:sz w:val="24"/>
        </w:rPr>
        <w:t>de</w:t>
      </w:r>
      <w:r>
        <w:rPr>
          <w:i/>
          <w:color w:val="231F20"/>
          <w:spacing w:val="-19"/>
          <w:w w:val="95"/>
          <w:sz w:val="24"/>
        </w:rPr>
        <w:t> </w:t>
      </w:r>
      <w:r>
        <w:rPr>
          <w:i/>
          <w:color w:val="231F20"/>
          <w:w w:val="95"/>
          <w:sz w:val="24"/>
        </w:rPr>
        <w:t>objetivos</w:t>
      </w:r>
      <w:r>
        <w:rPr>
          <w:color w:val="231F20"/>
          <w:w w:val="95"/>
          <w:sz w:val="24"/>
        </w:rPr>
        <w:t>,</w:t>
      </w:r>
      <w:r>
        <w:rPr>
          <w:color w:val="231F20"/>
          <w:spacing w:val="-16"/>
          <w:w w:val="95"/>
          <w:sz w:val="24"/>
        </w:rPr>
        <w:t> </w:t>
      </w:r>
      <w:r>
        <w:rPr>
          <w:i/>
          <w:color w:val="231F20"/>
          <w:w w:val="95"/>
          <w:sz w:val="24"/>
        </w:rPr>
        <w:t>rendición</w:t>
      </w:r>
      <w:r>
        <w:rPr>
          <w:i/>
          <w:color w:val="231F20"/>
          <w:spacing w:val="-18"/>
          <w:w w:val="95"/>
          <w:sz w:val="24"/>
        </w:rPr>
        <w:t> </w:t>
      </w:r>
      <w:r>
        <w:rPr>
          <w:i/>
          <w:color w:val="231F20"/>
          <w:w w:val="95"/>
          <w:sz w:val="24"/>
        </w:rPr>
        <w:t>de</w:t>
      </w:r>
      <w:r>
        <w:rPr>
          <w:i/>
          <w:color w:val="231F20"/>
          <w:spacing w:val="-19"/>
          <w:w w:val="95"/>
          <w:sz w:val="24"/>
        </w:rPr>
        <w:t> </w:t>
      </w:r>
      <w:r>
        <w:rPr>
          <w:i/>
          <w:color w:val="231F20"/>
          <w:w w:val="95"/>
          <w:sz w:val="24"/>
        </w:rPr>
        <w:t>cuentas</w:t>
      </w:r>
      <w:r>
        <w:rPr>
          <w:color w:val="231F20"/>
          <w:w w:val="95"/>
          <w:sz w:val="24"/>
        </w:rPr>
        <w:t>, </w:t>
      </w:r>
      <w:r>
        <w:rPr>
          <w:color w:val="231F20"/>
          <w:spacing w:val="-3"/>
          <w:w w:val="95"/>
          <w:sz w:val="24"/>
        </w:rPr>
        <w:t>configurar, </w:t>
      </w:r>
      <w:r>
        <w:rPr>
          <w:color w:val="231F20"/>
          <w:w w:val="95"/>
          <w:sz w:val="24"/>
        </w:rPr>
        <w:t>en suma, un retorno laboral de verdadera</w:t>
      </w:r>
      <w:r>
        <w:rPr>
          <w:color w:val="231F20"/>
          <w:spacing w:val="-11"/>
          <w:w w:val="95"/>
          <w:sz w:val="24"/>
        </w:rPr>
        <w:t> </w:t>
      </w:r>
      <w:r>
        <w:rPr>
          <w:color w:val="231F20"/>
          <w:w w:val="95"/>
          <w:sz w:val="24"/>
        </w:rPr>
        <w:t>humanización”.</w:t>
      </w:r>
      <w:r>
        <w:rPr>
          <w:color w:val="231F20"/>
          <w:w w:val="95"/>
          <w:position w:val="9"/>
          <w:sz w:val="15"/>
        </w:rPr>
        <w:t>9</w:t>
      </w:r>
    </w:p>
    <w:p>
      <w:pPr>
        <w:pStyle w:val="BodyText"/>
        <w:spacing w:before="3"/>
        <w:rPr>
          <w:sz w:val="19"/>
        </w:rPr>
      </w:pPr>
    </w:p>
    <w:p>
      <w:pPr>
        <w:pStyle w:val="Heading2"/>
        <w:spacing w:line="288" w:lineRule="exact"/>
        <w:ind w:left="110" w:right="110"/>
      </w:pPr>
      <w:r>
        <w:rPr>
          <w:i/>
          <w:color w:val="231F20"/>
        </w:rPr>
        <w:t>3.2</w:t>
      </w:r>
      <w:r>
        <w:rPr>
          <w:i/>
          <w:color w:val="231F20"/>
          <w:spacing w:val="-20"/>
        </w:rPr>
        <w:t> </w:t>
      </w:r>
      <w:r>
        <w:rPr>
          <w:i/>
          <w:color w:val="231F20"/>
        </w:rPr>
        <w:t>La</w:t>
      </w:r>
      <w:r>
        <w:rPr>
          <w:i/>
          <w:color w:val="231F20"/>
          <w:spacing w:val="-20"/>
        </w:rPr>
        <w:t> </w:t>
      </w:r>
      <w:r>
        <w:rPr>
          <w:i/>
          <w:color w:val="231F20"/>
        </w:rPr>
        <w:t>ética</w:t>
      </w:r>
      <w:r>
        <w:rPr>
          <w:i/>
          <w:color w:val="231F20"/>
          <w:spacing w:val="-20"/>
        </w:rPr>
        <w:t> </w:t>
      </w:r>
      <w:r>
        <w:rPr>
          <w:i/>
          <w:color w:val="231F20"/>
        </w:rPr>
        <w:t>en</w:t>
      </w:r>
      <w:r>
        <w:rPr>
          <w:i/>
          <w:color w:val="231F20"/>
          <w:spacing w:val="-20"/>
        </w:rPr>
        <w:t> </w:t>
      </w:r>
      <w:r>
        <w:rPr>
          <w:i/>
          <w:color w:val="231F20"/>
        </w:rPr>
        <w:t>la</w:t>
      </w:r>
      <w:r>
        <w:rPr>
          <w:i/>
          <w:color w:val="231F20"/>
          <w:spacing w:val="-20"/>
        </w:rPr>
        <w:t> </w:t>
      </w:r>
      <w:r>
        <w:rPr>
          <w:i/>
          <w:color w:val="231F20"/>
        </w:rPr>
        <w:t>España</w:t>
      </w:r>
      <w:r>
        <w:rPr>
          <w:i/>
          <w:color w:val="231F20"/>
          <w:spacing w:val="-20"/>
        </w:rPr>
        <w:t> </w:t>
      </w:r>
      <w:r>
        <w:rPr>
          <w:i/>
          <w:color w:val="231F20"/>
        </w:rPr>
        <w:t>contemporánea:</w:t>
      </w:r>
      <w:r>
        <w:rPr>
          <w:i/>
          <w:color w:val="231F20"/>
          <w:spacing w:val="-21"/>
        </w:rPr>
        <w:t> </w:t>
      </w:r>
      <w:r>
        <w:rPr>
          <w:i/>
          <w:color w:val="231F20"/>
        </w:rPr>
        <w:t>El</w:t>
      </w:r>
      <w:r>
        <w:rPr>
          <w:i/>
          <w:color w:val="231F20"/>
          <w:spacing w:val="-20"/>
        </w:rPr>
        <w:t> </w:t>
      </w:r>
      <w:r>
        <w:rPr>
          <w:i/>
          <w:color w:val="231F20"/>
        </w:rPr>
        <w:t>Código</w:t>
      </w:r>
      <w:r>
        <w:rPr>
          <w:i/>
          <w:color w:val="231F20"/>
          <w:spacing w:val="-20"/>
        </w:rPr>
        <w:t> </w:t>
      </w:r>
      <w:r>
        <w:rPr>
          <w:i/>
          <w:color w:val="231F20"/>
        </w:rPr>
        <w:t>de</w:t>
      </w:r>
      <w:r>
        <w:rPr>
          <w:i/>
          <w:color w:val="231F20"/>
          <w:spacing w:val="-20"/>
        </w:rPr>
        <w:t> </w:t>
      </w:r>
      <w:r>
        <w:rPr>
          <w:i/>
          <w:color w:val="231F20"/>
        </w:rPr>
        <w:t>Buen</w:t>
      </w:r>
      <w:r>
        <w:rPr>
          <w:i/>
          <w:color w:val="231F20"/>
          <w:spacing w:val="-20"/>
        </w:rPr>
        <w:t> </w:t>
      </w:r>
      <w:r>
        <w:rPr>
          <w:i/>
          <w:color w:val="231F20"/>
        </w:rPr>
        <w:t>Gobierno</w:t>
      </w:r>
      <w:r>
        <w:rPr>
          <w:i/>
          <w:color w:val="231F20"/>
          <w:spacing w:val="-20"/>
        </w:rPr>
        <w:t> </w:t>
      </w:r>
      <w:r>
        <w:rPr>
          <w:i/>
          <w:color w:val="231F20"/>
        </w:rPr>
        <w:t>y</w:t>
      </w:r>
      <w:r>
        <w:rPr>
          <w:i/>
          <w:color w:val="231F20"/>
          <w:spacing w:val="-20"/>
        </w:rPr>
        <w:t> </w:t>
      </w:r>
      <w:r>
        <w:rPr>
          <w:i/>
          <w:color w:val="231F20"/>
        </w:rPr>
        <w:t>el </w:t>
      </w:r>
      <w:r>
        <w:rPr>
          <w:color w:val="231F20"/>
          <w:w w:val="95"/>
        </w:rPr>
        <w:t>Estatuto</w:t>
      </w:r>
      <w:r>
        <w:rPr>
          <w:color w:val="231F20"/>
          <w:spacing w:val="-36"/>
          <w:w w:val="95"/>
        </w:rPr>
        <w:t> </w:t>
      </w:r>
      <w:r>
        <w:rPr>
          <w:color w:val="231F20"/>
          <w:w w:val="95"/>
        </w:rPr>
        <w:t>Básico</w:t>
      </w:r>
      <w:r>
        <w:rPr>
          <w:color w:val="231F20"/>
          <w:spacing w:val="-36"/>
          <w:w w:val="95"/>
        </w:rPr>
        <w:t> </w:t>
      </w:r>
      <w:r>
        <w:rPr>
          <w:color w:val="231F20"/>
          <w:w w:val="95"/>
        </w:rPr>
        <w:t>del</w:t>
      </w:r>
      <w:r>
        <w:rPr>
          <w:color w:val="231F20"/>
          <w:spacing w:val="-36"/>
          <w:w w:val="95"/>
        </w:rPr>
        <w:t> </w:t>
      </w:r>
      <w:r>
        <w:rPr>
          <w:color w:val="231F20"/>
          <w:w w:val="95"/>
        </w:rPr>
        <w:t>empleado</w:t>
      </w:r>
      <w:r>
        <w:rPr>
          <w:color w:val="231F20"/>
          <w:spacing w:val="-36"/>
          <w:w w:val="95"/>
        </w:rPr>
        <w:t> </w:t>
      </w:r>
      <w:r>
        <w:rPr>
          <w:color w:val="231F20"/>
          <w:w w:val="95"/>
        </w:rPr>
        <w:t>público</w:t>
      </w:r>
    </w:p>
    <w:p>
      <w:pPr>
        <w:pStyle w:val="BodyText"/>
        <w:spacing w:before="3"/>
        <w:rPr>
          <w:b/>
          <w:i/>
          <w:sz w:val="19"/>
        </w:rPr>
      </w:pPr>
    </w:p>
    <w:p>
      <w:pPr>
        <w:pStyle w:val="BodyText"/>
        <w:spacing w:line="288" w:lineRule="exact"/>
        <w:ind w:left="110" w:right="109"/>
        <w:jc w:val="both"/>
      </w:pPr>
      <w:r>
        <w:rPr/>
        <w:pict>
          <v:line style="position:absolute;mso-position-horizontal-relative:page;mso-position-vertical-relative:paragraph;z-index:1240;mso-wrap-distance-left:0;mso-wrap-distance-right:0" from="42.52pt,48.081398pt" to="114.52pt,48.081398pt" stroked="true" strokeweight="1pt" strokecolor="#231f20">
            <w10:wrap type="topAndBottom"/>
          </v:line>
        </w:pict>
      </w:r>
      <w:r>
        <w:rPr>
          <w:color w:val="231F20"/>
        </w:rPr>
        <w:t>En 1997, el Ministerio de las Administraciones Públicas (MAP) celebró las </w:t>
      </w:r>
      <w:r>
        <w:rPr>
          <w:i/>
          <w:color w:val="231F20"/>
        </w:rPr>
        <w:t>Jornadas de Ética Pública </w:t>
      </w:r>
      <w:r>
        <w:rPr>
          <w:color w:val="231F20"/>
          <w:position w:val="9"/>
          <w:sz w:val="15"/>
        </w:rPr>
        <w:t>10 </w:t>
      </w:r>
      <w:r>
        <w:rPr>
          <w:color w:val="231F20"/>
        </w:rPr>
        <w:t>en las que se destacó la importancia de los </w:t>
      </w:r>
      <w:r>
        <w:rPr>
          <w:color w:val="231F20"/>
          <w:w w:val="95"/>
        </w:rPr>
        <w:t>principios</w:t>
      </w:r>
      <w:r>
        <w:rPr>
          <w:color w:val="231F20"/>
          <w:spacing w:val="-11"/>
          <w:w w:val="95"/>
        </w:rPr>
        <w:t> </w:t>
      </w:r>
      <w:r>
        <w:rPr>
          <w:color w:val="231F20"/>
          <w:w w:val="95"/>
        </w:rPr>
        <w:t>éticos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función</w:t>
      </w:r>
      <w:r>
        <w:rPr>
          <w:color w:val="231F20"/>
          <w:spacing w:val="-10"/>
          <w:w w:val="95"/>
        </w:rPr>
        <w:t> </w:t>
      </w:r>
      <w:r>
        <w:rPr>
          <w:color w:val="231F20"/>
          <w:w w:val="95"/>
        </w:rPr>
        <w:t>pública.</w:t>
      </w:r>
      <w:r>
        <w:rPr>
          <w:color w:val="231F20"/>
          <w:spacing w:val="-11"/>
          <w:w w:val="95"/>
        </w:rPr>
        <w:t> </w:t>
      </w:r>
      <w:r>
        <w:rPr>
          <w:color w:val="231F20"/>
          <w:w w:val="95"/>
        </w:rPr>
        <w:t>Durante</w:t>
      </w:r>
      <w:r>
        <w:rPr>
          <w:color w:val="231F20"/>
          <w:spacing w:val="-10"/>
          <w:w w:val="95"/>
        </w:rPr>
        <w:t> </w:t>
      </w:r>
      <w:r>
        <w:rPr>
          <w:color w:val="231F20"/>
          <w:w w:val="95"/>
        </w:rPr>
        <w:t>este</w:t>
      </w:r>
      <w:r>
        <w:rPr>
          <w:color w:val="231F20"/>
          <w:spacing w:val="-11"/>
          <w:w w:val="95"/>
        </w:rPr>
        <w:t> </w:t>
      </w:r>
      <w:r>
        <w:rPr>
          <w:color w:val="231F20"/>
          <w:w w:val="95"/>
        </w:rPr>
        <w:t>evento,</w:t>
      </w:r>
      <w:r>
        <w:rPr>
          <w:color w:val="231F20"/>
          <w:spacing w:val="-10"/>
          <w:w w:val="95"/>
        </w:rPr>
        <w:t> </w:t>
      </w:r>
      <w:r>
        <w:rPr>
          <w:color w:val="231F20"/>
          <w:w w:val="95"/>
        </w:rPr>
        <w:t>la</w:t>
      </w:r>
      <w:r>
        <w:rPr>
          <w:color w:val="231F20"/>
          <w:spacing w:val="-11"/>
          <w:w w:val="95"/>
        </w:rPr>
        <w:t> </w:t>
      </w:r>
      <w:r>
        <w:rPr>
          <w:color w:val="231F20"/>
          <w:w w:val="95"/>
        </w:rPr>
        <w:t>especialista</w:t>
      </w:r>
      <w:r>
        <w:rPr>
          <w:color w:val="231F20"/>
          <w:spacing w:val="-11"/>
          <w:w w:val="95"/>
        </w:rPr>
        <w:t> </w:t>
      </w:r>
      <w:r>
        <w:rPr>
          <w:color w:val="231F20"/>
          <w:w w:val="95"/>
        </w:rPr>
        <w:t>en</w:t>
      </w:r>
    </w:p>
    <w:p>
      <w:pPr>
        <w:spacing w:before="28"/>
        <w:ind w:left="110" w:right="0" w:firstLine="0"/>
        <w:jc w:val="both"/>
        <w:rPr>
          <w:rFonts w:ascii="Times New Roman" w:hAnsi="Times New Roman"/>
          <w:sz w:val="18"/>
        </w:rPr>
      </w:pPr>
      <w:r>
        <w:rPr>
          <w:rFonts w:ascii="Times New Roman" w:hAnsi="Times New Roman"/>
          <w:color w:val="231F20"/>
          <w:position w:val="7"/>
          <w:sz w:val="11"/>
        </w:rPr>
        <w:t>8  </w:t>
      </w:r>
      <w:r>
        <w:rPr>
          <w:rFonts w:ascii="Times New Roman" w:hAnsi="Times New Roman"/>
          <w:color w:val="231F20"/>
          <w:sz w:val="18"/>
        </w:rPr>
        <w:t>Martín Retortillo, “Intervención”, En: </w:t>
      </w:r>
      <w:r>
        <w:rPr>
          <w:rFonts w:ascii="Times New Roman" w:hAnsi="Times New Roman"/>
          <w:i/>
          <w:color w:val="231F20"/>
          <w:sz w:val="18"/>
        </w:rPr>
        <w:t>Jornadas de Ética Pública</w:t>
      </w:r>
      <w:r>
        <w:rPr>
          <w:rFonts w:ascii="Times New Roman" w:hAnsi="Times New Roman"/>
          <w:color w:val="231F20"/>
          <w:sz w:val="18"/>
        </w:rPr>
        <w:t>, MAP, 1997, p. 40</w:t>
      </w:r>
    </w:p>
    <w:p>
      <w:pPr>
        <w:spacing w:line="249" w:lineRule="auto" w:before="28"/>
        <w:ind w:left="110" w:right="111" w:firstLine="0"/>
        <w:jc w:val="both"/>
        <w:rPr>
          <w:rFonts w:ascii="Times New Roman" w:hAnsi="Times New Roman"/>
          <w:sz w:val="18"/>
        </w:rPr>
      </w:pPr>
      <w:r>
        <w:rPr>
          <w:rFonts w:ascii="Times New Roman" w:hAnsi="Times New Roman"/>
          <w:color w:val="231F20"/>
          <w:position w:val="7"/>
          <w:sz w:val="11"/>
        </w:rPr>
        <w:t>9 </w:t>
      </w:r>
      <w:r>
        <w:rPr>
          <w:rFonts w:ascii="Times New Roman" w:hAnsi="Times New Roman"/>
          <w:color w:val="231F20"/>
          <w:sz w:val="18"/>
        </w:rPr>
        <w:t>Manuel Martínez Bargueño, “La ética nuevo objeto de la gestión pública”, En: </w:t>
      </w:r>
      <w:r>
        <w:rPr>
          <w:rFonts w:ascii="Times New Roman" w:hAnsi="Times New Roman"/>
          <w:i/>
          <w:color w:val="231F20"/>
          <w:sz w:val="18"/>
        </w:rPr>
        <w:t>Revista Gestión y</w:t>
      </w:r>
      <w:r>
        <w:rPr>
          <w:rFonts w:ascii="Times New Roman" w:hAnsi="Times New Roman"/>
          <w:i/>
          <w:color w:val="231F20"/>
          <w:spacing w:val="-29"/>
          <w:sz w:val="18"/>
        </w:rPr>
        <w:t> </w:t>
      </w:r>
      <w:r>
        <w:rPr>
          <w:rFonts w:ascii="Times New Roman" w:hAnsi="Times New Roman"/>
          <w:i/>
          <w:color w:val="231F20"/>
          <w:sz w:val="18"/>
        </w:rPr>
        <w:t>Análisis </w:t>
      </w:r>
      <w:r>
        <w:rPr>
          <w:rFonts w:ascii="Times New Roman" w:hAnsi="Times New Roman"/>
          <w:i/>
          <w:color w:val="231F20"/>
          <w:sz w:val="18"/>
        </w:rPr>
        <w:t>de Políticas Públicas</w:t>
      </w:r>
      <w:r>
        <w:rPr>
          <w:rFonts w:ascii="Times New Roman" w:hAnsi="Times New Roman"/>
          <w:color w:val="231F20"/>
          <w:sz w:val="18"/>
        </w:rPr>
        <w:t>,  Nº 10 sep-dic 1997, p.</w:t>
      </w:r>
      <w:r>
        <w:rPr>
          <w:rFonts w:ascii="Times New Roman" w:hAnsi="Times New Roman"/>
          <w:color w:val="231F20"/>
          <w:spacing w:val="-3"/>
          <w:sz w:val="18"/>
        </w:rPr>
        <w:t> </w:t>
      </w:r>
      <w:r>
        <w:rPr>
          <w:rFonts w:ascii="Times New Roman" w:hAnsi="Times New Roman"/>
          <w:color w:val="231F20"/>
          <w:sz w:val="18"/>
        </w:rPr>
        <w:t>24</w:t>
      </w:r>
    </w:p>
    <w:p>
      <w:pPr>
        <w:spacing w:line="249" w:lineRule="auto" w:before="20"/>
        <w:ind w:left="110" w:right="110" w:firstLine="0"/>
        <w:jc w:val="both"/>
        <w:rPr>
          <w:rFonts w:ascii="Times New Roman" w:hAnsi="Times New Roman"/>
          <w:sz w:val="18"/>
        </w:rPr>
      </w:pPr>
      <w:r>
        <w:rPr>
          <w:rFonts w:ascii="Times New Roman" w:hAnsi="Times New Roman"/>
          <w:color w:val="231F20"/>
          <w:position w:val="7"/>
          <w:sz w:val="11"/>
        </w:rPr>
        <w:t>10 </w:t>
      </w:r>
      <w:r>
        <w:rPr>
          <w:rFonts w:ascii="Times New Roman" w:hAnsi="Times New Roman"/>
          <w:color w:val="231F20"/>
          <w:sz w:val="18"/>
        </w:rPr>
        <w:t>En dichas jornadas participó el inglés Lord Nolan, coautor del documento, ya expuesto, </w:t>
      </w:r>
      <w:r>
        <w:rPr>
          <w:rFonts w:ascii="Times New Roman" w:hAnsi="Times New Roman"/>
          <w:i/>
          <w:color w:val="231F20"/>
          <w:sz w:val="18"/>
        </w:rPr>
        <w:t>Normas de </w:t>
      </w:r>
      <w:r>
        <w:rPr>
          <w:rFonts w:ascii="Times New Roman" w:hAnsi="Times New Roman"/>
          <w:i/>
          <w:color w:val="231F20"/>
          <w:sz w:val="18"/>
        </w:rPr>
        <w:t>Conducta de la vida Pública</w:t>
      </w:r>
      <w:r>
        <w:rPr>
          <w:rFonts w:ascii="Times New Roman" w:hAnsi="Times New Roman"/>
          <w:color w:val="231F20"/>
          <w:sz w:val="18"/>
        </w:rPr>
        <w:t>. También participaron, por un lado, académicos especialistas de la ética pública como Victoria Camps, Adela Cortina, Jaime Rodríguez-Arana y Lorenzo Martín-Retortillo, y por otro, representantes de los grupos parlamentarios del PP, PSOE, IU, y PNV así como la Jefa del Programa de Servicio de Gestión Pública de la OCDE, Ms. María Maguire. Las Jornadas se celebraron el 15 y 16 de Abril de 1997.</w:t>
      </w:r>
    </w:p>
    <w:p>
      <w:pPr>
        <w:spacing w:after="0" w:line="249" w:lineRule="auto"/>
        <w:jc w:val="both"/>
        <w:rPr>
          <w:rFonts w:ascii="Times New Roman" w:hAnsi="Times New Roman"/>
          <w:sz w:val="18"/>
        </w:rPr>
        <w:sectPr>
          <w:pgSz w:w="9640" w:h="13040"/>
          <w:pgMar w:header="677" w:footer="0" w:top="860" w:bottom="280" w:left="740" w:right="1020"/>
        </w:sectPr>
      </w:pPr>
    </w:p>
    <w:p>
      <w:pPr>
        <w:pStyle w:val="BodyText"/>
        <w:rPr>
          <w:rFonts w:ascii="Times New Roman"/>
          <w:sz w:val="28"/>
        </w:rPr>
      </w:pPr>
    </w:p>
    <w:p>
      <w:pPr>
        <w:pStyle w:val="BodyText"/>
        <w:spacing w:line="288" w:lineRule="exact" w:before="56"/>
        <w:ind w:left="113" w:right="105"/>
        <w:jc w:val="both"/>
      </w:pPr>
      <w:r>
        <w:rPr>
          <w:color w:val="231F20"/>
          <w:w w:val="95"/>
        </w:rPr>
        <w:t>ética,</w:t>
      </w:r>
      <w:r>
        <w:rPr>
          <w:color w:val="231F20"/>
          <w:spacing w:val="-9"/>
          <w:w w:val="95"/>
        </w:rPr>
        <w:t> </w:t>
      </w:r>
      <w:r>
        <w:rPr>
          <w:color w:val="231F20"/>
          <w:w w:val="95"/>
        </w:rPr>
        <w:t>Victoria</w:t>
      </w:r>
      <w:r>
        <w:rPr>
          <w:color w:val="231F20"/>
          <w:spacing w:val="-9"/>
          <w:w w:val="95"/>
        </w:rPr>
        <w:t> </w:t>
      </w:r>
      <w:r>
        <w:rPr>
          <w:color w:val="231F20"/>
          <w:w w:val="95"/>
        </w:rPr>
        <w:t>Camps,</w:t>
      </w:r>
      <w:r>
        <w:rPr>
          <w:color w:val="231F20"/>
          <w:spacing w:val="-9"/>
          <w:w w:val="95"/>
        </w:rPr>
        <w:t> </w:t>
      </w:r>
      <w:r>
        <w:rPr>
          <w:color w:val="231F20"/>
          <w:w w:val="95"/>
        </w:rPr>
        <w:t>propuso</w:t>
      </w:r>
      <w:r>
        <w:rPr>
          <w:color w:val="231F20"/>
          <w:spacing w:val="-9"/>
          <w:w w:val="95"/>
        </w:rPr>
        <w:t> </w:t>
      </w:r>
      <w:r>
        <w:rPr>
          <w:color w:val="231F20"/>
          <w:w w:val="95"/>
        </w:rPr>
        <w:t>seis</w:t>
      </w:r>
      <w:r>
        <w:rPr>
          <w:color w:val="231F20"/>
          <w:spacing w:val="-9"/>
          <w:w w:val="95"/>
        </w:rPr>
        <w:t> </w:t>
      </w:r>
      <w:r>
        <w:rPr>
          <w:color w:val="231F20"/>
          <w:w w:val="95"/>
        </w:rPr>
        <w:t>directrices</w:t>
      </w:r>
      <w:r>
        <w:rPr>
          <w:color w:val="231F20"/>
          <w:spacing w:val="-9"/>
          <w:w w:val="95"/>
        </w:rPr>
        <w:t> </w:t>
      </w:r>
      <w:r>
        <w:rPr>
          <w:color w:val="231F20"/>
          <w:w w:val="95"/>
        </w:rPr>
        <w:t>éticas</w:t>
      </w:r>
      <w:r>
        <w:rPr>
          <w:color w:val="231F20"/>
          <w:spacing w:val="-9"/>
          <w:w w:val="95"/>
        </w:rPr>
        <w:t> </w:t>
      </w:r>
      <w:r>
        <w:rPr>
          <w:color w:val="231F20"/>
          <w:w w:val="95"/>
        </w:rPr>
        <w:t>para</w:t>
      </w:r>
      <w:r>
        <w:rPr>
          <w:color w:val="231F20"/>
          <w:spacing w:val="-9"/>
          <w:w w:val="95"/>
        </w:rPr>
        <w:t> </w:t>
      </w:r>
      <w:r>
        <w:rPr>
          <w:color w:val="231F20"/>
          <w:w w:val="95"/>
        </w:rPr>
        <w:t>elaborar</w:t>
      </w:r>
      <w:r>
        <w:rPr>
          <w:color w:val="231F20"/>
          <w:spacing w:val="-9"/>
          <w:w w:val="95"/>
        </w:rPr>
        <w:t> </w:t>
      </w:r>
      <w:r>
        <w:rPr>
          <w:color w:val="231F20"/>
          <w:w w:val="95"/>
        </w:rPr>
        <w:t>un</w:t>
      </w:r>
      <w:r>
        <w:rPr>
          <w:color w:val="231F20"/>
          <w:spacing w:val="-9"/>
          <w:w w:val="95"/>
        </w:rPr>
        <w:t> </w:t>
      </w:r>
      <w:r>
        <w:rPr>
          <w:color w:val="231F20"/>
          <w:w w:val="95"/>
        </w:rPr>
        <w:t>código </w:t>
      </w:r>
      <w:r>
        <w:rPr>
          <w:color w:val="231F20"/>
        </w:rPr>
        <w:t>ético para la función pública en España: 1) </w:t>
      </w:r>
      <w:r>
        <w:rPr>
          <w:i/>
          <w:color w:val="231F20"/>
        </w:rPr>
        <w:t>El servicio al interés general</w:t>
      </w:r>
      <w:r>
        <w:rPr>
          <w:color w:val="231F20"/>
        </w:rPr>
        <w:t>. El funcionario</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servidor</w:t>
      </w:r>
      <w:r>
        <w:rPr>
          <w:color w:val="231F20"/>
          <w:spacing w:val="-8"/>
        </w:rPr>
        <w:t> </w:t>
      </w:r>
      <w:r>
        <w:rPr>
          <w:color w:val="231F20"/>
        </w:rPr>
        <w:t>público,</w:t>
      </w:r>
      <w:r>
        <w:rPr>
          <w:color w:val="231F20"/>
          <w:spacing w:val="-8"/>
        </w:rPr>
        <w:t> </w:t>
      </w:r>
      <w:r>
        <w:rPr>
          <w:color w:val="231F20"/>
        </w:rPr>
        <w:t>puesto</w:t>
      </w:r>
      <w:r>
        <w:rPr>
          <w:color w:val="231F20"/>
          <w:spacing w:val="-8"/>
        </w:rPr>
        <w:t> </w:t>
      </w:r>
      <w:r>
        <w:rPr>
          <w:color w:val="231F20"/>
        </w:rPr>
        <w:t>que</w:t>
      </w:r>
      <w:r>
        <w:rPr>
          <w:color w:val="231F20"/>
          <w:spacing w:val="-8"/>
        </w:rPr>
        <w:t> </w:t>
      </w:r>
      <w:r>
        <w:rPr>
          <w:color w:val="231F20"/>
        </w:rPr>
        <w:t>tiene</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cargo</w:t>
      </w:r>
      <w:r>
        <w:rPr>
          <w:color w:val="231F20"/>
          <w:spacing w:val="-8"/>
        </w:rPr>
        <w:t> </w:t>
      </w:r>
      <w:r>
        <w:rPr>
          <w:color w:val="231F20"/>
        </w:rPr>
        <w:t>la</w:t>
      </w:r>
      <w:r>
        <w:rPr>
          <w:color w:val="231F20"/>
          <w:spacing w:val="-8"/>
        </w:rPr>
        <w:t> </w:t>
      </w:r>
      <w:r>
        <w:rPr>
          <w:color w:val="231F20"/>
        </w:rPr>
        <w:t>gestión de</w:t>
      </w:r>
      <w:r>
        <w:rPr>
          <w:color w:val="231F20"/>
          <w:spacing w:val="-11"/>
        </w:rPr>
        <w:t> </w:t>
      </w:r>
      <w:r>
        <w:rPr>
          <w:color w:val="231F20"/>
        </w:rPr>
        <w:t>los</w:t>
      </w:r>
      <w:r>
        <w:rPr>
          <w:color w:val="231F20"/>
          <w:spacing w:val="-11"/>
        </w:rPr>
        <w:t> </w:t>
      </w:r>
      <w:r>
        <w:rPr>
          <w:color w:val="231F20"/>
        </w:rPr>
        <w:t>intereses</w:t>
      </w:r>
      <w:r>
        <w:rPr>
          <w:color w:val="231F20"/>
          <w:spacing w:val="-11"/>
        </w:rPr>
        <w:t> </w:t>
      </w:r>
      <w:r>
        <w:rPr>
          <w:color w:val="231F20"/>
        </w:rPr>
        <w:t>que</w:t>
      </w:r>
      <w:r>
        <w:rPr>
          <w:color w:val="231F20"/>
          <w:spacing w:val="-11"/>
        </w:rPr>
        <w:t> </w:t>
      </w:r>
      <w:r>
        <w:rPr>
          <w:color w:val="231F20"/>
        </w:rPr>
        <w:t>son</w:t>
      </w:r>
      <w:r>
        <w:rPr>
          <w:color w:val="231F20"/>
          <w:spacing w:val="-11"/>
        </w:rPr>
        <w:t> </w:t>
      </w:r>
      <w:r>
        <w:rPr>
          <w:color w:val="231F20"/>
        </w:rPr>
        <w:t>de</w:t>
      </w:r>
      <w:r>
        <w:rPr>
          <w:color w:val="231F20"/>
          <w:spacing w:val="-11"/>
        </w:rPr>
        <w:t> </w:t>
      </w:r>
      <w:r>
        <w:rPr>
          <w:color w:val="231F20"/>
        </w:rPr>
        <w:t>todos.</w:t>
      </w:r>
      <w:r>
        <w:rPr>
          <w:color w:val="231F20"/>
          <w:spacing w:val="-11"/>
        </w:rPr>
        <w:t> </w:t>
      </w:r>
      <w:r>
        <w:rPr>
          <w:color w:val="231F20"/>
          <w:spacing w:val="-5"/>
        </w:rPr>
        <w:t>Por</w:t>
      </w:r>
      <w:r>
        <w:rPr>
          <w:color w:val="231F20"/>
          <w:spacing w:val="-11"/>
        </w:rPr>
        <w:t> </w:t>
      </w:r>
      <w:r>
        <w:rPr>
          <w:color w:val="231F20"/>
        </w:rPr>
        <w:t>principio</w:t>
      </w:r>
      <w:r>
        <w:rPr>
          <w:color w:val="231F20"/>
          <w:spacing w:val="-11"/>
        </w:rPr>
        <w:t> </w:t>
      </w:r>
      <w:r>
        <w:rPr>
          <w:color w:val="231F20"/>
        </w:rPr>
        <w:t>no</w:t>
      </w:r>
      <w:r>
        <w:rPr>
          <w:color w:val="231F20"/>
          <w:spacing w:val="-11"/>
        </w:rPr>
        <w:t> </w:t>
      </w:r>
      <w:r>
        <w:rPr>
          <w:color w:val="231F20"/>
        </w:rPr>
        <w:t>debe</w:t>
      </w:r>
      <w:r>
        <w:rPr>
          <w:color w:val="231F20"/>
          <w:spacing w:val="-11"/>
        </w:rPr>
        <w:t> </w:t>
      </w:r>
      <w:r>
        <w:rPr>
          <w:color w:val="231F20"/>
        </w:rPr>
        <w:t>utilizar</w:t>
      </w:r>
      <w:r>
        <w:rPr>
          <w:color w:val="231F20"/>
          <w:spacing w:val="-11"/>
        </w:rPr>
        <w:t> </w:t>
      </w:r>
      <w:r>
        <w:rPr>
          <w:color w:val="231F20"/>
        </w:rPr>
        <w:t>su</w:t>
      </w:r>
      <w:r>
        <w:rPr>
          <w:color w:val="231F20"/>
          <w:spacing w:val="-11"/>
        </w:rPr>
        <w:t> </w:t>
      </w:r>
      <w:r>
        <w:rPr>
          <w:color w:val="231F20"/>
        </w:rPr>
        <w:t>puesto de</w:t>
      </w:r>
      <w:r>
        <w:rPr>
          <w:color w:val="231F20"/>
          <w:spacing w:val="-22"/>
        </w:rPr>
        <w:t> </w:t>
      </w:r>
      <w:r>
        <w:rPr>
          <w:color w:val="231F20"/>
        </w:rPr>
        <w:t>trabajo</w:t>
      </w:r>
      <w:r>
        <w:rPr>
          <w:color w:val="231F20"/>
          <w:spacing w:val="-22"/>
        </w:rPr>
        <w:t> </w:t>
      </w:r>
      <w:r>
        <w:rPr>
          <w:color w:val="231F20"/>
        </w:rPr>
        <w:t>en</w:t>
      </w:r>
      <w:r>
        <w:rPr>
          <w:color w:val="231F20"/>
          <w:spacing w:val="-22"/>
        </w:rPr>
        <w:t> </w:t>
      </w:r>
      <w:r>
        <w:rPr>
          <w:color w:val="231F20"/>
        </w:rPr>
        <w:t>beneficio</w:t>
      </w:r>
      <w:r>
        <w:rPr>
          <w:color w:val="231F20"/>
          <w:spacing w:val="-22"/>
        </w:rPr>
        <w:t> </w:t>
      </w:r>
      <w:r>
        <w:rPr>
          <w:color w:val="231F20"/>
        </w:rPr>
        <w:t>propio</w:t>
      </w:r>
      <w:r>
        <w:rPr>
          <w:color w:val="231F20"/>
          <w:spacing w:val="-22"/>
        </w:rPr>
        <w:t> </w:t>
      </w:r>
      <w:r>
        <w:rPr>
          <w:color w:val="231F20"/>
        </w:rPr>
        <w:t>y</w:t>
      </w:r>
      <w:r>
        <w:rPr>
          <w:color w:val="231F20"/>
          <w:spacing w:val="-22"/>
        </w:rPr>
        <w:t> </w:t>
      </w:r>
      <w:r>
        <w:rPr>
          <w:color w:val="231F20"/>
        </w:rPr>
        <w:t>debe</w:t>
      </w:r>
      <w:r>
        <w:rPr>
          <w:color w:val="231F20"/>
          <w:spacing w:val="-22"/>
        </w:rPr>
        <w:t> </w:t>
      </w:r>
      <w:r>
        <w:rPr>
          <w:color w:val="231F20"/>
        </w:rPr>
        <w:t>rehuir</w:t>
      </w:r>
      <w:r>
        <w:rPr>
          <w:color w:val="231F20"/>
          <w:spacing w:val="-22"/>
        </w:rPr>
        <w:t> </w:t>
      </w:r>
      <w:r>
        <w:rPr>
          <w:color w:val="231F20"/>
        </w:rPr>
        <w:t>la</w:t>
      </w:r>
      <w:r>
        <w:rPr>
          <w:color w:val="231F20"/>
          <w:spacing w:val="-22"/>
        </w:rPr>
        <w:t> </w:t>
      </w:r>
      <w:r>
        <w:rPr>
          <w:color w:val="231F20"/>
        </w:rPr>
        <w:t>tentación</w:t>
      </w:r>
      <w:r>
        <w:rPr>
          <w:color w:val="231F20"/>
          <w:spacing w:val="-22"/>
        </w:rPr>
        <w:t> </w:t>
      </w:r>
      <w:r>
        <w:rPr>
          <w:color w:val="231F20"/>
        </w:rPr>
        <w:t>de</w:t>
      </w:r>
      <w:r>
        <w:rPr>
          <w:color w:val="231F20"/>
          <w:spacing w:val="-22"/>
        </w:rPr>
        <w:t> </w:t>
      </w:r>
      <w:r>
        <w:rPr>
          <w:color w:val="231F20"/>
        </w:rPr>
        <w:t>someterse</w:t>
      </w:r>
      <w:r>
        <w:rPr>
          <w:color w:val="231F20"/>
          <w:spacing w:val="-22"/>
        </w:rPr>
        <w:t> </w:t>
      </w:r>
      <w:r>
        <w:rPr>
          <w:color w:val="231F20"/>
        </w:rPr>
        <w:t>a</w:t>
      </w:r>
      <w:r>
        <w:rPr>
          <w:color w:val="231F20"/>
          <w:spacing w:val="-22"/>
        </w:rPr>
        <w:t> </w:t>
      </w:r>
      <w:r>
        <w:rPr>
          <w:color w:val="231F20"/>
        </w:rPr>
        <w:t>los dos</w:t>
      </w:r>
      <w:r>
        <w:rPr>
          <w:color w:val="231F20"/>
          <w:spacing w:val="-16"/>
        </w:rPr>
        <w:t> </w:t>
      </w:r>
      <w:r>
        <w:rPr>
          <w:color w:val="231F20"/>
        </w:rPr>
        <w:t>grandes</w:t>
      </w:r>
      <w:r>
        <w:rPr>
          <w:color w:val="231F20"/>
          <w:spacing w:val="-16"/>
        </w:rPr>
        <w:t> </w:t>
      </w:r>
      <w:r>
        <w:rPr>
          <w:color w:val="231F20"/>
        </w:rPr>
        <w:t>poderes</w:t>
      </w:r>
      <w:r>
        <w:rPr>
          <w:color w:val="231F20"/>
          <w:spacing w:val="-16"/>
        </w:rPr>
        <w:t> </w:t>
      </w:r>
      <w:r>
        <w:rPr>
          <w:color w:val="231F20"/>
        </w:rPr>
        <w:t>que</w:t>
      </w:r>
      <w:r>
        <w:rPr>
          <w:color w:val="231F20"/>
          <w:spacing w:val="-16"/>
        </w:rPr>
        <w:t> </w:t>
      </w:r>
      <w:r>
        <w:rPr>
          <w:color w:val="231F20"/>
        </w:rPr>
        <w:t>hoy</w:t>
      </w:r>
      <w:r>
        <w:rPr>
          <w:color w:val="231F20"/>
          <w:spacing w:val="-16"/>
        </w:rPr>
        <w:t> </w:t>
      </w:r>
      <w:r>
        <w:rPr>
          <w:color w:val="231F20"/>
        </w:rPr>
        <w:t>tienden</w:t>
      </w:r>
      <w:r>
        <w:rPr>
          <w:color w:val="231F20"/>
          <w:spacing w:val="-16"/>
        </w:rPr>
        <w:t> </w:t>
      </w:r>
      <w:r>
        <w:rPr>
          <w:color w:val="231F20"/>
        </w:rPr>
        <w:t>a</w:t>
      </w:r>
      <w:r>
        <w:rPr>
          <w:color w:val="231F20"/>
          <w:spacing w:val="-16"/>
        </w:rPr>
        <w:t> </w:t>
      </w:r>
      <w:r>
        <w:rPr>
          <w:color w:val="231F20"/>
        </w:rPr>
        <w:t>mediatizarlo</w:t>
      </w:r>
      <w:r>
        <w:rPr>
          <w:color w:val="231F20"/>
          <w:spacing w:val="-16"/>
        </w:rPr>
        <w:t> </w:t>
      </w:r>
      <w:r>
        <w:rPr>
          <w:color w:val="231F20"/>
        </w:rPr>
        <w:t>todo:</w:t>
      </w:r>
      <w:r>
        <w:rPr>
          <w:color w:val="231F20"/>
          <w:spacing w:val="-16"/>
        </w:rPr>
        <w:t> </w:t>
      </w:r>
      <w:r>
        <w:rPr>
          <w:color w:val="231F20"/>
        </w:rPr>
        <w:t>el</w:t>
      </w:r>
      <w:r>
        <w:rPr>
          <w:color w:val="231F20"/>
          <w:spacing w:val="-16"/>
        </w:rPr>
        <w:t> </w:t>
      </w:r>
      <w:r>
        <w:rPr>
          <w:color w:val="231F20"/>
        </w:rPr>
        <w:t>económico</w:t>
      </w:r>
      <w:r>
        <w:rPr>
          <w:color w:val="231F20"/>
          <w:spacing w:val="-16"/>
        </w:rPr>
        <w:t> </w:t>
      </w:r>
      <w:r>
        <w:rPr>
          <w:color w:val="231F20"/>
        </w:rPr>
        <w:t>y el</w:t>
      </w:r>
      <w:r>
        <w:rPr>
          <w:color w:val="231F20"/>
          <w:spacing w:val="-37"/>
        </w:rPr>
        <w:t> </w:t>
      </w:r>
      <w:r>
        <w:rPr>
          <w:color w:val="231F20"/>
        </w:rPr>
        <w:t>mediático.</w:t>
      </w:r>
      <w:r>
        <w:rPr>
          <w:color w:val="231F20"/>
          <w:spacing w:val="-37"/>
        </w:rPr>
        <w:t> </w:t>
      </w:r>
      <w:r>
        <w:rPr>
          <w:color w:val="231F20"/>
        </w:rPr>
        <w:t>El</w:t>
      </w:r>
      <w:r>
        <w:rPr>
          <w:color w:val="231F20"/>
          <w:spacing w:val="-37"/>
        </w:rPr>
        <w:t> </w:t>
      </w:r>
      <w:r>
        <w:rPr>
          <w:color w:val="231F20"/>
        </w:rPr>
        <w:t>acceso</w:t>
      </w:r>
      <w:r>
        <w:rPr>
          <w:color w:val="231F20"/>
          <w:spacing w:val="-37"/>
        </w:rPr>
        <w:t> </w:t>
      </w:r>
      <w:r>
        <w:rPr>
          <w:color w:val="231F20"/>
        </w:rPr>
        <w:t>a</w:t>
      </w:r>
      <w:r>
        <w:rPr>
          <w:color w:val="231F20"/>
          <w:spacing w:val="-37"/>
        </w:rPr>
        <w:t> </w:t>
      </w:r>
      <w:r>
        <w:rPr>
          <w:color w:val="231F20"/>
        </w:rPr>
        <w:t>información</w:t>
      </w:r>
      <w:r>
        <w:rPr>
          <w:color w:val="231F20"/>
          <w:spacing w:val="-37"/>
        </w:rPr>
        <w:t> </w:t>
      </w:r>
      <w:r>
        <w:rPr>
          <w:color w:val="231F20"/>
        </w:rPr>
        <w:t>privilegiada,</w:t>
      </w:r>
      <w:r>
        <w:rPr>
          <w:color w:val="231F20"/>
          <w:spacing w:val="-37"/>
        </w:rPr>
        <w:t> </w:t>
      </w:r>
      <w:r>
        <w:rPr>
          <w:color w:val="231F20"/>
        </w:rPr>
        <w:t>la</w:t>
      </w:r>
      <w:r>
        <w:rPr>
          <w:color w:val="231F20"/>
          <w:spacing w:val="-37"/>
        </w:rPr>
        <w:t> </w:t>
      </w:r>
      <w:r>
        <w:rPr>
          <w:color w:val="231F20"/>
        </w:rPr>
        <w:t>posibilidad</w:t>
      </w:r>
      <w:r>
        <w:rPr>
          <w:color w:val="231F20"/>
          <w:spacing w:val="-37"/>
        </w:rPr>
        <w:t> </w:t>
      </w:r>
      <w:r>
        <w:rPr>
          <w:color w:val="231F20"/>
        </w:rPr>
        <w:t>de</w:t>
      </w:r>
      <w:r>
        <w:rPr>
          <w:color w:val="231F20"/>
          <w:spacing w:val="-37"/>
        </w:rPr>
        <w:t> </w:t>
      </w:r>
      <w:r>
        <w:rPr>
          <w:color w:val="231F20"/>
        </w:rPr>
        <w:t>obtener </w:t>
      </w:r>
      <w:r>
        <w:rPr>
          <w:color w:val="231F20"/>
          <w:w w:val="95"/>
        </w:rPr>
        <w:t>comisiones</w:t>
      </w:r>
      <w:r>
        <w:rPr>
          <w:color w:val="231F20"/>
          <w:spacing w:val="-9"/>
          <w:w w:val="95"/>
        </w:rPr>
        <w:t> </w:t>
      </w:r>
      <w:r>
        <w:rPr>
          <w:color w:val="231F20"/>
          <w:w w:val="95"/>
        </w:rPr>
        <w:t>o</w:t>
      </w:r>
      <w:r>
        <w:rPr>
          <w:color w:val="231F20"/>
          <w:spacing w:val="-8"/>
          <w:w w:val="95"/>
        </w:rPr>
        <w:t> </w:t>
      </w:r>
      <w:r>
        <w:rPr>
          <w:color w:val="231F20"/>
          <w:w w:val="95"/>
        </w:rPr>
        <w:t>de</w:t>
      </w:r>
      <w:r>
        <w:rPr>
          <w:color w:val="231F20"/>
          <w:spacing w:val="-8"/>
          <w:w w:val="95"/>
        </w:rPr>
        <w:t> </w:t>
      </w:r>
      <w:r>
        <w:rPr>
          <w:color w:val="231F20"/>
          <w:w w:val="95"/>
        </w:rPr>
        <w:t>recibir</w:t>
      </w:r>
      <w:r>
        <w:rPr>
          <w:color w:val="231F20"/>
          <w:spacing w:val="-8"/>
          <w:w w:val="95"/>
        </w:rPr>
        <w:t> </w:t>
      </w:r>
      <w:r>
        <w:rPr>
          <w:color w:val="231F20"/>
          <w:w w:val="95"/>
        </w:rPr>
        <w:t>regalos</w:t>
      </w:r>
      <w:r>
        <w:rPr>
          <w:color w:val="231F20"/>
          <w:spacing w:val="-8"/>
          <w:w w:val="95"/>
        </w:rPr>
        <w:t> </w:t>
      </w:r>
      <w:r>
        <w:rPr>
          <w:color w:val="231F20"/>
          <w:w w:val="95"/>
        </w:rPr>
        <w:t>son</w:t>
      </w:r>
      <w:r>
        <w:rPr>
          <w:color w:val="231F20"/>
          <w:spacing w:val="-7"/>
          <w:w w:val="95"/>
        </w:rPr>
        <w:t> </w:t>
      </w:r>
      <w:r>
        <w:rPr>
          <w:color w:val="231F20"/>
          <w:w w:val="95"/>
        </w:rPr>
        <w:t>peligros</w:t>
      </w:r>
      <w:r>
        <w:rPr>
          <w:color w:val="231F20"/>
          <w:spacing w:val="-8"/>
          <w:w w:val="95"/>
        </w:rPr>
        <w:t> </w:t>
      </w:r>
      <w:r>
        <w:rPr>
          <w:color w:val="231F20"/>
          <w:w w:val="95"/>
        </w:rPr>
        <w:t>que</w:t>
      </w:r>
      <w:r>
        <w:rPr>
          <w:color w:val="231F20"/>
          <w:spacing w:val="-8"/>
          <w:w w:val="95"/>
        </w:rPr>
        <w:t> </w:t>
      </w:r>
      <w:r>
        <w:rPr>
          <w:color w:val="231F20"/>
          <w:w w:val="95"/>
        </w:rPr>
        <w:t>fácilmente</w:t>
      </w:r>
      <w:r>
        <w:rPr>
          <w:color w:val="231F20"/>
          <w:spacing w:val="-7"/>
          <w:w w:val="95"/>
        </w:rPr>
        <w:t> </w:t>
      </w:r>
      <w:r>
        <w:rPr>
          <w:color w:val="231F20"/>
          <w:w w:val="95"/>
        </w:rPr>
        <w:t>pueden</w:t>
      </w:r>
      <w:r>
        <w:rPr>
          <w:color w:val="231F20"/>
          <w:spacing w:val="-8"/>
          <w:w w:val="95"/>
        </w:rPr>
        <w:t> </w:t>
      </w:r>
      <w:r>
        <w:rPr>
          <w:color w:val="231F20"/>
          <w:w w:val="95"/>
        </w:rPr>
        <w:t>convertir el</w:t>
      </w:r>
      <w:r>
        <w:rPr>
          <w:color w:val="231F20"/>
          <w:spacing w:val="-32"/>
          <w:w w:val="95"/>
        </w:rPr>
        <w:t> </w:t>
      </w:r>
      <w:r>
        <w:rPr>
          <w:color w:val="231F20"/>
          <w:w w:val="95"/>
        </w:rPr>
        <w:t>supuesto</w:t>
      </w:r>
      <w:r>
        <w:rPr>
          <w:color w:val="231F20"/>
          <w:spacing w:val="-32"/>
          <w:w w:val="95"/>
        </w:rPr>
        <w:t> </w:t>
      </w:r>
      <w:r>
        <w:rPr>
          <w:color w:val="231F20"/>
          <w:w w:val="95"/>
        </w:rPr>
        <w:t>servicio</w:t>
      </w:r>
      <w:r>
        <w:rPr>
          <w:color w:val="231F20"/>
          <w:spacing w:val="-32"/>
          <w:w w:val="95"/>
        </w:rPr>
        <w:t> </w:t>
      </w:r>
      <w:r>
        <w:rPr>
          <w:color w:val="231F20"/>
          <w:w w:val="95"/>
        </w:rPr>
        <w:t>al</w:t>
      </w:r>
      <w:r>
        <w:rPr>
          <w:color w:val="231F20"/>
          <w:spacing w:val="-32"/>
          <w:w w:val="95"/>
        </w:rPr>
        <w:t> </w:t>
      </w:r>
      <w:r>
        <w:rPr>
          <w:color w:val="231F20"/>
          <w:w w:val="95"/>
        </w:rPr>
        <w:t>interés</w:t>
      </w:r>
      <w:r>
        <w:rPr>
          <w:color w:val="231F20"/>
          <w:spacing w:val="-32"/>
          <w:w w:val="95"/>
        </w:rPr>
        <w:t> </w:t>
      </w:r>
      <w:r>
        <w:rPr>
          <w:color w:val="231F20"/>
          <w:w w:val="95"/>
        </w:rPr>
        <w:t>general</w:t>
      </w:r>
      <w:r>
        <w:rPr>
          <w:color w:val="231F20"/>
          <w:spacing w:val="-32"/>
          <w:w w:val="95"/>
        </w:rPr>
        <w:t> </w:t>
      </w:r>
      <w:r>
        <w:rPr>
          <w:color w:val="231F20"/>
          <w:w w:val="95"/>
        </w:rPr>
        <w:t>en</w:t>
      </w:r>
      <w:r>
        <w:rPr>
          <w:color w:val="231F20"/>
          <w:spacing w:val="-32"/>
          <w:w w:val="95"/>
        </w:rPr>
        <w:t> </w:t>
      </w:r>
      <w:r>
        <w:rPr>
          <w:color w:val="231F20"/>
          <w:w w:val="95"/>
        </w:rPr>
        <w:t>un</w:t>
      </w:r>
      <w:r>
        <w:rPr>
          <w:color w:val="231F20"/>
          <w:spacing w:val="-32"/>
          <w:w w:val="95"/>
        </w:rPr>
        <w:t> </w:t>
      </w:r>
      <w:r>
        <w:rPr>
          <w:color w:val="231F20"/>
          <w:w w:val="95"/>
        </w:rPr>
        <w:t>servicio</w:t>
      </w:r>
      <w:r>
        <w:rPr>
          <w:color w:val="231F20"/>
          <w:spacing w:val="-32"/>
          <w:w w:val="95"/>
        </w:rPr>
        <w:t> </w:t>
      </w:r>
      <w:r>
        <w:rPr>
          <w:color w:val="231F20"/>
          <w:w w:val="95"/>
        </w:rPr>
        <w:t>a</w:t>
      </w:r>
      <w:r>
        <w:rPr>
          <w:color w:val="231F20"/>
          <w:spacing w:val="-32"/>
          <w:w w:val="95"/>
        </w:rPr>
        <w:t> </w:t>
      </w:r>
      <w:r>
        <w:rPr>
          <w:color w:val="231F20"/>
          <w:w w:val="95"/>
        </w:rPr>
        <w:t>intereses</w:t>
      </w:r>
      <w:r>
        <w:rPr>
          <w:color w:val="231F20"/>
          <w:spacing w:val="-33"/>
          <w:w w:val="95"/>
        </w:rPr>
        <w:t> </w:t>
      </w:r>
      <w:r>
        <w:rPr>
          <w:color w:val="231F20"/>
          <w:w w:val="95"/>
        </w:rPr>
        <w:t>sólo</w:t>
      </w:r>
      <w:r>
        <w:rPr>
          <w:color w:val="231F20"/>
          <w:spacing w:val="-32"/>
          <w:w w:val="95"/>
        </w:rPr>
        <w:t> </w:t>
      </w:r>
      <w:r>
        <w:rPr>
          <w:color w:val="231F20"/>
          <w:w w:val="95"/>
        </w:rPr>
        <w:t>personales.</w:t>
      </w:r>
    </w:p>
    <w:p>
      <w:pPr>
        <w:pStyle w:val="BodyText"/>
        <w:spacing w:line="288" w:lineRule="exact"/>
        <w:ind w:left="113" w:right="105"/>
        <w:jc w:val="both"/>
      </w:pPr>
      <w:r>
        <w:rPr>
          <w:color w:val="231F20"/>
        </w:rPr>
        <w:t>2) </w:t>
      </w:r>
      <w:r>
        <w:rPr>
          <w:i/>
          <w:color w:val="231F20"/>
        </w:rPr>
        <w:t>La imparcialidad y la transparencia</w:t>
      </w:r>
      <w:r>
        <w:rPr>
          <w:color w:val="231F20"/>
        </w:rPr>
        <w:t>. Los tratos de favor o la</w:t>
      </w:r>
      <w:r>
        <w:rPr>
          <w:color w:val="231F20"/>
          <w:spacing w:val="-40"/>
        </w:rPr>
        <w:t> </w:t>
      </w:r>
      <w:r>
        <w:rPr>
          <w:color w:val="231F20"/>
        </w:rPr>
        <w:t>participación en proyectos o decisiones que puedan favorecer sus intereses privados deberían</w:t>
      </w:r>
      <w:r>
        <w:rPr>
          <w:color w:val="231F20"/>
          <w:spacing w:val="-35"/>
        </w:rPr>
        <w:t> </w:t>
      </w:r>
      <w:r>
        <w:rPr>
          <w:color w:val="231F20"/>
        </w:rPr>
        <w:t>quedar</w:t>
      </w:r>
      <w:r>
        <w:rPr>
          <w:color w:val="231F20"/>
          <w:spacing w:val="-35"/>
        </w:rPr>
        <w:t> </w:t>
      </w:r>
      <w:r>
        <w:rPr>
          <w:color w:val="231F20"/>
        </w:rPr>
        <w:t>fuera</w:t>
      </w:r>
      <w:r>
        <w:rPr>
          <w:color w:val="231F20"/>
          <w:spacing w:val="-35"/>
        </w:rPr>
        <w:t> </w:t>
      </w:r>
      <w:r>
        <w:rPr>
          <w:color w:val="231F20"/>
        </w:rPr>
        <w:t>del</w:t>
      </w:r>
      <w:r>
        <w:rPr>
          <w:color w:val="231F20"/>
          <w:spacing w:val="-35"/>
        </w:rPr>
        <w:t> </w:t>
      </w:r>
      <w:r>
        <w:rPr>
          <w:color w:val="231F20"/>
        </w:rPr>
        <w:t>ámbito</w:t>
      </w:r>
      <w:r>
        <w:rPr>
          <w:color w:val="231F20"/>
          <w:spacing w:val="-35"/>
        </w:rPr>
        <w:t> </w:t>
      </w:r>
      <w:r>
        <w:rPr>
          <w:color w:val="231F20"/>
        </w:rPr>
        <w:t>de</w:t>
      </w:r>
      <w:r>
        <w:rPr>
          <w:color w:val="231F20"/>
          <w:spacing w:val="-35"/>
        </w:rPr>
        <w:t> </w:t>
      </w:r>
      <w:r>
        <w:rPr>
          <w:color w:val="231F20"/>
        </w:rPr>
        <w:t>acción</w:t>
      </w:r>
      <w:r>
        <w:rPr>
          <w:color w:val="231F20"/>
          <w:spacing w:val="-35"/>
        </w:rPr>
        <w:t> </w:t>
      </w:r>
      <w:r>
        <w:rPr>
          <w:color w:val="231F20"/>
        </w:rPr>
        <w:t>del</w:t>
      </w:r>
      <w:r>
        <w:rPr>
          <w:color w:val="231F20"/>
          <w:spacing w:val="-35"/>
        </w:rPr>
        <w:t> </w:t>
      </w:r>
      <w:r>
        <w:rPr>
          <w:color w:val="231F20"/>
        </w:rPr>
        <w:t>funcionario.</w:t>
      </w:r>
      <w:r>
        <w:rPr>
          <w:color w:val="231F20"/>
          <w:spacing w:val="-35"/>
        </w:rPr>
        <w:t> </w:t>
      </w:r>
      <w:r>
        <w:rPr>
          <w:color w:val="231F20"/>
        </w:rPr>
        <w:t>Igualmente,</w:t>
      </w:r>
      <w:r>
        <w:rPr>
          <w:color w:val="231F20"/>
          <w:spacing w:val="-34"/>
        </w:rPr>
        <w:t> </w:t>
      </w:r>
      <w:r>
        <w:rPr>
          <w:color w:val="231F20"/>
        </w:rPr>
        <w:t>en </w:t>
      </w:r>
      <w:r>
        <w:rPr>
          <w:color w:val="231F20"/>
          <w:w w:val="95"/>
        </w:rPr>
        <w:t>la función pública deberían evitarse los corporativismos profesionales que, </w:t>
      </w:r>
      <w:r>
        <w:rPr>
          <w:color w:val="231F20"/>
        </w:rPr>
        <w:t>en</w:t>
      </w:r>
      <w:r>
        <w:rPr>
          <w:color w:val="231F20"/>
          <w:spacing w:val="-22"/>
        </w:rPr>
        <w:t> </w:t>
      </w:r>
      <w:r>
        <w:rPr>
          <w:color w:val="231F20"/>
        </w:rPr>
        <w:t>nombre</w:t>
      </w:r>
      <w:r>
        <w:rPr>
          <w:color w:val="231F20"/>
          <w:spacing w:val="-22"/>
        </w:rPr>
        <w:t> </w:t>
      </w:r>
      <w:r>
        <w:rPr>
          <w:color w:val="231F20"/>
        </w:rPr>
        <w:t>de</w:t>
      </w:r>
      <w:r>
        <w:rPr>
          <w:color w:val="231F20"/>
          <w:spacing w:val="-22"/>
        </w:rPr>
        <w:t> </w:t>
      </w:r>
      <w:r>
        <w:rPr>
          <w:color w:val="231F20"/>
        </w:rPr>
        <w:t>falsas</w:t>
      </w:r>
      <w:r>
        <w:rPr>
          <w:color w:val="231F20"/>
          <w:spacing w:val="-22"/>
        </w:rPr>
        <w:t> </w:t>
      </w:r>
      <w:r>
        <w:rPr>
          <w:color w:val="231F20"/>
        </w:rPr>
        <w:t>solidaridades,</w:t>
      </w:r>
      <w:r>
        <w:rPr>
          <w:color w:val="231F20"/>
          <w:spacing w:val="-22"/>
        </w:rPr>
        <w:t> </w:t>
      </w:r>
      <w:r>
        <w:rPr>
          <w:color w:val="231F20"/>
        </w:rPr>
        <w:t>tienden</w:t>
      </w:r>
      <w:r>
        <w:rPr>
          <w:color w:val="231F20"/>
          <w:spacing w:val="-22"/>
        </w:rPr>
        <w:t> </w:t>
      </w:r>
      <w:r>
        <w:rPr>
          <w:color w:val="231F20"/>
        </w:rPr>
        <w:t>más</w:t>
      </w:r>
      <w:r>
        <w:rPr>
          <w:color w:val="231F20"/>
          <w:spacing w:val="-22"/>
        </w:rPr>
        <w:t> </w:t>
      </w:r>
      <w:r>
        <w:rPr>
          <w:color w:val="231F20"/>
        </w:rPr>
        <w:t>a</w:t>
      </w:r>
      <w:r>
        <w:rPr>
          <w:color w:val="231F20"/>
          <w:spacing w:val="-22"/>
        </w:rPr>
        <w:t> </w:t>
      </w:r>
      <w:r>
        <w:rPr>
          <w:color w:val="231F20"/>
        </w:rPr>
        <w:t>proteger</w:t>
      </w:r>
      <w:r>
        <w:rPr>
          <w:color w:val="231F20"/>
          <w:spacing w:val="-23"/>
        </w:rPr>
        <w:t> </w:t>
      </w:r>
      <w:r>
        <w:rPr>
          <w:color w:val="231F20"/>
        </w:rPr>
        <w:t>al</w:t>
      </w:r>
      <w:r>
        <w:rPr>
          <w:color w:val="231F20"/>
          <w:spacing w:val="-22"/>
        </w:rPr>
        <w:t> </w:t>
      </w:r>
      <w:r>
        <w:rPr>
          <w:color w:val="231F20"/>
        </w:rPr>
        <w:t>propio</w:t>
      </w:r>
      <w:r>
        <w:rPr>
          <w:color w:val="231F20"/>
          <w:spacing w:val="-23"/>
        </w:rPr>
        <w:t> </w:t>
      </w:r>
      <w:r>
        <w:rPr>
          <w:color w:val="231F20"/>
        </w:rPr>
        <w:t>sector que</w:t>
      </w:r>
      <w:r>
        <w:rPr>
          <w:color w:val="231F20"/>
          <w:spacing w:val="-35"/>
        </w:rPr>
        <w:t> </w:t>
      </w:r>
      <w:r>
        <w:rPr>
          <w:color w:val="231F20"/>
        </w:rPr>
        <w:t>a</w:t>
      </w:r>
      <w:r>
        <w:rPr>
          <w:color w:val="231F20"/>
          <w:spacing w:val="-35"/>
        </w:rPr>
        <w:t> </w:t>
      </w:r>
      <w:r>
        <w:rPr>
          <w:color w:val="231F20"/>
        </w:rPr>
        <w:t>pensar</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rPr>
        <w:t>ventajas</w:t>
      </w:r>
      <w:r>
        <w:rPr>
          <w:color w:val="231F20"/>
          <w:spacing w:val="-35"/>
        </w:rPr>
        <w:t> </w:t>
      </w:r>
      <w:r>
        <w:rPr>
          <w:color w:val="231F20"/>
        </w:rPr>
        <w:t>del</w:t>
      </w:r>
      <w:r>
        <w:rPr>
          <w:color w:val="231F20"/>
          <w:spacing w:val="-35"/>
        </w:rPr>
        <w:t> </w:t>
      </w:r>
      <w:r>
        <w:rPr>
          <w:color w:val="231F20"/>
        </w:rPr>
        <w:t>público</w:t>
      </w:r>
      <w:r>
        <w:rPr>
          <w:color w:val="231F20"/>
          <w:spacing w:val="-35"/>
        </w:rPr>
        <w:t> </w:t>
      </w:r>
      <w:r>
        <w:rPr>
          <w:color w:val="231F20"/>
        </w:rPr>
        <w:t>al</w:t>
      </w:r>
      <w:r>
        <w:rPr>
          <w:color w:val="231F20"/>
          <w:spacing w:val="-35"/>
        </w:rPr>
        <w:t> </w:t>
      </w:r>
      <w:r>
        <w:rPr>
          <w:color w:val="231F20"/>
        </w:rPr>
        <w:t>que</w:t>
      </w:r>
      <w:r>
        <w:rPr>
          <w:color w:val="231F20"/>
          <w:spacing w:val="-35"/>
        </w:rPr>
        <w:t> </w:t>
      </w:r>
      <w:r>
        <w:rPr>
          <w:color w:val="231F20"/>
        </w:rPr>
        <w:t>teóricamente</w:t>
      </w:r>
      <w:r>
        <w:rPr>
          <w:color w:val="231F20"/>
          <w:spacing w:val="-35"/>
        </w:rPr>
        <w:t> </w:t>
      </w:r>
      <w:r>
        <w:rPr>
          <w:color w:val="231F20"/>
        </w:rPr>
        <w:t>se</w:t>
      </w:r>
      <w:r>
        <w:rPr>
          <w:color w:val="231F20"/>
          <w:spacing w:val="-35"/>
        </w:rPr>
        <w:t> </w:t>
      </w:r>
      <w:r>
        <w:rPr>
          <w:color w:val="231F20"/>
        </w:rPr>
        <w:t>sirve.</w:t>
      </w:r>
      <w:r>
        <w:rPr>
          <w:color w:val="231F20"/>
          <w:spacing w:val="-35"/>
        </w:rPr>
        <w:t> </w:t>
      </w:r>
      <w:r>
        <w:rPr>
          <w:color w:val="231F20"/>
        </w:rPr>
        <w:t>3)</w:t>
      </w:r>
      <w:r>
        <w:rPr>
          <w:color w:val="231F20"/>
          <w:spacing w:val="-36"/>
        </w:rPr>
        <w:t> </w:t>
      </w:r>
      <w:r>
        <w:rPr>
          <w:i/>
          <w:color w:val="231F20"/>
        </w:rPr>
        <w:t>El</w:t>
      </w:r>
      <w:r>
        <w:rPr>
          <w:i/>
          <w:color w:val="231F20"/>
          <w:spacing w:val="-37"/>
        </w:rPr>
        <w:t> </w:t>
      </w:r>
      <w:r>
        <w:rPr>
          <w:i/>
          <w:color w:val="231F20"/>
        </w:rPr>
        <w:t>uso </w:t>
      </w:r>
      <w:r>
        <w:rPr>
          <w:i/>
          <w:color w:val="231F20"/>
        </w:rPr>
        <w:t>adecuado</w:t>
      </w:r>
      <w:r>
        <w:rPr>
          <w:i/>
          <w:color w:val="231F20"/>
          <w:spacing w:val="-28"/>
        </w:rPr>
        <w:t> </w:t>
      </w:r>
      <w:r>
        <w:rPr>
          <w:i/>
          <w:color w:val="231F20"/>
        </w:rPr>
        <w:t>de</w:t>
      </w:r>
      <w:r>
        <w:rPr>
          <w:i/>
          <w:color w:val="231F20"/>
          <w:spacing w:val="-28"/>
        </w:rPr>
        <w:t> </w:t>
      </w:r>
      <w:r>
        <w:rPr>
          <w:i/>
          <w:color w:val="231F20"/>
        </w:rPr>
        <w:t>los</w:t>
      </w:r>
      <w:r>
        <w:rPr>
          <w:i/>
          <w:color w:val="231F20"/>
          <w:spacing w:val="-28"/>
        </w:rPr>
        <w:t> </w:t>
      </w:r>
      <w:r>
        <w:rPr>
          <w:i/>
          <w:color w:val="231F20"/>
        </w:rPr>
        <w:t>bienes</w:t>
      </w:r>
      <w:r>
        <w:rPr>
          <w:i/>
          <w:color w:val="231F20"/>
          <w:spacing w:val="-28"/>
        </w:rPr>
        <w:t> </w:t>
      </w:r>
      <w:r>
        <w:rPr>
          <w:i/>
          <w:color w:val="231F20"/>
        </w:rPr>
        <w:t>públicos</w:t>
      </w:r>
      <w:r>
        <w:rPr>
          <w:color w:val="231F20"/>
        </w:rPr>
        <w:t>.</w:t>
      </w:r>
      <w:r>
        <w:rPr>
          <w:color w:val="231F20"/>
          <w:spacing w:val="-26"/>
        </w:rPr>
        <w:t> </w:t>
      </w:r>
      <w:r>
        <w:rPr>
          <w:color w:val="231F20"/>
        </w:rPr>
        <w:t>El</w:t>
      </w:r>
      <w:r>
        <w:rPr>
          <w:color w:val="231F20"/>
          <w:spacing w:val="-26"/>
        </w:rPr>
        <w:t> </w:t>
      </w:r>
      <w:r>
        <w:rPr>
          <w:color w:val="231F20"/>
        </w:rPr>
        <w:t>Estado</w:t>
      </w:r>
      <w:r>
        <w:rPr>
          <w:color w:val="231F20"/>
          <w:spacing w:val="-26"/>
        </w:rPr>
        <w:t> </w:t>
      </w:r>
      <w:r>
        <w:rPr>
          <w:color w:val="231F20"/>
        </w:rPr>
        <w:t>de</w:t>
      </w:r>
      <w:r>
        <w:rPr>
          <w:color w:val="231F20"/>
          <w:spacing w:val="-26"/>
        </w:rPr>
        <w:t> </w:t>
      </w:r>
      <w:r>
        <w:rPr>
          <w:color w:val="231F20"/>
        </w:rPr>
        <w:t>bienestar</w:t>
      </w:r>
      <w:r>
        <w:rPr>
          <w:color w:val="231F20"/>
          <w:spacing w:val="-26"/>
        </w:rPr>
        <w:t> </w:t>
      </w:r>
      <w:r>
        <w:rPr>
          <w:color w:val="231F20"/>
        </w:rPr>
        <w:t>debe</w:t>
      </w:r>
      <w:r>
        <w:rPr>
          <w:color w:val="231F20"/>
          <w:spacing w:val="-26"/>
        </w:rPr>
        <w:t> </w:t>
      </w:r>
      <w:r>
        <w:rPr>
          <w:color w:val="231F20"/>
        </w:rPr>
        <w:t>saber</w:t>
      </w:r>
      <w:r>
        <w:rPr>
          <w:color w:val="231F20"/>
          <w:spacing w:val="-26"/>
        </w:rPr>
        <w:t> </w:t>
      </w:r>
      <w:r>
        <w:rPr>
          <w:color w:val="231F20"/>
        </w:rPr>
        <w:t>transmitir</w:t>
      </w:r>
      <w:r>
        <w:rPr>
          <w:color w:val="231F20"/>
          <w:spacing w:val="-26"/>
        </w:rPr>
        <w:t> </w:t>
      </w:r>
      <w:r>
        <w:rPr>
          <w:color w:val="231F20"/>
        </w:rPr>
        <w:t>a </w:t>
      </w:r>
      <w:r>
        <w:rPr>
          <w:color w:val="231F20"/>
          <w:w w:val="95"/>
        </w:rPr>
        <w:t>los</w:t>
      </w:r>
      <w:r>
        <w:rPr>
          <w:color w:val="231F20"/>
          <w:spacing w:val="-20"/>
          <w:w w:val="95"/>
        </w:rPr>
        <w:t> </w:t>
      </w:r>
      <w:r>
        <w:rPr>
          <w:color w:val="231F20"/>
          <w:w w:val="95"/>
        </w:rPr>
        <w:t>ciudadanos</w:t>
      </w:r>
      <w:r>
        <w:rPr>
          <w:color w:val="231F20"/>
          <w:spacing w:val="-20"/>
          <w:w w:val="95"/>
        </w:rPr>
        <w:t> </w:t>
      </w:r>
      <w:r>
        <w:rPr>
          <w:color w:val="231F20"/>
          <w:w w:val="95"/>
        </w:rPr>
        <w:t>la</w:t>
      </w:r>
      <w:r>
        <w:rPr>
          <w:color w:val="231F20"/>
          <w:spacing w:val="-20"/>
          <w:w w:val="95"/>
        </w:rPr>
        <w:t> </w:t>
      </w:r>
      <w:r>
        <w:rPr>
          <w:color w:val="231F20"/>
          <w:w w:val="95"/>
        </w:rPr>
        <w:t>obligación</w:t>
      </w:r>
      <w:r>
        <w:rPr>
          <w:color w:val="231F20"/>
          <w:spacing w:val="-20"/>
          <w:w w:val="95"/>
        </w:rPr>
        <w:t> </w:t>
      </w:r>
      <w:r>
        <w:rPr>
          <w:color w:val="231F20"/>
          <w:w w:val="95"/>
        </w:rPr>
        <w:t>de</w:t>
      </w:r>
      <w:r>
        <w:rPr>
          <w:color w:val="231F20"/>
          <w:spacing w:val="-20"/>
          <w:w w:val="95"/>
        </w:rPr>
        <w:t> </w:t>
      </w:r>
      <w:r>
        <w:rPr>
          <w:color w:val="231F20"/>
          <w:w w:val="95"/>
        </w:rPr>
        <w:t>cuidar</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bienes</w:t>
      </w:r>
      <w:r>
        <w:rPr>
          <w:color w:val="231F20"/>
          <w:spacing w:val="-20"/>
          <w:w w:val="95"/>
        </w:rPr>
        <w:t> </w:t>
      </w:r>
      <w:r>
        <w:rPr>
          <w:color w:val="231F20"/>
          <w:w w:val="95"/>
        </w:rPr>
        <w:t>públicos</w:t>
      </w:r>
      <w:r>
        <w:rPr>
          <w:color w:val="231F20"/>
          <w:spacing w:val="-20"/>
          <w:w w:val="95"/>
        </w:rPr>
        <w:t> </w:t>
      </w:r>
      <w:r>
        <w:rPr>
          <w:color w:val="231F20"/>
          <w:w w:val="95"/>
        </w:rPr>
        <w:t>y</w:t>
      </w:r>
      <w:r>
        <w:rPr>
          <w:color w:val="231F20"/>
          <w:spacing w:val="-20"/>
          <w:w w:val="95"/>
        </w:rPr>
        <w:t> </w:t>
      </w:r>
      <w:r>
        <w:rPr>
          <w:color w:val="231F20"/>
          <w:w w:val="95"/>
        </w:rPr>
        <w:t>evitar</w:t>
      </w:r>
      <w:r>
        <w:rPr>
          <w:color w:val="231F20"/>
          <w:spacing w:val="-20"/>
          <w:w w:val="95"/>
        </w:rPr>
        <w:t> </w:t>
      </w:r>
      <w:r>
        <w:rPr>
          <w:color w:val="231F20"/>
          <w:w w:val="95"/>
        </w:rPr>
        <w:t>el</w:t>
      </w:r>
      <w:r>
        <w:rPr>
          <w:color w:val="231F20"/>
          <w:spacing w:val="-20"/>
          <w:w w:val="95"/>
        </w:rPr>
        <w:t> </w:t>
      </w:r>
      <w:r>
        <w:rPr>
          <w:color w:val="231F20"/>
          <w:w w:val="95"/>
        </w:rPr>
        <w:t>fraude </w:t>
      </w:r>
      <w:r>
        <w:rPr>
          <w:color w:val="231F20"/>
        </w:rPr>
        <w:t>en</w:t>
      </w:r>
      <w:r>
        <w:rPr>
          <w:color w:val="231F20"/>
          <w:spacing w:val="-20"/>
        </w:rPr>
        <w:t> </w:t>
      </w:r>
      <w:r>
        <w:rPr>
          <w:color w:val="231F20"/>
        </w:rPr>
        <w:t>el</w:t>
      </w:r>
      <w:r>
        <w:rPr>
          <w:color w:val="231F20"/>
          <w:spacing w:val="-20"/>
        </w:rPr>
        <w:t> </w:t>
      </w:r>
      <w:r>
        <w:rPr>
          <w:color w:val="231F20"/>
        </w:rPr>
        <w:t>uso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mismos.</w:t>
      </w:r>
      <w:r>
        <w:rPr>
          <w:color w:val="231F20"/>
          <w:spacing w:val="-19"/>
        </w:rPr>
        <w:t> </w:t>
      </w:r>
      <w:r>
        <w:rPr>
          <w:color w:val="231F20"/>
        </w:rPr>
        <w:t>Si</w:t>
      </w:r>
      <w:r>
        <w:rPr>
          <w:color w:val="231F20"/>
          <w:spacing w:val="-20"/>
        </w:rPr>
        <w:t> </w:t>
      </w:r>
      <w:r>
        <w:rPr>
          <w:color w:val="231F20"/>
        </w:rPr>
        <w:t>todos</w:t>
      </w:r>
      <w:r>
        <w:rPr>
          <w:color w:val="231F20"/>
          <w:spacing w:val="-19"/>
        </w:rPr>
        <w:t> </w:t>
      </w:r>
      <w:r>
        <w:rPr>
          <w:color w:val="231F20"/>
        </w:rPr>
        <w:t>los</w:t>
      </w:r>
      <w:r>
        <w:rPr>
          <w:color w:val="231F20"/>
          <w:spacing w:val="-20"/>
        </w:rPr>
        <w:t> </w:t>
      </w:r>
      <w:r>
        <w:rPr>
          <w:color w:val="231F20"/>
        </w:rPr>
        <w:t>ciudadanos</w:t>
      </w:r>
      <w:r>
        <w:rPr>
          <w:color w:val="231F20"/>
          <w:spacing w:val="-20"/>
        </w:rPr>
        <w:t> </w:t>
      </w:r>
      <w:r>
        <w:rPr>
          <w:color w:val="231F20"/>
        </w:rPr>
        <w:t>comparten</w:t>
      </w:r>
      <w:r>
        <w:rPr>
          <w:color w:val="231F20"/>
          <w:spacing w:val="-20"/>
        </w:rPr>
        <w:t> </w:t>
      </w:r>
      <w:r>
        <w:rPr>
          <w:color w:val="231F20"/>
        </w:rPr>
        <w:t>tal</w:t>
      </w:r>
      <w:r>
        <w:rPr>
          <w:color w:val="231F20"/>
          <w:spacing w:val="-20"/>
        </w:rPr>
        <w:t> </w:t>
      </w:r>
      <w:r>
        <w:rPr>
          <w:color w:val="231F20"/>
        </w:rPr>
        <w:t>obligación, más</w:t>
      </w:r>
      <w:r>
        <w:rPr>
          <w:color w:val="231F20"/>
          <w:spacing w:val="-31"/>
        </w:rPr>
        <w:t> </w:t>
      </w:r>
      <w:r>
        <w:rPr>
          <w:color w:val="231F20"/>
        </w:rPr>
        <w:t>aún</w:t>
      </w:r>
      <w:r>
        <w:rPr>
          <w:color w:val="231F20"/>
          <w:spacing w:val="-31"/>
        </w:rPr>
        <w:t> </w:t>
      </w:r>
      <w:r>
        <w:rPr>
          <w:color w:val="231F20"/>
        </w:rPr>
        <w:t>deben</w:t>
      </w:r>
      <w:r>
        <w:rPr>
          <w:color w:val="231F20"/>
          <w:spacing w:val="-31"/>
        </w:rPr>
        <w:t> </w:t>
      </w:r>
      <w:r>
        <w:rPr>
          <w:color w:val="231F20"/>
        </w:rPr>
        <w:t>hacerla</w:t>
      </w:r>
      <w:r>
        <w:rPr>
          <w:color w:val="231F20"/>
          <w:spacing w:val="-31"/>
        </w:rPr>
        <w:t> </w:t>
      </w:r>
      <w:r>
        <w:rPr>
          <w:color w:val="231F20"/>
        </w:rPr>
        <w:t>suya</w:t>
      </w:r>
      <w:r>
        <w:rPr>
          <w:color w:val="231F20"/>
          <w:spacing w:val="-31"/>
        </w:rPr>
        <w:t> </w:t>
      </w:r>
      <w:r>
        <w:rPr>
          <w:color w:val="231F20"/>
        </w:rPr>
        <w:t>aquellos</w:t>
      </w:r>
      <w:r>
        <w:rPr>
          <w:color w:val="231F20"/>
          <w:spacing w:val="-31"/>
        </w:rPr>
        <w:t> </w:t>
      </w:r>
      <w:r>
        <w:rPr>
          <w:color w:val="231F20"/>
        </w:rPr>
        <w:t>cuyo</w:t>
      </w:r>
      <w:r>
        <w:rPr>
          <w:color w:val="231F20"/>
          <w:spacing w:val="-31"/>
        </w:rPr>
        <w:t> </w:t>
      </w:r>
      <w:r>
        <w:rPr>
          <w:color w:val="231F20"/>
        </w:rPr>
        <w:t>trabajo</w:t>
      </w:r>
      <w:r>
        <w:rPr>
          <w:color w:val="231F20"/>
          <w:spacing w:val="-31"/>
        </w:rPr>
        <w:t> </w:t>
      </w:r>
      <w:r>
        <w:rPr>
          <w:color w:val="231F20"/>
        </w:rPr>
        <w:t>es</w:t>
      </w:r>
      <w:r>
        <w:rPr>
          <w:color w:val="231F20"/>
          <w:spacing w:val="-31"/>
        </w:rPr>
        <w:t> </w:t>
      </w:r>
      <w:r>
        <w:rPr>
          <w:color w:val="231F20"/>
        </w:rPr>
        <w:t>administrar</w:t>
      </w:r>
      <w:r>
        <w:rPr>
          <w:color w:val="231F20"/>
          <w:spacing w:val="-31"/>
        </w:rPr>
        <w:t> </w:t>
      </w:r>
      <w:r>
        <w:rPr>
          <w:color w:val="231F20"/>
        </w:rPr>
        <w:t>los</w:t>
      </w:r>
      <w:r>
        <w:rPr>
          <w:color w:val="231F20"/>
          <w:spacing w:val="-31"/>
        </w:rPr>
        <w:t> </w:t>
      </w:r>
      <w:r>
        <w:rPr>
          <w:color w:val="231F20"/>
        </w:rPr>
        <w:t>bienes públicos. El uso de los mismos en beneficio propio no sólo es un pésimo ejemplo,</w:t>
      </w:r>
      <w:r>
        <w:rPr>
          <w:color w:val="231F20"/>
          <w:spacing w:val="-30"/>
        </w:rPr>
        <w:t> </w:t>
      </w:r>
      <w:r>
        <w:rPr>
          <w:color w:val="231F20"/>
        </w:rPr>
        <w:t>sino</w:t>
      </w:r>
      <w:r>
        <w:rPr>
          <w:color w:val="231F20"/>
          <w:spacing w:val="-30"/>
        </w:rPr>
        <w:t> </w:t>
      </w:r>
      <w:r>
        <w:rPr>
          <w:color w:val="231F20"/>
        </w:rPr>
        <w:t>una</w:t>
      </w:r>
      <w:r>
        <w:rPr>
          <w:color w:val="231F20"/>
          <w:spacing w:val="-30"/>
        </w:rPr>
        <w:t> </w:t>
      </w:r>
      <w:r>
        <w:rPr>
          <w:color w:val="231F20"/>
        </w:rPr>
        <w:t>falta</w:t>
      </w:r>
      <w:r>
        <w:rPr>
          <w:color w:val="231F20"/>
          <w:spacing w:val="-30"/>
        </w:rPr>
        <w:t> </w:t>
      </w:r>
      <w:r>
        <w:rPr>
          <w:color w:val="231F20"/>
        </w:rPr>
        <w:t>de</w:t>
      </w:r>
      <w:r>
        <w:rPr>
          <w:color w:val="231F20"/>
          <w:spacing w:val="-30"/>
        </w:rPr>
        <w:t> </w:t>
      </w:r>
      <w:r>
        <w:rPr>
          <w:color w:val="231F20"/>
        </w:rPr>
        <w:t>responsabilidad</w:t>
      </w:r>
      <w:r>
        <w:rPr>
          <w:color w:val="231F20"/>
          <w:spacing w:val="-30"/>
        </w:rPr>
        <w:t> </w:t>
      </w:r>
      <w:r>
        <w:rPr>
          <w:color w:val="231F20"/>
        </w:rPr>
        <w:t>profesional.</w:t>
      </w:r>
      <w:r>
        <w:rPr>
          <w:color w:val="231F20"/>
          <w:spacing w:val="-31"/>
        </w:rPr>
        <w:t> </w:t>
      </w:r>
      <w:r>
        <w:rPr>
          <w:color w:val="231F20"/>
        </w:rPr>
        <w:t>4)</w:t>
      </w:r>
      <w:r>
        <w:rPr>
          <w:color w:val="231F20"/>
          <w:spacing w:val="-31"/>
        </w:rPr>
        <w:t> </w:t>
      </w:r>
      <w:r>
        <w:rPr>
          <w:i/>
          <w:color w:val="231F20"/>
        </w:rPr>
        <w:t>La</w:t>
      </w:r>
      <w:r>
        <w:rPr>
          <w:i/>
          <w:color w:val="231F20"/>
          <w:spacing w:val="-32"/>
        </w:rPr>
        <w:t> </w:t>
      </w:r>
      <w:r>
        <w:rPr>
          <w:i/>
          <w:color w:val="231F20"/>
        </w:rPr>
        <w:t>responsabilidad </w:t>
      </w:r>
      <w:r>
        <w:rPr>
          <w:i/>
          <w:color w:val="231F20"/>
          <w:w w:val="95"/>
        </w:rPr>
        <w:t>profesional</w:t>
      </w:r>
      <w:r>
        <w:rPr>
          <w:color w:val="231F20"/>
          <w:w w:val="95"/>
        </w:rPr>
        <w:t>. La administración pública debe acostumbrarse a dar cuenta de</w:t>
      </w:r>
      <w:r>
        <w:rPr>
          <w:color w:val="231F20"/>
          <w:spacing w:val="-27"/>
          <w:w w:val="95"/>
        </w:rPr>
        <w:t> </w:t>
      </w:r>
      <w:r>
        <w:rPr>
          <w:color w:val="231F20"/>
          <w:w w:val="95"/>
        </w:rPr>
        <w:t>lo </w:t>
      </w:r>
      <w:r>
        <w:rPr>
          <w:color w:val="231F20"/>
        </w:rPr>
        <w:t>que</w:t>
      </w:r>
      <w:r>
        <w:rPr>
          <w:color w:val="231F20"/>
          <w:spacing w:val="-14"/>
        </w:rPr>
        <w:t> </w:t>
      </w:r>
      <w:r>
        <w:rPr>
          <w:color w:val="231F20"/>
        </w:rPr>
        <w:t>hace</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rPr>
        <w:t>no</w:t>
      </w:r>
      <w:r>
        <w:rPr>
          <w:color w:val="231F20"/>
          <w:spacing w:val="-14"/>
        </w:rPr>
        <w:t> </w:t>
      </w:r>
      <w:r>
        <w:rPr>
          <w:color w:val="231F20"/>
        </w:rPr>
        <w:t>rehusar</w:t>
      </w:r>
      <w:r>
        <w:rPr>
          <w:color w:val="231F20"/>
          <w:spacing w:val="-14"/>
        </w:rPr>
        <w:t> </w:t>
      </w:r>
      <w:r>
        <w:rPr>
          <w:color w:val="231F20"/>
        </w:rPr>
        <w:t>ese</w:t>
      </w:r>
      <w:r>
        <w:rPr>
          <w:color w:val="231F20"/>
          <w:spacing w:val="-14"/>
        </w:rPr>
        <w:t> </w:t>
      </w:r>
      <w:r>
        <w:rPr>
          <w:color w:val="231F20"/>
        </w:rPr>
        <w:t>deber</w:t>
      </w:r>
      <w:r>
        <w:rPr>
          <w:color w:val="231F20"/>
          <w:spacing w:val="-14"/>
        </w:rPr>
        <w:t> </w:t>
      </w:r>
      <w:r>
        <w:rPr>
          <w:color w:val="231F20"/>
        </w:rPr>
        <w:t>que</w:t>
      </w:r>
      <w:r>
        <w:rPr>
          <w:color w:val="231F20"/>
          <w:spacing w:val="-14"/>
        </w:rPr>
        <w:t> </w:t>
      </w:r>
      <w:r>
        <w:rPr>
          <w:color w:val="231F20"/>
        </w:rPr>
        <w:t>le</w:t>
      </w:r>
      <w:r>
        <w:rPr>
          <w:color w:val="231F20"/>
          <w:spacing w:val="-14"/>
        </w:rPr>
        <w:t> </w:t>
      </w:r>
      <w:r>
        <w:rPr>
          <w:color w:val="231F20"/>
        </w:rPr>
        <w:t>corresponde.</w:t>
      </w:r>
      <w:r>
        <w:rPr>
          <w:color w:val="231F20"/>
          <w:spacing w:val="-14"/>
        </w:rPr>
        <w:t> </w:t>
      </w:r>
      <w:r>
        <w:rPr>
          <w:color w:val="231F20"/>
        </w:rPr>
        <w:t>El</w:t>
      </w:r>
      <w:r>
        <w:rPr>
          <w:color w:val="231F20"/>
          <w:spacing w:val="-14"/>
        </w:rPr>
        <w:t> </w:t>
      </w:r>
      <w:r>
        <w:rPr>
          <w:color w:val="231F20"/>
        </w:rPr>
        <w:t>buen</w:t>
      </w:r>
      <w:r>
        <w:rPr>
          <w:color w:val="231F20"/>
          <w:spacing w:val="-14"/>
        </w:rPr>
        <w:t> </w:t>
      </w:r>
      <w:r>
        <w:rPr>
          <w:color w:val="231F20"/>
        </w:rPr>
        <w:t>profesional debe dar cuenta del ejercicio de su profesión no sólo ante sí </w:t>
      </w:r>
      <w:r>
        <w:rPr>
          <w:color w:val="231F20"/>
          <w:spacing w:val="-3"/>
        </w:rPr>
        <w:t>mismo, </w:t>
      </w:r>
      <w:r>
        <w:rPr>
          <w:color w:val="231F20"/>
        </w:rPr>
        <w:t>sino ante</w:t>
      </w:r>
      <w:r>
        <w:rPr>
          <w:color w:val="231F20"/>
          <w:spacing w:val="-10"/>
        </w:rPr>
        <w:t> </w:t>
      </w:r>
      <w:r>
        <w:rPr>
          <w:color w:val="231F20"/>
        </w:rPr>
        <w:t>la</w:t>
      </w:r>
      <w:r>
        <w:rPr>
          <w:color w:val="231F20"/>
          <w:spacing w:val="-9"/>
        </w:rPr>
        <w:t> </w:t>
      </w:r>
      <w:r>
        <w:rPr>
          <w:color w:val="231F20"/>
        </w:rPr>
        <w:t>sociedad.</w:t>
      </w:r>
      <w:r>
        <w:rPr>
          <w:color w:val="231F20"/>
          <w:spacing w:val="-9"/>
        </w:rPr>
        <w:t> </w:t>
      </w:r>
      <w:r>
        <w:rPr>
          <w:color w:val="231F20"/>
        </w:rPr>
        <w:t>5)</w:t>
      </w:r>
      <w:r>
        <w:rPr>
          <w:color w:val="231F20"/>
          <w:spacing w:val="-10"/>
        </w:rPr>
        <w:t> </w:t>
      </w:r>
      <w:r>
        <w:rPr>
          <w:i/>
          <w:color w:val="231F20"/>
        </w:rPr>
        <w:t>Lealtad</w:t>
      </w:r>
      <w:r>
        <w:rPr>
          <w:i/>
          <w:color w:val="231F20"/>
          <w:spacing w:val="-12"/>
        </w:rPr>
        <w:t> </w:t>
      </w:r>
      <w:r>
        <w:rPr>
          <w:i/>
          <w:color w:val="231F20"/>
        </w:rPr>
        <w:t>a</w:t>
      </w:r>
      <w:r>
        <w:rPr>
          <w:i/>
          <w:color w:val="231F20"/>
          <w:spacing w:val="-13"/>
        </w:rPr>
        <w:t> </w:t>
      </w:r>
      <w:r>
        <w:rPr>
          <w:i/>
          <w:color w:val="231F20"/>
        </w:rPr>
        <w:t>la</w:t>
      </w:r>
      <w:r>
        <w:rPr>
          <w:i/>
          <w:color w:val="231F20"/>
          <w:spacing w:val="-13"/>
        </w:rPr>
        <w:t> </w:t>
      </w:r>
      <w:r>
        <w:rPr>
          <w:i/>
          <w:color w:val="231F20"/>
        </w:rPr>
        <w:t>administración</w:t>
      </w:r>
      <w:r>
        <w:rPr>
          <w:color w:val="231F20"/>
        </w:rPr>
        <w:t>.</w:t>
      </w:r>
      <w:r>
        <w:rPr>
          <w:color w:val="231F20"/>
          <w:spacing w:val="-9"/>
        </w:rPr>
        <w:t> </w:t>
      </w:r>
      <w:r>
        <w:rPr>
          <w:color w:val="231F20"/>
        </w:rPr>
        <w:t>Uno</w:t>
      </w:r>
      <w:r>
        <w:rPr>
          <w:color w:val="231F20"/>
          <w:spacing w:val="-9"/>
        </w:rPr>
        <w:t> </w:t>
      </w:r>
      <w:r>
        <w:rPr>
          <w:color w:val="231F20"/>
        </w:rPr>
        <w:t>de</w:t>
      </w:r>
      <w:r>
        <w:rPr>
          <w:color w:val="231F20"/>
          <w:spacing w:val="-9"/>
        </w:rPr>
        <w:t> </w:t>
      </w:r>
      <w:r>
        <w:rPr>
          <w:color w:val="231F20"/>
        </w:rPr>
        <w:t>los</w:t>
      </w:r>
      <w:r>
        <w:rPr>
          <w:color w:val="231F20"/>
          <w:spacing w:val="-10"/>
        </w:rPr>
        <w:t> </w:t>
      </w:r>
      <w:r>
        <w:rPr>
          <w:color w:val="231F20"/>
        </w:rPr>
        <w:t>principios</w:t>
      </w:r>
      <w:r>
        <w:rPr>
          <w:color w:val="231F20"/>
          <w:spacing w:val="-10"/>
        </w:rPr>
        <w:t> </w:t>
      </w:r>
      <w:r>
        <w:rPr>
          <w:color w:val="231F20"/>
        </w:rPr>
        <w:t>éticos del</w:t>
      </w:r>
      <w:r>
        <w:rPr>
          <w:color w:val="231F20"/>
          <w:spacing w:val="-33"/>
        </w:rPr>
        <w:t> </w:t>
      </w:r>
      <w:r>
        <w:rPr>
          <w:color w:val="231F20"/>
        </w:rPr>
        <w:t>servidor</w:t>
      </w:r>
      <w:r>
        <w:rPr>
          <w:color w:val="231F20"/>
          <w:spacing w:val="-33"/>
        </w:rPr>
        <w:t> </w:t>
      </w:r>
      <w:r>
        <w:rPr>
          <w:color w:val="231F20"/>
        </w:rPr>
        <w:t>público</w:t>
      </w:r>
      <w:r>
        <w:rPr>
          <w:color w:val="231F20"/>
          <w:spacing w:val="-33"/>
        </w:rPr>
        <w:t> </w:t>
      </w:r>
      <w:r>
        <w:rPr>
          <w:color w:val="231F20"/>
        </w:rPr>
        <w:t>es</w:t>
      </w:r>
      <w:r>
        <w:rPr>
          <w:color w:val="231F20"/>
          <w:spacing w:val="-33"/>
        </w:rPr>
        <w:t> </w:t>
      </w:r>
      <w:r>
        <w:rPr>
          <w:color w:val="231F20"/>
        </w:rPr>
        <w:t>la</w:t>
      </w:r>
      <w:r>
        <w:rPr>
          <w:color w:val="231F20"/>
          <w:spacing w:val="-33"/>
        </w:rPr>
        <w:t> </w:t>
      </w:r>
      <w:r>
        <w:rPr>
          <w:color w:val="231F20"/>
        </w:rPr>
        <w:t>deuda</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administración</w:t>
      </w:r>
      <w:r>
        <w:rPr>
          <w:color w:val="231F20"/>
          <w:spacing w:val="-34"/>
        </w:rPr>
        <w:t> </w:t>
      </w:r>
      <w:r>
        <w:rPr>
          <w:color w:val="231F20"/>
        </w:rPr>
        <w:t>que</w:t>
      </w:r>
      <w:r>
        <w:rPr>
          <w:color w:val="231F20"/>
          <w:spacing w:val="-33"/>
        </w:rPr>
        <w:t> </w:t>
      </w:r>
      <w:r>
        <w:rPr>
          <w:color w:val="231F20"/>
        </w:rPr>
        <w:t>lo</w:t>
      </w:r>
      <w:r>
        <w:rPr>
          <w:color w:val="231F20"/>
          <w:spacing w:val="-33"/>
        </w:rPr>
        <w:t> </w:t>
      </w:r>
      <w:r>
        <w:rPr>
          <w:color w:val="231F20"/>
        </w:rPr>
        <w:t>ha</w:t>
      </w:r>
      <w:r>
        <w:rPr>
          <w:color w:val="231F20"/>
          <w:spacing w:val="-33"/>
        </w:rPr>
        <w:t> </w:t>
      </w:r>
      <w:r>
        <w:rPr>
          <w:color w:val="231F20"/>
        </w:rPr>
        <w:t>contratado. La</w:t>
      </w:r>
      <w:r>
        <w:rPr>
          <w:color w:val="231F20"/>
          <w:spacing w:val="-18"/>
        </w:rPr>
        <w:t> </w:t>
      </w:r>
      <w:r>
        <w:rPr>
          <w:color w:val="231F20"/>
        </w:rPr>
        <w:t>fidelidad</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administración</w:t>
      </w:r>
      <w:r>
        <w:rPr>
          <w:color w:val="231F20"/>
          <w:spacing w:val="-19"/>
        </w:rPr>
        <w:t> </w:t>
      </w:r>
      <w:r>
        <w:rPr>
          <w:color w:val="231F20"/>
        </w:rPr>
        <w:t>y</w:t>
      </w:r>
      <w:r>
        <w:rPr>
          <w:color w:val="231F20"/>
          <w:spacing w:val="-18"/>
        </w:rPr>
        <w:t> </w:t>
      </w:r>
      <w:r>
        <w:rPr>
          <w:color w:val="231F20"/>
        </w:rPr>
        <w:t>el</w:t>
      </w:r>
      <w:r>
        <w:rPr>
          <w:color w:val="231F20"/>
          <w:spacing w:val="-18"/>
        </w:rPr>
        <w:t> </w:t>
      </w:r>
      <w:r>
        <w:rPr>
          <w:color w:val="231F20"/>
        </w:rPr>
        <w:t>rechazo</w:t>
      </w:r>
      <w:r>
        <w:rPr>
          <w:color w:val="231F20"/>
          <w:spacing w:val="-18"/>
        </w:rPr>
        <w:t> </w:t>
      </w:r>
      <w:r>
        <w:rPr>
          <w:color w:val="231F20"/>
        </w:rPr>
        <w:t>de</w:t>
      </w:r>
      <w:r>
        <w:rPr>
          <w:color w:val="231F20"/>
          <w:spacing w:val="-18"/>
        </w:rPr>
        <w:t> </w:t>
      </w:r>
      <w:r>
        <w:rPr>
          <w:color w:val="231F20"/>
        </w:rPr>
        <w:t>todo</w:t>
      </w:r>
      <w:r>
        <w:rPr>
          <w:color w:val="231F20"/>
          <w:spacing w:val="-18"/>
        </w:rPr>
        <w:t> </w:t>
      </w:r>
      <w:r>
        <w:rPr>
          <w:color w:val="231F20"/>
        </w:rPr>
        <w:t>comportamiento</w:t>
      </w:r>
      <w:r>
        <w:rPr>
          <w:color w:val="231F20"/>
          <w:spacing w:val="-19"/>
        </w:rPr>
        <w:t> </w:t>
      </w:r>
      <w:r>
        <w:rPr>
          <w:color w:val="231F20"/>
        </w:rPr>
        <w:t>que </w:t>
      </w:r>
      <w:r>
        <w:rPr>
          <w:color w:val="231F20"/>
          <w:w w:val="95"/>
        </w:rPr>
        <w:t>pueda perjudicarla han de ser contemplados como deberes fundamentales. </w:t>
      </w:r>
      <w:r>
        <w:rPr>
          <w:color w:val="231F20"/>
        </w:rPr>
        <w:t>Sólo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caso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esa</w:t>
      </w:r>
      <w:r>
        <w:rPr>
          <w:color w:val="231F20"/>
          <w:spacing w:val="-11"/>
        </w:rPr>
        <w:t> </w:t>
      </w:r>
      <w:r>
        <w:rPr>
          <w:color w:val="231F20"/>
        </w:rPr>
        <w:t>fidelidad</w:t>
      </w:r>
      <w:r>
        <w:rPr>
          <w:color w:val="231F20"/>
          <w:spacing w:val="-11"/>
        </w:rPr>
        <w:t> </w:t>
      </w:r>
      <w:r>
        <w:rPr>
          <w:color w:val="231F20"/>
        </w:rPr>
        <w:t>fuera</w:t>
      </w:r>
      <w:r>
        <w:rPr>
          <w:color w:val="231F20"/>
          <w:spacing w:val="-11"/>
        </w:rPr>
        <w:t> </w:t>
      </w:r>
      <w:r>
        <w:rPr>
          <w:color w:val="231F20"/>
        </w:rPr>
        <w:t>contraria</w:t>
      </w:r>
      <w:r>
        <w:rPr>
          <w:color w:val="231F20"/>
          <w:spacing w:val="-11"/>
        </w:rPr>
        <w:t> </w:t>
      </w:r>
      <w:r>
        <w:rPr>
          <w:color w:val="231F20"/>
        </w:rPr>
        <w:t>o</w:t>
      </w:r>
      <w:r>
        <w:rPr>
          <w:color w:val="231F20"/>
          <w:spacing w:val="-11"/>
        </w:rPr>
        <w:t> </w:t>
      </w:r>
      <w:r>
        <w:rPr>
          <w:color w:val="231F20"/>
        </w:rPr>
        <w:t>incompatible</w:t>
      </w:r>
      <w:r>
        <w:rPr>
          <w:color w:val="231F20"/>
          <w:spacing w:val="-11"/>
        </w:rPr>
        <w:t> </w:t>
      </w:r>
      <w:r>
        <w:rPr>
          <w:color w:val="231F20"/>
        </w:rPr>
        <w:t>con</w:t>
      </w:r>
      <w:r>
        <w:rPr>
          <w:color w:val="231F20"/>
          <w:spacing w:val="-11"/>
        </w:rPr>
        <w:t> </w:t>
      </w:r>
      <w:r>
        <w:rPr>
          <w:color w:val="231F20"/>
        </w:rPr>
        <w:t>las </w:t>
      </w:r>
      <w:r>
        <w:rPr>
          <w:color w:val="231F20"/>
          <w:w w:val="95"/>
        </w:rPr>
        <w:t>convicciones</w:t>
      </w:r>
      <w:r>
        <w:rPr>
          <w:color w:val="231F20"/>
          <w:spacing w:val="-7"/>
          <w:w w:val="95"/>
        </w:rPr>
        <w:t> </w:t>
      </w:r>
      <w:r>
        <w:rPr>
          <w:color w:val="231F20"/>
          <w:w w:val="95"/>
        </w:rPr>
        <w:t>éticas</w:t>
      </w:r>
      <w:r>
        <w:rPr>
          <w:color w:val="231F20"/>
          <w:spacing w:val="-6"/>
          <w:w w:val="95"/>
        </w:rPr>
        <w:t> </w:t>
      </w:r>
      <w:r>
        <w:rPr>
          <w:color w:val="231F20"/>
          <w:w w:val="95"/>
        </w:rPr>
        <w:t>fundamentales</w:t>
      </w:r>
      <w:r>
        <w:rPr>
          <w:color w:val="231F20"/>
          <w:spacing w:val="-6"/>
          <w:w w:val="95"/>
        </w:rPr>
        <w:t> </w:t>
      </w:r>
      <w:r>
        <w:rPr>
          <w:color w:val="231F20"/>
          <w:w w:val="95"/>
        </w:rPr>
        <w:t>del</w:t>
      </w:r>
      <w:r>
        <w:rPr>
          <w:color w:val="231F20"/>
          <w:spacing w:val="-6"/>
          <w:w w:val="95"/>
        </w:rPr>
        <w:t> </w:t>
      </w:r>
      <w:r>
        <w:rPr>
          <w:color w:val="231F20"/>
          <w:w w:val="95"/>
        </w:rPr>
        <w:t>individuo,</w:t>
      </w:r>
      <w:r>
        <w:rPr>
          <w:color w:val="231F20"/>
          <w:spacing w:val="-6"/>
          <w:w w:val="95"/>
        </w:rPr>
        <w:t> </w:t>
      </w:r>
      <w:r>
        <w:rPr>
          <w:color w:val="231F20"/>
          <w:w w:val="95"/>
        </w:rPr>
        <w:t>sería</w:t>
      </w:r>
      <w:r>
        <w:rPr>
          <w:color w:val="231F20"/>
          <w:spacing w:val="-6"/>
          <w:w w:val="95"/>
        </w:rPr>
        <w:t> </w:t>
      </w:r>
      <w:r>
        <w:rPr>
          <w:color w:val="231F20"/>
          <w:w w:val="95"/>
        </w:rPr>
        <w:t>legítimo</w:t>
      </w:r>
      <w:r>
        <w:rPr>
          <w:color w:val="231F20"/>
          <w:spacing w:val="-6"/>
          <w:w w:val="95"/>
        </w:rPr>
        <w:t> </w:t>
      </w:r>
      <w:r>
        <w:rPr>
          <w:color w:val="231F20"/>
          <w:w w:val="95"/>
        </w:rPr>
        <w:t>anteponer</w:t>
      </w:r>
      <w:r>
        <w:rPr>
          <w:color w:val="231F20"/>
          <w:spacing w:val="-6"/>
          <w:w w:val="95"/>
        </w:rPr>
        <w:t> </w:t>
      </w:r>
      <w:r>
        <w:rPr>
          <w:color w:val="231F20"/>
          <w:w w:val="95"/>
        </w:rPr>
        <w:t>la </w:t>
      </w:r>
      <w:r>
        <w:rPr>
          <w:color w:val="231F20"/>
        </w:rPr>
        <w:t>propia</w:t>
      </w:r>
      <w:r>
        <w:rPr>
          <w:color w:val="231F20"/>
          <w:spacing w:val="-21"/>
        </w:rPr>
        <w:t> </w:t>
      </w:r>
      <w:r>
        <w:rPr>
          <w:color w:val="231F20"/>
        </w:rPr>
        <w:t>conciencia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fidelidad</w:t>
      </w:r>
      <w:r>
        <w:rPr>
          <w:color w:val="231F20"/>
          <w:spacing w:val="20"/>
        </w:rPr>
        <w:t> </w:t>
      </w:r>
      <w:r>
        <w:rPr>
          <w:color w:val="231F20"/>
        </w:rPr>
        <w:t>a</w:t>
      </w:r>
      <w:r>
        <w:rPr>
          <w:color w:val="231F20"/>
          <w:spacing w:val="-21"/>
        </w:rPr>
        <w:t> </w:t>
      </w:r>
      <w:r>
        <w:rPr>
          <w:color w:val="231F20"/>
        </w:rPr>
        <w:t>la</w:t>
      </w:r>
      <w:r>
        <w:rPr>
          <w:color w:val="231F20"/>
          <w:spacing w:val="-21"/>
        </w:rPr>
        <w:t> </w:t>
      </w:r>
      <w:r>
        <w:rPr>
          <w:color w:val="231F20"/>
        </w:rPr>
        <w:t>administración.</w:t>
      </w:r>
      <w:r>
        <w:rPr>
          <w:color w:val="231F20"/>
          <w:spacing w:val="19"/>
        </w:rPr>
        <w:t> </w:t>
      </w:r>
      <w:r>
        <w:rPr>
          <w:color w:val="231F20"/>
        </w:rPr>
        <w:t>6)</w:t>
      </w:r>
      <w:r>
        <w:rPr>
          <w:color w:val="231F20"/>
          <w:spacing w:val="19"/>
        </w:rPr>
        <w:t> </w:t>
      </w:r>
      <w:r>
        <w:rPr>
          <w:i/>
          <w:color w:val="231F20"/>
        </w:rPr>
        <w:t>La</w:t>
      </w:r>
      <w:r>
        <w:rPr>
          <w:i/>
          <w:color w:val="231F20"/>
          <w:spacing w:val="-23"/>
        </w:rPr>
        <w:t> </w:t>
      </w:r>
      <w:r>
        <w:rPr>
          <w:i/>
          <w:color w:val="231F20"/>
        </w:rPr>
        <w:t>ftumanización</w:t>
      </w:r>
      <w:r>
        <w:rPr>
          <w:i/>
          <w:color w:val="231F20"/>
          <w:spacing w:val="-23"/>
        </w:rPr>
        <w:t> </w:t>
      </w:r>
      <w:r>
        <w:rPr>
          <w:i/>
          <w:color w:val="231F20"/>
        </w:rPr>
        <w:t>de </w:t>
      </w:r>
      <w:r>
        <w:rPr>
          <w:i/>
          <w:color w:val="231F20"/>
        </w:rPr>
        <w:t>la</w:t>
      </w:r>
      <w:r>
        <w:rPr>
          <w:i/>
          <w:color w:val="231F20"/>
          <w:spacing w:val="-25"/>
        </w:rPr>
        <w:t> </w:t>
      </w:r>
      <w:r>
        <w:rPr>
          <w:i/>
          <w:color w:val="231F20"/>
        </w:rPr>
        <w:t>administración</w:t>
      </w:r>
      <w:r>
        <w:rPr>
          <w:color w:val="231F20"/>
        </w:rPr>
        <w:t>.</w:t>
      </w:r>
      <w:r>
        <w:rPr>
          <w:color w:val="231F20"/>
          <w:spacing w:val="-22"/>
        </w:rPr>
        <w:t> </w:t>
      </w:r>
      <w:r>
        <w:rPr>
          <w:color w:val="231F20"/>
        </w:rPr>
        <w:t>Uno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defectos</w:t>
      </w:r>
      <w:r>
        <w:rPr>
          <w:color w:val="231F20"/>
          <w:spacing w:val="-22"/>
        </w:rPr>
        <w:t> </w:t>
      </w:r>
      <w:r>
        <w:rPr>
          <w:color w:val="231F20"/>
        </w:rPr>
        <w:t>más</w:t>
      </w:r>
      <w:r>
        <w:rPr>
          <w:color w:val="231F20"/>
          <w:spacing w:val="-22"/>
        </w:rPr>
        <w:t> </w:t>
      </w:r>
      <w:r>
        <w:rPr>
          <w:color w:val="231F20"/>
        </w:rPr>
        <w:t>recurrentes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administración es</w:t>
      </w:r>
      <w:r>
        <w:rPr>
          <w:color w:val="231F20"/>
          <w:spacing w:val="-16"/>
        </w:rPr>
        <w:t> </w:t>
      </w:r>
      <w:r>
        <w:rPr>
          <w:color w:val="231F20"/>
        </w:rPr>
        <w:t>la</w:t>
      </w:r>
      <w:r>
        <w:rPr>
          <w:color w:val="231F20"/>
          <w:spacing w:val="-16"/>
        </w:rPr>
        <w:t> </w:t>
      </w:r>
      <w:r>
        <w:rPr>
          <w:color w:val="231F20"/>
        </w:rPr>
        <w:t>burocratización,</w:t>
      </w:r>
      <w:r>
        <w:rPr>
          <w:color w:val="231F20"/>
          <w:spacing w:val="-16"/>
        </w:rPr>
        <w:t> </w:t>
      </w:r>
      <w:r>
        <w:rPr>
          <w:color w:val="231F20"/>
        </w:rPr>
        <w:t>el</w:t>
      </w:r>
      <w:r>
        <w:rPr>
          <w:color w:val="231F20"/>
          <w:spacing w:val="-16"/>
        </w:rPr>
        <w:t> </w:t>
      </w:r>
      <w:r>
        <w:rPr>
          <w:color w:val="231F20"/>
        </w:rPr>
        <w:t>distanciamiento</w:t>
      </w:r>
      <w:r>
        <w:rPr>
          <w:color w:val="231F20"/>
          <w:spacing w:val="-16"/>
        </w:rPr>
        <w:t> </w:t>
      </w:r>
      <w:r>
        <w:rPr>
          <w:color w:val="231F20"/>
        </w:rPr>
        <w:t>del</w:t>
      </w:r>
      <w:r>
        <w:rPr>
          <w:color w:val="231F20"/>
          <w:spacing w:val="-16"/>
        </w:rPr>
        <w:t> </w:t>
      </w:r>
      <w:r>
        <w:rPr>
          <w:color w:val="231F20"/>
        </w:rPr>
        <w:t>ciudadano,</w:t>
      </w:r>
      <w:r>
        <w:rPr>
          <w:color w:val="231F20"/>
          <w:spacing w:val="-16"/>
        </w:rPr>
        <w:t> </w:t>
      </w:r>
      <w:r>
        <w:rPr>
          <w:color w:val="231F20"/>
        </w:rPr>
        <w:t>incluso</w:t>
      </w:r>
      <w:r>
        <w:rPr>
          <w:color w:val="231F20"/>
          <w:spacing w:val="-16"/>
        </w:rPr>
        <w:t> </w:t>
      </w:r>
      <w:r>
        <w:rPr>
          <w:color w:val="231F20"/>
        </w:rPr>
        <w:t>la</w:t>
      </w:r>
      <w:r>
        <w:rPr>
          <w:color w:val="231F20"/>
          <w:spacing w:val="-16"/>
        </w:rPr>
        <w:t> </w:t>
      </w:r>
      <w:r>
        <w:rPr>
          <w:color w:val="231F20"/>
        </w:rPr>
        <w:t>falta</w:t>
      </w:r>
      <w:r>
        <w:rPr>
          <w:color w:val="231F20"/>
          <w:spacing w:val="-16"/>
        </w:rPr>
        <w:t> </w:t>
      </w:r>
      <w:r>
        <w:rPr>
          <w:color w:val="231F20"/>
        </w:rPr>
        <w:t>de </w:t>
      </w:r>
      <w:r>
        <w:rPr>
          <w:color w:val="231F20"/>
          <w:w w:val="95"/>
        </w:rPr>
        <w:t>eficiencia.</w:t>
      </w:r>
      <w:r>
        <w:rPr>
          <w:color w:val="231F20"/>
          <w:spacing w:val="-16"/>
          <w:w w:val="95"/>
        </w:rPr>
        <w:t> </w:t>
      </w:r>
      <w:r>
        <w:rPr>
          <w:color w:val="231F20"/>
          <w:w w:val="95"/>
        </w:rPr>
        <w:t>El</w:t>
      </w:r>
      <w:r>
        <w:rPr>
          <w:color w:val="231F20"/>
          <w:spacing w:val="-16"/>
          <w:w w:val="95"/>
        </w:rPr>
        <w:t> </w:t>
      </w:r>
      <w:r>
        <w:rPr>
          <w:color w:val="231F20"/>
          <w:w w:val="95"/>
        </w:rPr>
        <w:t>servicio</w:t>
      </w:r>
      <w:r>
        <w:rPr>
          <w:color w:val="231F20"/>
          <w:spacing w:val="-16"/>
          <w:w w:val="95"/>
        </w:rPr>
        <w:t> </w:t>
      </w:r>
      <w:r>
        <w:rPr>
          <w:color w:val="231F20"/>
          <w:w w:val="95"/>
        </w:rPr>
        <w:t>al</w:t>
      </w:r>
      <w:r>
        <w:rPr>
          <w:color w:val="231F20"/>
          <w:spacing w:val="-16"/>
          <w:w w:val="95"/>
        </w:rPr>
        <w:t> </w:t>
      </w:r>
      <w:r>
        <w:rPr>
          <w:color w:val="231F20"/>
          <w:w w:val="95"/>
        </w:rPr>
        <w:t>ciudadano</w:t>
      </w:r>
      <w:r>
        <w:rPr>
          <w:color w:val="231F20"/>
          <w:spacing w:val="-16"/>
          <w:w w:val="95"/>
        </w:rPr>
        <w:t> </w:t>
      </w:r>
      <w:r>
        <w:rPr>
          <w:color w:val="231F20"/>
          <w:w w:val="95"/>
        </w:rPr>
        <w:t>obliga</w:t>
      </w:r>
      <w:r>
        <w:rPr>
          <w:color w:val="231F20"/>
          <w:spacing w:val="-16"/>
          <w:w w:val="95"/>
        </w:rPr>
        <w:t> </w:t>
      </w:r>
      <w:r>
        <w:rPr>
          <w:color w:val="231F20"/>
          <w:w w:val="95"/>
        </w:rPr>
        <w:t>también</w:t>
      </w:r>
      <w:r>
        <w:rPr>
          <w:color w:val="231F20"/>
          <w:spacing w:val="-16"/>
          <w:w w:val="95"/>
        </w:rPr>
        <w:t> </w:t>
      </w:r>
      <w:r>
        <w:rPr>
          <w:color w:val="231F20"/>
          <w:w w:val="95"/>
        </w:rPr>
        <w:t>a</w:t>
      </w:r>
      <w:r>
        <w:rPr>
          <w:color w:val="231F20"/>
          <w:spacing w:val="-16"/>
          <w:w w:val="95"/>
        </w:rPr>
        <w:t> </w:t>
      </w:r>
      <w:r>
        <w:rPr>
          <w:color w:val="231F20"/>
          <w:w w:val="95"/>
        </w:rPr>
        <w:t>mejorar</w:t>
      </w:r>
      <w:r>
        <w:rPr>
          <w:color w:val="231F20"/>
          <w:spacing w:val="-16"/>
          <w:w w:val="95"/>
        </w:rPr>
        <w:t> </w:t>
      </w:r>
      <w:r>
        <w:rPr>
          <w:color w:val="231F20"/>
          <w:w w:val="95"/>
        </w:rPr>
        <w:t>en</w:t>
      </w:r>
      <w:r>
        <w:rPr>
          <w:color w:val="231F20"/>
          <w:spacing w:val="-16"/>
          <w:w w:val="95"/>
        </w:rPr>
        <w:t> </w:t>
      </w:r>
      <w:r>
        <w:rPr>
          <w:color w:val="231F20"/>
          <w:w w:val="95"/>
        </w:rPr>
        <w:t>estos</w:t>
      </w:r>
      <w:r>
        <w:rPr>
          <w:color w:val="231F20"/>
          <w:spacing w:val="-16"/>
          <w:w w:val="95"/>
        </w:rPr>
        <w:t> </w:t>
      </w:r>
      <w:r>
        <w:rPr>
          <w:color w:val="231F20"/>
          <w:w w:val="95"/>
        </w:rPr>
        <w:t>aspectos y</w:t>
      </w:r>
      <w:r>
        <w:rPr>
          <w:color w:val="231F20"/>
          <w:spacing w:val="-8"/>
          <w:w w:val="95"/>
        </w:rPr>
        <w:t> </w:t>
      </w:r>
      <w:r>
        <w:rPr>
          <w:color w:val="231F20"/>
          <w:w w:val="95"/>
        </w:rPr>
        <w:t>a</w:t>
      </w:r>
      <w:r>
        <w:rPr>
          <w:color w:val="231F20"/>
          <w:spacing w:val="-8"/>
          <w:w w:val="95"/>
        </w:rPr>
        <w:t> </w:t>
      </w:r>
      <w:r>
        <w:rPr>
          <w:color w:val="231F20"/>
          <w:w w:val="95"/>
        </w:rPr>
        <w:t>configurar</w:t>
      </w:r>
      <w:r>
        <w:rPr>
          <w:color w:val="231F20"/>
          <w:spacing w:val="-9"/>
          <w:w w:val="95"/>
        </w:rPr>
        <w:t> </w:t>
      </w:r>
      <w:r>
        <w:rPr>
          <w:color w:val="231F20"/>
          <w:w w:val="95"/>
        </w:rPr>
        <w:t>una</w:t>
      </w:r>
      <w:r>
        <w:rPr>
          <w:color w:val="231F20"/>
          <w:spacing w:val="-8"/>
          <w:w w:val="95"/>
        </w:rPr>
        <w:t> </w:t>
      </w:r>
      <w:r>
        <w:rPr>
          <w:color w:val="231F20"/>
          <w:w w:val="95"/>
        </w:rPr>
        <w:t>relación</w:t>
      </w:r>
      <w:r>
        <w:rPr>
          <w:color w:val="231F20"/>
          <w:spacing w:val="-9"/>
          <w:w w:val="95"/>
        </w:rPr>
        <w:t> </w:t>
      </w:r>
      <w:r>
        <w:rPr>
          <w:color w:val="231F20"/>
          <w:w w:val="95"/>
        </w:rPr>
        <w:t>con</w:t>
      </w:r>
      <w:r>
        <w:rPr>
          <w:color w:val="231F20"/>
          <w:spacing w:val="-8"/>
          <w:w w:val="95"/>
        </w:rPr>
        <w:t> </w:t>
      </w:r>
      <w:r>
        <w:rPr>
          <w:color w:val="231F20"/>
          <w:w w:val="95"/>
        </w:rPr>
        <w:t>los</w:t>
      </w:r>
      <w:r>
        <w:rPr>
          <w:color w:val="231F20"/>
          <w:spacing w:val="-8"/>
          <w:w w:val="95"/>
        </w:rPr>
        <w:t> </w:t>
      </w:r>
      <w:r>
        <w:rPr>
          <w:color w:val="231F20"/>
          <w:w w:val="95"/>
        </w:rPr>
        <w:t>administrados</w:t>
      </w:r>
      <w:r>
        <w:rPr>
          <w:color w:val="231F20"/>
          <w:spacing w:val="-9"/>
          <w:w w:val="95"/>
        </w:rPr>
        <w:t> </w:t>
      </w:r>
      <w:r>
        <w:rPr>
          <w:color w:val="231F20"/>
          <w:w w:val="95"/>
        </w:rPr>
        <w:t>más</w:t>
      </w:r>
      <w:r>
        <w:rPr>
          <w:color w:val="231F20"/>
          <w:spacing w:val="-8"/>
          <w:w w:val="95"/>
        </w:rPr>
        <w:t> </w:t>
      </w:r>
      <w:r>
        <w:rPr>
          <w:color w:val="231F20"/>
          <w:w w:val="95"/>
        </w:rPr>
        <w:t>cercana,</w:t>
      </w:r>
      <w:r>
        <w:rPr>
          <w:color w:val="231F20"/>
          <w:spacing w:val="-9"/>
          <w:w w:val="95"/>
        </w:rPr>
        <w:t> </w:t>
      </w:r>
      <w:r>
        <w:rPr>
          <w:color w:val="231F20"/>
          <w:w w:val="95"/>
        </w:rPr>
        <w:t>más</w:t>
      </w:r>
      <w:r>
        <w:rPr>
          <w:color w:val="231F20"/>
          <w:spacing w:val="-8"/>
          <w:w w:val="95"/>
        </w:rPr>
        <w:t> </w:t>
      </w:r>
      <w:r>
        <w:rPr>
          <w:color w:val="231F20"/>
          <w:w w:val="95"/>
        </w:rPr>
        <w:t>personal </w:t>
      </w:r>
      <w:r>
        <w:rPr>
          <w:color w:val="231F20"/>
          <w:spacing w:val="-18"/>
          <w:w w:val="95"/>
        </w:rPr>
        <w:t>y, </w:t>
      </w:r>
      <w:r>
        <w:rPr>
          <w:color w:val="231F20"/>
          <w:w w:val="95"/>
        </w:rPr>
        <w:t>en definitiva, más</w:t>
      </w:r>
      <w:r>
        <w:rPr>
          <w:color w:val="231F20"/>
          <w:spacing w:val="5"/>
          <w:w w:val="95"/>
        </w:rPr>
        <w:t> </w:t>
      </w:r>
      <w:r>
        <w:rPr>
          <w:color w:val="231F20"/>
          <w:w w:val="95"/>
        </w:rPr>
        <w:t>humana.</w:t>
      </w:r>
    </w:p>
    <w:p>
      <w:pPr>
        <w:spacing w:after="0" w:line="288" w:lineRule="exact"/>
        <w:jc w:val="both"/>
        <w:sectPr>
          <w:pgSz w:w="9640" w:h="13040"/>
          <w:pgMar w:header="677" w:footer="0" w:top="860" w:bottom="280" w:left="1020" w:right="740"/>
        </w:sectPr>
      </w:pPr>
    </w:p>
    <w:p>
      <w:pPr>
        <w:pStyle w:val="BodyText"/>
        <w:spacing w:before="12"/>
        <w:rPr>
          <w:sz w:val="23"/>
        </w:rPr>
      </w:pPr>
    </w:p>
    <w:p>
      <w:pPr>
        <w:pStyle w:val="BodyText"/>
        <w:spacing w:line="288" w:lineRule="exact" w:before="56"/>
        <w:ind w:left="110" w:right="108" w:firstLine="560"/>
        <w:jc w:val="both"/>
        <w:rPr>
          <w:sz w:val="15"/>
        </w:rPr>
      </w:pPr>
      <w:r>
        <w:rPr>
          <w:color w:val="231F20"/>
        </w:rPr>
        <w:t>El</w:t>
      </w:r>
      <w:r>
        <w:rPr>
          <w:color w:val="231F20"/>
          <w:spacing w:val="-4"/>
        </w:rPr>
        <w:t> </w:t>
      </w:r>
      <w:r>
        <w:rPr>
          <w:color w:val="231F20"/>
        </w:rPr>
        <w:t>4</w:t>
      </w:r>
      <w:r>
        <w:rPr>
          <w:color w:val="231F20"/>
          <w:spacing w:val="-4"/>
        </w:rPr>
        <w:t> </w:t>
      </w:r>
      <w:r>
        <w:rPr>
          <w:color w:val="231F20"/>
        </w:rPr>
        <w:t>de</w:t>
      </w:r>
      <w:r>
        <w:rPr>
          <w:color w:val="231F20"/>
          <w:spacing w:val="-4"/>
        </w:rPr>
        <w:t> </w:t>
      </w:r>
      <w:r>
        <w:rPr>
          <w:color w:val="231F20"/>
        </w:rPr>
        <w:t>junio</w:t>
      </w:r>
      <w:r>
        <w:rPr>
          <w:color w:val="231F20"/>
          <w:spacing w:val="-4"/>
        </w:rPr>
        <w:t> </w:t>
      </w:r>
      <w:r>
        <w:rPr>
          <w:color w:val="231F20"/>
        </w:rPr>
        <w:t>de</w:t>
      </w:r>
      <w:r>
        <w:rPr>
          <w:color w:val="231F20"/>
          <w:spacing w:val="-4"/>
        </w:rPr>
        <w:t> </w:t>
      </w:r>
      <w:r>
        <w:rPr>
          <w:color w:val="231F20"/>
        </w:rPr>
        <w:t>1997</w:t>
      </w:r>
      <w:r>
        <w:rPr>
          <w:color w:val="231F20"/>
          <w:spacing w:val="-4"/>
        </w:rPr>
        <w:t> </w:t>
      </w:r>
      <w:r>
        <w:rPr>
          <w:color w:val="231F20"/>
        </w:rPr>
        <w:t>el</w:t>
      </w:r>
      <w:r>
        <w:rPr>
          <w:color w:val="231F20"/>
          <w:spacing w:val="-4"/>
        </w:rPr>
        <w:t> </w:t>
      </w:r>
      <w:r>
        <w:rPr>
          <w:color w:val="231F20"/>
        </w:rPr>
        <w:t>secretario</w:t>
      </w:r>
      <w:r>
        <w:rPr>
          <w:color w:val="231F20"/>
          <w:spacing w:val="-4"/>
        </w:rPr>
        <w:t> </w:t>
      </w:r>
      <w:r>
        <w:rPr>
          <w:color w:val="231F20"/>
        </w:rPr>
        <w:t>de</w:t>
      </w:r>
      <w:r>
        <w:rPr>
          <w:color w:val="231F20"/>
          <w:spacing w:val="-4"/>
        </w:rPr>
        <w:t> </w:t>
      </w:r>
      <w:r>
        <w:rPr>
          <w:color w:val="231F20"/>
        </w:rPr>
        <w:t>Estado</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Administración Pública, </w:t>
      </w:r>
      <w:r>
        <w:rPr>
          <w:color w:val="231F20"/>
          <w:spacing w:val="-2"/>
        </w:rPr>
        <w:t>Francisco </w:t>
      </w:r>
      <w:r>
        <w:rPr>
          <w:color w:val="231F20"/>
        </w:rPr>
        <w:t>Villar García-Moreno, en su comparecencia ante la Comisión de Régimen de las Administraciones Públicas para informar sobre</w:t>
      </w:r>
      <w:r>
        <w:rPr>
          <w:color w:val="231F20"/>
          <w:spacing w:val="-31"/>
        </w:rPr>
        <w:t> </w:t>
      </w:r>
      <w:r>
        <w:rPr>
          <w:color w:val="231F20"/>
        </w:rPr>
        <w:t>las</w:t>
      </w:r>
      <w:r>
        <w:rPr>
          <w:color w:val="231F20"/>
          <w:spacing w:val="-31"/>
        </w:rPr>
        <w:t> </w:t>
      </w:r>
      <w:r>
        <w:rPr>
          <w:color w:val="231F20"/>
        </w:rPr>
        <w:t>líneas</w:t>
      </w:r>
      <w:r>
        <w:rPr>
          <w:color w:val="231F20"/>
          <w:spacing w:val="-31"/>
        </w:rPr>
        <w:t> </w:t>
      </w:r>
      <w:r>
        <w:rPr>
          <w:color w:val="231F20"/>
        </w:rPr>
        <w:t>básicas</w:t>
      </w:r>
      <w:r>
        <w:rPr>
          <w:color w:val="231F20"/>
          <w:spacing w:val="-31"/>
        </w:rPr>
        <w:t> </w:t>
      </w:r>
      <w:r>
        <w:rPr>
          <w:color w:val="231F20"/>
        </w:rPr>
        <w:t>del</w:t>
      </w:r>
      <w:r>
        <w:rPr>
          <w:color w:val="231F20"/>
          <w:spacing w:val="-31"/>
        </w:rPr>
        <w:t> </w:t>
      </w:r>
      <w:r>
        <w:rPr>
          <w:i/>
          <w:color w:val="231F20"/>
        </w:rPr>
        <w:t>Anteproyecto</w:t>
      </w:r>
      <w:r>
        <w:rPr>
          <w:i/>
          <w:color w:val="231F20"/>
          <w:spacing w:val="-32"/>
        </w:rPr>
        <w:t> </w:t>
      </w:r>
      <w:r>
        <w:rPr>
          <w:i/>
          <w:color w:val="231F20"/>
        </w:rPr>
        <w:t>de</w:t>
      </w:r>
      <w:r>
        <w:rPr>
          <w:i/>
          <w:color w:val="231F20"/>
          <w:spacing w:val="-32"/>
        </w:rPr>
        <w:t> </w:t>
      </w:r>
      <w:r>
        <w:rPr>
          <w:i/>
          <w:color w:val="231F20"/>
        </w:rPr>
        <w:t>Ley</w:t>
      </w:r>
      <w:r>
        <w:rPr>
          <w:i/>
          <w:color w:val="231F20"/>
          <w:spacing w:val="-32"/>
        </w:rPr>
        <w:t> </w:t>
      </w:r>
      <w:r>
        <w:rPr>
          <w:i/>
          <w:color w:val="231F20"/>
        </w:rPr>
        <w:t>del</w:t>
      </w:r>
      <w:r>
        <w:rPr>
          <w:i/>
          <w:color w:val="231F20"/>
          <w:spacing w:val="-32"/>
        </w:rPr>
        <w:t> </w:t>
      </w:r>
      <w:r>
        <w:rPr>
          <w:i/>
          <w:color w:val="231F20"/>
        </w:rPr>
        <w:t>estatuto</w:t>
      </w:r>
      <w:r>
        <w:rPr>
          <w:i/>
          <w:color w:val="231F20"/>
          <w:spacing w:val="-32"/>
        </w:rPr>
        <w:t> </w:t>
      </w:r>
      <w:r>
        <w:rPr>
          <w:i/>
          <w:color w:val="231F20"/>
        </w:rPr>
        <w:t>Básico</w:t>
      </w:r>
      <w:r>
        <w:rPr>
          <w:i/>
          <w:color w:val="231F20"/>
          <w:spacing w:val="-32"/>
        </w:rPr>
        <w:t> </w:t>
      </w:r>
      <w:r>
        <w:rPr>
          <w:i/>
          <w:color w:val="231F20"/>
        </w:rPr>
        <w:t>de</w:t>
      </w:r>
      <w:r>
        <w:rPr>
          <w:i/>
          <w:color w:val="231F20"/>
          <w:spacing w:val="-32"/>
        </w:rPr>
        <w:t> </w:t>
      </w:r>
      <w:r>
        <w:rPr>
          <w:i/>
          <w:color w:val="231F20"/>
        </w:rPr>
        <w:t>la</w:t>
      </w:r>
      <w:r>
        <w:rPr>
          <w:i/>
          <w:color w:val="231F20"/>
          <w:spacing w:val="-32"/>
        </w:rPr>
        <w:t> </w:t>
      </w:r>
      <w:r>
        <w:rPr>
          <w:i/>
          <w:color w:val="231F20"/>
          <w:spacing w:val="-3"/>
        </w:rPr>
        <w:t>Función </w:t>
      </w:r>
      <w:r>
        <w:rPr>
          <w:i/>
          <w:color w:val="231F20"/>
          <w:w w:val="95"/>
        </w:rPr>
        <w:t>Pública </w:t>
      </w:r>
      <w:r>
        <w:rPr>
          <w:color w:val="231F20"/>
          <w:w w:val="95"/>
        </w:rPr>
        <w:t>señaló: “La ética no pretende perseguir comportamientos desviados </w:t>
      </w:r>
      <w:r>
        <w:rPr>
          <w:color w:val="231F20"/>
        </w:rPr>
        <w:t>o</w:t>
      </w:r>
      <w:r>
        <w:rPr>
          <w:color w:val="231F20"/>
          <w:spacing w:val="-26"/>
        </w:rPr>
        <w:t> </w:t>
      </w:r>
      <w:r>
        <w:rPr>
          <w:color w:val="231F20"/>
        </w:rPr>
        <w:t>irregulares</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funcionarios</w:t>
      </w:r>
      <w:r>
        <w:rPr>
          <w:color w:val="231F20"/>
          <w:spacing w:val="-26"/>
        </w:rPr>
        <w:t> </w:t>
      </w:r>
      <w:r>
        <w:rPr>
          <w:color w:val="231F20"/>
        </w:rPr>
        <w:t>públicos.</w:t>
      </w:r>
      <w:r>
        <w:rPr>
          <w:color w:val="231F20"/>
          <w:spacing w:val="-27"/>
        </w:rPr>
        <w:t> </w:t>
      </w:r>
      <w:r>
        <w:rPr>
          <w:color w:val="231F20"/>
        </w:rPr>
        <w:t>Su</w:t>
      </w:r>
      <w:r>
        <w:rPr>
          <w:color w:val="231F20"/>
          <w:spacing w:val="-26"/>
        </w:rPr>
        <w:t> </w:t>
      </w:r>
      <w:r>
        <w:rPr>
          <w:color w:val="231F20"/>
        </w:rPr>
        <w:t>fin</w:t>
      </w:r>
      <w:r>
        <w:rPr>
          <w:color w:val="231F20"/>
          <w:spacing w:val="-26"/>
        </w:rPr>
        <w:t> </w:t>
      </w:r>
      <w:r>
        <w:rPr>
          <w:color w:val="231F20"/>
        </w:rPr>
        <w:t>es</w:t>
      </w:r>
      <w:r>
        <w:rPr>
          <w:color w:val="231F20"/>
          <w:spacing w:val="-26"/>
        </w:rPr>
        <w:t> </w:t>
      </w:r>
      <w:r>
        <w:rPr>
          <w:color w:val="231F20"/>
        </w:rPr>
        <w:t>promover</w:t>
      </w:r>
      <w:r>
        <w:rPr>
          <w:color w:val="231F20"/>
          <w:spacing w:val="-27"/>
        </w:rPr>
        <w:t> </w:t>
      </w:r>
      <w:r>
        <w:rPr>
          <w:color w:val="231F20"/>
        </w:rPr>
        <w:t>la</w:t>
      </w:r>
      <w:r>
        <w:rPr>
          <w:color w:val="231F20"/>
          <w:spacing w:val="-26"/>
        </w:rPr>
        <w:t> </w:t>
      </w:r>
      <w:r>
        <w:rPr>
          <w:color w:val="231F20"/>
        </w:rPr>
        <w:t>integridad y la buena conducta y dar a los agentes orientaciones sobre la forma en que</w:t>
      </w:r>
      <w:r>
        <w:rPr>
          <w:color w:val="231F20"/>
          <w:spacing w:val="-21"/>
        </w:rPr>
        <w:t> </w:t>
      </w:r>
      <w:r>
        <w:rPr>
          <w:color w:val="231F20"/>
        </w:rPr>
        <w:t>deben</w:t>
      </w:r>
      <w:r>
        <w:rPr>
          <w:color w:val="231F20"/>
          <w:spacing w:val="-21"/>
        </w:rPr>
        <w:t> </w:t>
      </w:r>
      <w:r>
        <w:rPr>
          <w:color w:val="231F20"/>
          <w:spacing w:val="-4"/>
        </w:rPr>
        <w:t>actuar,</w:t>
      </w:r>
      <w:r>
        <w:rPr>
          <w:color w:val="231F20"/>
          <w:spacing w:val="-21"/>
        </w:rPr>
        <w:t> </w:t>
      </w:r>
      <w:r>
        <w:rPr>
          <w:color w:val="231F20"/>
        </w:rPr>
        <w:t>tomar</w:t>
      </w:r>
      <w:r>
        <w:rPr>
          <w:color w:val="231F20"/>
          <w:spacing w:val="-21"/>
        </w:rPr>
        <w:t> </w:t>
      </w:r>
      <w:r>
        <w:rPr>
          <w:color w:val="231F20"/>
        </w:rPr>
        <w:t>decisiones</w:t>
      </w:r>
      <w:r>
        <w:rPr>
          <w:color w:val="231F20"/>
          <w:spacing w:val="-21"/>
        </w:rPr>
        <w:t> </w:t>
      </w:r>
      <w:r>
        <w:rPr>
          <w:color w:val="231F20"/>
        </w:rPr>
        <w:t>y</w:t>
      </w:r>
      <w:r>
        <w:rPr>
          <w:color w:val="231F20"/>
          <w:spacing w:val="-21"/>
        </w:rPr>
        <w:t> </w:t>
      </w:r>
      <w:r>
        <w:rPr>
          <w:color w:val="231F20"/>
        </w:rPr>
        <w:t>hacer</w:t>
      </w:r>
      <w:r>
        <w:rPr>
          <w:color w:val="231F20"/>
          <w:spacing w:val="-21"/>
        </w:rPr>
        <w:t> </w:t>
      </w:r>
      <w:r>
        <w:rPr>
          <w:color w:val="231F20"/>
        </w:rPr>
        <w:t>uso</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poder</w:t>
      </w:r>
      <w:r>
        <w:rPr>
          <w:color w:val="231F20"/>
          <w:spacing w:val="-21"/>
        </w:rPr>
        <w:t> </w:t>
      </w:r>
      <w:r>
        <w:rPr>
          <w:color w:val="231F20"/>
        </w:rPr>
        <w:t>de</w:t>
      </w:r>
      <w:r>
        <w:rPr>
          <w:color w:val="231F20"/>
          <w:spacing w:val="-21"/>
        </w:rPr>
        <w:t> </w:t>
      </w:r>
      <w:r>
        <w:rPr>
          <w:color w:val="231F20"/>
        </w:rPr>
        <w:t>apreciación en</w:t>
      </w:r>
      <w:r>
        <w:rPr>
          <w:color w:val="231F20"/>
          <w:spacing w:val="-8"/>
        </w:rPr>
        <w:t> </w:t>
      </w:r>
      <w:r>
        <w:rPr>
          <w:color w:val="231F20"/>
        </w:rPr>
        <w:t>el</w:t>
      </w:r>
      <w:r>
        <w:rPr>
          <w:color w:val="231F20"/>
          <w:spacing w:val="-8"/>
        </w:rPr>
        <w:t> </w:t>
      </w:r>
      <w:r>
        <w:rPr>
          <w:color w:val="231F20"/>
        </w:rPr>
        <w:t>trabajo</w:t>
      </w:r>
      <w:r>
        <w:rPr>
          <w:color w:val="231F20"/>
          <w:spacing w:val="-8"/>
        </w:rPr>
        <w:t> </w:t>
      </w:r>
      <w:r>
        <w:rPr>
          <w:color w:val="231F20"/>
        </w:rPr>
        <w:t>cotidiano.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ética</w:t>
      </w:r>
      <w:r>
        <w:rPr>
          <w:color w:val="231F20"/>
          <w:spacing w:val="-8"/>
        </w:rPr>
        <w:t> </w:t>
      </w:r>
      <w:r>
        <w:rPr>
          <w:color w:val="231F20"/>
        </w:rPr>
        <w:t>pública,</w:t>
      </w:r>
      <w:r>
        <w:rPr>
          <w:color w:val="231F20"/>
          <w:spacing w:val="-8"/>
        </w:rPr>
        <w:t> </w:t>
      </w:r>
      <w:r>
        <w:rPr>
          <w:color w:val="231F20"/>
        </w:rPr>
        <w:t>se</w:t>
      </w:r>
      <w:r>
        <w:rPr>
          <w:color w:val="231F20"/>
          <w:spacing w:val="-8"/>
        </w:rPr>
        <w:t> </w:t>
      </w:r>
      <w:r>
        <w:rPr>
          <w:color w:val="231F20"/>
        </w:rPr>
        <w:t>mejoran</w:t>
      </w:r>
      <w:r>
        <w:rPr>
          <w:color w:val="231F20"/>
          <w:spacing w:val="-8"/>
        </w:rPr>
        <w:t> </w:t>
      </w:r>
      <w:r>
        <w:rPr>
          <w:color w:val="231F20"/>
        </w:rPr>
        <w:t>las</w:t>
      </w:r>
      <w:r>
        <w:rPr>
          <w:color w:val="231F20"/>
          <w:spacing w:val="-8"/>
        </w:rPr>
        <w:t> </w:t>
      </w:r>
      <w:r>
        <w:rPr>
          <w:color w:val="231F20"/>
        </w:rPr>
        <w:t>competencias, en beneficio propio, de la organización en la que están encuadradas</w:t>
      </w:r>
      <w:r>
        <w:rPr>
          <w:color w:val="231F20"/>
          <w:spacing w:val="-34"/>
        </w:rPr>
        <w:t> </w:t>
      </w:r>
      <w:r>
        <w:rPr>
          <w:color w:val="231F20"/>
          <w:spacing w:val="-18"/>
        </w:rPr>
        <w:t>y, </w:t>
      </w:r>
      <w:r>
        <w:rPr>
          <w:color w:val="231F20"/>
        </w:rPr>
        <w:t>en </w:t>
      </w:r>
      <w:r>
        <w:rPr>
          <w:color w:val="231F20"/>
          <w:w w:val="95"/>
        </w:rPr>
        <w:t>último</w:t>
      </w:r>
      <w:r>
        <w:rPr>
          <w:color w:val="231F20"/>
          <w:spacing w:val="-13"/>
          <w:w w:val="95"/>
        </w:rPr>
        <w:t> </w:t>
      </w:r>
      <w:r>
        <w:rPr>
          <w:color w:val="231F20"/>
          <w:w w:val="95"/>
        </w:rPr>
        <w:t>término,</w:t>
      </w:r>
      <w:r>
        <w:rPr>
          <w:color w:val="231F20"/>
          <w:spacing w:val="-13"/>
          <w:w w:val="95"/>
        </w:rPr>
        <w:t> </w:t>
      </w:r>
      <w:r>
        <w:rPr>
          <w:color w:val="231F20"/>
          <w:w w:val="95"/>
        </w:rPr>
        <w:t>en</w:t>
      </w:r>
      <w:r>
        <w:rPr>
          <w:color w:val="231F20"/>
          <w:spacing w:val="-13"/>
          <w:w w:val="95"/>
        </w:rPr>
        <w:t> </w:t>
      </w:r>
      <w:r>
        <w:rPr>
          <w:color w:val="231F20"/>
          <w:w w:val="95"/>
        </w:rPr>
        <w:t>provecho</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sociedad</w:t>
      </w:r>
      <w:r>
        <w:rPr>
          <w:color w:val="231F20"/>
          <w:spacing w:val="-12"/>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que</w:t>
      </w:r>
      <w:r>
        <w:rPr>
          <w:color w:val="231F20"/>
          <w:spacing w:val="-13"/>
          <w:w w:val="95"/>
        </w:rPr>
        <w:t> </w:t>
      </w:r>
      <w:r>
        <w:rPr>
          <w:color w:val="231F20"/>
          <w:w w:val="95"/>
        </w:rPr>
        <w:t>sirven,</w:t>
      </w:r>
      <w:r>
        <w:rPr>
          <w:color w:val="231F20"/>
          <w:spacing w:val="-13"/>
          <w:w w:val="95"/>
        </w:rPr>
        <w:t> </w:t>
      </w:r>
      <w:r>
        <w:rPr>
          <w:color w:val="231F20"/>
          <w:w w:val="95"/>
        </w:rPr>
        <w:t>al</w:t>
      </w:r>
      <w:r>
        <w:rPr>
          <w:color w:val="231F20"/>
          <w:spacing w:val="-13"/>
          <w:w w:val="95"/>
        </w:rPr>
        <w:t> </w:t>
      </w:r>
      <w:r>
        <w:rPr>
          <w:color w:val="231F20"/>
          <w:w w:val="95"/>
        </w:rPr>
        <w:t>señalarles</w:t>
      </w:r>
      <w:r>
        <w:rPr>
          <w:color w:val="231F20"/>
          <w:spacing w:val="-12"/>
          <w:w w:val="95"/>
        </w:rPr>
        <w:t> </w:t>
      </w:r>
      <w:r>
        <w:rPr>
          <w:color w:val="231F20"/>
          <w:w w:val="95"/>
        </w:rPr>
        <w:t>unos </w:t>
      </w:r>
      <w:r>
        <w:rPr>
          <w:color w:val="231F20"/>
        </w:rPr>
        <w:t>principios</w:t>
      </w:r>
      <w:r>
        <w:rPr>
          <w:color w:val="231F20"/>
          <w:spacing w:val="-19"/>
        </w:rPr>
        <w:t> </w:t>
      </w:r>
      <w:r>
        <w:rPr>
          <w:color w:val="231F20"/>
        </w:rPr>
        <w:t>asumidos</w:t>
      </w:r>
      <w:r>
        <w:rPr>
          <w:color w:val="231F20"/>
          <w:spacing w:val="-19"/>
        </w:rPr>
        <w:t> </w:t>
      </w:r>
      <w:r>
        <w:rPr>
          <w:color w:val="231F20"/>
        </w:rPr>
        <w:t>como</w:t>
      </w:r>
      <w:r>
        <w:rPr>
          <w:color w:val="231F20"/>
          <w:spacing w:val="-19"/>
        </w:rPr>
        <w:t> </w:t>
      </w:r>
      <w:r>
        <w:rPr>
          <w:color w:val="231F20"/>
        </w:rPr>
        <w:t>valores</w:t>
      </w:r>
      <w:r>
        <w:rPr>
          <w:color w:val="231F20"/>
          <w:spacing w:val="-19"/>
        </w:rPr>
        <w:t> </w:t>
      </w:r>
      <w:r>
        <w:rPr>
          <w:color w:val="231F20"/>
        </w:rPr>
        <w:t>propios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organización</w:t>
      </w:r>
      <w:r>
        <w:rPr>
          <w:color w:val="231F20"/>
          <w:spacing w:val="-18"/>
        </w:rPr>
        <w:t> </w:t>
      </w:r>
      <w:r>
        <w:rPr>
          <w:color w:val="231F20"/>
        </w:rPr>
        <w:t>pública</w:t>
      </w:r>
      <w:r>
        <w:rPr>
          <w:color w:val="231F20"/>
          <w:spacing w:val="-19"/>
        </w:rPr>
        <w:t> </w:t>
      </w:r>
      <w:r>
        <w:rPr>
          <w:color w:val="231F20"/>
        </w:rPr>
        <w:t>que les</w:t>
      </w:r>
      <w:r>
        <w:rPr>
          <w:color w:val="231F20"/>
          <w:spacing w:val="-7"/>
        </w:rPr>
        <w:t> </w:t>
      </w:r>
      <w:r>
        <w:rPr>
          <w:color w:val="231F20"/>
        </w:rPr>
        <w:t>guíen</w:t>
      </w:r>
      <w:r>
        <w:rPr>
          <w:color w:val="231F20"/>
          <w:spacing w:val="-7"/>
        </w:rPr>
        <w:t> </w:t>
      </w:r>
      <w:r>
        <w:rPr>
          <w:color w:val="231F20"/>
        </w:rPr>
        <w:t>como</w:t>
      </w:r>
      <w:r>
        <w:rPr>
          <w:color w:val="231F20"/>
          <w:spacing w:val="-7"/>
        </w:rPr>
        <w:t> </w:t>
      </w:r>
      <w:r>
        <w:rPr>
          <w:color w:val="231F20"/>
        </w:rPr>
        <w:t>puntos</w:t>
      </w:r>
      <w:r>
        <w:rPr>
          <w:color w:val="231F20"/>
          <w:spacing w:val="-7"/>
        </w:rPr>
        <w:t> </w:t>
      </w:r>
      <w:r>
        <w:rPr>
          <w:color w:val="231F20"/>
        </w:rPr>
        <w:t>de</w:t>
      </w:r>
      <w:r>
        <w:rPr>
          <w:color w:val="231F20"/>
          <w:spacing w:val="-7"/>
        </w:rPr>
        <w:t> </w:t>
      </w:r>
      <w:r>
        <w:rPr>
          <w:color w:val="231F20"/>
        </w:rPr>
        <w:t>referencia</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puedan</w:t>
      </w:r>
      <w:r>
        <w:rPr>
          <w:color w:val="231F20"/>
          <w:spacing w:val="-7"/>
        </w:rPr>
        <w:t> </w:t>
      </w:r>
      <w:r>
        <w:rPr>
          <w:color w:val="231F20"/>
        </w:rPr>
        <w:t>adecuar</w:t>
      </w:r>
      <w:r>
        <w:rPr>
          <w:color w:val="231F20"/>
          <w:spacing w:val="-7"/>
        </w:rPr>
        <w:t> </w:t>
      </w:r>
      <w:r>
        <w:rPr>
          <w:color w:val="231F20"/>
        </w:rPr>
        <w:t>a</w:t>
      </w:r>
      <w:r>
        <w:rPr>
          <w:color w:val="231F20"/>
          <w:spacing w:val="-7"/>
        </w:rPr>
        <w:t> </w:t>
      </w:r>
      <w:r>
        <w:rPr>
          <w:color w:val="231F20"/>
        </w:rPr>
        <w:t>ellos</w:t>
      </w:r>
      <w:r>
        <w:rPr>
          <w:color w:val="231F20"/>
          <w:spacing w:val="-7"/>
        </w:rPr>
        <w:t> </w:t>
      </w:r>
      <w:r>
        <w:rPr>
          <w:color w:val="231F20"/>
        </w:rPr>
        <w:t>sus conductas</w:t>
      </w:r>
      <w:r>
        <w:rPr>
          <w:color w:val="231F20"/>
          <w:spacing w:val="-25"/>
        </w:rPr>
        <w:t> </w:t>
      </w:r>
      <w:r>
        <w:rPr>
          <w:color w:val="231F20"/>
        </w:rPr>
        <w:t>o</w:t>
      </w:r>
      <w:r>
        <w:rPr>
          <w:color w:val="231F20"/>
          <w:spacing w:val="-24"/>
        </w:rPr>
        <w:t> </w:t>
      </w:r>
      <w:r>
        <w:rPr>
          <w:color w:val="231F20"/>
        </w:rPr>
        <w:t>comportamientos</w:t>
      </w:r>
      <w:r>
        <w:rPr>
          <w:color w:val="231F20"/>
          <w:spacing w:val="-25"/>
        </w:rPr>
        <w:t> </w:t>
      </w:r>
      <w:r>
        <w:rPr>
          <w:color w:val="231F20"/>
        </w:rPr>
        <w:t>en</w:t>
      </w:r>
      <w:r>
        <w:rPr>
          <w:color w:val="231F20"/>
          <w:spacing w:val="-24"/>
        </w:rPr>
        <w:t> </w:t>
      </w:r>
      <w:r>
        <w:rPr>
          <w:color w:val="231F20"/>
        </w:rPr>
        <w:t>su</w:t>
      </w:r>
      <w:r>
        <w:rPr>
          <w:color w:val="231F20"/>
          <w:spacing w:val="-24"/>
        </w:rPr>
        <w:t> </w:t>
      </w:r>
      <w:r>
        <w:rPr>
          <w:color w:val="231F20"/>
        </w:rPr>
        <w:t>actividad</w:t>
      </w:r>
      <w:r>
        <w:rPr>
          <w:color w:val="231F20"/>
          <w:spacing w:val="-24"/>
        </w:rPr>
        <w:t> </w:t>
      </w:r>
      <w:r>
        <w:rPr>
          <w:color w:val="231F20"/>
        </w:rPr>
        <w:t>profesional</w:t>
      </w:r>
      <w:r>
        <w:rPr>
          <w:color w:val="231F20"/>
          <w:spacing w:val="-25"/>
        </w:rPr>
        <w:t> </w:t>
      </w:r>
      <w:r>
        <w:rPr>
          <w:color w:val="231F20"/>
        </w:rPr>
        <w:t>habitual.</w:t>
      </w:r>
      <w:r>
        <w:rPr>
          <w:color w:val="231F20"/>
          <w:spacing w:val="-24"/>
        </w:rPr>
        <w:t> </w:t>
      </w:r>
      <w:r>
        <w:rPr>
          <w:color w:val="231F20"/>
        </w:rPr>
        <w:t>Con</w:t>
      </w:r>
      <w:r>
        <w:rPr>
          <w:color w:val="231F20"/>
          <w:spacing w:val="-24"/>
        </w:rPr>
        <w:t> </w:t>
      </w:r>
      <w:r>
        <w:rPr>
          <w:color w:val="231F20"/>
        </w:rPr>
        <w:t>la incorporación</w:t>
      </w:r>
      <w:r>
        <w:rPr>
          <w:color w:val="231F20"/>
          <w:spacing w:val="-36"/>
        </w:rPr>
        <w:t> </w:t>
      </w:r>
      <w:r>
        <w:rPr>
          <w:color w:val="231F20"/>
        </w:rPr>
        <w:t>de</w:t>
      </w:r>
      <w:r>
        <w:rPr>
          <w:color w:val="231F20"/>
          <w:spacing w:val="-36"/>
        </w:rPr>
        <w:t> </w:t>
      </w:r>
      <w:r>
        <w:rPr>
          <w:color w:val="231F20"/>
        </w:rPr>
        <w:t>estos</w:t>
      </w:r>
      <w:r>
        <w:rPr>
          <w:color w:val="231F20"/>
          <w:spacing w:val="-36"/>
        </w:rPr>
        <w:t> </w:t>
      </w:r>
      <w:r>
        <w:rPr>
          <w:color w:val="231F20"/>
        </w:rPr>
        <w:t>valores</w:t>
      </w:r>
      <w:r>
        <w:rPr>
          <w:color w:val="231F20"/>
          <w:spacing w:val="-36"/>
        </w:rPr>
        <w:t> </w:t>
      </w:r>
      <w:r>
        <w:rPr>
          <w:color w:val="231F20"/>
        </w:rPr>
        <w:t>éticos,</w:t>
      </w:r>
      <w:r>
        <w:rPr>
          <w:color w:val="231F20"/>
          <w:spacing w:val="-36"/>
        </w:rPr>
        <w:t> </w:t>
      </w:r>
      <w:r>
        <w:rPr>
          <w:color w:val="231F20"/>
        </w:rPr>
        <w:t>los</w:t>
      </w:r>
      <w:r>
        <w:rPr>
          <w:color w:val="231F20"/>
          <w:spacing w:val="-36"/>
        </w:rPr>
        <w:t> </w:t>
      </w:r>
      <w:r>
        <w:rPr>
          <w:color w:val="231F20"/>
        </w:rPr>
        <w:t>hombres</w:t>
      </w:r>
      <w:r>
        <w:rPr>
          <w:color w:val="231F20"/>
          <w:spacing w:val="-36"/>
        </w:rPr>
        <w:t> </w:t>
      </w:r>
      <w:r>
        <w:rPr>
          <w:color w:val="231F20"/>
        </w:rPr>
        <w:t>y</w:t>
      </w:r>
      <w:r>
        <w:rPr>
          <w:color w:val="231F20"/>
          <w:spacing w:val="-36"/>
        </w:rPr>
        <w:t> </w:t>
      </w:r>
      <w:r>
        <w:rPr>
          <w:color w:val="231F20"/>
        </w:rPr>
        <w:t>mujeres</w:t>
      </w:r>
      <w:r>
        <w:rPr>
          <w:color w:val="231F20"/>
          <w:spacing w:val="-36"/>
        </w:rPr>
        <w:t> </w:t>
      </w:r>
      <w:r>
        <w:rPr>
          <w:color w:val="231F20"/>
        </w:rPr>
        <w:t>que</w:t>
      </w:r>
      <w:r>
        <w:rPr>
          <w:color w:val="231F20"/>
          <w:spacing w:val="-36"/>
        </w:rPr>
        <w:t> </w:t>
      </w:r>
      <w:r>
        <w:rPr>
          <w:color w:val="231F20"/>
        </w:rPr>
        <w:t>componen </w:t>
      </w:r>
      <w:r>
        <w:rPr>
          <w:color w:val="231F20"/>
          <w:w w:val="95"/>
        </w:rPr>
        <w:t>la</w:t>
      </w:r>
      <w:r>
        <w:rPr>
          <w:color w:val="231F20"/>
          <w:spacing w:val="-6"/>
          <w:w w:val="95"/>
        </w:rPr>
        <w:t> </w:t>
      </w:r>
      <w:r>
        <w:rPr>
          <w:color w:val="231F20"/>
          <w:w w:val="95"/>
        </w:rPr>
        <w:t>Función</w:t>
      </w:r>
      <w:r>
        <w:rPr>
          <w:color w:val="231F20"/>
          <w:spacing w:val="-6"/>
          <w:w w:val="95"/>
        </w:rPr>
        <w:t> </w:t>
      </w:r>
      <w:r>
        <w:rPr>
          <w:color w:val="231F20"/>
          <w:w w:val="95"/>
        </w:rPr>
        <w:t>Pública</w:t>
      </w:r>
      <w:r>
        <w:rPr>
          <w:color w:val="231F20"/>
          <w:spacing w:val="-6"/>
          <w:w w:val="95"/>
        </w:rPr>
        <w:t> </w:t>
      </w:r>
      <w:r>
        <w:rPr>
          <w:color w:val="231F20"/>
          <w:w w:val="95"/>
        </w:rPr>
        <w:t>verán</w:t>
      </w:r>
      <w:r>
        <w:rPr>
          <w:color w:val="231F20"/>
          <w:spacing w:val="-6"/>
          <w:w w:val="95"/>
        </w:rPr>
        <w:t> </w:t>
      </w:r>
      <w:r>
        <w:rPr>
          <w:color w:val="231F20"/>
          <w:w w:val="95"/>
        </w:rPr>
        <w:t>reafirmada</w:t>
      </w:r>
      <w:r>
        <w:rPr>
          <w:color w:val="231F20"/>
          <w:spacing w:val="-7"/>
          <w:w w:val="95"/>
        </w:rPr>
        <w:t> </w:t>
      </w:r>
      <w:r>
        <w:rPr>
          <w:color w:val="231F20"/>
          <w:w w:val="95"/>
        </w:rPr>
        <w:t>su</w:t>
      </w:r>
      <w:r>
        <w:rPr>
          <w:color w:val="231F20"/>
          <w:spacing w:val="-6"/>
          <w:w w:val="95"/>
        </w:rPr>
        <w:t> </w:t>
      </w:r>
      <w:r>
        <w:rPr>
          <w:color w:val="231F20"/>
          <w:w w:val="95"/>
        </w:rPr>
        <w:t>función</w:t>
      </w:r>
      <w:r>
        <w:rPr>
          <w:color w:val="231F20"/>
          <w:spacing w:val="-6"/>
          <w:w w:val="95"/>
        </w:rPr>
        <w:t> </w:t>
      </w:r>
      <w:r>
        <w:rPr>
          <w:color w:val="231F20"/>
          <w:w w:val="95"/>
        </w:rPr>
        <w:t>profesional</w:t>
      </w:r>
      <w:r>
        <w:rPr>
          <w:color w:val="231F20"/>
          <w:spacing w:val="-7"/>
          <w:w w:val="95"/>
        </w:rPr>
        <w:t> </w:t>
      </w:r>
      <w:r>
        <w:rPr>
          <w:color w:val="231F20"/>
          <w:w w:val="95"/>
        </w:rPr>
        <w:t>al</w:t>
      </w:r>
      <w:r>
        <w:rPr>
          <w:color w:val="231F20"/>
          <w:spacing w:val="-6"/>
          <w:w w:val="95"/>
        </w:rPr>
        <w:t> </w:t>
      </w:r>
      <w:r>
        <w:rPr>
          <w:color w:val="231F20"/>
          <w:w w:val="95"/>
        </w:rPr>
        <w:t>servicio</w:t>
      </w:r>
      <w:r>
        <w:rPr>
          <w:color w:val="231F20"/>
          <w:spacing w:val="-6"/>
          <w:w w:val="95"/>
        </w:rPr>
        <w:t> </w:t>
      </w:r>
      <w:r>
        <w:rPr>
          <w:color w:val="231F20"/>
          <w:w w:val="95"/>
        </w:rPr>
        <w:t>de</w:t>
      </w:r>
      <w:r>
        <w:rPr>
          <w:color w:val="231F20"/>
          <w:spacing w:val="-6"/>
          <w:w w:val="95"/>
        </w:rPr>
        <w:t> </w:t>
      </w:r>
      <w:r>
        <w:rPr>
          <w:color w:val="231F20"/>
          <w:w w:val="95"/>
        </w:rPr>
        <w:t>los ciudadanos</w:t>
      </w:r>
      <w:r>
        <w:rPr>
          <w:color w:val="231F20"/>
          <w:spacing w:val="-36"/>
          <w:w w:val="95"/>
        </w:rPr>
        <w:t> </w:t>
      </w:r>
      <w:r>
        <w:rPr>
          <w:color w:val="231F20"/>
          <w:spacing w:val="-18"/>
          <w:w w:val="95"/>
        </w:rPr>
        <w:t>y,</w:t>
      </w:r>
      <w:r>
        <w:rPr>
          <w:color w:val="231F20"/>
          <w:spacing w:val="-36"/>
          <w:w w:val="95"/>
        </w:rPr>
        <w:t> </w:t>
      </w:r>
      <w:r>
        <w:rPr>
          <w:color w:val="231F20"/>
          <w:w w:val="95"/>
        </w:rPr>
        <w:t>a</w:t>
      </w:r>
      <w:r>
        <w:rPr>
          <w:color w:val="231F20"/>
          <w:spacing w:val="-36"/>
          <w:w w:val="95"/>
        </w:rPr>
        <w:t> </w:t>
      </w:r>
      <w:r>
        <w:rPr>
          <w:color w:val="231F20"/>
          <w:w w:val="95"/>
        </w:rPr>
        <w:t>través</w:t>
      </w:r>
      <w:r>
        <w:rPr>
          <w:color w:val="231F20"/>
          <w:spacing w:val="-36"/>
          <w:w w:val="95"/>
        </w:rPr>
        <w:t> </w:t>
      </w:r>
      <w:r>
        <w:rPr>
          <w:color w:val="231F20"/>
          <w:spacing w:val="-3"/>
          <w:w w:val="95"/>
        </w:rPr>
        <w:t>suyo,</w:t>
      </w:r>
      <w:r>
        <w:rPr>
          <w:color w:val="231F20"/>
          <w:spacing w:val="-36"/>
          <w:w w:val="95"/>
        </w:rPr>
        <w:t> </w:t>
      </w:r>
      <w:r>
        <w:rPr>
          <w:color w:val="231F20"/>
          <w:w w:val="95"/>
        </w:rPr>
        <w:t>las</w:t>
      </w:r>
      <w:r>
        <w:rPr>
          <w:color w:val="231F20"/>
          <w:spacing w:val="-36"/>
          <w:w w:val="95"/>
        </w:rPr>
        <w:t> </w:t>
      </w:r>
      <w:r>
        <w:rPr>
          <w:color w:val="231F20"/>
          <w:w w:val="95"/>
        </w:rPr>
        <w:t>Administraciones</w:t>
      </w:r>
      <w:r>
        <w:rPr>
          <w:color w:val="231F20"/>
          <w:spacing w:val="-36"/>
          <w:w w:val="95"/>
        </w:rPr>
        <w:t> </w:t>
      </w:r>
      <w:r>
        <w:rPr>
          <w:color w:val="231F20"/>
          <w:w w:val="95"/>
        </w:rPr>
        <w:t>Públicas</w:t>
      </w:r>
      <w:r>
        <w:rPr>
          <w:color w:val="231F20"/>
          <w:spacing w:val="-36"/>
          <w:w w:val="95"/>
        </w:rPr>
        <w:t> </w:t>
      </w:r>
      <w:r>
        <w:rPr>
          <w:color w:val="231F20"/>
          <w:w w:val="95"/>
        </w:rPr>
        <w:t>se</w:t>
      </w:r>
      <w:r>
        <w:rPr>
          <w:color w:val="231F20"/>
          <w:spacing w:val="-36"/>
          <w:w w:val="95"/>
        </w:rPr>
        <w:t> </w:t>
      </w:r>
      <w:r>
        <w:rPr>
          <w:color w:val="231F20"/>
          <w:w w:val="95"/>
        </w:rPr>
        <w:t>verán</w:t>
      </w:r>
      <w:r>
        <w:rPr>
          <w:color w:val="231F20"/>
          <w:spacing w:val="-36"/>
          <w:w w:val="95"/>
        </w:rPr>
        <w:t> </w:t>
      </w:r>
      <w:r>
        <w:rPr>
          <w:color w:val="231F20"/>
          <w:w w:val="95"/>
        </w:rPr>
        <w:t>legitimadas </w:t>
      </w:r>
      <w:r>
        <w:rPr>
          <w:color w:val="231F20"/>
        </w:rPr>
        <w:t>en</w:t>
      </w:r>
      <w:r>
        <w:rPr>
          <w:color w:val="231F20"/>
          <w:spacing w:val="-34"/>
        </w:rPr>
        <w:t> </w:t>
      </w:r>
      <w:r>
        <w:rPr>
          <w:color w:val="231F20"/>
        </w:rPr>
        <w:t>la</w:t>
      </w:r>
      <w:r>
        <w:rPr>
          <w:color w:val="231F20"/>
          <w:spacing w:val="-34"/>
        </w:rPr>
        <w:t> </w:t>
      </w:r>
      <w:r>
        <w:rPr>
          <w:color w:val="231F20"/>
        </w:rPr>
        <w:t>gestión</w:t>
      </w:r>
      <w:r>
        <w:rPr>
          <w:color w:val="231F20"/>
          <w:spacing w:val="-34"/>
        </w:rPr>
        <w:t> </w:t>
      </w:r>
      <w:r>
        <w:rPr>
          <w:color w:val="231F20"/>
        </w:rPr>
        <w:t>objetiva,</w:t>
      </w:r>
      <w:r>
        <w:rPr>
          <w:color w:val="231F20"/>
          <w:spacing w:val="-34"/>
        </w:rPr>
        <w:t> </w:t>
      </w:r>
      <w:r>
        <w:rPr>
          <w:color w:val="231F20"/>
        </w:rPr>
        <w:t>eficaz</w:t>
      </w:r>
      <w:r>
        <w:rPr>
          <w:color w:val="231F20"/>
          <w:spacing w:val="-34"/>
        </w:rPr>
        <w:t> </w:t>
      </w:r>
      <w:r>
        <w:rPr>
          <w:color w:val="231F20"/>
        </w:rPr>
        <w:t>y</w:t>
      </w:r>
      <w:r>
        <w:rPr>
          <w:color w:val="231F20"/>
          <w:spacing w:val="-34"/>
        </w:rPr>
        <w:t> </w:t>
      </w:r>
      <w:r>
        <w:rPr>
          <w:color w:val="231F20"/>
        </w:rPr>
        <w:t>transparente</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asuntos</w:t>
      </w:r>
      <w:r>
        <w:rPr>
          <w:color w:val="231F20"/>
          <w:spacing w:val="-34"/>
        </w:rPr>
        <w:t> </w:t>
      </w:r>
      <w:r>
        <w:rPr>
          <w:color w:val="231F20"/>
        </w:rPr>
        <w:t>públicos.”</w:t>
      </w:r>
      <w:r>
        <w:rPr>
          <w:color w:val="231F20"/>
          <w:spacing w:val="-46"/>
        </w:rPr>
        <w:t> </w:t>
      </w:r>
      <w:r>
        <w:rPr>
          <w:color w:val="231F20"/>
          <w:position w:val="9"/>
          <w:sz w:val="15"/>
        </w:rPr>
        <w:t>11</w:t>
      </w:r>
    </w:p>
    <w:p>
      <w:pPr>
        <w:pStyle w:val="BodyText"/>
        <w:spacing w:before="4"/>
        <w:rPr>
          <w:sz w:val="21"/>
        </w:rPr>
      </w:pPr>
    </w:p>
    <w:p>
      <w:pPr>
        <w:pStyle w:val="BodyText"/>
        <w:spacing w:line="288" w:lineRule="exact"/>
        <w:ind w:left="110" w:right="108" w:firstLine="560"/>
        <w:jc w:val="both"/>
      </w:pPr>
      <w:r>
        <w:rPr>
          <w:color w:val="231F20"/>
        </w:rPr>
        <w:t>El</w:t>
      </w:r>
      <w:r>
        <w:rPr>
          <w:color w:val="231F20"/>
          <w:spacing w:val="-13"/>
        </w:rPr>
        <w:t> </w:t>
      </w:r>
      <w:r>
        <w:rPr>
          <w:color w:val="231F20"/>
        </w:rPr>
        <w:t>18</w:t>
      </w:r>
      <w:r>
        <w:rPr>
          <w:color w:val="231F20"/>
          <w:spacing w:val="-13"/>
        </w:rPr>
        <w:t> </w:t>
      </w:r>
      <w:r>
        <w:rPr>
          <w:color w:val="231F20"/>
        </w:rPr>
        <w:t>de</w:t>
      </w:r>
      <w:r>
        <w:rPr>
          <w:color w:val="231F20"/>
          <w:spacing w:val="-13"/>
        </w:rPr>
        <w:t> </w:t>
      </w:r>
      <w:r>
        <w:rPr>
          <w:color w:val="231F20"/>
        </w:rPr>
        <w:t>febrero</w:t>
      </w:r>
      <w:r>
        <w:rPr>
          <w:color w:val="231F20"/>
          <w:spacing w:val="-13"/>
        </w:rPr>
        <w:t> </w:t>
      </w:r>
      <w:r>
        <w:rPr>
          <w:color w:val="231F20"/>
        </w:rPr>
        <w:t>de</w:t>
      </w:r>
      <w:r>
        <w:rPr>
          <w:color w:val="231F20"/>
          <w:spacing w:val="-13"/>
        </w:rPr>
        <w:t> </w:t>
      </w:r>
      <w:r>
        <w:rPr>
          <w:color w:val="231F20"/>
        </w:rPr>
        <w:t>2005</w:t>
      </w:r>
      <w:r>
        <w:rPr>
          <w:color w:val="231F20"/>
          <w:spacing w:val="-13"/>
        </w:rPr>
        <w:t> </w:t>
      </w:r>
      <w:r>
        <w:rPr>
          <w:color w:val="231F20"/>
        </w:rPr>
        <w:t>apareció</w:t>
      </w:r>
      <w:r>
        <w:rPr>
          <w:color w:val="231F20"/>
          <w:spacing w:val="-13"/>
        </w:rPr>
        <w:t> </w:t>
      </w:r>
      <w:r>
        <w:rPr>
          <w:color w:val="231F20"/>
        </w:rPr>
        <w:t>en</w:t>
      </w:r>
      <w:r>
        <w:rPr>
          <w:color w:val="231F20"/>
          <w:spacing w:val="-13"/>
        </w:rPr>
        <w:t> </w:t>
      </w:r>
      <w:r>
        <w:rPr>
          <w:color w:val="231F20"/>
        </w:rPr>
        <w:t>el</w:t>
      </w:r>
      <w:r>
        <w:rPr>
          <w:color w:val="231F20"/>
          <w:spacing w:val="-14"/>
        </w:rPr>
        <w:t> </w:t>
      </w:r>
      <w:r>
        <w:rPr>
          <w:i/>
          <w:color w:val="231F20"/>
        </w:rPr>
        <w:t>Boletín</w:t>
      </w:r>
      <w:r>
        <w:rPr>
          <w:i/>
          <w:color w:val="231F20"/>
          <w:spacing w:val="-17"/>
        </w:rPr>
        <w:t> </w:t>
      </w:r>
      <w:r>
        <w:rPr>
          <w:i/>
          <w:color w:val="231F20"/>
        </w:rPr>
        <w:t>Oficial</w:t>
      </w:r>
      <w:r>
        <w:rPr>
          <w:i/>
          <w:color w:val="231F20"/>
          <w:spacing w:val="-17"/>
        </w:rPr>
        <w:t> </w:t>
      </w:r>
      <w:r>
        <w:rPr>
          <w:i/>
          <w:color w:val="231F20"/>
        </w:rPr>
        <w:t>del</w:t>
      </w:r>
      <w:r>
        <w:rPr>
          <w:i/>
          <w:color w:val="231F20"/>
          <w:spacing w:val="-17"/>
        </w:rPr>
        <w:t> </w:t>
      </w:r>
      <w:r>
        <w:rPr>
          <w:i/>
          <w:color w:val="231F20"/>
        </w:rPr>
        <w:t>Estado</w:t>
      </w:r>
      <w:r>
        <w:rPr>
          <w:i/>
          <w:color w:val="231F20"/>
          <w:spacing w:val="-17"/>
        </w:rPr>
        <w:t> </w:t>
      </w:r>
      <w:r>
        <w:rPr>
          <w:color w:val="231F20"/>
        </w:rPr>
        <w:t>(</w:t>
      </w:r>
      <w:r>
        <w:rPr>
          <w:i/>
          <w:color w:val="231F20"/>
        </w:rPr>
        <w:t>BOE</w:t>
      </w:r>
      <w:r>
        <w:rPr>
          <w:color w:val="231F20"/>
        </w:rPr>
        <w:t>) el </w:t>
      </w:r>
      <w:r>
        <w:rPr>
          <w:i/>
          <w:color w:val="231F20"/>
        </w:rPr>
        <w:t>Código de Buen Gobierno de los miembros del Gobierno y Altos Cargos de la </w:t>
      </w:r>
      <w:r>
        <w:rPr>
          <w:i/>
          <w:color w:val="231F20"/>
        </w:rPr>
        <w:t>Administración General del Estado</w:t>
      </w:r>
      <w:r>
        <w:rPr>
          <w:color w:val="231F20"/>
        </w:rPr>
        <w:t>, el cual plantea que la actuación de los </w:t>
      </w:r>
      <w:r>
        <w:rPr>
          <w:color w:val="231F20"/>
          <w:w w:val="95"/>
        </w:rPr>
        <w:t>funcionarios</w:t>
      </w:r>
      <w:r>
        <w:rPr>
          <w:color w:val="231F20"/>
          <w:spacing w:val="-39"/>
          <w:w w:val="95"/>
        </w:rPr>
        <w:t> </w:t>
      </w:r>
      <w:r>
        <w:rPr>
          <w:color w:val="231F20"/>
          <w:w w:val="95"/>
        </w:rPr>
        <w:t>se</w:t>
      </w:r>
      <w:r>
        <w:rPr>
          <w:color w:val="231F20"/>
          <w:spacing w:val="-39"/>
          <w:w w:val="95"/>
        </w:rPr>
        <w:t> </w:t>
      </w:r>
      <w:r>
        <w:rPr>
          <w:color w:val="231F20"/>
          <w:spacing w:val="3"/>
          <w:w w:val="95"/>
        </w:rPr>
        <w:t>adecueconformealos</w:t>
      </w:r>
      <w:r>
        <w:rPr>
          <w:color w:val="231F20"/>
          <w:spacing w:val="-39"/>
          <w:w w:val="95"/>
        </w:rPr>
        <w:t> </w:t>
      </w:r>
      <w:r>
        <w:rPr>
          <w:color w:val="231F20"/>
          <w:w w:val="95"/>
        </w:rPr>
        <w:t>siguientes</w:t>
      </w:r>
      <w:r>
        <w:rPr>
          <w:color w:val="231F20"/>
          <w:spacing w:val="-39"/>
          <w:w w:val="95"/>
        </w:rPr>
        <w:t> </w:t>
      </w:r>
      <w:r>
        <w:rPr>
          <w:color w:val="231F20"/>
          <w:w w:val="95"/>
        </w:rPr>
        <w:t>principioséticos:“objetividad, </w:t>
      </w:r>
      <w:r>
        <w:rPr>
          <w:color w:val="231F20"/>
        </w:rPr>
        <w:t>integridad, neutralidad, responsabilidad, credibilidad, imparcialidad, </w:t>
      </w:r>
      <w:r>
        <w:rPr>
          <w:color w:val="231F20"/>
          <w:w w:val="95"/>
        </w:rPr>
        <w:t>confidencialidad,</w:t>
      </w:r>
      <w:r>
        <w:rPr>
          <w:color w:val="231F20"/>
          <w:spacing w:val="-24"/>
          <w:w w:val="95"/>
        </w:rPr>
        <w:t> </w:t>
      </w:r>
      <w:r>
        <w:rPr>
          <w:color w:val="231F20"/>
          <w:w w:val="95"/>
        </w:rPr>
        <w:t>dedicación</w:t>
      </w:r>
      <w:r>
        <w:rPr>
          <w:color w:val="231F20"/>
          <w:spacing w:val="-23"/>
          <w:w w:val="95"/>
        </w:rPr>
        <w:t> </w:t>
      </w:r>
      <w:r>
        <w:rPr>
          <w:color w:val="231F20"/>
          <w:w w:val="95"/>
        </w:rPr>
        <w:t>al</w:t>
      </w:r>
      <w:r>
        <w:rPr>
          <w:color w:val="231F20"/>
          <w:spacing w:val="-23"/>
          <w:w w:val="95"/>
        </w:rPr>
        <w:t> </w:t>
      </w:r>
      <w:r>
        <w:rPr>
          <w:color w:val="231F20"/>
          <w:w w:val="95"/>
        </w:rPr>
        <w:t>servicio</w:t>
      </w:r>
      <w:r>
        <w:rPr>
          <w:color w:val="231F20"/>
          <w:spacing w:val="-23"/>
          <w:w w:val="95"/>
        </w:rPr>
        <w:t> </w:t>
      </w:r>
      <w:r>
        <w:rPr>
          <w:color w:val="231F20"/>
          <w:w w:val="95"/>
        </w:rPr>
        <w:t>público,</w:t>
      </w:r>
      <w:r>
        <w:rPr>
          <w:color w:val="231F20"/>
          <w:spacing w:val="-23"/>
          <w:w w:val="95"/>
        </w:rPr>
        <w:t> </w:t>
      </w:r>
      <w:r>
        <w:rPr>
          <w:color w:val="231F20"/>
          <w:w w:val="95"/>
        </w:rPr>
        <w:t>transparencia,</w:t>
      </w:r>
      <w:r>
        <w:rPr>
          <w:color w:val="231F20"/>
          <w:spacing w:val="-23"/>
          <w:w w:val="95"/>
        </w:rPr>
        <w:t> </w:t>
      </w:r>
      <w:r>
        <w:rPr>
          <w:color w:val="231F20"/>
          <w:w w:val="95"/>
        </w:rPr>
        <w:t>ejemplaridad, austeridad,</w:t>
      </w:r>
      <w:r>
        <w:rPr>
          <w:color w:val="231F20"/>
          <w:spacing w:val="-24"/>
          <w:w w:val="95"/>
        </w:rPr>
        <w:t> </w:t>
      </w:r>
      <w:r>
        <w:rPr>
          <w:color w:val="231F20"/>
          <w:w w:val="95"/>
        </w:rPr>
        <w:t>accesibilidad,</w:t>
      </w:r>
      <w:r>
        <w:rPr>
          <w:color w:val="231F20"/>
          <w:spacing w:val="-24"/>
          <w:w w:val="95"/>
        </w:rPr>
        <w:t> </w:t>
      </w:r>
      <w:r>
        <w:rPr>
          <w:color w:val="231F20"/>
          <w:w w:val="95"/>
        </w:rPr>
        <w:t>eficacia,</w:t>
      </w:r>
      <w:r>
        <w:rPr>
          <w:color w:val="231F20"/>
          <w:spacing w:val="-24"/>
          <w:w w:val="95"/>
        </w:rPr>
        <w:t> </w:t>
      </w:r>
      <w:r>
        <w:rPr>
          <w:color w:val="231F20"/>
          <w:w w:val="95"/>
        </w:rPr>
        <w:t>honradez</w:t>
      </w:r>
      <w:r>
        <w:rPr>
          <w:color w:val="231F20"/>
          <w:spacing w:val="-24"/>
          <w:w w:val="95"/>
        </w:rPr>
        <w:t> </w:t>
      </w:r>
      <w:r>
        <w:rPr>
          <w:color w:val="231F20"/>
          <w:w w:val="95"/>
        </w:rPr>
        <w:t>y</w:t>
      </w:r>
      <w:r>
        <w:rPr>
          <w:color w:val="231F20"/>
          <w:spacing w:val="-24"/>
          <w:w w:val="95"/>
        </w:rPr>
        <w:t> </w:t>
      </w:r>
      <w:r>
        <w:rPr>
          <w:color w:val="231F20"/>
          <w:w w:val="95"/>
        </w:rPr>
        <w:t>promoción</w:t>
      </w:r>
      <w:r>
        <w:rPr>
          <w:color w:val="231F20"/>
          <w:spacing w:val="-24"/>
          <w:w w:val="95"/>
        </w:rPr>
        <w:t> </w:t>
      </w:r>
      <w:r>
        <w:rPr>
          <w:color w:val="231F20"/>
          <w:w w:val="95"/>
        </w:rPr>
        <w:t>del</w:t>
      </w:r>
      <w:r>
        <w:rPr>
          <w:color w:val="231F20"/>
          <w:spacing w:val="-24"/>
          <w:w w:val="95"/>
        </w:rPr>
        <w:t> </w:t>
      </w:r>
      <w:r>
        <w:rPr>
          <w:color w:val="231F20"/>
          <w:w w:val="95"/>
        </w:rPr>
        <w:t>entorno</w:t>
      </w:r>
      <w:r>
        <w:rPr>
          <w:color w:val="231F20"/>
          <w:spacing w:val="-24"/>
          <w:w w:val="95"/>
        </w:rPr>
        <w:t> </w:t>
      </w:r>
      <w:r>
        <w:rPr>
          <w:color w:val="231F20"/>
          <w:w w:val="95"/>
        </w:rPr>
        <w:t>cultural y</w:t>
      </w:r>
      <w:r>
        <w:rPr>
          <w:color w:val="231F20"/>
          <w:spacing w:val="-11"/>
          <w:w w:val="95"/>
        </w:rPr>
        <w:t> </w:t>
      </w:r>
      <w:r>
        <w:rPr>
          <w:color w:val="231F20"/>
          <w:w w:val="95"/>
        </w:rPr>
        <w:t>medioambiental</w:t>
      </w:r>
      <w:r>
        <w:rPr>
          <w:color w:val="231F20"/>
          <w:spacing w:val="-10"/>
          <w:w w:val="95"/>
        </w:rPr>
        <w:t> </w:t>
      </w:r>
      <w:r>
        <w:rPr>
          <w:color w:val="231F20"/>
          <w:w w:val="95"/>
        </w:rPr>
        <w:t>y</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igualdad</w:t>
      </w:r>
      <w:r>
        <w:rPr>
          <w:color w:val="231F20"/>
          <w:spacing w:val="-11"/>
          <w:w w:val="95"/>
        </w:rPr>
        <w:t> </w:t>
      </w:r>
      <w:r>
        <w:rPr>
          <w:color w:val="231F20"/>
          <w:w w:val="95"/>
        </w:rPr>
        <w:t>entre</w:t>
      </w:r>
      <w:r>
        <w:rPr>
          <w:color w:val="231F20"/>
          <w:spacing w:val="-11"/>
          <w:w w:val="95"/>
        </w:rPr>
        <w:t> </w:t>
      </w:r>
      <w:r>
        <w:rPr>
          <w:color w:val="231F20"/>
          <w:w w:val="95"/>
        </w:rPr>
        <w:t>hombres</w:t>
      </w:r>
      <w:r>
        <w:rPr>
          <w:color w:val="231F20"/>
          <w:spacing w:val="-11"/>
          <w:w w:val="95"/>
        </w:rPr>
        <w:t> </w:t>
      </w:r>
      <w:r>
        <w:rPr>
          <w:color w:val="231F20"/>
          <w:w w:val="95"/>
        </w:rPr>
        <w:t>y</w:t>
      </w:r>
      <w:r>
        <w:rPr>
          <w:color w:val="231F20"/>
          <w:spacing w:val="-11"/>
          <w:w w:val="95"/>
        </w:rPr>
        <w:t> </w:t>
      </w:r>
      <w:r>
        <w:rPr>
          <w:color w:val="231F20"/>
          <w:w w:val="95"/>
        </w:rPr>
        <w:t>mujeres.”</w:t>
      </w:r>
      <w:r>
        <w:rPr>
          <w:color w:val="231F20"/>
          <w:spacing w:val="-32"/>
          <w:w w:val="95"/>
        </w:rPr>
        <w:t> </w:t>
      </w:r>
      <w:r>
        <w:rPr>
          <w:color w:val="231F20"/>
          <w:w w:val="95"/>
          <w:position w:val="9"/>
          <w:sz w:val="15"/>
        </w:rPr>
        <w:t>12</w:t>
      </w:r>
      <w:r>
        <w:rPr>
          <w:color w:val="231F20"/>
          <w:spacing w:val="11"/>
          <w:w w:val="95"/>
          <w:position w:val="9"/>
          <w:sz w:val="15"/>
        </w:rPr>
        <w:t> </w:t>
      </w:r>
      <w:r>
        <w:rPr>
          <w:color w:val="231F20"/>
          <w:w w:val="95"/>
        </w:rPr>
        <w:t>Mas</w:t>
      </w:r>
      <w:r>
        <w:rPr>
          <w:color w:val="231F20"/>
          <w:spacing w:val="-11"/>
          <w:w w:val="95"/>
        </w:rPr>
        <w:t> </w:t>
      </w:r>
      <w:r>
        <w:rPr>
          <w:color w:val="231F20"/>
          <w:w w:val="95"/>
        </w:rPr>
        <w:t>tarde,</w:t>
      </w:r>
      <w:r>
        <w:rPr>
          <w:color w:val="231F20"/>
          <w:spacing w:val="-11"/>
          <w:w w:val="95"/>
        </w:rPr>
        <w:t> </w:t>
      </w:r>
      <w:r>
        <w:rPr>
          <w:color w:val="231F20"/>
          <w:w w:val="95"/>
        </w:rPr>
        <w:t>el </w:t>
      </w:r>
      <w:r>
        <w:rPr>
          <w:color w:val="231F20"/>
        </w:rPr>
        <w:t>13 de abril de 2007 se publicó en el BOE el Estatuto Básico del</w:t>
      </w:r>
      <w:r>
        <w:rPr>
          <w:color w:val="231F20"/>
          <w:spacing w:val="-35"/>
        </w:rPr>
        <w:t> </w:t>
      </w:r>
      <w:r>
        <w:rPr>
          <w:color w:val="231F20"/>
        </w:rPr>
        <w:t>Empleado Público.</w:t>
      </w:r>
      <w:r>
        <w:rPr>
          <w:color w:val="231F20"/>
          <w:spacing w:val="-23"/>
        </w:rPr>
        <w:t> </w:t>
      </w:r>
      <w:r>
        <w:rPr>
          <w:color w:val="231F20"/>
        </w:rPr>
        <w:t>Si</w:t>
      </w:r>
      <w:r>
        <w:rPr>
          <w:color w:val="231F20"/>
          <w:spacing w:val="-23"/>
        </w:rPr>
        <w:t> </w:t>
      </w:r>
      <w:r>
        <w:rPr>
          <w:color w:val="231F20"/>
        </w:rPr>
        <w:t>bien</w:t>
      </w:r>
      <w:r>
        <w:rPr>
          <w:color w:val="231F20"/>
          <w:spacing w:val="-23"/>
        </w:rPr>
        <w:t> </w:t>
      </w:r>
      <w:r>
        <w:rPr>
          <w:color w:val="231F20"/>
        </w:rPr>
        <w:t>dicho</w:t>
      </w:r>
      <w:r>
        <w:rPr>
          <w:color w:val="231F20"/>
          <w:spacing w:val="-23"/>
        </w:rPr>
        <w:t> </w:t>
      </w:r>
      <w:r>
        <w:rPr>
          <w:color w:val="231F20"/>
        </w:rPr>
        <w:t>Estatuto</w:t>
      </w:r>
      <w:r>
        <w:rPr>
          <w:color w:val="231F20"/>
          <w:spacing w:val="-23"/>
        </w:rPr>
        <w:t> </w:t>
      </w:r>
      <w:r>
        <w:rPr>
          <w:color w:val="231F20"/>
        </w:rPr>
        <w:t>contiene</w:t>
      </w:r>
      <w:r>
        <w:rPr>
          <w:color w:val="231F20"/>
          <w:spacing w:val="-23"/>
        </w:rPr>
        <w:t> </w:t>
      </w:r>
      <w:r>
        <w:rPr>
          <w:color w:val="231F20"/>
        </w:rPr>
        <w:t>principalmente</w:t>
      </w:r>
      <w:r>
        <w:rPr>
          <w:color w:val="231F20"/>
          <w:spacing w:val="-23"/>
        </w:rPr>
        <w:t> </w:t>
      </w:r>
      <w:r>
        <w:rPr>
          <w:color w:val="231F20"/>
        </w:rPr>
        <w:t>las</w:t>
      </w:r>
      <w:r>
        <w:rPr>
          <w:color w:val="231F20"/>
          <w:spacing w:val="-23"/>
        </w:rPr>
        <w:t> </w:t>
      </w:r>
      <w:r>
        <w:rPr>
          <w:color w:val="231F20"/>
        </w:rPr>
        <w:t>normas</w:t>
      </w:r>
      <w:r>
        <w:rPr>
          <w:color w:val="231F20"/>
          <w:spacing w:val="-23"/>
        </w:rPr>
        <w:t> </w:t>
      </w:r>
      <w:r>
        <w:rPr>
          <w:color w:val="231F20"/>
        </w:rPr>
        <w:t>legales </w:t>
      </w:r>
      <w:r>
        <w:rPr>
          <w:color w:val="231F20"/>
          <w:w w:val="95"/>
        </w:rPr>
        <w:t>aplicables</w:t>
      </w:r>
      <w:r>
        <w:rPr>
          <w:color w:val="231F20"/>
          <w:spacing w:val="-16"/>
          <w:w w:val="95"/>
        </w:rPr>
        <w:t> </w:t>
      </w:r>
      <w:r>
        <w:rPr>
          <w:color w:val="231F20"/>
          <w:w w:val="95"/>
        </w:rPr>
        <w:t>al</w:t>
      </w:r>
      <w:r>
        <w:rPr>
          <w:color w:val="231F20"/>
          <w:spacing w:val="-15"/>
          <w:w w:val="95"/>
        </w:rPr>
        <w:t> </w:t>
      </w:r>
      <w:r>
        <w:rPr>
          <w:color w:val="231F20"/>
          <w:w w:val="95"/>
        </w:rPr>
        <w:t>conjunto</w:t>
      </w:r>
      <w:r>
        <w:rPr>
          <w:color w:val="231F20"/>
          <w:spacing w:val="-16"/>
          <w:w w:val="95"/>
        </w:rPr>
        <w:t> </w:t>
      </w:r>
      <w:r>
        <w:rPr>
          <w:color w:val="231F20"/>
          <w:w w:val="95"/>
        </w:rPr>
        <w:t>de</w:t>
      </w:r>
      <w:r>
        <w:rPr>
          <w:color w:val="231F20"/>
          <w:spacing w:val="-15"/>
          <w:w w:val="95"/>
        </w:rPr>
        <w:t> </w:t>
      </w:r>
      <w:r>
        <w:rPr>
          <w:color w:val="231F20"/>
          <w:w w:val="95"/>
        </w:rPr>
        <w:t>funcionarios</w:t>
      </w:r>
      <w:r>
        <w:rPr>
          <w:color w:val="231F20"/>
          <w:spacing w:val="-15"/>
          <w:w w:val="95"/>
        </w:rPr>
        <w:t> </w:t>
      </w:r>
      <w:r>
        <w:rPr>
          <w:color w:val="231F20"/>
          <w:w w:val="95"/>
        </w:rPr>
        <w:t>de</w:t>
      </w:r>
      <w:r>
        <w:rPr>
          <w:color w:val="231F20"/>
          <w:spacing w:val="-15"/>
          <w:w w:val="95"/>
        </w:rPr>
        <w:t> </w:t>
      </w:r>
      <w:r>
        <w:rPr>
          <w:color w:val="231F20"/>
          <w:w w:val="95"/>
        </w:rPr>
        <w:t>todas</w:t>
      </w:r>
      <w:r>
        <w:rPr>
          <w:color w:val="231F20"/>
          <w:spacing w:val="-15"/>
          <w:w w:val="95"/>
        </w:rPr>
        <w:t> </w:t>
      </w:r>
      <w:r>
        <w:rPr>
          <w:color w:val="231F20"/>
          <w:w w:val="95"/>
        </w:rPr>
        <w:t>las</w:t>
      </w:r>
      <w:r>
        <w:rPr>
          <w:color w:val="231F20"/>
          <w:spacing w:val="-15"/>
          <w:w w:val="95"/>
        </w:rPr>
        <w:t> </w:t>
      </w:r>
      <w:r>
        <w:rPr>
          <w:color w:val="231F20"/>
          <w:w w:val="95"/>
        </w:rPr>
        <w:t>administraciones</w:t>
      </w:r>
      <w:r>
        <w:rPr>
          <w:color w:val="231F20"/>
          <w:spacing w:val="-16"/>
          <w:w w:val="95"/>
        </w:rPr>
        <w:t> </w:t>
      </w:r>
      <w:r>
        <w:rPr>
          <w:color w:val="231F20"/>
          <w:w w:val="95"/>
        </w:rPr>
        <w:t>públicas, </w:t>
      </w:r>
      <w:r>
        <w:rPr>
          <w:color w:val="231F20"/>
        </w:rPr>
        <w:t>dedica</w:t>
      </w:r>
      <w:r>
        <w:rPr>
          <w:color w:val="231F20"/>
          <w:spacing w:val="-25"/>
        </w:rPr>
        <w:t> </w:t>
      </w:r>
      <w:r>
        <w:rPr>
          <w:color w:val="231F20"/>
        </w:rPr>
        <w:t>una</w:t>
      </w:r>
      <w:r>
        <w:rPr>
          <w:color w:val="231F20"/>
          <w:spacing w:val="-25"/>
        </w:rPr>
        <w:t> </w:t>
      </w:r>
      <w:r>
        <w:rPr>
          <w:color w:val="231F20"/>
        </w:rPr>
        <w:t>parte,</w:t>
      </w:r>
      <w:r>
        <w:rPr>
          <w:color w:val="231F20"/>
          <w:spacing w:val="-25"/>
        </w:rPr>
        <w:t> </w:t>
      </w:r>
      <w:r>
        <w:rPr>
          <w:color w:val="231F20"/>
        </w:rPr>
        <w:t>clave,</w:t>
      </w:r>
      <w:r>
        <w:rPr>
          <w:color w:val="231F20"/>
          <w:spacing w:val="-25"/>
        </w:rPr>
        <w:t> </w:t>
      </w:r>
      <w:r>
        <w:rPr>
          <w:color w:val="231F20"/>
        </w:rPr>
        <w:t>al</w:t>
      </w:r>
      <w:r>
        <w:rPr>
          <w:color w:val="231F20"/>
          <w:spacing w:val="-25"/>
        </w:rPr>
        <w:t> </w:t>
      </w:r>
      <w:r>
        <w:rPr>
          <w:color w:val="231F20"/>
        </w:rPr>
        <w:t>asunto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conducta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servidores</w:t>
      </w:r>
      <w:r>
        <w:rPr>
          <w:color w:val="231F20"/>
          <w:spacing w:val="-25"/>
        </w:rPr>
        <w:t> </w:t>
      </w:r>
      <w:r>
        <w:rPr>
          <w:color w:val="231F20"/>
        </w:rPr>
        <w:t>públicos para</w:t>
      </w:r>
      <w:r>
        <w:rPr>
          <w:color w:val="231F20"/>
          <w:spacing w:val="-36"/>
        </w:rPr>
        <w:t> </w:t>
      </w:r>
      <w:r>
        <w:rPr>
          <w:color w:val="231F20"/>
        </w:rPr>
        <w:t>lo</w:t>
      </w:r>
      <w:r>
        <w:rPr>
          <w:color w:val="231F20"/>
          <w:spacing w:val="-36"/>
        </w:rPr>
        <w:t> </w:t>
      </w:r>
      <w:r>
        <w:rPr>
          <w:color w:val="231F20"/>
        </w:rPr>
        <w:t>cual</w:t>
      </w:r>
      <w:r>
        <w:rPr>
          <w:color w:val="231F20"/>
          <w:spacing w:val="-36"/>
        </w:rPr>
        <w:t> </w:t>
      </w:r>
      <w:r>
        <w:rPr>
          <w:color w:val="231F20"/>
        </w:rPr>
        <w:t>presenta</w:t>
      </w:r>
      <w:r>
        <w:rPr>
          <w:color w:val="231F20"/>
          <w:spacing w:val="-36"/>
        </w:rPr>
        <w:t> </w:t>
      </w:r>
      <w:r>
        <w:rPr>
          <w:color w:val="231F20"/>
        </w:rPr>
        <w:t>una</w:t>
      </w:r>
      <w:r>
        <w:rPr>
          <w:color w:val="231F20"/>
          <w:spacing w:val="-36"/>
        </w:rPr>
        <w:t> </w:t>
      </w:r>
      <w:r>
        <w:rPr>
          <w:color w:val="231F20"/>
        </w:rPr>
        <w:t>serie</w:t>
      </w:r>
      <w:r>
        <w:rPr>
          <w:color w:val="231F20"/>
          <w:spacing w:val="-36"/>
        </w:rPr>
        <w:t> </w:t>
      </w:r>
      <w:r>
        <w:rPr>
          <w:color w:val="231F20"/>
        </w:rPr>
        <w:t>de</w:t>
      </w:r>
      <w:r>
        <w:rPr>
          <w:color w:val="231F20"/>
          <w:spacing w:val="-36"/>
        </w:rPr>
        <w:t> </w:t>
      </w:r>
      <w:r>
        <w:rPr>
          <w:color w:val="231F20"/>
        </w:rPr>
        <w:t>valores</w:t>
      </w:r>
      <w:r>
        <w:rPr>
          <w:color w:val="231F20"/>
          <w:spacing w:val="-36"/>
        </w:rPr>
        <w:t> </w:t>
      </w:r>
      <w:r>
        <w:rPr>
          <w:color w:val="231F20"/>
        </w:rPr>
        <w:t>deseables</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servicio</w:t>
      </w:r>
      <w:r>
        <w:rPr>
          <w:color w:val="231F20"/>
          <w:spacing w:val="-36"/>
        </w:rPr>
        <w:t> </w:t>
      </w:r>
      <w:r>
        <w:rPr>
          <w:color w:val="231F20"/>
        </w:rPr>
        <w:t>público</w:t>
      </w:r>
      <w:r>
        <w:rPr>
          <w:color w:val="231F20"/>
          <w:spacing w:val="-36"/>
        </w:rPr>
        <w:t> </w:t>
      </w:r>
      <w:r>
        <w:rPr>
          <w:color w:val="231F20"/>
        </w:rPr>
        <w:t>así como</w:t>
      </w:r>
      <w:r>
        <w:rPr>
          <w:color w:val="231F20"/>
          <w:spacing w:val="-32"/>
        </w:rPr>
        <w:t> </w:t>
      </w:r>
      <w:r>
        <w:rPr>
          <w:color w:val="231F20"/>
        </w:rPr>
        <w:t>una</w:t>
      </w:r>
      <w:r>
        <w:rPr>
          <w:color w:val="231F20"/>
          <w:spacing w:val="-32"/>
        </w:rPr>
        <w:t> </w:t>
      </w:r>
      <w:r>
        <w:rPr>
          <w:color w:val="231F20"/>
        </w:rPr>
        <w:t>serie</w:t>
      </w:r>
      <w:r>
        <w:rPr>
          <w:color w:val="231F20"/>
          <w:spacing w:val="-32"/>
        </w:rPr>
        <w:t> </w:t>
      </w:r>
      <w:r>
        <w:rPr>
          <w:color w:val="231F20"/>
        </w:rPr>
        <w:t>de</w:t>
      </w:r>
      <w:r>
        <w:rPr>
          <w:color w:val="231F20"/>
          <w:spacing w:val="-32"/>
        </w:rPr>
        <w:t> </w:t>
      </w:r>
      <w:r>
        <w:rPr>
          <w:color w:val="231F20"/>
        </w:rPr>
        <w:t>principios</w:t>
      </w:r>
      <w:r>
        <w:rPr>
          <w:color w:val="231F20"/>
          <w:spacing w:val="-32"/>
        </w:rPr>
        <w:t> </w:t>
      </w:r>
      <w:r>
        <w:rPr>
          <w:color w:val="231F20"/>
        </w:rPr>
        <w:t>que</w:t>
      </w:r>
      <w:r>
        <w:rPr>
          <w:color w:val="231F20"/>
          <w:spacing w:val="-32"/>
        </w:rPr>
        <w:t> </w:t>
      </w:r>
      <w:r>
        <w:rPr>
          <w:color w:val="231F20"/>
        </w:rPr>
        <w:t>deben</w:t>
      </w:r>
      <w:r>
        <w:rPr>
          <w:color w:val="231F20"/>
          <w:spacing w:val="-32"/>
        </w:rPr>
        <w:t> </w:t>
      </w:r>
      <w:r>
        <w:rPr>
          <w:color w:val="231F20"/>
        </w:rPr>
        <w:t>regir</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conducta</w:t>
      </w:r>
      <w:r>
        <w:rPr>
          <w:color w:val="231F20"/>
          <w:spacing w:val="-32"/>
        </w:rPr>
        <w:t> </w:t>
      </w:r>
      <w:r>
        <w:rPr>
          <w:color w:val="231F20"/>
        </w:rPr>
        <w:t>diaria.</w:t>
      </w:r>
    </w:p>
    <w:p>
      <w:pPr>
        <w:pStyle w:val="BodyText"/>
        <w:spacing w:before="10"/>
        <w:rPr>
          <w:sz w:val="19"/>
        </w:rPr>
      </w:pPr>
    </w:p>
    <w:p>
      <w:pPr>
        <w:pStyle w:val="BodyText"/>
        <w:ind w:left="670"/>
      </w:pPr>
      <w:r>
        <w:rPr/>
        <w:pict>
          <v:line style="position:absolute;mso-position-horizontal-relative:page;mso-position-vertical-relative:paragraph;z-index:1264;mso-wrap-distance-left:0;mso-wrap-distance-right:0" from="42.52pt,19.958656pt" to="114.52pt,19.958656pt" stroked="true" strokeweight="1pt" strokecolor="#231f20">
            <w10:wrap type="topAndBottom"/>
          </v:line>
        </w:pict>
      </w:r>
      <w:r>
        <w:rPr>
          <w:color w:val="231F20"/>
        </w:rPr>
        <w:t>Una critica que hace Adela Cortina respecto de la situación ética en</w:t>
      </w:r>
    </w:p>
    <w:p>
      <w:pPr>
        <w:spacing w:before="28"/>
        <w:ind w:left="110" w:right="106" w:firstLine="0"/>
        <w:jc w:val="left"/>
        <w:rPr>
          <w:rFonts w:ascii="Times New Roman" w:hAnsi="Times New Roman"/>
          <w:sz w:val="18"/>
        </w:rPr>
      </w:pPr>
      <w:r>
        <w:rPr>
          <w:rFonts w:ascii="Times New Roman" w:hAnsi="Times New Roman"/>
          <w:color w:val="231F20"/>
          <w:position w:val="7"/>
          <w:sz w:val="11"/>
        </w:rPr>
        <w:t>11  </w:t>
      </w:r>
      <w:r>
        <w:rPr>
          <w:rFonts w:ascii="Times New Roman" w:hAnsi="Times New Roman"/>
          <w:color w:val="231F20"/>
          <w:sz w:val="18"/>
        </w:rPr>
        <w:t>Citado por Manuel Martínez Bargueño, “La ética, nuevo objetivo de la gestión pública”, p.30</w:t>
      </w:r>
    </w:p>
    <w:p>
      <w:pPr>
        <w:spacing w:before="28"/>
        <w:ind w:left="110" w:right="106" w:firstLine="0"/>
        <w:jc w:val="left"/>
        <w:rPr>
          <w:rFonts w:ascii="Times New Roman" w:hAnsi="Times New Roman"/>
          <w:sz w:val="18"/>
        </w:rPr>
      </w:pPr>
      <w:r>
        <w:rPr>
          <w:rFonts w:ascii="Times New Roman" w:hAnsi="Times New Roman"/>
          <w:color w:val="231F20"/>
          <w:position w:val="7"/>
          <w:sz w:val="11"/>
        </w:rPr>
        <w:t>12  </w:t>
      </w:r>
      <w:r>
        <w:rPr>
          <w:rFonts w:ascii="Times New Roman" w:hAnsi="Times New Roman"/>
          <w:color w:val="231F20"/>
          <w:sz w:val="18"/>
        </w:rPr>
        <w:t>El “Código de Buen Gobierno” se publicó en el </w:t>
      </w:r>
      <w:r>
        <w:rPr>
          <w:rFonts w:ascii="Times New Roman" w:hAnsi="Times New Roman"/>
          <w:i/>
          <w:color w:val="231F20"/>
          <w:sz w:val="18"/>
        </w:rPr>
        <w:t>Boletín Oficial del Estado</w:t>
      </w:r>
      <w:r>
        <w:rPr>
          <w:rFonts w:ascii="Times New Roman" w:hAnsi="Times New Roman"/>
          <w:color w:val="231F20"/>
          <w:sz w:val="18"/>
        </w:rPr>
        <w:t>, el 7 de marzo de 2005.</w:t>
      </w:r>
    </w:p>
    <w:p>
      <w:pPr>
        <w:spacing w:after="0"/>
        <w:jc w:val="left"/>
        <w:rPr>
          <w:rFonts w:ascii="Times New Roman" w:hAnsi="Times New Roman"/>
          <w:sz w:val="18"/>
        </w:rPr>
        <w:sectPr>
          <w:headerReference w:type="default" r:id="rId16"/>
          <w:headerReference w:type="even" r:id="rId17"/>
          <w:pgSz w:w="9640" w:h="13040"/>
          <w:pgMar w:header="677" w:footer="0" w:top="860" w:bottom="280" w:left="740" w:right="1020"/>
        </w:sectPr>
      </w:pPr>
    </w:p>
    <w:p>
      <w:pPr>
        <w:pStyle w:val="BodyText"/>
        <w:rPr>
          <w:rFonts w:ascii="Times New Roman"/>
          <w:sz w:val="28"/>
        </w:rPr>
      </w:pPr>
    </w:p>
    <w:p>
      <w:pPr>
        <w:pStyle w:val="BodyText"/>
        <w:spacing w:line="208" w:lineRule="auto" w:before="67"/>
        <w:ind w:left="113" w:right="106"/>
        <w:jc w:val="both"/>
      </w:pPr>
      <w:r>
        <w:rPr>
          <w:color w:val="231F20"/>
        </w:rPr>
        <w:t>España</w:t>
      </w:r>
      <w:r>
        <w:rPr>
          <w:color w:val="231F20"/>
          <w:spacing w:val="-19"/>
        </w:rPr>
        <w:t> </w:t>
      </w:r>
      <w:r>
        <w:rPr>
          <w:color w:val="231F20"/>
        </w:rPr>
        <w:t>es</w:t>
      </w:r>
      <w:r>
        <w:rPr>
          <w:color w:val="231F20"/>
          <w:spacing w:val="-20"/>
        </w:rPr>
        <w:t> </w:t>
      </w:r>
      <w:r>
        <w:rPr>
          <w:color w:val="231F20"/>
        </w:rPr>
        <w:t>la</w:t>
      </w:r>
      <w:r>
        <w:rPr>
          <w:color w:val="231F20"/>
          <w:spacing w:val="-19"/>
        </w:rPr>
        <w:t> </w:t>
      </w:r>
      <w:r>
        <w:rPr>
          <w:color w:val="231F20"/>
        </w:rPr>
        <w:t>siguiente:</w:t>
      </w:r>
      <w:r>
        <w:rPr>
          <w:color w:val="231F20"/>
          <w:spacing w:val="-19"/>
        </w:rPr>
        <w:t> </w:t>
      </w:r>
      <w:r>
        <w:rPr>
          <w:color w:val="231F20"/>
        </w:rPr>
        <w:t>“El</w:t>
      </w:r>
      <w:r>
        <w:rPr>
          <w:color w:val="231F20"/>
          <w:spacing w:val="-20"/>
        </w:rPr>
        <w:t> </w:t>
      </w:r>
      <w:r>
        <w:rPr>
          <w:color w:val="231F20"/>
        </w:rPr>
        <w:t>nepotismo</w:t>
      </w:r>
      <w:r>
        <w:rPr>
          <w:color w:val="231F20"/>
          <w:spacing w:val="-20"/>
        </w:rPr>
        <w:t> </w:t>
      </w:r>
      <w:r>
        <w:rPr>
          <w:color w:val="231F20"/>
        </w:rPr>
        <w:t>y</w:t>
      </w:r>
      <w:r>
        <w:rPr>
          <w:color w:val="231F20"/>
          <w:spacing w:val="-19"/>
        </w:rPr>
        <w:t> </w:t>
      </w:r>
      <w:r>
        <w:rPr>
          <w:color w:val="231F20"/>
        </w:rPr>
        <w:t>el</w:t>
      </w:r>
      <w:r>
        <w:rPr>
          <w:color w:val="231F20"/>
          <w:spacing w:val="-19"/>
        </w:rPr>
        <w:t> </w:t>
      </w:r>
      <w:r>
        <w:rPr>
          <w:color w:val="231F20"/>
        </w:rPr>
        <w:t>amiguismos,</w:t>
      </w:r>
      <w:r>
        <w:rPr>
          <w:color w:val="231F20"/>
          <w:spacing w:val="-20"/>
        </w:rPr>
        <w:t> </w:t>
      </w:r>
      <w:r>
        <w:rPr>
          <w:color w:val="231F20"/>
        </w:rPr>
        <w:t>el</w:t>
      </w:r>
      <w:r>
        <w:rPr>
          <w:color w:val="231F20"/>
          <w:spacing w:val="-19"/>
        </w:rPr>
        <w:t> </w:t>
      </w:r>
      <w:r>
        <w:rPr>
          <w:color w:val="231F20"/>
        </w:rPr>
        <w:t>amor</w:t>
      </w:r>
      <w:r>
        <w:rPr>
          <w:color w:val="231F20"/>
          <w:spacing w:val="-20"/>
        </w:rPr>
        <w:t> </w:t>
      </w:r>
      <w:r>
        <w:rPr>
          <w:color w:val="231F20"/>
        </w:rPr>
        <w:t>propio</w:t>
      </w:r>
      <w:r>
        <w:rPr>
          <w:color w:val="231F20"/>
          <w:spacing w:val="-20"/>
        </w:rPr>
        <w:t> </w:t>
      </w:r>
      <w:r>
        <w:rPr>
          <w:color w:val="231F20"/>
        </w:rPr>
        <w:t>y</w:t>
      </w:r>
      <w:r>
        <w:rPr>
          <w:color w:val="231F20"/>
          <w:spacing w:val="-19"/>
        </w:rPr>
        <w:t> </w:t>
      </w:r>
      <w:r>
        <w:rPr>
          <w:color w:val="231F20"/>
        </w:rPr>
        <w:t>el </w:t>
      </w:r>
      <w:r>
        <w:rPr>
          <w:color w:val="231F20"/>
          <w:w w:val="95"/>
        </w:rPr>
        <w:t>afán</w:t>
      </w:r>
      <w:r>
        <w:rPr>
          <w:color w:val="231F20"/>
          <w:spacing w:val="-13"/>
          <w:w w:val="95"/>
        </w:rPr>
        <w:t> </w:t>
      </w:r>
      <w:r>
        <w:rPr>
          <w:color w:val="231F20"/>
          <w:w w:val="95"/>
        </w:rPr>
        <w:t>de</w:t>
      </w:r>
      <w:r>
        <w:rPr>
          <w:color w:val="231F20"/>
          <w:spacing w:val="-13"/>
          <w:w w:val="95"/>
        </w:rPr>
        <w:t> </w:t>
      </w:r>
      <w:r>
        <w:rPr>
          <w:color w:val="231F20"/>
          <w:spacing w:val="-4"/>
          <w:w w:val="95"/>
        </w:rPr>
        <w:t>poder,</w:t>
      </w:r>
      <w:r>
        <w:rPr>
          <w:color w:val="231F20"/>
          <w:spacing w:val="-13"/>
          <w:w w:val="95"/>
        </w:rPr>
        <w:t> </w:t>
      </w:r>
      <w:r>
        <w:rPr>
          <w:color w:val="231F20"/>
          <w:w w:val="95"/>
        </w:rPr>
        <w:t>únicos</w:t>
      </w:r>
      <w:r>
        <w:rPr>
          <w:color w:val="231F20"/>
          <w:spacing w:val="-13"/>
          <w:w w:val="95"/>
        </w:rPr>
        <w:t> </w:t>
      </w:r>
      <w:r>
        <w:rPr>
          <w:color w:val="231F20"/>
          <w:w w:val="95"/>
        </w:rPr>
        <w:t>móviles</w:t>
      </w:r>
      <w:r>
        <w:rPr>
          <w:color w:val="231F20"/>
          <w:spacing w:val="-12"/>
          <w:w w:val="95"/>
        </w:rPr>
        <w:t> </w:t>
      </w:r>
      <w:r>
        <w:rPr>
          <w:color w:val="231F20"/>
          <w:w w:val="95"/>
        </w:rPr>
        <w:t>que</w:t>
      </w:r>
      <w:r>
        <w:rPr>
          <w:color w:val="231F20"/>
          <w:spacing w:val="-13"/>
          <w:w w:val="95"/>
        </w:rPr>
        <w:t> </w:t>
      </w:r>
      <w:r>
        <w:rPr>
          <w:color w:val="231F20"/>
          <w:w w:val="95"/>
        </w:rPr>
        <w:t>entienden</w:t>
      </w:r>
      <w:r>
        <w:rPr>
          <w:color w:val="231F20"/>
          <w:spacing w:val="-13"/>
          <w:w w:val="95"/>
        </w:rPr>
        <w:t> </w:t>
      </w:r>
      <w:r>
        <w:rPr>
          <w:color w:val="231F20"/>
          <w:w w:val="95"/>
        </w:rPr>
        <w:t>la</w:t>
      </w:r>
      <w:r>
        <w:rPr>
          <w:color w:val="231F20"/>
          <w:spacing w:val="-13"/>
          <w:w w:val="95"/>
        </w:rPr>
        <w:t> </w:t>
      </w:r>
      <w:r>
        <w:rPr>
          <w:color w:val="231F20"/>
          <w:w w:val="95"/>
        </w:rPr>
        <w:t>mayor</w:t>
      </w:r>
      <w:r>
        <w:rPr>
          <w:color w:val="231F20"/>
          <w:spacing w:val="-12"/>
          <w:w w:val="95"/>
        </w:rPr>
        <w:t> </w:t>
      </w:r>
      <w:r>
        <w:rPr>
          <w:color w:val="231F20"/>
          <w:w w:val="95"/>
        </w:rPr>
        <w:t>parte</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agentes</w:t>
      </w:r>
      <w:r>
        <w:rPr>
          <w:color w:val="231F20"/>
          <w:spacing w:val="-13"/>
          <w:w w:val="95"/>
        </w:rPr>
        <w:t> </w:t>
      </w:r>
      <w:r>
        <w:rPr>
          <w:color w:val="231F20"/>
          <w:w w:val="95"/>
        </w:rPr>
        <w:t>de </w:t>
      </w:r>
      <w:r>
        <w:rPr>
          <w:color w:val="231F20"/>
        </w:rPr>
        <w:t>la</w:t>
      </w:r>
      <w:r>
        <w:rPr>
          <w:color w:val="231F20"/>
          <w:spacing w:val="-23"/>
        </w:rPr>
        <w:t> </w:t>
      </w:r>
      <w:r>
        <w:rPr>
          <w:color w:val="231F20"/>
        </w:rPr>
        <w:t>vida</w:t>
      </w:r>
      <w:r>
        <w:rPr>
          <w:color w:val="231F20"/>
          <w:spacing w:val="-23"/>
        </w:rPr>
        <w:t> </w:t>
      </w:r>
      <w:r>
        <w:rPr>
          <w:color w:val="231F20"/>
        </w:rPr>
        <w:t>social,</w:t>
      </w:r>
      <w:r>
        <w:rPr>
          <w:color w:val="231F20"/>
          <w:spacing w:val="-23"/>
        </w:rPr>
        <w:t> </w:t>
      </w:r>
      <w:r>
        <w:rPr>
          <w:color w:val="231F20"/>
        </w:rPr>
        <w:t>hacen</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nuestro</w:t>
      </w:r>
      <w:r>
        <w:rPr>
          <w:color w:val="231F20"/>
          <w:spacing w:val="-23"/>
        </w:rPr>
        <w:t> </w:t>
      </w:r>
      <w:r>
        <w:rPr>
          <w:color w:val="231F20"/>
        </w:rPr>
        <w:t>país</w:t>
      </w:r>
      <w:r>
        <w:rPr>
          <w:color w:val="231F20"/>
          <w:spacing w:val="-23"/>
        </w:rPr>
        <w:t> </w:t>
      </w:r>
      <w:r>
        <w:rPr>
          <w:color w:val="231F20"/>
        </w:rPr>
        <w:t>aún</w:t>
      </w:r>
      <w:r>
        <w:rPr>
          <w:color w:val="231F20"/>
          <w:spacing w:val="-23"/>
        </w:rPr>
        <w:t> </w:t>
      </w:r>
      <w:r>
        <w:rPr>
          <w:color w:val="231F20"/>
        </w:rPr>
        <w:t>no</w:t>
      </w:r>
      <w:r>
        <w:rPr>
          <w:color w:val="231F20"/>
          <w:spacing w:val="-23"/>
        </w:rPr>
        <w:t> </w:t>
      </w:r>
      <w:r>
        <w:rPr>
          <w:color w:val="231F20"/>
        </w:rPr>
        <w:t>hayamos</w:t>
      </w:r>
      <w:r>
        <w:rPr>
          <w:color w:val="231F20"/>
          <w:spacing w:val="-23"/>
        </w:rPr>
        <w:t> </w:t>
      </w:r>
      <w:r>
        <w:rPr>
          <w:color w:val="231F20"/>
        </w:rPr>
        <w:t>llegado</w:t>
      </w:r>
      <w:r>
        <w:rPr>
          <w:color w:val="231F20"/>
          <w:spacing w:val="-23"/>
        </w:rPr>
        <w:t> </w:t>
      </w:r>
      <w:r>
        <w:rPr>
          <w:color w:val="231F20"/>
        </w:rPr>
        <w:t>al</w:t>
      </w:r>
      <w:r>
        <w:rPr>
          <w:color w:val="231F20"/>
          <w:spacing w:val="-23"/>
        </w:rPr>
        <w:t> </w:t>
      </w:r>
      <w:r>
        <w:rPr>
          <w:color w:val="231F20"/>
        </w:rPr>
        <w:t>Estado de</w:t>
      </w:r>
      <w:r>
        <w:rPr>
          <w:color w:val="231F20"/>
          <w:spacing w:val="-9"/>
        </w:rPr>
        <w:t> </w:t>
      </w:r>
      <w:r>
        <w:rPr>
          <w:color w:val="231F20"/>
        </w:rPr>
        <w:t>derecho,</w:t>
      </w:r>
      <w:r>
        <w:rPr>
          <w:color w:val="231F20"/>
          <w:spacing w:val="-9"/>
        </w:rPr>
        <w:t> </w:t>
      </w:r>
      <w:r>
        <w:rPr>
          <w:color w:val="231F20"/>
        </w:rPr>
        <w:t>que</w:t>
      </w:r>
      <w:r>
        <w:rPr>
          <w:color w:val="231F20"/>
          <w:spacing w:val="-10"/>
        </w:rPr>
        <w:t> </w:t>
      </w:r>
      <w:r>
        <w:rPr>
          <w:color w:val="231F20"/>
        </w:rPr>
        <w:t>estemos</w:t>
      </w:r>
      <w:r>
        <w:rPr>
          <w:color w:val="231F20"/>
          <w:spacing w:val="-10"/>
        </w:rPr>
        <w:t> </w:t>
      </w:r>
      <w:r>
        <w:rPr>
          <w:color w:val="231F20"/>
        </w:rPr>
        <w:t>en</w:t>
      </w:r>
      <w:r>
        <w:rPr>
          <w:color w:val="231F20"/>
          <w:spacing w:val="-9"/>
        </w:rPr>
        <w:t> </w:t>
      </w:r>
      <w:r>
        <w:rPr>
          <w:color w:val="231F20"/>
        </w:rPr>
        <w:t>un</w:t>
      </w:r>
      <w:r>
        <w:rPr>
          <w:color w:val="231F20"/>
          <w:spacing w:val="-9"/>
        </w:rPr>
        <w:t> </w:t>
      </w:r>
      <w:r>
        <w:rPr>
          <w:color w:val="231F20"/>
        </w:rPr>
        <w:t>mal</w:t>
      </w:r>
      <w:r>
        <w:rPr>
          <w:color w:val="231F20"/>
          <w:spacing w:val="-9"/>
        </w:rPr>
        <w:t> </w:t>
      </w:r>
      <w:r>
        <w:rPr>
          <w:color w:val="231F20"/>
        </w:rPr>
        <w:t>feudalismo</w:t>
      </w:r>
      <w:r>
        <w:rPr>
          <w:color w:val="231F20"/>
          <w:spacing w:val="-9"/>
        </w:rPr>
        <w:t> </w:t>
      </w:r>
      <w:r>
        <w:rPr>
          <w:color w:val="231F20"/>
        </w:rPr>
        <w:t>del</w:t>
      </w:r>
      <w:r>
        <w:rPr>
          <w:color w:val="231F20"/>
          <w:spacing w:val="-10"/>
        </w:rPr>
        <w:t> </w:t>
      </w:r>
      <w:r>
        <w:rPr>
          <w:color w:val="231F20"/>
        </w:rPr>
        <w:t>que</w:t>
      </w:r>
      <w:r>
        <w:rPr>
          <w:color w:val="231F20"/>
          <w:spacing w:val="-10"/>
        </w:rPr>
        <w:t> </w:t>
      </w:r>
      <w:r>
        <w:rPr>
          <w:color w:val="231F20"/>
        </w:rPr>
        <w:t>quedan</w:t>
      </w:r>
      <w:r>
        <w:rPr>
          <w:color w:val="231F20"/>
          <w:spacing w:val="-10"/>
        </w:rPr>
        <w:t> </w:t>
      </w:r>
      <w:r>
        <w:rPr>
          <w:color w:val="231F20"/>
        </w:rPr>
        <w:t>usos</w:t>
      </w:r>
      <w:r>
        <w:rPr>
          <w:color w:val="231F20"/>
          <w:spacing w:val="-10"/>
        </w:rPr>
        <w:t> </w:t>
      </w:r>
      <w:r>
        <w:rPr>
          <w:color w:val="231F20"/>
        </w:rPr>
        <w:t>tales como</w:t>
      </w:r>
      <w:r>
        <w:rPr>
          <w:color w:val="231F20"/>
          <w:spacing w:val="-29"/>
        </w:rPr>
        <w:t> </w:t>
      </w:r>
      <w:r>
        <w:rPr>
          <w:color w:val="231F20"/>
        </w:rPr>
        <w:t>la</w:t>
      </w:r>
      <w:r>
        <w:rPr>
          <w:color w:val="231F20"/>
          <w:spacing w:val="-29"/>
        </w:rPr>
        <w:t> </w:t>
      </w:r>
      <w:r>
        <w:rPr>
          <w:color w:val="231F20"/>
        </w:rPr>
        <w:t>arbitrariedad</w:t>
      </w:r>
      <w:r>
        <w:rPr>
          <w:color w:val="231F20"/>
          <w:spacing w:val="-30"/>
        </w:rPr>
        <w:t> </w:t>
      </w:r>
      <w:r>
        <w:rPr>
          <w:color w:val="231F20"/>
        </w:rPr>
        <w:t>del</w:t>
      </w:r>
      <w:r>
        <w:rPr>
          <w:color w:val="231F20"/>
          <w:spacing w:val="-29"/>
        </w:rPr>
        <w:t> </w:t>
      </w:r>
      <w:r>
        <w:rPr>
          <w:color w:val="231F20"/>
          <w:spacing w:val="-5"/>
        </w:rPr>
        <w:t>señor,</w:t>
      </w:r>
      <w:r>
        <w:rPr>
          <w:color w:val="231F20"/>
          <w:spacing w:val="-29"/>
        </w:rPr>
        <w:t> </w:t>
      </w:r>
      <w:r>
        <w:rPr>
          <w:color w:val="231F20"/>
        </w:rPr>
        <w:t>el</w:t>
      </w:r>
      <w:r>
        <w:rPr>
          <w:color w:val="231F20"/>
          <w:spacing w:val="-29"/>
        </w:rPr>
        <w:t> </w:t>
      </w:r>
      <w:r>
        <w:rPr>
          <w:color w:val="231F20"/>
        </w:rPr>
        <w:t>servilismo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vasallos</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derecho</w:t>
      </w:r>
      <w:r>
        <w:rPr>
          <w:color w:val="231F20"/>
          <w:spacing w:val="-29"/>
        </w:rPr>
        <w:t> </w:t>
      </w:r>
      <w:r>
        <w:rPr>
          <w:color w:val="231F20"/>
        </w:rPr>
        <w:t>de pernada” (Cortina, 1998,</w:t>
      </w:r>
      <w:r>
        <w:rPr>
          <w:color w:val="231F20"/>
          <w:spacing w:val="42"/>
        </w:rPr>
        <w:t> </w:t>
      </w:r>
      <w:r>
        <w:rPr>
          <w:color w:val="231F20"/>
        </w:rPr>
        <w:t>45-46).</w:t>
      </w:r>
    </w:p>
    <w:p>
      <w:pPr>
        <w:pStyle w:val="BodyText"/>
        <w:spacing w:before="11"/>
        <w:rPr>
          <w:sz w:val="21"/>
        </w:rPr>
      </w:pPr>
    </w:p>
    <w:p>
      <w:pPr>
        <w:pStyle w:val="BodyText"/>
        <w:spacing w:line="208" w:lineRule="auto"/>
        <w:ind w:left="113" w:right="105" w:firstLine="560"/>
        <w:jc w:val="both"/>
      </w:pPr>
      <w:r>
        <w:rPr>
          <w:color w:val="231F20"/>
        </w:rPr>
        <w:t>Aunque</w:t>
      </w:r>
      <w:r>
        <w:rPr>
          <w:color w:val="231F20"/>
          <w:spacing w:val="-30"/>
        </w:rPr>
        <w:t> </w:t>
      </w:r>
      <w:r>
        <w:rPr>
          <w:color w:val="231F20"/>
        </w:rPr>
        <w:t>iniciativas</w:t>
      </w:r>
      <w:r>
        <w:rPr>
          <w:color w:val="231F20"/>
          <w:spacing w:val="-30"/>
        </w:rPr>
        <w:t> </w:t>
      </w:r>
      <w:r>
        <w:rPr>
          <w:color w:val="231F20"/>
        </w:rPr>
        <w:t>como</w:t>
      </w:r>
      <w:r>
        <w:rPr>
          <w:color w:val="231F20"/>
          <w:spacing w:val="-30"/>
        </w:rPr>
        <w:t> </w:t>
      </w:r>
      <w:r>
        <w:rPr>
          <w:color w:val="231F20"/>
        </w:rPr>
        <w:t>la</w:t>
      </w:r>
      <w:r>
        <w:rPr>
          <w:color w:val="231F20"/>
          <w:spacing w:val="-30"/>
        </w:rPr>
        <w:t> </w:t>
      </w:r>
      <w:r>
        <w:rPr>
          <w:color w:val="231F20"/>
        </w:rPr>
        <w:t>promulgación</w:t>
      </w:r>
      <w:r>
        <w:rPr>
          <w:color w:val="231F20"/>
          <w:spacing w:val="-31"/>
        </w:rPr>
        <w:t> </w:t>
      </w:r>
      <w:r>
        <w:rPr>
          <w:color w:val="231F20"/>
        </w:rPr>
        <w:t>del</w:t>
      </w:r>
      <w:r>
        <w:rPr>
          <w:color w:val="231F20"/>
          <w:spacing w:val="-31"/>
        </w:rPr>
        <w:t> </w:t>
      </w:r>
      <w:r>
        <w:rPr>
          <w:i/>
          <w:color w:val="231F20"/>
        </w:rPr>
        <w:t>Código</w:t>
      </w:r>
      <w:r>
        <w:rPr>
          <w:i/>
          <w:color w:val="231F20"/>
          <w:spacing w:val="-32"/>
        </w:rPr>
        <w:t> </w:t>
      </w:r>
      <w:r>
        <w:rPr>
          <w:i/>
          <w:color w:val="231F20"/>
        </w:rPr>
        <w:t>de</w:t>
      </w:r>
      <w:r>
        <w:rPr>
          <w:i/>
          <w:color w:val="231F20"/>
          <w:spacing w:val="-32"/>
        </w:rPr>
        <w:t> </w:t>
      </w:r>
      <w:r>
        <w:rPr>
          <w:i/>
          <w:color w:val="231F20"/>
        </w:rPr>
        <w:t>Buen</w:t>
      </w:r>
      <w:r>
        <w:rPr>
          <w:i/>
          <w:color w:val="231F20"/>
          <w:spacing w:val="-32"/>
        </w:rPr>
        <w:t> </w:t>
      </w:r>
      <w:r>
        <w:rPr>
          <w:i/>
          <w:color w:val="231F20"/>
        </w:rPr>
        <w:t>Gobierno </w:t>
      </w:r>
      <w:r>
        <w:rPr>
          <w:i/>
          <w:color w:val="231F20"/>
        </w:rPr>
        <w:t>y</w:t>
      </w:r>
      <w:r>
        <w:rPr>
          <w:i/>
          <w:color w:val="231F20"/>
          <w:spacing w:val="-28"/>
        </w:rPr>
        <w:t> </w:t>
      </w:r>
      <w:r>
        <w:rPr>
          <w:i/>
          <w:color w:val="231F20"/>
        </w:rPr>
        <w:t>el</w:t>
      </w:r>
      <w:r>
        <w:rPr>
          <w:i/>
          <w:color w:val="231F20"/>
          <w:spacing w:val="-28"/>
        </w:rPr>
        <w:t> </w:t>
      </w:r>
      <w:r>
        <w:rPr>
          <w:i/>
          <w:color w:val="231F20"/>
        </w:rPr>
        <w:t>Estatuto</w:t>
      </w:r>
      <w:r>
        <w:rPr>
          <w:i/>
          <w:color w:val="231F20"/>
          <w:spacing w:val="-28"/>
        </w:rPr>
        <w:t> </w:t>
      </w:r>
      <w:r>
        <w:rPr>
          <w:i/>
          <w:color w:val="231F20"/>
        </w:rPr>
        <w:t>Básico</w:t>
      </w:r>
      <w:r>
        <w:rPr>
          <w:i/>
          <w:color w:val="231F20"/>
          <w:spacing w:val="-28"/>
        </w:rPr>
        <w:t> </w:t>
      </w:r>
      <w:r>
        <w:rPr>
          <w:i/>
          <w:color w:val="231F20"/>
        </w:rPr>
        <w:t>del</w:t>
      </w:r>
      <w:r>
        <w:rPr>
          <w:i/>
          <w:color w:val="231F20"/>
          <w:spacing w:val="-28"/>
        </w:rPr>
        <w:t> </w:t>
      </w:r>
      <w:r>
        <w:rPr>
          <w:i/>
          <w:color w:val="231F20"/>
        </w:rPr>
        <w:t>empleado</w:t>
      </w:r>
      <w:r>
        <w:rPr>
          <w:i/>
          <w:color w:val="231F20"/>
          <w:spacing w:val="-27"/>
        </w:rPr>
        <w:t> </w:t>
      </w:r>
      <w:r>
        <w:rPr>
          <w:i/>
          <w:color w:val="231F20"/>
        </w:rPr>
        <w:t>público</w:t>
      </w:r>
      <w:r>
        <w:rPr>
          <w:color w:val="231F20"/>
        </w:rPr>
        <w:t>,</w:t>
      </w:r>
      <w:r>
        <w:rPr>
          <w:color w:val="231F20"/>
          <w:spacing w:val="-25"/>
        </w:rPr>
        <w:t> </w:t>
      </w:r>
      <w:r>
        <w:rPr>
          <w:color w:val="231F20"/>
        </w:rPr>
        <w:t>sin</w:t>
      </w:r>
      <w:r>
        <w:rPr>
          <w:color w:val="231F20"/>
          <w:spacing w:val="-25"/>
        </w:rPr>
        <w:t> </w:t>
      </w:r>
      <w:r>
        <w:rPr>
          <w:color w:val="231F20"/>
        </w:rPr>
        <w:t>duda</w:t>
      </w:r>
      <w:r>
        <w:rPr>
          <w:color w:val="231F20"/>
          <w:spacing w:val="-25"/>
        </w:rPr>
        <w:t> </w:t>
      </w:r>
      <w:r>
        <w:rPr>
          <w:color w:val="231F20"/>
        </w:rPr>
        <w:t>son</w:t>
      </w:r>
      <w:r>
        <w:rPr>
          <w:color w:val="231F20"/>
          <w:spacing w:val="-25"/>
        </w:rPr>
        <w:t> </w:t>
      </w:r>
      <w:r>
        <w:rPr>
          <w:color w:val="231F20"/>
        </w:rPr>
        <w:t>positivas</w:t>
      </w:r>
      <w:r>
        <w:rPr>
          <w:color w:val="231F20"/>
          <w:spacing w:val="-26"/>
        </w:rPr>
        <w:t> </w:t>
      </w:r>
      <w:r>
        <w:rPr>
          <w:color w:val="231F20"/>
        </w:rPr>
        <w:t>pues</w:t>
      </w:r>
      <w:r>
        <w:rPr>
          <w:color w:val="231F20"/>
          <w:spacing w:val="-25"/>
        </w:rPr>
        <w:t> </w:t>
      </w:r>
      <w:r>
        <w:rPr>
          <w:color w:val="231F20"/>
        </w:rPr>
        <w:t>tienen</w:t>
      </w:r>
      <w:r>
        <w:rPr>
          <w:color w:val="231F20"/>
          <w:spacing w:val="-25"/>
        </w:rPr>
        <w:t> </w:t>
      </w:r>
      <w:r>
        <w:rPr>
          <w:color w:val="231F20"/>
        </w:rPr>
        <w:t>el reto</w:t>
      </w:r>
      <w:r>
        <w:rPr>
          <w:color w:val="231F20"/>
          <w:spacing w:val="-12"/>
        </w:rPr>
        <w:t> </w:t>
      </w:r>
      <w:r>
        <w:rPr>
          <w:color w:val="231F20"/>
        </w:rPr>
        <w:t>de</w:t>
      </w:r>
      <w:r>
        <w:rPr>
          <w:color w:val="231F20"/>
          <w:spacing w:val="-12"/>
        </w:rPr>
        <w:t> </w:t>
      </w:r>
      <w:r>
        <w:rPr>
          <w:color w:val="231F20"/>
        </w:rPr>
        <w:t>llegar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conciencia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altos</w:t>
      </w:r>
      <w:r>
        <w:rPr>
          <w:color w:val="231F20"/>
          <w:spacing w:val="-12"/>
        </w:rPr>
        <w:t> </w:t>
      </w:r>
      <w:r>
        <w:rPr>
          <w:color w:val="231F20"/>
        </w:rPr>
        <w:t>miembros</w:t>
      </w:r>
      <w:r>
        <w:rPr>
          <w:color w:val="231F20"/>
          <w:spacing w:val="-12"/>
        </w:rPr>
        <w:t> </w:t>
      </w:r>
      <w:r>
        <w:rPr>
          <w:color w:val="231F20"/>
        </w:rPr>
        <w:t>de</w:t>
      </w:r>
      <w:r>
        <w:rPr>
          <w:color w:val="231F20"/>
          <w:spacing w:val="-12"/>
        </w:rPr>
        <w:t> </w:t>
      </w:r>
      <w:r>
        <w:rPr>
          <w:color w:val="231F20"/>
        </w:rPr>
        <w:t>gobierno,</w:t>
      </w:r>
      <w:r>
        <w:rPr>
          <w:color w:val="231F20"/>
          <w:spacing w:val="-12"/>
        </w:rPr>
        <w:t> </w:t>
      </w:r>
      <w:r>
        <w:rPr>
          <w:color w:val="231F20"/>
        </w:rPr>
        <w:t>políticos, </w:t>
      </w:r>
      <w:r>
        <w:rPr>
          <w:color w:val="231F20"/>
          <w:w w:val="95"/>
        </w:rPr>
        <w:t>ministros</w:t>
      </w:r>
      <w:r>
        <w:rPr>
          <w:color w:val="231F20"/>
          <w:spacing w:val="-21"/>
          <w:w w:val="95"/>
        </w:rPr>
        <w:t> </w:t>
      </w:r>
      <w:r>
        <w:rPr>
          <w:color w:val="231F20"/>
          <w:w w:val="95"/>
        </w:rPr>
        <w:t>y</w:t>
      </w:r>
      <w:r>
        <w:rPr>
          <w:color w:val="231F20"/>
          <w:spacing w:val="-21"/>
          <w:w w:val="95"/>
        </w:rPr>
        <w:t> </w:t>
      </w:r>
      <w:r>
        <w:rPr>
          <w:color w:val="231F20"/>
          <w:w w:val="95"/>
        </w:rPr>
        <w:t>funcionarios</w:t>
      </w:r>
      <w:r>
        <w:rPr>
          <w:color w:val="231F20"/>
          <w:spacing w:val="-21"/>
          <w:w w:val="95"/>
        </w:rPr>
        <w:t> </w:t>
      </w:r>
      <w:r>
        <w:rPr>
          <w:color w:val="231F20"/>
          <w:w w:val="95"/>
        </w:rPr>
        <w:t>de</w:t>
      </w:r>
      <w:r>
        <w:rPr>
          <w:color w:val="231F20"/>
          <w:spacing w:val="-21"/>
          <w:w w:val="95"/>
        </w:rPr>
        <w:t> </w:t>
      </w:r>
      <w:r>
        <w:rPr>
          <w:color w:val="231F20"/>
          <w:w w:val="95"/>
        </w:rPr>
        <w:t>manera</w:t>
      </w:r>
      <w:r>
        <w:rPr>
          <w:color w:val="231F20"/>
          <w:spacing w:val="-21"/>
          <w:w w:val="95"/>
        </w:rPr>
        <w:t> </w:t>
      </w:r>
      <w:r>
        <w:rPr>
          <w:color w:val="231F20"/>
          <w:w w:val="95"/>
        </w:rPr>
        <w:t>que</w:t>
      </w:r>
      <w:r>
        <w:rPr>
          <w:color w:val="231F20"/>
          <w:spacing w:val="-21"/>
          <w:w w:val="95"/>
        </w:rPr>
        <w:t> </w:t>
      </w:r>
      <w:r>
        <w:rPr>
          <w:color w:val="231F20"/>
          <w:w w:val="95"/>
        </w:rPr>
        <w:t>éstos</w:t>
      </w:r>
      <w:r>
        <w:rPr>
          <w:color w:val="231F20"/>
          <w:spacing w:val="-21"/>
          <w:w w:val="95"/>
        </w:rPr>
        <w:t> </w:t>
      </w:r>
      <w:r>
        <w:rPr>
          <w:color w:val="231F20"/>
          <w:w w:val="95"/>
        </w:rPr>
        <w:t>sometan</w:t>
      </w:r>
      <w:r>
        <w:rPr>
          <w:color w:val="231F20"/>
          <w:spacing w:val="-21"/>
          <w:w w:val="95"/>
        </w:rPr>
        <w:t> </w:t>
      </w:r>
      <w:r>
        <w:rPr>
          <w:color w:val="231F20"/>
          <w:w w:val="95"/>
        </w:rPr>
        <w:t>sus</w:t>
      </w:r>
      <w:r>
        <w:rPr>
          <w:color w:val="231F20"/>
          <w:spacing w:val="-21"/>
          <w:w w:val="95"/>
        </w:rPr>
        <w:t> </w:t>
      </w:r>
      <w:r>
        <w:rPr>
          <w:color w:val="231F20"/>
          <w:w w:val="95"/>
        </w:rPr>
        <w:t>actos</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w w:val="95"/>
        </w:rPr>
        <w:t>intereses </w:t>
      </w:r>
      <w:r>
        <w:rPr>
          <w:color w:val="231F20"/>
        </w:rPr>
        <w:t>de la comunidad política. En la primera década del siglo XXI, España es objeto</w:t>
      </w:r>
      <w:r>
        <w:rPr>
          <w:color w:val="231F20"/>
          <w:spacing w:val="-20"/>
        </w:rPr>
        <w:t> </w:t>
      </w:r>
      <w:r>
        <w:rPr>
          <w:color w:val="231F20"/>
        </w:rPr>
        <w:t>de</w:t>
      </w:r>
      <w:r>
        <w:rPr>
          <w:color w:val="231F20"/>
          <w:spacing w:val="-19"/>
        </w:rPr>
        <w:t> </w:t>
      </w:r>
      <w:r>
        <w:rPr>
          <w:color w:val="231F20"/>
        </w:rPr>
        <w:t>atención,</w:t>
      </w:r>
      <w:r>
        <w:rPr>
          <w:color w:val="231F20"/>
          <w:spacing w:val="-20"/>
        </w:rPr>
        <w:t> </w:t>
      </w:r>
      <w:r>
        <w:rPr>
          <w:color w:val="231F20"/>
        </w:rPr>
        <w:t>por</w:t>
      </w:r>
      <w:r>
        <w:rPr>
          <w:color w:val="231F20"/>
          <w:spacing w:val="-19"/>
        </w:rPr>
        <w:t> </w:t>
      </w:r>
      <w:r>
        <w:rPr>
          <w:color w:val="231F20"/>
        </w:rPr>
        <w:t>un</w:t>
      </w:r>
      <w:r>
        <w:rPr>
          <w:color w:val="231F20"/>
          <w:spacing w:val="-19"/>
        </w:rPr>
        <w:t> </w:t>
      </w:r>
      <w:r>
        <w:rPr>
          <w:color w:val="231F20"/>
        </w:rPr>
        <w:t>lado</w:t>
      </w:r>
      <w:r>
        <w:rPr>
          <w:color w:val="231F20"/>
          <w:spacing w:val="-19"/>
        </w:rPr>
        <w:t> </w:t>
      </w:r>
      <w:r>
        <w:rPr>
          <w:color w:val="231F20"/>
        </w:rPr>
        <w:t>de</w:t>
      </w:r>
      <w:r>
        <w:rPr>
          <w:color w:val="231F20"/>
          <w:spacing w:val="-19"/>
        </w:rPr>
        <w:t> </w:t>
      </w:r>
      <w:r>
        <w:rPr>
          <w:color w:val="231F20"/>
        </w:rPr>
        <w:t>países</w:t>
      </w:r>
      <w:r>
        <w:rPr>
          <w:color w:val="231F20"/>
          <w:spacing w:val="-20"/>
        </w:rPr>
        <w:t> </w:t>
      </w:r>
      <w:r>
        <w:rPr>
          <w:color w:val="231F20"/>
        </w:rPr>
        <w:t>Hispanoamericanos,</w:t>
      </w:r>
      <w:r>
        <w:rPr>
          <w:color w:val="231F20"/>
          <w:spacing w:val="-18"/>
        </w:rPr>
        <w:t> </w:t>
      </w:r>
      <w:r>
        <w:rPr>
          <w:color w:val="231F20"/>
        </w:rPr>
        <w:t>por</w:t>
      </w:r>
      <w:r>
        <w:rPr>
          <w:color w:val="231F20"/>
          <w:spacing w:val="-19"/>
        </w:rPr>
        <w:t> </w:t>
      </w:r>
      <w:r>
        <w:rPr>
          <w:color w:val="231F20"/>
          <w:spacing w:val="-3"/>
        </w:rPr>
        <w:t>otro,</w:t>
      </w:r>
      <w:r>
        <w:rPr>
          <w:color w:val="231F20"/>
          <w:spacing w:val="-19"/>
        </w:rPr>
        <w:t> </w:t>
      </w:r>
      <w:r>
        <w:rPr>
          <w:color w:val="231F20"/>
        </w:rPr>
        <w:t>de los</w:t>
      </w:r>
      <w:r>
        <w:rPr>
          <w:color w:val="231F20"/>
          <w:spacing w:val="-28"/>
        </w:rPr>
        <w:t> </w:t>
      </w:r>
      <w:r>
        <w:rPr>
          <w:color w:val="231F20"/>
        </w:rPr>
        <w:t>países</w:t>
      </w:r>
      <w:r>
        <w:rPr>
          <w:color w:val="231F20"/>
          <w:spacing w:val="-28"/>
        </w:rPr>
        <w:t> </w:t>
      </w:r>
      <w:r>
        <w:rPr>
          <w:color w:val="231F20"/>
        </w:rPr>
        <w:t>de</w:t>
      </w:r>
      <w:r>
        <w:rPr>
          <w:color w:val="231F20"/>
          <w:spacing w:val="-28"/>
        </w:rPr>
        <w:t> </w:t>
      </w:r>
      <w:r>
        <w:rPr>
          <w:color w:val="231F20"/>
        </w:rPr>
        <w:t>Europa</w:t>
      </w:r>
      <w:r>
        <w:rPr>
          <w:color w:val="231F20"/>
          <w:spacing w:val="-28"/>
        </w:rPr>
        <w:t> </w:t>
      </w:r>
      <w:r>
        <w:rPr>
          <w:color w:val="231F20"/>
        </w:rPr>
        <w:t>del</w:t>
      </w:r>
      <w:r>
        <w:rPr>
          <w:color w:val="231F20"/>
          <w:spacing w:val="-28"/>
        </w:rPr>
        <w:t> </w:t>
      </w:r>
      <w:r>
        <w:rPr>
          <w:color w:val="231F20"/>
        </w:rPr>
        <w:t>Este,</w:t>
      </w:r>
      <w:r>
        <w:rPr>
          <w:color w:val="231F20"/>
          <w:spacing w:val="-28"/>
        </w:rPr>
        <w:t> </w:t>
      </w:r>
      <w:r>
        <w:rPr>
          <w:color w:val="231F20"/>
        </w:rPr>
        <w:t>así</w:t>
      </w:r>
      <w:r>
        <w:rPr>
          <w:color w:val="231F20"/>
          <w:spacing w:val="-28"/>
        </w:rPr>
        <w:t> </w:t>
      </w:r>
      <w:r>
        <w:rPr>
          <w:color w:val="231F20"/>
        </w:rPr>
        <w:t>como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países</w:t>
      </w:r>
      <w:r>
        <w:rPr>
          <w:color w:val="231F20"/>
          <w:spacing w:val="-28"/>
        </w:rPr>
        <w:t> </w:t>
      </w:r>
      <w:r>
        <w:rPr>
          <w:color w:val="231F20"/>
        </w:rPr>
        <w:t>africanos.</w:t>
      </w:r>
      <w:r>
        <w:rPr>
          <w:color w:val="231F20"/>
          <w:spacing w:val="-28"/>
        </w:rPr>
        <w:t> </w:t>
      </w:r>
      <w:r>
        <w:rPr>
          <w:color w:val="231F20"/>
        </w:rPr>
        <w:t>En</w:t>
      </w:r>
      <w:r>
        <w:rPr>
          <w:color w:val="231F20"/>
          <w:spacing w:val="-28"/>
        </w:rPr>
        <w:t> </w:t>
      </w:r>
      <w:r>
        <w:rPr>
          <w:color w:val="231F20"/>
        </w:rPr>
        <w:t>cualquier caso</w:t>
      </w:r>
      <w:r>
        <w:rPr>
          <w:color w:val="231F20"/>
          <w:spacing w:val="-12"/>
        </w:rPr>
        <w:t> </w:t>
      </w:r>
      <w:r>
        <w:rPr>
          <w:color w:val="231F20"/>
        </w:rPr>
        <w:t>el</w:t>
      </w:r>
      <w:r>
        <w:rPr>
          <w:color w:val="231F20"/>
          <w:spacing w:val="-12"/>
        </w:rPr>
        <w:t> </w:t>
      </w:r>
      <w:r>
        <w:rPr>
          <w:color w:val="231F20"/>
        </w:rPr>
        <w:t>gobierno</w:t>
      </w:r>
      <w:r>
        <w:rPr>
          <w:color w:val="231F20"/>
          <w:spacing w:val="-12"/>
        </w:rPr>
        <w:t> </w:t>
      </w:r>
      <w:r>
        <w:rPr>
          <w:color w:val="231F20"/>
        </w:rPr>
        <w:t>español</w:t>
      </w:r>
      <w:r>
        <w:rPr>
          <w:color w:val="231F20"/>
          <w:spacing w:val="-12"/>
        </w:rPr>
        <w:t> </w:t>
      </w:r>
      <w:r>
        <w:rPr>
          <w:color w:val="231F20"/>
        </w:rPr>
        <w:t>ocupa</w:t>
      </w:r>
      <w:r>
        <w:rPr>
          <w:color w:val="231F20"/>
          <w:spacing w:val="-12"/>
        </w:rPr>
        <w:t> </w:t>
      </w:r>
      <w:r>
        <w:rPr>
          <w:color w:val="231F20"/>
        </w:rPr>
        <w:t>hoy</w:t>
      </w:r>
      <w:r>
        <w:rPr>
          <w:color w:val="231F20"/>
          <w:spacing w:val="-12"/>
        </w:rPr>
        <w:t> </w:t>
      </w:r>
      <w:r>
        <w:rPr>
          <w:color w:val="231F20"/>
        </w:rPr>
        <w:t>en</w:t>
      </w:r>
      <w:r>
        <w:rPr>
          <w:color w:val="231F20"/>
          <w:spacing w:val="-12"/>
        </w:rPr>
        <w:t> </w:t>
      </w:r>
      <w:r>
        <w:rPr>
          <w:color w:val="231F20"/>
        </w:rPr>
        <w:t>día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escenario</w:t>
      </w:r>
      <w:r>
        <w:rPr>
          <w:color w:val="231F20"/>
          <w:spacing w:val="-12"/>
        </w:rPr>
        <w:t> </w:t>
      </w:r>
      <w:r>
        <w:rPr>
          <w:color w:val="231F20"/>
        </w:rPr>
        <w:t>internacional</w:t>
      </w:r>
      <w:r>
        <w:rPr>
          <w:color w:val="231F20"/>
          <w:spacing w:val="-12"/>
        </w:rPr>
        <w:t> </w:t>
      </w:r>
      <w:r>
        <w:rPr>
          <w:color w:val="231F20"/>
        </w:rPr>
        <w:t>la atención</w:t>
      </w:r>
      <w:r>
        <w:rPr>
          <w:color w:val="231F20"/>
          <w:spacing w:val="-34"/>
        </w:rPr>
        <w:t> </w:t>
      </w:r>
      <w:r>
        <w:rPr>
          <w:color w:val="231F20"/>
        </w:rPr>
        <w:t>de</w:t>
      </w:r>
      <w:r>
        <w:rPr>
          <w:color w:val="231F20"/>
          <w:spacing w:val="-34"/>
        </w:rPr>
        <w:t> </w:t>
      </w:r>
      <w:r>
        <w:rPr>
          <w:color w:val="231F20"/>
        </w:rPr>
        <w:t>diversos</w:t>
      </w:r>
      <w:r>
        <w:rPr>
          <w:color w:val="231F20"/>
          <w:spacing w:val="-34"/>
        </w:rPr>
        <w:t> </w:t>
      </w:r>
      <w:r>
        <w:rPr>
          <w:color w:val="231F20"/>
        </w:rPr>
        <w:t>gobiernos.</w:t>
      </w:r>
      <w:r>
        <w:rPr>
          <w:color w:val="231F20"/>
          <w:spacing w:val="-34"/>
        </w:rPr>
        <w:t> </w:t>
      </w:r>
      <w:r>
        <w:rPr>
          <w:color w:val="231F20"/>
        </w:rPr>
        <w:t>Ante</w:t>
      </w:r>
      <w:r>
        <w:rPr>
          <w:color w:val="231F20"/>
          <w:spacing w:val="-34"/>
        </w:rPr>
        <w:t> </w:t>
      </w:r>
      <w:r>
        <w:rPr>
          <w:color w:val="231F20"/>
        </w:rPr>
        <w:t>esta</w:t>
      </w:r>
      <w:r>
        <w:rPr>
          <w:color w:val="231F20"/>
          <w:spacing w:val="-34"/>
        </w:rPr>
        <w:t> </w:t>
      </w:r>
      <w:r>
        <w:rPr>
          <w:color w:val="231F20"/>
        </w:rPr>
        <w:t>situación</w:t>
      </w:r>
      <w:r>
        <w:rPr>
          <w:color w:val="231F20"/>
          <w:spacing w:val="-34"/>
        </w:rPr>
        <w:t> </w:t>
      </w:r>
      <w:r>
        <w:rPr>
          <w:color w:val="231F20"/>
        </w:rPr>
        <w:t>qué</w:t>
      </w:r>
      <w:r>
        <w:rPr>
          <w:color w:val="231F20"/>
          <w:spacing w:val="-34"/>
        </w:rPr>
        <w:t> </w:t>
      </w:r>
      <w:r>
        <w:rPr>
          <w:color w:val="231F20"/>
        </w:rPr>
        <w:t>mejor</w:t>
      </w:r>
      <w:r>
        <w:rPr>
          <w:color w:val="231F20"/>
          <w:spacing w:val="-34"/>
        </w:rPr>
        <w:t> </w:t>
      </w:r>
      <w:r>
        <w:rPr>
          <w:color w:val="231F20"/>
        </w:rPr>
        <w:t>oportunidad que gobernar con ética mostrando valores y virtudes que tenga como </w:t>
      </w:r>
      <w:r>
        <w:rPr>
          <w:color w:val="231F20"/>
          <w:w w:val="95"/>
        </w:rPr>
        <w:t>resultado beneficios para la comunidad</w:t>
      </w:r>
      <w:r>
        <w:rPr>
          <w:color w:val="231F20"/>
          <w:spacing w:val="-30"/>
          <w:w w:val="95"/>
        </w:rPr>
        <w:t> </w:t>
      </w:r>
      <w:r>
        <w:rPr>
          <w:color w:val="231F20"/>
          <w:w w:val="95"/>
        </w:rPr>
        <w:t>política.</w:t>
      </w:r>
    </w:p>
    <w:p>
      <w:pPr>
        <w:pStyle w:val="BodyText"/>
        <w:spacing w:before="13"/>
        <w:rPr>
          <w:sz w:val="20"/>
        </w:rPr>
      </w:pPr>
    </w:p>
    <w:p>
      <w:pPr>
        <w:pStyle w:val="ListParagraph"/>
        <w:numPr>
          <w:ilvl w:val="0"/>
          <w:numId w:val="3"/>
        </w:numPr>
        <w:tabs>
          <w:tab w:pos="372" w:val="left" w:leader="none"/>
        </w:tabs>
        <w:spacing w:line="288" w:lineRule="exact" w:before="0" w:after="0"/>
        <w:ind w:left="113" w:right="107" w:firstLine="0"/>
        <w:jc w:val="both"/>
        <w:rPr>
          <w:b/>
          <w:sz w:val="22"/>
        </w:rPr>
      </w:pPr>
      <w:r>
        <w:rPr>
          <w:b/>
          <w:color w:val="231F20"/>
          <w:spacing w:val="-4"/>
          <w:w w:val="105"/>
          <w:sz w:val="22"/>
        </w:rPr>
        <w:t>LA </w:t>
      </w:r>
      <w:r>
        <w:rPr>
          <w:b/>
          <w:color w:val="231F20"/>
          <w:w w:val="105"/>
          <w:sz w:val="22"/>
        </w:rPr>
        <w:t>ÉTICA EN </w:t>
      </w:r>
      <w:r>
        <w:rPr>
          <w:b/>
          <w:color w:val="231F20"/>
          <w:spacing w:val="-4"/>
          <w:w w:val="105"/>
          <w:sz w:val="22"/>
        </w:rPr>
        <w:t>LA </w:t>
      </w:r>
      <w:r>
        <w:rPr>
          <w:b/>
          <w:color w:val="231F20"/>
          <w:w w:val="105"/>
          <w:sz w:val="22"/>
        </w:rPr>
        <w:t>GESTIÓN PUBLICA DE MÉXICO Y EL CÓDIGO DE  LOS  </w:t>
      </w:r>
      <w:r>
        <w:rPr>
          <w:b/>
          <w:color w:val="231F20"/>
          <w:spacing w:val="-3"/>
          <w:w w:val="105"/>
          <w:sz w:val="22"/>
        </w:rPr>
        <w:t>SERVIDORES</w:t>
      </w:r>
      <w:r>
        <w:rPr>
          <w:b/>
          <w:color w:val="231F20"/>
          <w:spacing w:val="-24"/>
          <w:w w:val="105"/>
          <w:sz w:val="22"/>
        </w:rPr>
        <w:t> </w:t>
      </w:r>
      <w:r>
        <w:rPr>
          <w:b/>
          <w:color w:val="231F20"/>
          <w:w w:val="105"/>
          <w:sz w:val="22"/>
        </w:rPr>
        <w:t>PÚBLICOS</w:t>
      </w:r>
    </w:p>
    <w:p>
      <w:pPr>
        <w:pStyle w:val="BodyText"/>
        <w:spacing w:before="7"/>
        <w:rPr>
          <w:b/>
          <w:sz w:val="21"/>
        </w:rPr>
      </w:pPr>
    </w:p>
    <w:p>
      <w:pPr>
        <w:pStyle w:val="BodyText"/>
        <w:spacing w:line="208" w:lineRule="auto" w:before="1"/>
        <w:ind w:left="113" w:right="108"/>
        <w:jc w:val="both"/>
      </w:pPr>
      <w:r>
        <w:rPr>
          <w:color w:val="231F20"/>
        </w:rPr>
        <w:t>El</w:t>
      </w:r>
      <w:r>
        <w:rPr>
          <w:color w:val="231F20"/>
          <w:spacing w:val="-19"/>
        </w:rPr>
        <w:t> </w:t>
      </w:r>
      <w:r>
        <w:rPr>
          <w:color w:val="231F20"/>
          <w:spacing w:val="-3"/>
        </w:rPr>
        <w:t>interés</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spacing w:val="-3"/>
        </w:rPr>
        <w:t>Ética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4"/>
        </w:rPr>
        <w:t>Servidores</w:t>
      </w:r>
      <w:r>
        <w:rPr>
          <w:color w:val="231F20"/>
          <w:spacing w:val="-19"/>
        </w:rPr>
        <w:t> </w:t>
      </w:r>
      <w:r>
        <w:rPr>
          <w:color w:val="231F20"/>
          <w:spacing w:val="-3"/>
        </w:rPr>
        <w:t>Públicos</w:t>
      </w:r>
      <w:r>
        <w:rPr>
          <w:color w:val="231F20"/>
          <w:spacing w:val="-19"/>
        </w:rPr>
        <w:t> </w:t>
      </w:r>
      <w:r>
        <w:rPr>
          <w:color w:val="231F20"/>
        </w:rPr>
        <w:t>de</w:t>
      </w:r>
      <w:r>
        <w:rPr>
          <w:color w:val="231F20"/>
          <w:spacing w:val="-19"/>
        </w:rPr>
        <w:t> </w:t>
      </w:r>
      <w:r>
        <w:rPr>
          <w:color w:val="231F20"/>
          <w:spacing w:val="-3"/>
        </w:rPr>
        <w:t>México</w:t>
      </w:r>
      <w:r>
        <w:rPr>
          <w:color w:val="231F20"/>
          <w:spacing w:val="-19"/>
        </w:rPr>
        <w:t> </w:t>
      </w:r>
      <w:r>
        <w:rPr>
          <w:color w:val="231F20"/>
        </w:rPr>
        <w:t>es</w:t>
      </w:r>
      <w:r>
        <w:rPr>
          <w:color w:val="231F20"/>
          <w:spacing w:val="-19"/>
        </w:rPr>
        <w:t> </w:t>
      </w:r>
      <w:r>
        <w:rPr>
          <w:color w:val="231F20"/>
          <w:spacing w:val="-5"/>
        </w:rPr>
        <w:t>resultado,</w:t>
      </w:r>
      <w:r>
        <w:rPr>
          <w:color w:val="231F20"/>
          <w:spacing w:val="-19"/>
        </w:rPr>
        <w:t> </w:t>
      </w:r>
      <w:r>
        <w:rPr>
          <w:color w:val="231F20"/>
          <w:spacing w:val="-3"/>
        </w:rPr>
        <w:t>por </w:t>
      </w:r>
      <w:r>
        <w:rPr>
          <w:color w:val="231F20"/>
        </w:rPr>
        <w:t>un</w:t>
      </w:r>
      <w:r>
        <w:rPr>
          <w:color w:val="231F20"/>
          <w:spacing w:val="-28"/>
        </w:rPr>
        <w:t> </w:t>
      </w:r>
      <w:r>
        <w:rPr>
          <w:color w:val="231F20"/>
          <w:spacing w:val="-5"/>
        </w:rPr>
        <w:t>lado,</w:t>
      </w:r>
      <w:r>
        <w:rPr>
          <w:color w:val="231F20"/>
          <w:spacing w:val="-28"/>
        </w:rPr>
        <w:t> </w:t>
      </w:r>
      <w:r>
        <w:rPr>
          <w:color w:val="231F20"/>
        </w:rPr>
        <w:t>del</w:t>
      </w:r>
      <w:r>
        <w:rPr>
          <w:color w:val="231F20"/>
          <w:spacing w:val="-28"/>
        </w:rPr>
        <w:t> </w:t>
      </w:r>
      <w:r>
        <w:rPr>
          <w:color w:val="231F20"/>
          <w:spacing w:val="-3"/>
        </w:rPr>
        <w:t>espíritu</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4"/>
        </w:rPr>
        <w:t>Revolución</w:t>
      </w:r>
      <w:r>
        <w:rPr>
          <w:color w:val="231F20"/>
          <w:spacing w:val="-28"/>
        </w:rPr>
        <w:t> </w:t>
      </w:r>
      <w:r>
        <w:rPr>
          <w:color w:val="231F20"/>
          <w:spacing w:val="-3"/>
        </w:rPr>
        <w:t>mexicana</w:t>
      </w:r>
      <w:r>
        <w:rPr>
          <w:color w:val="231F20"/>
          <w:spacing w:val="-28"/>
        </w:rPr>
        <w:t> </w:t>
      </w:r>
      <w:r>
        <w:rPr>
          <w:color w:val="231F20"/>
          <w:spacing w:val="-3"/>
        </w:rPr>
        <w:t>plasmada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3"/>
        </w:rPr>
        <w:t>Constitución </w:t>
      </w:r>
      <w:r>
        <w:rPr>
          <w:color w:val="231F20"/>
        </w:rPr>
        <w:t>de</w:t>
      </w:r>
      <w:r>
        <w:rPr>
          <w:color w:val="231F20"/>
          <w:spacing w:val="-21"/>
        </w:rPr>
        <w:t> </w:t>
      </w:r>
      <w:r>
        <w:rPr>
          <w:color w:val="231F20"/>
          <w:spacing w:val="-3"/>
        </w:rPr>
        <w:t>1917</w:t>
      </w:r>
      <w:r>
        <w:rPr>
          <w:color w:val="231F20"/>
          <w:spacing w:val="-22"/>
        </w:rPr>
        <w:t> </w:t>
      </w:r>
      <w:r>
        <w:rPr>
          <w:color w:val="231F20"/>
        </w:rPr>
        <w:t>la</w:t>
      </w:r>
      <w:r>
        <w:rPr>
          <w:color w:val="231F20"/>
          <w:spacing w:val="-21"/>
        </w:rPr>
        <w:t> </w:t>
      </w:r>
      <w:r>
        <w:rPr>
          <w:color w:val="231F20"/>
          <w:spacing w:val="-3"/>
        </w:rPr>
        <w:t>cual</w:t>
      </w:r>
      <w:r>
        <w:rPr>
          <w:color w:val="231F20"/>
          <w:spacing w:val="-22"/>
        </w:rPr>
        <w:t> </w:t>
      </w:r>
      <w:r>
        <w:rPr>
          <w:color w:val="231F20"/>
          <w:spacing w:val="-3"/>
        </w:rPr>
        <w:t>establece</w:t>
      </w:r>
      <w:r>
        <w:rPr>
          <w:color w:val="231F20"/>
          <w:spacing w:val="-22"/>
        </w:rPr>
        <w:t> </w:t>
      </w:r>
      <w:r>
        <w:rPr>
          <w:color w:val="231F20"/>
        </w:rPr>
        <w:t>los</w:t>
      </w:r>
      <w:r>
        <w:rPr>
          <w:color w:val="231F20"/>
          <w:spacing w:val="-22"/>
        </w:rPr>
        <w:t> </w:t>
      </w:r>
      <w:r>
        <w:rPr>
          <w:color w:val="231F20"/>
          <w:spacing w:val="-3"/>
        </w:rPr>
        <w:t>principios</w:t>
      </w:r>
      <w:r>
        <w:rPr>
          <w:color w:val="231F20"/>
          <w:spacing w:val="-22"/>
        </w:rPr>
        <w:t> </w:t>
      </w:r>
      <w:r>
        <w:rPr>
          <w:color w:val="231F20"/>
        </w:rPr>
        <w:t>y</w:t>
      </w:r>
      <w:r>
        <w:rPr>
          <w:color w:val="231F20"/>
          <w:spacing w:val="-21"/>
        </w:rPr>
        <w:t> </w:t>
      </w:r>
      <w:r>
        <w:rPr>
          <w:color w:val="231F20"/>
          <w:spacing w:val="-4"/>
        </w:rPr>
        <w:t>directrices</w:t>
      </w:r>
      <w:r>
        <w:rPr>
          <w:color w:val="231F20"/>
          <w:spacing w:val="-22"/>
        </w:rPr>
        <w:t> </w:t>
      </w:r>
      <w:r>
        <w:rPr>
          <w:color w:val="231F20"/>
          <w:spacing w:val="-4"/>
        </w:rPr>
        <w:t>sobre</w:t>
      </w:r>
      <w:r>
        <w:rPr>
          <w:color w:val="231F20"/>
          <w:spacing w:val="-21"/>
        </w:rPr>
        <w:t> </w:t>
      </w:r>
      <w:r>
        <w:rPr>
          <w:color w:val="231F20"/>
        </w:rPr>
        <w:t>lo</w:t>
      </w:r>
      <w:r>
        <w:rPr>
          <w:color w:val="231F20"/>
          <w:spacing w:val="-21"/>
        </w:rPr>
        <w:t> </w:t>
      </w:r>
      <w:r>
        <w:rPr>
          <w:color w:val="231F20"/>
        </w:rPr>
        <w:t>que</w:t>
      </w:r>
      <w:r>
        <w:rPr>
          <w:color w:val="231F20"/>
          <w:spacing w:val="-22"/>
        </w:rPr>
        <w:t> </w:t>
      </w:r>
      <w:r>
        <w:rPr>
          <w:color w:val="231F20"/>
        </w:rPr>
        <w:t>se</w:t>
      </w:r>
      <w:r>
        <w:rPr>
          <w:color w:val="231F20"/>
          <w:spacing w:val="-21"/>
        </w:rPr>
        <w:t> </w:t>
      </w:r>
      <w:r>
        <w:rPr>
          <w:color w:val="231F20"/>
          <w:spacing w:val="-3"/>
        </w:rPr>
        <w:t>espera</w:t>
      </w:r>
      <w:r>
        <w:rPr>
          <w:color w:val="231F20"/>
          <w:spacing w:val="-22"/>
        </w:rPr>
        <w:t> </w:t>
      </w:r>
      <w:r>
        <w:rPr>
          <w:color w:val="231F20"/>
          <w:spacing w:val="-3"/>
        </w:rPr>
        <w:t>de </w:t>
      </w:r>
      <w:r>
        <w:rPr>
          <w:color w:val="231F20"/>
        </w:rPr>
        <w:t>los</w:t>
      </w:r>
      <w:r>
        <w:rPr>
          <w:color w:val="231F20"/>
          <w:spacing w:val="-27"/>
        </w:rPr>
        <w:t> </w:t>
      </w:r>
      <w:r>
        <w:rPr>
          <w:color w:val="231F20"/>
          <w:spacing w:val="-4"/>
        </w:rPr>
        <w:t>representantes</w:t>
      </w:r>
      <w:r>
        <w:rPr>
          <w:color w:val="231F20"/>
          <w:spacing w:val="-27"/>
        </w:rPr>
        <w:t> </w:t>
      </w:r>
      <w:r>
        <w:rPr>
          <w:color w:val="231F20"/>
        </w:rPr>
        <w:t>del</w:t>
      </w:r>
      <w:r>
        <w:rPr>
          <w:color w:val="231F20"/>
          <w:spacing w:val="-27"/>
        </w:rPr>
        <w:t> </w:t>
      </w:r>
      <w:r>
        <w:rPr>
          <w:color w:val="231F20"/>
          <w:spacing w:val="-4"/>
        </w:rPr>
        <w:t>Estado;</w:t>
      </w:r>
      <w:r>
        <w:rPr>
          <w:color w:val="231F20"/>
          <w:spacing w:val="-27"/>
        </w:rPr>
        <w:t> </w:t>
      </w:r>
      <w:r>
        <w:rPr>
          <w:color w:val="231F20"/>
        </w:rPr>
        <w:t>por</w:t>
      </w:r>
      <w:r>
        <w:rPr>
          <w:color w:val="231F20"/>
          <w:spacing w:val="-27"/>
        </w:rPr>
        <w:t> </w:t>
      </w:r>
      <w:r>
        <w:rPr>
          <w:color w:val="231F20"/>
          <w:spacing w:val="-6"/>
        </w:rPr>
        <w:t>otro,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necesidad</w:t>
      </w:r>
      <w:r>
        <w:rPr>
          <w:color w:val="231F20"/>
          <w:spacing w:val="-28"/>
        </w:rPr>
        <w:t> </w:t>
      </w:r>
      <w:r>
        <w:rPr>
          <w:color w:val="231F20"/>
          <w:spacing w:val="-4"/>
        </w:rPr>
        <w:t>urgente</w:t>
      </w:r>
      <w:r>
        <w:rPr>
          <w:color w:val="231F20"/>
          <w:spacing w:val="-27"/>
        </w:rPr>
        <w:t> </w:t>
      </w:r>
      <w:r>
        <w:rPr>
          <w:color w:val="231F20"/>
        </w:rPr>
        <w:t>de</w:t>
      </w:r>
      <w:r>
        <w:rPr>
          <w:color w:val="231F20"/>
          <w:spacing w:val="-27"/>
        </w:rPr>
        <w:t> </w:t>
      </w:r>
      <w:r>
        <w:rPr>
          <w:color w:val="231F20"/>
          <w:spacing w:val="-3"/>
        </w:rPr>
        <w:t>establecer </w:t>
      </w:r>
      <w:r>
        <w:rPr>
          <w:color w:val="231F20"/>
          <w:spacing w:val="-3"/>
          <w:w w:val="95"/>
        </w:rPr>
        <w:t>normas</w:t>
      </w:r>
      <w:r>
        <w:rPr>
          <w:color w:val="231F20"/>
          <w:spacing w:val="-30"/>
          <w:w w:val="95"/>
        </w:rPr>
        <w:t> </w:t>
      </w:r>
      <w:r>
        <w:rPr>
          <w:color w:val="231F20"/>
          <w:w w:val="95"/>
        </w:rPr>
        <w:t>y</w:t>
      </w:r>
      <w:r>
        <w:rPr>
          <w:color w:val="231F20"/>
          <w:spacing w:val="-30"/>
          <w:w w:val="95"/>
        </w:rPr>
        <w:t> </w:t>
      </w:r>
      <w:r>
        <w:rPr>
          <w:color w:val="231F20"/>
          <w:spacing w:val="-4"/>
          <w:w w:val="95"/>
        </w:rPr>
        <w:t>valores</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spacing w:val="-3"/>
          <w:w w:val="95"/>
        </w:rPr>
        <w:t>conducta</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spacing w:val="-4"/>
          <w:w w:val="95"/>
        </w:rPr>
        <w:t>servidores</w:t>
      </w:r>
      <w:r>
        <w:rPr>
          <w:color w:val="231F20"/>
          <w:spacing w:val="-30"/>
          <w:w w:val="95"/>
        </w:rPr>
        <w:t> </w:t>
      </w:r>
      <w:r>
        <w:rPr>
          <w:color w:val="231F20"/>
          <w:spacing w:val="-3"/>
          <w:w w:val="95"/>
        </w:rPr>
        <w:t>públicos</w:t>
      </w:r>
      <w:r>
        <w:rPr>
          <w:color w:val="231F20"/>
          <w:spacing w:val="-30"/>
          <w:w w:val="95"/>
        </w:rPr>
        <w:t> </w:t>
      </w:r>
      <w:r>
        <w:rPr>
          <w:color w:val="231F20"/>
          <w:spacing w:val="-3"/>
          <w:w w:val="95"/>
        </w:rPr>
        <w:t>ante</w:t>
      </w:r>
      <w:r>
        <w:rPr>
          <w:color w:val="231F20"/>
          <w:spacing w:val="-30"/>
          <w:w w:val="95"/>
        </w:rPr>
        <w:t> </w:t>
      </w:r>
      <w:r>
        <w:rPr>
          <w:color w:val="231F20"/>
          <w:w w:val="95"/>
        </w:rPr>
        <w:t>los</w:t>
      </w:r>
      <w:r>
        <w:rPr>
          <w:color w:val="231F20"/>
          <w:spacing w:val="-30"/>
          <w:w w:val="95"/>
        </w:rPr>
        <w:t> </w:t>
      </w:r>
      <w:r>
        <w:rPr>
          <w:color w:val="231F20"/>
          <w:spacing w:val="-3"/>
          <w:w w:val="95"/>
        </w:rPr>
        <w:t>escándalos</w:t>
      </w:r>
      <w:r>
        <w:rPr>
          <w:color w:val="231F20"/>
          <w:spacing w:val="-30"/>
          <w:w w:val="95"/>
        </w:rPr>
        <w:t> </w:t>
      </w:r>
      <w:r>
        <w:rPr>
          <w:color w:val="231F20"/>
          <w:spacing w:val="-3"/>
          <w:w w:val="95"/>
        </w:rPr>
        <w:t>de corrupción </w:t>
      </w:r>
      <w:r>
        <w:rPr>
          <w:color w:val="231F20"/>
          <w:w w:val="95"/>
        </w:rPr>
        <w:t>de </w:t>
      </w:r>
      <w:r>
        <w:rPr>
          <w:color w:val="231F20"/>
          <w:spacing w:val="-3"/>
          <w:w w:val="95"/>
        </w:rPr>
        <w:t>políticos </w:t>
      </w:r>
      <w:r>
        <w:rPr>
          <w:color w:val="231F20"/>
          <w:w w:val="95"/>
        </w:rPr>
        <w:t>y </w:t>
      </w:r>
      <w:r>
        <w:rPr>
          <w:color w:val="231F20"/>
          <w:spacing w:val="-3"/>
          <w:w w:val="95"/>
        </w:rPr>
        <w:t>funcionarios </w:t>
      </w:r>
      <w:r>
        <w:rPr>
          <w:color w:val="231F20"/>
          <w:spacing w:val="-20"/>
          <w:w w:val="95"/>
        </w:rPr>
        <w:t>y, </w:t>
      </w:r>
      <w:r>
        <w:rPr>
          <w:color w:val="231F20"/>
          <w:spacing w:val="-3"/>
          <w:w w:val="95"/>
        </w:rPr>
        <w:t>finalmente, </w:t>
      </w:r>
      <w:r>
        <w:rPr>
          <w:color w:val="231F20"/>
          <w:w w:val="95"/>
        </w:rPr>
        <w:t>de la</w:t>
      </w:r>
      <w:r>
        <w:rPr>
          <w:color w:val="231F20"/>
          <w:spacing w:val="-40"/>
          <w:w w:val="95"/>
        </w:rPr>
        <w:t> </w:t>
      </w:r>
      <w:r>
        <w:rPr>
          <w:color w:val="231F20"/>
          <w:spacing w:val="-3"/>
          <w:w w:val="95"/>
        </w:rPr>
        <w:t>demanda ciudadana cansada</w:t>
      </w:r>
      <w:r>
        <w:rPr>
          <w:color w:val="231F20"/>
          <w:spacing w:val="-23"/>
          <w:w w:val="95"/>
        </w:rPr>
        <w:t> </w:t>
      </w:r>
      <w:r>
        <w:rPr>
          <w:color w:val="231F20"/>
          <w:w w:val="95"/>
        </w:rPr>
        <w:t>de</w:t>
      </w:r>
      <w:r>
        <w:rPr>
          <w:color w:val="231F20"/>
          <w:spacing w:val="-23"/>
          <w:w w:val="95"/>
        </w:rPr>
        <w:t> </w:t>
      </w:r>
      <w:r>
        <w:rPr>
          <w:color w:val="231F20"/>
          <w:spacing w:val="-3"/>
          <w:w w:val="95"/>
        </w:rPr>
        <w:t>padecer</w:t>
      </w:r>
      <w:r>
        <w:rPr>
          <w:color w:val="231F20"/>
          <w:spacing w:val="-23"/>
          <w:w w:val="95"/>
        </w:rPr>
        <w:t> </w:t>
      </w:r>
      <w:r>
        <w:rPr>
          <w:color w:val="231F20"/>
          <w:spacing w:val="-3"/>
          <w:w w:val="95"/>
        </w:rPr>
        <w:t>diversas</w:t>
      </w:r>
      <w:r>
        <w:rPr>
          <w:color w:val="231F20"/>
          <w:spacing w:val="-23"/>
          <w:w w:val="95"/>
        </w:rPr>
        <w:t> </w:t>
      </w:r>
      <w:r>
        <w:rPr>
          <w:color w:val="231F20"/>
          <w:spacing w:val="-3"/>
          <w:w w:val="95"/>
        </w:rPr>
        <w:t>actitudes</w:t>
      </w:r>
      <w:r>
        <w:rPr>
          <w:color w:val="231F20"/>
          <w:spacing w:val="-23"/>
          <w:w w:val="95"/>
        </w:rPr>
        <w:t> </w:t>
      </w:r>
      <w:r>
        <w:rPr>
          <w:color w:val="231F20"/>
          <w:spacing w:val="-3"/>
          <w:w w:val="95"/>
        </w:rPr>
        <w:t>antiéticas</w:t>
      </w:r>
      <w:r>
        <w:rPr>
          <w:color w:val="231F20"/>
          <w:spacing w:val="-23"/>
          <w:w w:val="95"/>
        </w:rPr>
        <w:t> </w:t>
      </w:r>
      <w:r>
        <w:rPr>
          <w:color w:val="231F20"/>
          <w:w w:val="95"/>
        </w:rPr>
        <w:t>por</w:t>
      </w:r>
      <w:r>
        <w:rPr>
          <w:color w:val="231F20"/>
          <w:spacing w:val="-23"/>
          <w:w w:val="95"/>
        </w:rPr>
        <w:t> </w:t>
      </w:r>
      <w:r>
        <w:rPr>
          <w:color w:val="231F20"/>
          <w:spacing w:val="-3"/>
          <w:w w:val="95"/>
        </w:rPr>
        <w:t>parte</w:t>
      </w:r>
      <w:r>
        <w:rPr>
          <w:color w:val="231F20"/>
          <w:spacing w:val="-23"/>
          <w:w w:val="95"/>
        </w:rPr>
        <w:t> </w:t>
      </w:r>
      <w:r>
        <w:rPr>
          <w:color w:val="231F20"/>
          <w:w w:val="95"/>
        </w:rPr>
        <w:t>de</w:t>
      </w:r>
      <w:r>
        <w:rPr>
          <w:color w:val="231F20"/>
          <w:spacing w:val="-23"/>
          <w:w w:val="95"/>
        </w:rPr>
        <w:t> </w:t>
      </w:r>
      <w:r>
        <w:rPr>
          <w:color w:val="231F20"/>
          <w:w w:val="95"/>
        </w:rPr>
        <w:t>sus</w:t>
      </w:r>
      <w:r>
        <w:rPr>
          <w:color w:val="231F20"/>
          <w:spacing w:val="-23"/>
          <w:w w:val="95"/>
        </w:rPr>
        <w:t> </w:t>
      </w:r>
      <w:r>
        <w:rPr>
          <w:color w:val="231F20"/>
          <w:spacing w:val="-4"/>
          <w:w w:val="95"/>
        </w:rPr>
        <w:t>representantes </w:t>
      </w:r>
      <w:r>
        <w:rPr>
          <w:color w:val="231F20"/>
          <w:spacing w:val="-3"/>
        </w:rPr>
        <w:t>públicos.</w:t>
      </w:r>
    </w:p>
    <w:p>
      <w:pPr>
        <w:pStyle w:val="BodyText"/>
        <w:spacing w:before="4"/>
        <w:rPr>
          <w:sz w:val="17"/>
        </w:rPr>
      </w:pPr>
    </w:p>
    <w:p>
      <w:pPr>
        <w:pStyle w:val="BodyText"/>
        <w:spacing w:line="280" w:lineRule="exact"/>
        <w:ind w:left="113" w:right="106" w:firstLine="560"/>
        <w:jc w:val="both"/>
      </w:pPr>
      <w:r>
        <w:rPr>
          <w:color w:val="231F20"/>
          <w:spacing w:val="-7"/>
        </w:rPr>
        <w:t>Para </w:t>
      </w:r>
      <w:r>
        <w:rPr>
          <w:color w:val="231F20"/>
          <w:spacing w:val="-3"/>
        </w:rPr>
        <w:t>fomentar </w:t>
      </w:r>
      <w:r>
        <w:rPr>
          <w:color w:val="231F20"/>
        </w:rPr>
        <w:t>los </w:t>
      </w:r>
      <w:r>
        <w:rPr>
          <w:color w:val="231F20"/>
          <w:spacing w:val="-4"/>
        </w:rPr>
        <w:t>valores  </w:t>
      </w:r>
      <w:r>
        <w:rPr>
          <w:color w:val="231F20"/>
          <w:spacing w:val="-3"/>
        </w:rPr>
        <w:t>éticos, </w:t>
      </w:r>
      <w:r>
        <w:rPr>
          <w:color w:val="231F20"/>
        </w:rPr>
        <w:t>el </w:t>
      </w:r>
      <w:r>
        <w:rPr>
          <w:color w:val="231F20"/>
          <w:spacing w:val="-3"/>
        </w:rPr>
        <w:t>gobierno  </w:t>
      </w:r>
      <w:r>
        <w:rPr>
          <w:color w:val="231F20"/>
        </w:rPr>
        <w:t>de </w:t>
      </w:r>
      <w:r>
        <w:rPr>
          <w:color w:val="231F20"/>
          <w:spacing w:val="-3"/>
        </w:rPr>
        <w:t>México  </w:t>
      </w:r>
      <w:r>
        <w:rPr>
          <w:color w:val="231F20"/>
        </w:rPr>
        <w:t>se </w:t>
      </w:r>
      <w:r>
        <w:rPr>
          <w:color w:val="231F20"/>
          <w:spacing w:val="-3"/>
        </w:rPr>
        <w:t>apoya  </w:t>
      </w:r>
      <w:r>
        <w:rPr>
          <w:color w:val="231F20"/>
        </w:rPr>
        <w:t>en </w:t>
      </w:r>
      <w:r>
        <w:rPr>
          <w:color w:val="231F20"/>
          <w:spacing w:val="-4"/>
        </w:rPr>
        <w:t>tres </w:t>
      </w:r>
      <w:r>
        <w:rPr>
          <w:color w:val="231F20"/>
          <w:spacing w:val="-3"/>
        </w:rPr>
        <w:t>instrumentos básicos: </w:t>
      </w:r>
      <w:r>
        <w:rPr>
          <w:color w:val="231F20"/>
        </w:rPr>
        <w:t>a) Un </w:t>
      </w:r>
      <w:r>
        <w:rPr>
          <w:i/>
          <w:color w:val="231F20"/>
          <w:spacing w:val="-3"/>
        </w:rPr>
        <w:t>organismo responsable </w:t>
      </w:r>
      <w:r>
        <w:rPr>
          <w:color w:val="231F20"/>
        </w:rPr>
        <w:t>de la </w:t>
      </w:r>
      <w:r>
        <w:rPr>
          <w:color w:val="231F20"/>
          <w:spacing w:val="-4"/>
        </w:rPr>
        <w:t>prevención, </w:t>
      </w:r>
      <w:r>
        <w:rPr>
          <w:color w:val="231F20"/>
          <w:spacing w:val="-3"/>
        </w:rPr>
        <w:t>cumplimiento </w:t>
      </w:r>
      <w:r>
        <w:rPr>
          <w:color w:val="231F20"/>
        </w:rPr>
        <w:t>y </w:t>
      </w:r>
      <w:r>
        <w:rPr>
          <w:color w:val="231F20"/>
          <w:spacing w:val="-3"/>
        </w:rPr>
        <w:t>vigilancia </w:t>
      </w:r>
      <w:r>
        <w:rPr>
          <w:color w:val="231F20"/>
        </w:rPr>
        <w:t>de las </w:t>
      </w:r>
      <w:r>
        <w:rPr>
          <w:color w:val="231F20"/>
          <w:spacing w:val="-3"/>
        </w:rPr>
        <w:t>leyes </w:t>
      </w:r>
      <w:r>
        <w:rPr>
          <w:color w:val="231F20"/>
        </w:rPr>
        <w:t>y </w:t>
      </w:r>
      <w:r>
        <w:rPr>
          <w:color w:val="231F20"/>
          <w:spacing w:val="-3"/>
        </w:rPr>
        <w:t>normas </w:t>
      </w:r>
      <w:r>
        <w:rPr>
          <w:color w:val="231F20"/>
        </w:rPr>
        <w:t>en </w:t>
      </w:r>
      <w:r>
        <w:rPr>
          <w:color w:val="231F20"/>
          <w:spacing w:val="-3"/>
        </w:rPr>
        <w:t>esta materia </w:t>
      </w:r>
      <w:r>
        <w:rPr>
          <w:color w:val="231F20"/>
        </w:rPr>
        <w:t>que es </w:t>
      </w:r>
      <w:r>
        <w:rPr>
          <w:color w:val="231F20"/>
          <w:spacing w:val="-3"/>
        </w:rPr>
        <w:t>la </w:t>
      </w:r>
      <w:r>
        <w:rPr>
          <w:color w:val="231F20"/>
          <w:spacing w:val="-4"/>
        </w:rPr>
        <w:t>Secretaría</w:t>
      </w:r>
      <w:r>
        <w:rPr>
          <w:color w:val="231F20"/>
          <w:spacing w:val="-36"/>
        </w:rPr>
        <w:t> </w:t>
      </w:r>
      <w:r>
        <w:rPr>
          <w:color w:val="231F20"/>
        </w:rPr>
        <w:t>o</w:t>
      </w:r>
      <w:r>
        <w:rPr>
          <w:color w:val="231F20"/>
          <w:spacing w:val="-36"/>
        </w:rPr>
        <w:t> </w:t>
      </w:r>
      <w:r>
        <w:rPr>
          <w:color w:val="231F20"/>
          <w:spacing w:val="-3"/>
        </w:rPr>
        <w:t>Ministerio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4"/>
        </w:rPr>
        <w:t>Función</w:t>
      </w:r>
      <w:r>
        <w:rPr>
          <w:color w:val="231F20"/>
          <w:spacing w:val="-36"/>
        </w:rPr>
        <w:t> </w:t>
      </w:r>
      <w:r>
        <w:rPr>
          <w:color w:val="231F20"/>
          <w:spacing w:val="-3"/>
        </w:rPr>
        <w:t>Pública,</w:t>
      </w:r>
      <w:r>
        <w:rPr>
          <w:color w:val="231F20"/>
          <w:spacing w:val="-36"/>
        </w:rPr>
        <w:t> </w:t>
      </w:r>
      <w:r>
        <w:rPr>
          <w:color w:val="231F20"/>
        </w:rPr>
        <w:t>b)</w:t>
      </w:r>
      <w:r>
        <w:rPr>
          <w:color w:val="231F20"/>
          <w:spacing w:val="-36"/>
        </w:rPr>
        <w:t> </w:t>
      </w:r>
      <w:r>
        <w:rPr>
          <w:color w:val="231F20"/>
        </w:rPr>
        <w:t>Un</w:t>
      </w:r>
      <w:r>
        <w:rPr>
          <w:color w:val="231F20"/>
          <w:spacing w:val="-39"/>
        </w:rPr>
        <w:t> </w:t>
      </w:r>
      <w:r>
        <w:rPr>
          <w:i/>
          <w:color w:val="231F20"/>
          <w:spacing w:val="-3"/>
        </w:rPr>
        <w:t>Marco</w:t>
      </w:r>
      <w:r>
        <w:rPr>
          <w:i/>
          <w:color w:val="231F20"/>
          <w:spacing w:val="-38"/>
        </w:rPr>
        <w:t> </w:t>
      </w:r>
      <w:r>
        <w:rPr>
          <w:i/>
          <w:color w:val="231F20"/>
          <w:spacing w:val="-3"/>
        </w:rPr>
        <w:t>Jurídico</w:t>
      </w:r>
      <w:r>
        <w:rPr>
          <w:i/>
          <w:color w:val="231F20"/>
          <w:spacing w:val="-36"/>
        </w:rPr>
        <w:t> </w:t>
      </w:r>
      <w:r>
        <w:rPr>
          <w:color w:val="231F20"/>
          <w:spacing w:val="-3"/>
        </w:rPr>
        <w:t>mediante</w:t>
      </w:r>
      <w:r>
        <w:rPr>
          <w:color w:val="231F20"/>
          <w:spacing w:val="-36"/>
        </w:rPr>
        <w:t> </w:t>
      </w:r>
      <w:r>
        <w:rPr>
          <w:color w:val="231F20"/>
          <w:spacing w:val="-3"/>
        </w:rPr>
        <w:t>la </w:t>
      </w:r>
      <w:r>
        <w:rPr>
          <w:color w:val="231F20"/>
          <w:w w:val="95"/>
        </w:rPr>
        <w:t>Ley</w:t>
      </w:r>
      <w:r>
        <w:rPr>
          <w:color w:val="231F20"/>
          <w:spacing w:val="-25"/>
          <w:w w:val="95"/>
        </w:rPr>
        <w:t> </w:t>
      </w:r>
      <w:r>
        <w:rPr>
          <w:color w:val="231F20"/>
          <w:spacing w:val="-4"/>
          <w:w w:val="95"/>
        </w:rPr>
        <w:t>Federal</w:t>
      </w:r>
      <w:r>
        <w:rPr>
          <w:color w:val="231F20"/>
          <w:spacing w:val="-26"/>
          <w:w w:val="95"/>
        </w:rPr>
        <w:t> </w:t>
      </w:r>
      <w:r>
        <w:rPr>
          <w:color w:val="231F20"/>
          <w:w w:val="95"/>
        </w:rPr>
        <w:t>de</w:t>
      </w:r>
      <w:r>
        <w:rPr>
          <w:color w:val="231F20"/>
          <w:spacing w:val="-25"/>
          <w:w w:val="95"/>
        </w:rPr>
        <w:t> </w:t>
      </w:r>
      <w:r>
        <w:rPr>
          <w:color w:val="231F20"/>
          <w:spacing w:val="-4"/>
          <w:w w:val="95"/>
        </w:rPr>
        <w:t>Responsabilidades</w:t>
      </w:r>
      <w:r>
        <w:rPr>
          <w:color w:val="231F20"/>
          <w:spacing w:val="-26"/>
          <w:w w:val="95"/>
        </w:rPr>
        <w:t> </w:t>
      </w:r>
      <w:r>
        <w:rPr>
          <w:color w:val="231F20"/>
          <w:spacing w:val="-4"/>
          <w:w w:val="95"/>
        </w:rPr>
        <w:t>Administrativas</w:t>
      </w:r>
      <w:r>
        <w:rPr>
          <w:color w:val="231F20"/>
          <w:spacing w:val="-26"/>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4"/>
          <w:w w:val="95"/>
        </w:rPr>
        <w:t>Servidores</w:t>
      </w:r>
      <w:r>
        <w:rPr>
          <w:color w:val="231F20"/>
          <w:spacing w:val="-25"/>
          <w:w w:val="95"/>
        </w:rPr>
        <w:t> </w:t>
      </w:r>
      <w:r>
        <w:rPr>
          <w:color w:val="231F20"/>
          <w:spacing w:val="-3"/>
          <w:w w:val="95"/>
        </w:rPr>
        <w:t>Públicos,</w:t>
      </w:r>
      <w:r>
        <w:rPr>
          <w:color w:val="231F20"/>
          <w:spacing w:val="-25"/>
          <w:w w:val="95"/>
        </w:rPr>
        <w:t> </w:t>
      </w:r>
      <w:r>
        <w:rPr>
          <w:color w:val="231F20"/>
          <w:spacing w:val="-20"/>
          <w:w w:val="95"/>
        </w:rPr>
        <w:t>y,</w:t>
      </w:r>
    </w:p>
    <w:p>
      <w:pPr>
        <w:pStyle w:val="BodyText"/>
        <w:spacing w:line="213" w:lineRule="auto"/>
        <w:ind w:left="113" w:right="109"/>
        <w:jc w:val="both"/>
      </w:pPr>
      <w:r>
        <w:rPr>
          <w:color w:val="231F20"/>
        </w:rPr>
        <w:t>c)</w:t>
      </w:r>
      <w:r>
        <w:rPr>
          <w:color w:val="231F20"/>
          <w:spacing w:val="-31"/>
        </w:rPr>
        <w:t> </w:t>
      </w:r>
      <w:r>
        <w:rPr>
          <w:color w:val="231F20"/>
        </w:rPr>
        <w:t>Un</w:t>
      </w:r>
      <w:r>
        <w:rPr>
          <w:color w:val="231F20"/>
          <w:spacing w:val="-31"/>
        </w:rPr>
        <w:t> </w:t>
      </w:r>
      <w:r>
        <w:rPr>
          <w:i/>
          <w:color w:val="231F20"/>
          <w:spacing w:val="-3"/>
        </w:rPr>
        <w:t>Marco</w:t>
      </w:r>
      <w:r>
        <w:rPr>
          <w:i/>
          <w:color w:val="231F20"/>
          <w:spacing w:val="-33"/>
        </w:rPr>
        <w:t> </w:t>
      </w:r>
      <w:r>
        <w:rPr>
          <w:i/>
          <w:color w:val="231F20"/>
          <w:spacing w:val="-3"/>
        </w:rPr>
        <w:t>Normativo</w:t>
      </w:r>
      <w:r>
        <w:rPr>
          <w:i/>
          <w:color w:val="231F20"/>
          <w:spacing w:val="-31"/>
        </w:rPr>
        <w:t> </w:t>
      </w:r>
      <w:r>
        <w:rPr>
          <w:color w:val="231F20"/>
        </w:rPr>
        <w:t>a</w:t>
      </w:r>
      <w:r>
        <w:rPr>
          <w:color w:val="231F20"/>
          <w:spacing w:val="-31"/>
        </w:rPr>
        <w:t> </w:t>
      </w:r>
      <w:r>
        <w:rPr>
          <w:color w:val="231F20"/>
          <w:spacing w:val="-3"/>
        </w:rPr>
        <w:t>través</w:t>
      </w:r>
      <w:r>
        <w:rPr>
          <w:color w:val="231F20"/>
          <w:spacing w:val="-31"/>
        </w:rPr>
        <w:t> </w:t>
      </w:r>
      <w:r>
        <w:rPr>
          <w:color w:val="231F20"/>
        </w:rPr>
        <w:t>del</w:t>
      </w:r>
      <w:r>
        <w:rPr>
          <w:color w:val="231F20"/>
          <w:spacing w:val="-31"/>
        </w:rPr>
        <w:t> </w:t>
      </w:r>
      <w:r>
        <w:rPr>
          <w:color w:val="231F20"/>
          <w:spacing w:val="-3"/>
        </w:rPr>
        <w:t>Código</w:t>
      </w:r>
      <w:r>
        <w:rPr>
          <w:color w:val="231F20"/>
          <w:spacing w:val="-31"/>
        </w:rPr>
        <w:t> </w:t>
      </w:r>
      <w:r>
        <w:rPr>
          <w:color w:val="231F20"/>
        </w:rPr>
        <w:t>de</w:t>
      </w:r>
      <w:r>
        <w:rPr>
          <w:color w:val="231F20"/>
          <w:spacing w:val="-31"/>
        </w:rPr>
        <w:t> </w:t>
      </w:r>
      <w:r>
        <w:rPr>
          <w:color w:val="231F20"/>
          <w:spacing w:val="-3"/>
        </w:rPr>
        <w:t>Ética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4"/>
        </w:rPr>
        <w:t>servidores</w:t>
      </w:r>
      <w:r>
        <w:rPr>
          <w:color w:val="231F20"/>
          <w:spacing w:val="-31"/>
        </w:rPr>
        <w:t> </w:t>
      </w:r>
      <w:r>
        <w:rPr>
          <w:color w:val="231F20"/>
          <w:spacing w:val="-3"/>
        </w:rPr>
        <w:t>públicos </w:t>
      </w:r>
      <w:r>
        <w:rPr>
          <w:color w:val="231F20"/>
          <w:w w:val="95"/>
        </w:rPr>
        <w:t>de la </w:t>
      </w:r>
      <w:r>
        <w:rPr>
          <w:color w:val="231F20"/>
          <w:spacing w:val="-4"/>
          <w:w w:val="95"/>
        </w:rPr>
        <w:t>Administración </w:t>
      </w:r>
      <w:r>
        <w:rPr>
          <w:color w:val="231F20"/>
          <w:spacing w:val="-3"/>
          <w:w w:val="95"/>
        </w:rPr>
        <w:t>Pública</w:t>
      </w:r>
      <w:r>
        <w:rPr>
          <w:color w:val="231F20"/>
          <w:spacing w:val="-8"/>
          <w:w w:val="95"/>
        </w:rPr>
        <w:t> </w:t>
      </w:r>
      <w:r>
        <w:rPr>
          <w:color w:val="231F20"/>
          <w:spacing w:val="-5"/>
          <w:w w:val="95"/>
        </w:rPr>
        <w:t>Federal.</w:t>
      </w:r>
    </w:p>
    <w:p>
      <w:pPr>
        <w:spacing w:after="0" w:line="213" w:lineRule="auto"/>
        <w:jc w:val="both"/>
        <w:sectPr>
          <w:pgSz w:w="9640" w:h="13040"/>
          <w:pgMar w:header="677" w:footer="0" w:top="860" w:bottom="280" w:left="1020" w:right="740"/>
        </w:sectPr>
      </w:pPr>
    </w:p>
    <w:p>
      <w:pPr>
        <w:pStyle w:val="BodyText"/>
        <w:spacing w:before="9"/>
        <w:rPr>
          <w:sz w:val="23"/>
        </w:rPr>
      </w:pPr>
    </w:p>
    <w:p>
      <w:pPr>
        <w:pStyle w:val="Heading2"/>
        <w:numPr>
          <w:ilvl w:val="1"/>
          <w:numId w:val="5"/>
        </w:numPr>
        <w:tabs>
          <w:tab w:pos="484" w:val="left" w:leader="none"/>
        </w:tabs>
        <w:spacing w:line="240" w:lineRule="auto" w:before="37" w:after="0"/>
        <w:ind w:left="113" w:right="0" w:hanging="3"/>
        <w:jc w:val="both"/>
        <w:rPr>
          <w:i/>
        </w:rPr>
      </w:pPr>
      <w:r>
        <w:rPr>
          <w:i/>
          <w:color w:val="231F20"/>
          <w:w w:val="95"/>
        </w:rPr>
        <w:t>Órgano</w:t>
      </w:r>
      <w:r>
        <w:rPr>
          <w:i/>
          <w:color w:val="231F20"/>
          <w:spacing w:val="-21"/>
          <w:w w:val="95"/>
        </w:rPr>
        <w:t> </w:t>
      </w:r>
      <w:r>
        <w:rPr>
          <w:i/>
          <w:color w:val="231F20"/>
          <w:w w:val="95"/>
        </w:rPr>
        <w:t>de</w:t>
      </w:r>
      <w:r>
        <w:rPr>
          <w:i/>
          <w:color w:val="231F20"/>
          <w:spacing w:val="-21"/>
          <w:w w:val="95"/>
        </w:rPr>
        <w:t> </w:t>
      </w:r>
      <w:r>
        <w:rPr>
          <w:i/>
          <w:color w:val="231F20"/>
          <w:w w:val="95"/>
        </w:rPr>
        <w:t>vigilancia</w:t>
      </w:r>
      <w:r>
        <w:rPr>
          <w:i/>
          <w:color w:val="231F20"/>
          <w:spacing w:val="-22"/>
          <w:w w:val="95"/>
        </w:rPr>
        <w:t> </w:t>
      </w:r>
      <w:r>
        <w:rPr>
          <w:i/>
          <w:color w:val="231F20"/>
          <w:w w:val="95"/>
        </w:rPr>
        <w:t>y</w:t>
      </w:r>
      <w:r>
        <w:rPr>
          <w:i/>
          <w:color w:val="231F20"/>
          <w:spacing w:val="-21"/>
          <w:w w:val="95"/>
        </w:rPr>
        <w:t> </w:t>
      </w:r>
      <w:r>
        <w:rPr>
          <w:i/>
          <w:color w:val="231F20"/>
          <w:w w:val="95"/>
        </w:rPr>
        <w:t>Ley</w:t>
      </w:r>
      <w:r>
        <w:rPr>
          <w:i/>
          <w:color w:val="231F20"/>
          <w:spacing w:val="-21"/>
          <w:w w:val="95"/>
        </w:rPr>
        <w:t> </w:t>
      </w:r>
      <w:r>
        <w:rPr>
          <w:i/>
          <w:color w:val="231F20"/>
          <w:w w:val="95"/>
        </w:rPr>
        <w:t>de</w:t>
      </w:r>
      <w:r>
        <w:rPr>
          <w:i/>
          <w:color w:val="231F20"/>
          <w:spacing w:val="-21"/>
          <w:w w:val="95"/>
        </w:rPr>
        <w:t> </w:t>
      </w:r>
      <w:r>
        <w:rPr>
          <w:i/>
          <w:color w:val="231F20"/>
          <w:w w:val="95"/>
        </w:rPr>
        <w:t>Responsabilidades</w:t>
      </w:r>
      <w:r>
        <w:rPr>
          <w:i/>
          <w:color w:val="231F20"/>
          <w:spacing w:val="-21"/>
          <w:w w:val="95"/>
        </w:rPr>
        <w:t> </w:t>
      </w:r>
      <w:r>
        <w:rPr>
          <w:i/>
          <w:color w:val="231F20"/>
          <w:w w:val="95"/>
        </w:rPr>
        <w:t>Administrativas</w:t>
      </w:r>
    </w:p>
    <w:p>
      <w:pPr>
        <w:pStyle w:val="BodyText"/>
        <w:spacing w:before="3"/>
        <w:rPr>
          <w:b/>
          <w:i/>
          <w:sz w:val="20"/>
        </w:rPr>
      </w:pPr>
    </w:p>
    <w:p>
      <w:pPr>
        <w:pStyle w:val="BodyText"/>
        <w:spacing w:line="288" w:lineRule="exact" w:before="1"/>
        <w:ind w:left="110" w:right="109"/>
        <w:jc w:val="both"/>
      </w:pPr>
      <w:r>
        <w:rPr>
          <w:color w:val="231F20"/>
        </w:rPr>
        <w:t>En 1983 se creó la </w:t>
      </w:r>
      <w:r>
        <w:rPr>
          <w:i/>
          <w:color w:val="231F20"/>
        </w:rPr>
        <w:t>Secretaría de la Contraloría General de la </w:t>
      </w:r>
      <w:r>
        <w:rPr>
          <w:i/>
          <w:color w:val="231F20"/>
          <w:spacing w:val="-3"/>
        </w:rPr>
        <w:t>Federación</w:t>
      </w:r>
      <w:r>
        <w:rPr>
          <w:i/>
          <w:color w:val="231F20"/>
          <w:spacing w:val="54"/>
        </w:rPr>
        <w:t> </w:t>
      </w:r>
      <w:r>
        <w:rPr>
          <w:color w:val="231F20"/>
        </w:rPr>
        <w:t>(SCGF),</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órgano</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control</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evaluación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programas ejecutados</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administración</w:t>
      </w:r>
      <w:r>
        <w:rPr>
          <w:color w:val="231F20"/>
          <w:spacing w:val="-25"/>
        </w:rPr>
        <w:t> </w:t>
      </w:r>
      <w:r>
        <w:rPr>
          <w:color w:val="231F20"/>
        </w:rPr>
        <w:t>pública.</w:t>
      </w:r>
      <w:r>
        <w:rPr>
          <w:color w:val="231F20"/>
          <w:spacing w:val="-25"/>
        </w:rPr>
        <w:t> </w:t>
      </w:r>
      <w:r>
        <w:rPr>
          <w:color w:val="231F20"/>
        </w:rPr>
        <w:t>La</w:t>
      </w:r>
      <w:r>
        <w:rPr>
          <w:color w:val="231F20"/>
          <w:spacing w:val="-25"/>
        </w:rPr>
        <w:t> </w:t>
      </w:r>
      <w:r>
        <w:rPr>
          <w:color w:val="231F20"/>
        </w:rPr>
        <w:t>creación</w:t>
      </w:r>
      <w:r>
        <w:rPr>
          <w:color w:val="231F20"/>
          <w:spacing w:val="-25"/>
        </w:rPr>
        <w:t> </w:t>
      </w:r>
      <w:r>
        <w:rPr>
          <w:color w:val="231F20"/>
        </w:rPr>
        <w:t>de</w:t>
      </w:r>
      <w:r>
        <w:rPr>
          <w:color w:val="231F20"/>
          <w:spacing w:val="-25"/>
        </w:rPr>
        <w:t> </w:t>
      </w:r>
      <w:r>
        <w:rPr>
          <w:color w:val="231F20"/>
        </w:rPr>
        <w:t>esta</w:t>
      </w:r>
      <w:r>
        <w:rPr>
          <w:color w:val="231F20"/>
          <w:spacing w:val="-25"/>
        </w:rPr>
        <w:t> </w:t>
      </w:r>
      <w:r>
        <w:rPr>
          <w:color w:val="231F20"/>
        </w:rPr>
        <w:t>institución</w:t>
      </w:r>
      <w:r>
        <w:rPr>
          <w:color w:val="231F20"/>
          <w:spacing w:val="-25"/>
        </w:rPr>
        <w:t> </w:t>
      </w:r>
      <w:r>
        <w:rPr>
          <w:color w:val="231F20"/>
        </w:rPr>
        <w:t>se llevó a cabo debido al crítico deterioro de la imagen del servidor</w:t>
      </w:r>
      <w:r>
        <w:rPr>
          <w:color w:val="231F20"/>
          <w:spacing w:val="-29"/>
        </w:rPr>
        <w:t> </w:t>
      </w:r>
      <w:r>
        <w:rPr>
          <w:color w:val="231F20"/>
        </w:rPr>
        <w:t>público ante la sociedad,</w:t>
      </w:r>
      <w:r>
        <w:rPr>
          <w:color w:val="231F20"/>
          <w:position w:val="9"/>
          <w:sz w:val="15"/>
        </w:rPr>
        <w:t>13 </w:t>
      </w:r>
      <w:r>
        <w:rPr>
          <w:color w:val="231F20"/>
        </w:rPr>
        <w:t>a la necesidad de reconquistar la credibilidad pública ante</w:t>
      </w:r>
      <w:r>
        <w:rPr>
          <w:color w:val="231F20"/>
          <w:spacing w:val="-16"/>
        </w:rPr>
        <w:t> </w:t>
      </w:r>
      <w:r>
        <w:rPr>
          <w:color w:val="231F20"/>
        </w:rPr>
        <w:t>los</w:t>
      </w:r>
      <w:r>
        <w:rPr>
          <w:color w:val="231F20"/>
          <w:spacing w:val="-16"/>
        </w:rPr>
        <w:t> </w:t>
      </w:r>
      <w:r>
        <w:rPr>
          <w:color w:val="231F20"/>
        </w:rPr>
        <w:t>ciudadanos,</w:t>
      </w:r>
      <w:r>
        <w:rPr>
          <w:color w:val="231F20"/>
          <w:spacing w:val="-17"/>
        </w:rPr>
        <w:t> </w:t>
      </w:r>
      <w:r>
        <w:rPr>
          <w:color w:val="231F20"/>
        </w:rPr>
        <w:t>así</w:t>
      </w:r>
      <w:r>
        <w:rPr>
          <w:color w:val="231F20"/>
          <w:spacing w:val="-16"/>
        </w:rPr>
        <w:t> </w:t>
      </w:r>
      <w:r>
        <w:rPr>
          <w:color w:val="231F20"/>
        </w:rPr>
        <w:t>como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urgencia</w:t>
      </w:r>
      <w:r>
        <w:rPr>
          <w:color w:val="231F20"/>
          <w:spacing w:val="-16"/>
        </w:rPr>
        <w:t> </w:t>
      </w:r>
      <w:r>
        <w:rPr>
          <w:color w:val="231F20"/>
        </w:rPr>
        <w:t>de</w:t>
      </w:r>
      <w:r>
        <w:rPr>
          <w:color w:val="231F20"/>
          <w:spacing w:val="-16"/>
        </w:rPr>
        <w:t> </w:t>
      </w:r>
      <w:r>
        <w:rPr>
          <w:color w:val="231F20"/>
        </w:rPr>
        <w:t>supervisar</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recursos </w:t>
      </w:r>
      <w:r>
        <w:rPr>
          <w:color w:val="231F20"/>
          <w:w w:val="95"/>
        </w:rPr>
        <w:t>económicos</w:t>
      </w:r>
      <w:r>
        <w:rPr>
          <w:color w:val="231F20"/>
          <w:spacing w:val="-6"/>
          <w:w w:val="95"/>
        </w:rPr>
        <w:t> </w:t>
      </w:r>
      <w:r>
        <w:rPr>
          <w:color w:val="231F20"/>
          <w:w w:val="95"/>
        </w:rPr>
        <w:t>asignados</w:t>
      </w:r>
      <w:r>
        <w:rPr>
          <w:color w:val="231F20"/>
          <w:spacing w:val="-6"/>
          <w:w w:val="95"/>
        </w:rPr>
        <w:t> </w:t>
      </w:r>
      <w:r>
        <w:rPr>
          <w:color w:val="231F20"/>
          <w:w w:val="95"/>
        </w:rPr>
        <w:t>para</w:t>
      </w:r>
      <w:r>
        <w:rPr>
          <w:color w:val="231F20"/>
          <w:spacing w:val="-6"/>
          <w:w w:val="95"/>
        </w:rPr>
        <w:t> </w:t>
      </w:r>
      <w:r>
        <w:rPr>
          <w:color w:val="231F20"/>
          <w:w w:val="95"/>
        </w:rPr>
        <w:t>los</w:t>
      </w:r>
      <w:r>
        <w:rPr>
          <w:color w:val="231F20"/>
          <w:spacing w:val="-5"/>
          <w:w w:val="95"/>
        </w:rPr>
        <w:t> </w:t>
      </w:r>
      <w:r>
        <w:rPr>
          <w:color w:val="231F20"/>
          <w:w w:val="95"/>
        </w:rPr>
        <w:t>proyectos</w:t>
      </w:r>
      <w:r>
        <w:rPr>
          <w:color w:val="231F20"/>
          <w:spacing w:val="-6"/>
          <w:w w:val="95"/>
        </w:rPr>
        <w:t> </w:t>
      </w:r>
      <w:r>
        <w:rPr>
          <w:color w:val="231F20"/>
          <w:w w:val="95"/>
        </w:rPr>
        <w:t>y</w:t>
      </w:r>
      <w:r>
        <w:rPr>
          <w:color w:val="231F20"/>
          <w:spacing w:val="-5"/>
          <w:w w:val="95"/>
        </w:rPr>
        <w:t> </w:t>
      </w:r>
      <w:r>
        <w:rPr>
          <w:color w:val="231F20"/>
          <w:w w:val="95"/>
        </w:rPr>
        <w:t>programas</w:t>
      </w:r>
      <w:r>
        <w:rPr>
          <w:color w:val="231F20"/>
          <w:spacing w:val="-6"/>
          <w:w w:val="95"/>
        </w:rPr>
        <w:t> </w:t>
      </w:r>
      <w:r>
        <w:rPr>
          <w:color w:val="231F20"/>
          <w:w w:val="95"/>
        </w:rPr>
        <w:t>de</w:t>
      </w:r>
      <w:r>
        <w:rPr>
          <w:color w:val="231F20"/>
          <w:spacing w:val="-5"/>
          <w:w w:val="95"/>
        </w:rPr>
        <w:t> </w:t>
      </w:r>
      <w:r>
        <w:rPr>
          <w:color w:val="231F20"/>
          <w:w w:val="95"/>
        </w:rPr>
        <w:t>las</w:t>
      </w:r>
      <w:r>
        <w:rPr>
          <w:color w:val="231F20"/>
          <w:spacing w:val="-5"/>
          <w:w w:val="95"/>
        </w:rPr>
        <w:t> </w:t>
      </w:r>
      <w:r>
        <w:rPr>
          <w:color w:val="231F20"/>
          <w:w w:val="95"/>
        </w:rPr>
        <w:t>entidades</w:t>
      </w:r>
      <w:r>
        <w:rPr>
          <w:color w:val="231F20"/>
          <w:spacing w:val="-6"/>
          <w:w w:val="95"/>
        </w:rPr>
        <w:t> </w:t>
      </w:r>
      <w:r>
        <w:rPr>
          <w:color w:val="231F20"/>
          <w:w w:val="95"/>
        </w:rPr>
        <w:t>de</w:t>
      </w:r>
      <w:r>
        <w:rPr>
          <w:color w:val="231F20"/>
          <w:spacing w:val="-5"/>
          <w:w w:val="95"/>
        </w:rPr>
        <w:t> </w:t>
      </w:r>
      <w:r>
        <w:rPr>
          <w:color w:val="231F20"/>
          <w:w w:val="95"/>
        </w:rPr>
        <w:t>la administración</w:t>
      </w:r>
      <w:r>
        <w:rPr>
          <w:color w:val="231F20"/>
          <w:spacing w:val="-12"/>
          <w:w w:val="95"/>
        </w:rPr>
        <w:t> </w:t>
      </w:r>
      <w:r>
        <w:rPr>
          <w:color w:val="231F20"/>
          <w:w w:val="95"/>
        </w:rPr>
        <w:t>pública</w:t>
      </w:r>
      <w:r>
        <w:rPr>
          <w:color w:val="231F20"/>
          <w:spacing w:val="-12"/>
          <w:w w:val="95"/>
        </w:rPr>
        <w:t> </w:t>
      </w:r>
      <w:r>
        <w:rPr>
          <w:color w:val="231F20"/>
          <w:w w:val="95"/>
        </w:rPr>
        <w:t>se</w:t>
      </w:r>
      <w:r>
        <w:rPr>
          <w:color w:val="231F20"/>
          <w:spacing w:val="-12"/>
          <w:w w:val="95"/>
        </w:rPr>
        <w:t> </w:t>
      </w:r>
      <w:r>
        <w:rPr>
          <w:color w:val="231F20"/>
          <w:w w:val="95"/>
        </w:rPr>
        <w:t>aplicaran</w:t>
      </w:r>
      <w:r>
        <w:rPr>
          <w:color w:val="231F20"/>
          <w:spacing w:val="-12"/>
          <w:w w:val="95"/>
        </w:rPr>
        <w:t> </w:t>
      </w:r>
      <w:r>
        <w:rPr>
          <w:color w:val="231F20"/>
          <w:w w:val="95"/>
        </w:rPr>
        <w:t>sin</w:t>
      </w:r>
      <w:r>
        <w:rPr>
          <w:color w:val="231F20"/>
          <w:spacing w:val="-12"/>
          <w:w w:val="95"/>
        </w:rPr>
        <w:t> </w:t>
      </w:r>
      <w:r>
        <w:rPr>
          <w:color w:val="231F20"/>
          <w:w w:val="95"/>
        </w:rPr>
        <w:t>desviaciones</w:t>
      </w:r>
      <w:r>
        <w:rPr>
          <w:color w:val="231F20"/>
          <w:spacing w:val="-12"/>
          <w:w w:val="95"/>
        </w:rPr>
        <w:t> </w:t>
      </w:r>
      <w:r>
        <w:rPr>
          <w:color w:val="231F20"/>
          <w:w w:val="95"/>
        </w:rPr>
        <w:t>y</w:t>
      </w:r>
      <w:r>
        <w:rPr>
          <w:color w:val="231F20"/>
          <w:spacing w:val="-12"/>
          <w:w w:val="95"/>
        </w:rPr>
        <w:t> </w:t>
      </w:r>
      <w:r>
        <w:rPr>
          <w:color w:val="231F20"/>
          <w:w w:val="95"/>
        </w:rPr>
        <w:t>con</w:t>
      </w:r>
      <w:r>
        <w:rPr>
          <w:color w:val="231F20"/>
          <w:spacing w:val="-12"/>
          <w:w w:val="95"/>
        </w:rPr>
        <w:t> </w:t>
      </w:r>
      <w:r>
        <w:rPr>
          <w:color w:val="231F20"/>
          <w:w w:val="95"/>
        </w:rPr>
        <w:t>austeridad.</w:t>
      </w:r>
    </w:p>
    <w:p>
      <w:pPr>
        <w:pStyle w:val="BodyText"/>
        <w:spacing w:before="4"/>
        <w:rPr>
          <w:sz w:val="21"/>
        </w:rPr>
      </w:pPr>
    </w:p>
    <w:p>
      <w:pPr>
        <w:spacing w:line="288" w:lineRule="exact" w:before="0"/>
        <w:ind w:left="110" w:right="109" w:firstLine="560"/>
        <w:jc w:val="both"/>
        <w:rPr>
          <w:sz w:val="24"/>
        </w:rPr>
      </w:pPr>
      <w:r>
        <w:rPr>
          <w:color w:val="231F20"/>
          <w:sz w:val="24"/>
        </w:rPr>
        <w:t>En 1995, la SCGF cambia de nombre a </w:t>
      </w:r>
      <w:r>
        <w:rPr>
          <w:i/>
          <w:color w:val="231F20"/>
          <w:sz w:val="24"/>
        </w:rPr>
        <w:t>Secretaria de la Contraloría      </w:t>
      </w:r>
      <w:r>
        <w:rPr>
          <w:i/>
          <w:color w:val="231F20"/>
          <w:sz w:val="24"/>
        </w:rPr>
        <w:t>y Desarrollo Administrativo </w:t>
      </w:r>
      <w:r>
        <w:rPr>
          <w:color w:val="231F20"/>
          <w:sz w:val="24"/>
        </w:rPr>
        <w:t>(</w:t>
      </w:r>
      <w:r>
        <w:rPr>
          <w:i/>
          <w:color w:val="231F20"/>
          <w:sz w:val="24"/>
        </w:rPr>
        <w:t>SECODAM</w:t>
      </w:r>
      <w:r>
        <w:rPr>
          <w:color w:val="231F20"/>
          <w:sz w:val="24"/>
        </w:rPr>
        <w:t>), nombre que mantendrá hasta</w:t>
      </w:r>
      <w:r>
        <w:rPr>
          <w:color w:val="231F20"/>
          <w:spacing w:val="-31"/>
          <w:sz w:val="24"/>
        </w:rPr>
        <w:t> </w:t>
      </w:r>
      <w:r>
        <w:rPr>
          <w:color w:val="231F20"/>
          <w:sz w:val="24"/>
        </w:rPr>
        <w:t>el año 2002 cuando pasará a denominarse </w:t>
      </w:r>
      <w:r>
        <w:rPr>
          <w:i/>
          <w:color w:val="231F20"/>
          <w:sz w:val="24"/>
        </w:rPr>
        <w:t>Secretaría de la </w:t>
      </w:r>
      <w:r>
        <w:rPr>
          <w:i/>
          <w:color w:val="231F20"/>
          <w:spacing w:val="-3"/>
          <w:sz w:val="24"/>
        </w:rPr>
        <w:t>Función </w:t>
      </w:r>
      <w:r>
        <w:rPr>
          <w:i/>
          <w:color w:val="231F20"/>
          <w:sz w:val="24"/>
        </w:rPr>
        <w:t>Pública</w:t>
      </w:r>
      <w:r>
        <w:rPr>
          <w:color w:val="231F20"/>
          <w:sz w:val="24"/>
        </w:rPr>
        <w:t>. </w:t>
      </w:r>
      <w:r>
        <w:rPr>
          <w:color w:val="231F20"/>
          <w:w w:val="95"/>
          <w:sz w:val="24"/>
        </w:rPr>
        <w:t>Finalmente,</w:t>
      </w:r>
      <w:r>
        <w:rPr>
          <w:color w:val="231F20"/>
          <w:spacing w:val="-32"/>
          <w:w w:val="95"/>
          <w:sz w:val="24"/>
        </w:rPr>
        <w:t> </w:t>
      </w:r>
      <w:r>
        <w:rPr>
          <w:color w:val="231F20"/>
          <w:w w:val="95"/>
          <w:sz w:val="24"/>
        </w:rPr>
        <w:t>como</w:t>
      </w:r>
      <w:r>
        <w:rPr>
          <w:color w:val="231F20"/>
          <w:spacing w:val="-32"/>
          <w:w w:val="95"/>
          <w:sz w:val="24"/>
        </w:rPr>
        <w:t> </w:t>
      </w:r>
      <w:r>
        <w:rPr>
          <w:color w:val="231F20"/>
          <w:w w:val="95"/>
          <w:sz w:val="24"/>
        </w:rPr>
        <w:t>resultado</w:t>
      </w:r>
      <w:r>
        <w:rPr>
          <w:color w:val="231F20"/>
          <w:spacing w:val="-32"/>
          <w:w w:val="95"/>
          <w:sz w:val="24"/>
        </w:rPr>
        <w:t> </w:t>
      </w:r>
      <w:r>
        <w:rPr>
          <w:color w:val="231F20"/>
          <w:w w:val="95"/>
          <w:sz w:val="24"/>
        </w:rPr>
        <w:t>de</w:t>
      </w:r>
      <w:r>
        <w:rPr>
          <w:color w:val="231F20"/>
          <w:spacing w:val="-31"/>
          <w:w w:val="95"/>
          <w:sz w:val="24"/>
        </w:rPr>
        <w:t> </w:t>
      </w:r>
      <w:r>
        <w:rPr>
          <w:color w:val="231F20"/>
          <w:w w:val="95"/>
          <w:sz w:val="24"/>
        </w:rPr>
        <w:t>la</w:t>
      </w:r>
      <w:r>
        <w:rPr>
          <w:color w:val="231F20"/>
          <w:spacing w:val="-31"/>
          <w:w w:val="95"/>
          <w:sz w:val="24"/>
        </w:rPr>
        <w:t> </w:t>
      </w:r>
      <w:r>
        <w:rPr>
          <w:color w:val="231F20"/>
          <w:w w:val="95"/>
          <w:sz w:val="24"/>
        </w:rPr>
        <w:t>modificación</w:t>
      </w:r>
      <w:r>
        <w:rPr>
          <w:color w:val="231F20"/>
          <w:spacing w:val="-30"/>
          <w:w w:val="95"/>
          <w:sz w:val="24"/>
        </w:rPr>
        <w:t> </w:t>
      </w:r>
      <w:r>
        <w:rPr>
          <w:color w:val="231F20"/>
          <w:w w:val="95"/>
          <w:sz w:val="24"/>
        </w:rPr>
        <w:t>constitucional,</w:t>
      </w:r>
      <w:r>
        <w:rPr>
          <w:color w:val="231F20"/>
          <w:spacing w:val="-33"/>
          <w:w w:val="95"/>
          <w:sz w:val="24"/>
        </w:rPr>
        <w:t> </w:t>
      </w:r>
      <w:r>
        <w:rPr>
          <w:color w:val="231F20"/>
          <w:w w:val="95"/>
          <w:sz w:val="24"/>
        </w:rPr>
        <w:t>se</w:t>
      </w:r>
      <w:r>
        <w:rPr>
          <w:color w:val="231F20"/>
          <w:spacing w:val="-31"/>
          <w:w w:val="95"/>
          <w:sz w:val="24"/>
        </w:rPr>
        <w:t> </w:t>
      </w:r>
      <w:r>
        <w:rPr>
          <w:color w:val="231F20"/>
          <w:w w:val="95"/>
          <w:sz w:val="24"/>
        </w:rPr>
        <w:t>establecieron </w:t>
      </w:r>
      <w:r>
        <w:rPr>
          <w:color w:val="231F20"/>
          <w:sz w:val="24"/>
        </w:rPr>
        <w:t>las bases para la expedición de la </w:t>
      </w:r>
      <w:r>
        <w:rPr>
          <w:i/>
          <w:color w:val="231F20"/>
          <w:sz w:val="24"/>
        </w:rPr>
        <w:t>Ley </w:t>
      </w:r>
      <w:r>
        <w:rPr>
          <w:i/>
          <w:color w:val="231F20"/>
          <w:spacing w:val="-4"/>
          <w:sz w:val="24"/>
        </w:rPr>
        <w:t>Federal </w:t>
      </w:r>
      <w:r>
        <w:rPr>
          <w:i/>
          <w:color w:val="231F20"/>
          <w:sz w:val="24"/>
        </w:rPr>
        <w:t>de Responsabilidades de los </w:t>
      </w:r>
      <w:r>
        <w:rPr>
          <w:i/>
          <w:color w:val="231F20"/>
          <w:w w:val="95"/>
          <w:sz w:val="24"/>
        </w:rPr>
        <w:t>Servidores Públicos</w:t>
      </w:r>
      <w:r>
        <w:rPr>
          <w:color w:val="231F20"/>
          <w:w w:val="95"/>
          <w:sz w:val="24"/>
        </w:rPr>
        <w:t>, que, con las modificaciones posteriores se convertiría en la </w:t>
      </w:r>
      <w:r>
        <w:rPr>
          <w:i/>
          <w:color w:val="231F20"/>
          <w:w w:val="95"/>
          <w:sz w:val="24"/>
        </w:rPr>
        <w:t>Ley </w:t>
      </w:r>
      <w:r>
        <w:rPr>
          <w:i/>
          <w:color w:val="231F20"/>
          <w:spacing w:val="-4"/>
          <w:w w:val="95"/>
          <w:sz w:val="24"/>
        </w:rPr>
        <w:t>Federal </w:t>
      </w:r>
      <w:r>
        <w:rPr>
          <w:i/>
          <w:color w:val="231F20"/>
          <w:w w:val="95"/>
          <w:sz w:val="24"/>
        </w:rPr>
        <w:t>de Responsabilidades Administrativas de los Servidores</w:t>
      </w:r>
      <w:r>
        <w:rPr>
          <w:i/>
          <w:color w:val="231F20"/>
          <w:spacing w:val="26"/>
          <w:w w:val="95"/>
          <w:sz w:val="24"/>
        </w:rPr>
        <w:t> </w:t>
      </w:r>
      <w:r>
        <w:rPr>
          <w:i/>
          <w:color w:val="231F20"/>
          <w:w w:val="95"/>
          <w:sz w:val="24"/>
        </w:rPr>
        <w:t>Públicos</w:t>
      </w:r>
      <w:r>
        <w:rPr>
          <w:color w:val="231F20"/>
          <w:w w:val="95"/>
          <w:sz w:val="24"/>
        </w:rPr>
        <w:t>.</w:t>
      </w:r>
    </w:p>
    <w:p>
      <w:pPr>
        <w:pStyle w:val="BodyText"/>
        <w:spacing w:before="4"/>
        <w:rPr>
          <w:sz w:val="21"/>
        </w:rPr>
      </w:pPr>
    </w:p>
    <w:p>
      <w:pPr>
        <w:pStyle w:val="BodyText"/>
        <w:spacing w:line="288" w:lineRule="exact"/>
        <w:ind w:left="110" w:right="109" w:firstLine="560"/>
        <w:jc w:val="both"/>
      </w:pPr>
      <w:r>
        <w:rPr>
          <w:color w:val="231F20"/>
          <w:spacing w:val="-5"/>
        </w:rPr>
        <w:t>Para </w:t>
      </w:r>
      <w:r>
        <w:rPr>
          <w:color w:val="231F20"/>
        </w:rPr>
        <w:t>ejecutar la tarea de vigilancia de la conducta de los servidores públicos, la Secretaría de la Función Pública se apoya en la </w:t>
      </w:r>
      <w:r>
        <w:rPr>
          <w:i/>
          <w:color w:val="231F20"/>
        </w:rPr>
        <w:t>Ley </w:t>
      </w:r>
      <w:r>
        <w:rPr>
          <w:i/>
          <w:color w:val="231F20"/>
          <w:spacing w:val="-4"/>
        </w:rPr>
        <w:t>Federal </w:t>
      </w:r>
      <w:r>
        <w:rPr>
          <w:i/>
          <w:color w:val="231F20"/>
        </w:rPr>
        <w:t>de </w:t>
      </w:r>
      <w:r>
        <w:rPr>
          <w:i/>
          <w:color w:val="231F20"/>
        </w:rPr>
        <w:t>Responsabilidades</w:t>
      </w:r>
      <w:r>
        <w:rPr>
          <w:i/>
          <w:color w:val="231F20"/>
          <w:spacing w:val="-35"/>
        </w:rPr>
        <w:t> </w:t>
      </w:r>
      <w:r>
        <w:rPr>
          <w:i/>
          <w:color w:val="231F20"/>
        </w:rPr>
        <w:t>administrativas</w:t>
      </w:r>
      <w:r>
        <w:rPr>
          <w:i/>
          <w:color w:val="231F20"/>
          <w:spacing w:val="-35"/>
        </w:rPr>
        <w:t> </w:t>
      </w:r>
      <w:r>
        <w:rPr>
          <w:i/>
          <w:color w:val="231F20"/>
        </w:rPr>
        <w:t>de</w:t>
      </w:r>
      <w:r>
        <w:rPr>
          <w:i/>
          <w:color w:val="231F20"/>
          <w:spacing w:val="-35"/>
        </w:rPr>
        <w:t> </w:t>
      </w:r>
      <w:r>
        <w:rPr>
          <w:i/>
          <w:color w:val="231F20"/>
        </w:rPr>
        <w:t>los</w:t>
      </w:r>
      <w:r>
        <w:rPr>
          <w:i/>
          <w:color w:val="231F20"/>
          <w:spacing w:val="-35"/>
        </w:rPr>
        <w:t> </w:t>
      </w:r>
      <w:r>
        <w:rPr>
          <w:i/>
          <w:color w:val="231F20"/>
        </w:rPr>
        <w:t>servidores</w:t>
      </w:r>
      <w:r>
        <w:rPr>
          <w:i/>
          <w:color w:val="231F20"/>
          <w:spacing w:val="-36"/>
        </w:rPr>
        <w:t> </w:t>
      </w:r>
      <w:r>
        <w:rPr>
          <w:i/>
          <w:color w:val="231F20"/>
        </w:rPr>
        <w:t>públicos</w:t>
      </w:r>
      <w:r>
        <w:rPr>
          <w:color w:val="231F20"/>
        </w:rPr>
        <w:t>.</w:t>
      </w:r>
      <w:r>
        <w:rPr>
          <w:color w:val="231F20"/>
          <w:position w:val="9"/>
          <w:sz w:val="15"/>
        </w:rPr>
        <w:t>14</w:t>
      </w:r>
      <w:r>
        <w:rPr>
          <w:color w:val="231F20"/>
          <w:spacing w:val="-11"/>
          <w:position w:val="9"/>
          <w:sz w:val="15"/>
        </w:rPr>
        <w:t> </w:t>
      </w:r>
      <w:r>
        <w:rPr>
          <w:color w:val="231F20"/>
        </w:rPr>
        <w:t>En</w:t>
      </w:r>
      <w:r>
        <w:rPr>
          <w:color w:val="231F20"/>
          <w:spacing w:val="-33"/>
        </w:rPr>
        <w:t> </w:t>
      </w:r>
      <w:r>
        <w:rPr>
          <w:color w:val="231F20"/>
        </w:rPr>
        <w:t>ella</w:t>
      </w:r>
      <w:r>
        <w:rPr>
          <w:color w:val="231F20"/>
          <w:spacing w:val="-33"/>
        </w:rPr>
        <w:t> </w:t>
      </w:r>
      <w:r>
        <w:rPr>
          <w:color w:val="231F20"/>
        </w:rPr>
        <w:t>se</w:t>
      </w:r>
      <w:r>
        <w:rPr>
          <w:color w:val="231F20"/>
          <w:spacing w:val="-33"/>
        </w:rPr>
        <w:t> </w:t>
      </w:r>
      <w:r>
        <w:rPr>
          <w:color w:val="231F20"/>
        </w:rPr>
        <w:t>señalan </w:t>
      </w:r>
      <w:r>
        <w:rPr>
          <w:color w:val="231F20"/>
          <w:w w:val="95"/>
        </w:rPr>
        <w:t>las responsabilidades políticas y administrativas que deben mantener tanto gobernantes como funcionarios cuyas faltas pueden provocar la destitución </w:t>
      </w:r>
      <w:r>
        <w:rPr>
          <w:color w:val="231F20"/>
        </w:rPr>
        <w:t>y</w:t>
      </w:r>
      <w:r>
        <w:rPr>
          <w:color w:val="231F20"/>
          <w:spacing w:val="-8"/>
        </w:rPr>
        <w:t> </w:t>
      </w:r>
      <w:r>
        <w:rPr>
          <w:color w:val="231F20"/>
        </w:rPr>
        <w:t>la</w:t>
      </w:r>
      <w:r>
        <w:rPr>
          <w:color w:val="231F20"/>
          <w:spacing w:val="-8"/>
        </w:rPr>
        <w:t> </w:t>
      </w:r>
      <w:r>
        <w:rPr>
          <w:color w:val="231F20"/>
        </w:rPr>
        <w:t>inhabilitación</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desempeño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cargo</w:t>
      </w:r>
      <w:r>
        <w:rPr>
          <w:color w:val="231F20"/>
          <w:spacing w:val="-8"/>
        </w:rPr>
        <w:t> </w:t>
      </w:r>
      <w:r>
        <w:rPr>
          <w:color w:val="231F20"/>
        </w:rPr>
        <w:t>público.</w:t>
      </w:r>
      <w:r>
        <w:rPr>
          <w:color w:val="231F20"/>
          <w:spacing w:val="-8"/>
        </w:rPr>
        <w:t> </w:t>
      </w:r>
      <w:r>
        <w:rPr>
          <w:color w:val="231F20"/>
        </w:rPr>
        <w:t>Esta</w:t>
      </w:r>
      <w:r>
        <w:rPr>
          <w:color w:val="231F20"/>
          <w:spacing w:val="-8"/>
        </w:rPr>
        <w:t> </w:t>
      </w:r>
      <w:r>
        <w:rPr>
          <w:color w:val="231F20"/>
        </w:rPr>
        <w:t>Ley</w:t>
      </w:r>
      <w:r>
        <w:rPr>
          <w:color w:val="231F20"/>
          <w:spacing w:val="-8"/>
        </w:rPr>
        <w:t> </w:t>
      </w:r>
      <w:r>
        <w:rPr>
          <w:color w:val="231F20"/>
        </w:rPr>
        <w:t>tiene por</w:t>
      </w:r>
      <w:r>
        <w:rPr>
          <w:color w:val="231F20"/>
          <w:spacing w:val="-20"/>
        </w:rPr>
        <w:t> </w:t>
      </w:r>
      <w:r>
        <w:rPr>
          <w:color w:val="231F20"/>
        </w:rPr>
        <w:t>objetivo</w:t>
      </w:r>
      <w:r>
        <w:rPr>
          <w:color w:val="231F20"/>
          <w:spacing w:val="-21"/>
        </w:rPr>
        <w:t> </w:t>
      </w:r>
      <w:r>
        <w:rPr>
          <w:color w:val="231F20"/>
        </w:rPr>
        <w:t>reglamentar</w:t>
      </w:r>
      <w:r>
        <w:rPr>
          <w:color w:val="231F20"/>
          <w:spacing w:val="-21"/>
        </w:rPr>
        <w:t> </w:t>
      </w:r>
      <w:r>
        <w:rPr>
          <w:color w:val="231F20"/>
        </w:rPr>
        <w:t>en</w:t>
      </w:r>
      <w:r>
        <w:rPr>
          <w:color w:val="231F20"/>
          <w:spacing w:val="-20"/>
        </w:rPr>
        <w:t> </w:t>
      </w:r>
      <w:r>
        <w:rPr>
          <w:color w:val="231F20"/>
        </w:rPr>
        <w:t>cinco</w:t>
      </w:r>
      <w:r>
        <w:rPr>
          <w:color w:val="231F20"/>
          <w:spacing w:val="-20"/>
        </w:rPr>
        <w:t> </w:t>
      </w:r>
      <w:r>
        <w:rPr>
          <w:color w:val="231F20"/>
        </w:rPr>
        <w:t>materias:</w:t>
      </w:r>
      <w:r>
        <w:rPr>
          <w:color w:val="231F20"/>
          <w:spacing w:val="-20"/>
        </w:rPr>
        <w:t> </w:t>
      </w:r>
      <w:r>
        <w:rPr>
          <w:color w:val="231F20"/>
        </w:rPr>
        <w:t>los</w:t>
      </w:r>
      <w:r>
        <w:rPr>
          <w:color w:val="231F20"/>
          <w:spacing w:val="-20"/>
        </w:rPr>
        <w:t> </w:t>
      </w:r>
      <w:r>
        <w:rPr>
          <w:color w:val="231F20"/>
        </w:rPr>
        <w:t>sujetos</w:t>
      </w:r>
      <w:r>
        <w:rPr>
          <w:color w:val="231F20"/>
          <w:spacing w:val="-20"/>
        </w:rPr>
        <w:t> </w:t>
      </w:r>
      <w:r>
        <w:rPr>
          <w:color w:val="231F20"/>
        </w:rPr>
        <w:t>de</w:t>
      </w:r>
      <w:r>
        <w:rPr>
          <w:color w:val="231F20"/>
          <w:spacing w:val="-20"/>
        </w:rPr>
        <w:t> </w:t>
      </w:r>
      <w:r>
        <w:rPr>
          <w:color w:val="231F20"/>
        </w:rPr>
        <w:t>responsabilidad </w:t>
      </w:r>
      <w:r>
        <w:rPr>
          <w:color w:val="231F20"/>
          <w:w w:val="95"/>
        </w:rPr>
        <w:t>administrativa en el servicio público, las obligaciones en el servicio público, las responsabilidades y sanciones administrativas en el servicio público, las autoridades</w:t>
      </w:r>
      <w:r>
        <w:rPr>
          <w:color w:val="231F20"/>
          <w:spacing w:val="-5"/>
          <w:w w:val="95"/>
        </w:rPr>
        <w:t> </w:t>
      </w:r>
      <w:r>
        <w:rPr>
          <w:color w:val="231F20"/>
          <w:w w:val="95"/>
        </w:rPr>
        <w:t>competentes</w:t>
      </w:r>
      <w:r>
        <w:rPr>
          <w:color w:val="231F20"/>
          <w:spacing w:val="-5"/>
          <w:w w:val="95"/>
        </w:rPr>
        <w:t> </w:t>
      </w:r>
      <w:r>
        <w:rPr>
          <w:color w:val="231F20"/>
          <w:w w:val="95"/>
        </w:rPr>
        <w:t>y</w:t>
      </w:r>
      <w:r>
        <w:rPr>
          <w:color w:val="231F20"/>
          <w:spacing w:val="-5"/>
          <w:w w:val="95"/>
        </w:rPr>
        <w:t> </w:t>
      </w:r>
      <w:r>
        <w:rPr>
          <w:color w:val="231F20"/>
          <w:w w:val="95"/>
        </w:rPr>
        <w:t>el</w:t>
      </w:r>
      <w:r>
        <w:rPr>
          <w:color w:val="231F20"/>
          <w:spacing w:val="-5"/>
          <w:w w:val="95"/>
        </w:rPr>
        <w:t> </w:t>
      </w:r>
      <w:r>
        <w:rPr>
          <w:color w:val="231F20"/>
          <w:w w:val="95"/>
        </w:rPr>
        <w:t>procedimiento</w:t>
      </w:r>
      <w:r>
        <w:rPr>
          <w:color w:val="231F20"/>
          <w:spacing w:val="-5"/>
          <w:w w:val="95"/>
        </w:rPr>
        <w:t> </w:t>
      </w:r>
      <w:r>
        <w:rPr>
          <w:color w:val="231F20"/>
          <w:w w:val="95"/>
        </w:rPr>
        <w:t>para</w:t>
      </w:r>
      <w:r>
        <w:rPr>
          <w:color w:val="231F20"/>
          <w:spacing w:val="-5"/>
          <w:w w:val="95"/>
        </w:rPr>
        <w:t> </w:t>
      </w:r>
      <w:r>
        <w:rPr>
          <w:color w:val="231F20"/>
          <w:w w:val="95"/>
        </w:rPr>
        <w:t>aplicar</w:t>
      </w:r>
      <w:r>
        <w:rPr>
          <w:color w:val="231F20"/>
          <w:spacing w:val="-5"/>
          <w:w w:val="95"/>
        </w:rPr>
        <w:t> </w:t>
      </w:r>
      <w:r>
        <w:rPr>
          <w:color w:val="231F20"/>
          <w:w w:val="95"/>
        </w:rPr>
        <w:t>dichas</w:t>
      </w:r>
      <w:r>
        <w:rPr>
          <w:color w:val="231F20"/>
          <w:spacing w:val="-5"/>
          <w:w w:val="95"/>
        </w:rPr>
        <w:t> </w:t>
      </w:r>
      <w:r>
        <w:rPr>
          <w:color w:val="231F20"/>
          <w:w w:val="95"/>
        </w:rPr>
        <w:t>sanciones</w:t>
      </w:r>
      <w:r>
        <w:rPr>
          <w:color w:val="231F20"/>
          <w:spacing w:val="-4"/>
          <w:w w:val="95"/>
        </w:rPr>
        <w:t> </w:t>
      </w:r>
      <w:r>
        <w:rPr>
          <w:color w:val="231F20"/>
          <w:spacing w:val="-18"/>
          <w:w w:val="95"/>
        </w:rPr>
        <w:t>y, </w:t>
      </w:r>
      <w:r>
        <w:rPr>
          <w:color w:val="231F20"/>
          <w:w w:val="95"/>
        </w:rPr>
        <w:t>el registro patrimonial de los servidores</w:t>
      </w:r>
      <w:r>
        <w:rPr>
          <w:color w:val="231F20"/>
          <w:spacing w:val="-34"/>
          <w:w w:val="95"/>
        </w:rPr>
        <w:t> </w:t>
      </w:r>
      <w:r>
        <w:rPr>
          <w:color w:val="231F20"/>
          <w:w w:val="95"/>
        </w:rPr>
        <w:t>públicos.</w:t>
      </w:r>
    </w:p>
    <w:p>
      <w:pPr>
        <w:pStyle w:val="BodyText"/>
        <w:spacing w:before="9"/>
        <w:rPr>
          <w:sz w:val="29"/>
        </w:rPr>
      </w:pPr>
      <w:r>
        <w:rPr/>
        <w:pict>
          <v:line style="position:absolute;mso-position-horizontal-relative:page;mso-position-vertical-relative:paragraph;z-index:1288;mso-wrap-distance-left:0;mso-wrap-distance-right:0" from="42.52pt,22.482pt" to="114.52pt,22.482pt" stroked="true" strokeweight="1pt" strokecolor="#231f20">
            <w10:wrap type="topAndBottom"/>
          </v:line>
        </w:pict>
      </w:r>
    </w:p>
    <w:p>
      <w:pPr>
        <w:spacing w:line="249" w:lineRule="auto" w:before="28"/>
        <w:ind w:left="110" w:right="110" w:firstLine="0"/>
        <w:jc w:val="both"/>
        <w:rPr>
          <w:rFonts w:ascii="Times New Roman" w:hAnsi="Times New Roman"/>
          <w:sz w:val="18"/>
        </w:rPr>
      </w:pPr>
      <w:r>
        <w:rPr>
          <w:rFonts w:ascii="Times New Roman" w:hAnsi="Times New Roman"/>
          <w:color w:val="231F20"/>
          <w:position w:val="7"/>
          <w:sz w:val="11"/>
        </w:rPr>
        <w:t>13 </w:t>
      </w:r>
      <w:r>
        <w:rPr>
          <w:rFonts w:ascii="Times New Roman" w:hAnsi="Times New Roman"/>
          <w:color w:val="231F20"/>
          <w:sz w:val="18"/>
        </w:rPr>
        <w:t>La década de los setenta y ochenta fueron momentos muy difíciles para la economía mexicana: estancamiento, inflación, devaluación de la moneda, incremento de la deuda externa, así como escándalos políticos por corrupción que generaron un malestar en la población ocasionando la pérdida de credibilidad en sus gobernantes, y por ende, la desconfianza en ellos.</w:t>
      </w:r>
    </w:p>
    <w:p>
      <w:pPr>
        <w:spacing w:line="249" w:lineRule="auto" w:before="20"/>
        <w:ind w:left="110" w:right="111" w:firstLine="0"/>
        <w:jc w:val="both"/>
        <w:rPr>
          <w:rFonts w:ascii="Times New Roman" w:hAnsi="Times New Roman"/>
          <w:b/>
          <w:sz w:val="18"/>
        </w:rPr>
      </w:pPr>
      <w:r>
        <w:rPr>
          <w:rFonts w:ascii="Times New Roman" w:hAnsi="Times New Roman"/>
          <w:color w:val="231F20"/>
          <w:position w:val="7"/>
          <w:sz w:val="11"/>
        </w:rPr>
        <w:t>14 </w:t>
      </w:r>
      <w:r>
        <w:rPr>
          <w:rFonts w:ascii="Times New Roman" w:hAnsi="Times New Roman"/>
          <w:color w:val="231F20"/>
          <w:sz w:val="18"/>
        </w:rPr>
        <w:t>Publicado en el </w:t>
      </w:r>
      <w:r>
        <w:rPr>
          <w:rFonts w:ascii="Times New Roman" w:hAnsi="Times New Roman"/>
          <w:i/>
          <w:color w:val="231F20"/>
          <w:sz w:val="18"/>
        </w:rPr>
        <w:t>Diario Oficial de la Federación </w:t>
      </w:r>
      <w:r>
        <w:rPr>
          <w:rFonts w:ascii="Times New Roman" w:hAnsi="Times New Roman"/>
          <w:color w:val="231F20"/>
          <w:sz w:val="18"/>
        </w:rPr>
        <w:t>el 31 de diciembre de 2004. Su antecedente inmediato es la </w:t>
      </w:r>
      <w:r>
        <w:rPr>
          <w:rFonts w:ascii="Times New Roman" w:hAnsi="Times New Roman"/>
          <w:i/>
          <w:color w:val="231F20"/>
          <w:sz w:val="18"/>
        </w:rPr>
        <w:t>Ley Federal de Responsabilidades de los Servidores Públicos </w:t>
      </w:r>
      <w:r>
        <w:rPr>
          <w:rFonts w:ascii="Times New Roman" w:hAnsi="Times New Roman"/>
          <w:color w:val="231F20"/>
          <w:sz w:val="18"/>
        </w:rPr>
        <w:t>que entró en vigor el primero de enero de 1983</w:t>
      </w:r>
      <w:r>
        <w:rPr>
          <w:rFonts w:ascii="Times New Roman" w:hAnsi="Times New Roman"/>
          <w:b/>
          <w:color w:val="231F20"/>
          <w:sz w:val="18"/>
        </w:rPr>
        <w:t>.</w:t>
      </w:r>
    </w:p>
    <w:p>
      <w:pPr>
        <w:spacing w:after="0" w:line="249" w:lineRule="auto"/>
        <w:jc w:val="both"/>
        <w:rPr>
          <w:rFonts w:ascii="Times New Roman" w:hAnsi="Times New Roman"/>
          <w:sz w:val="18"/>
        </w:rPr>
        <w:sectPr>
          <w:headerReference w:type="even" r:id="rId18"/>
          <w:headerReference w:type="default" r:id="rId19"/>
          <w:pgSz w:w="9640" w:h="13040"/>
          <w:pgMar w:header="677" w:footer="0" w:top="860" w:bottom="280" w:left="740" w:right="1020"/>
          <w:pgNumType w:start="22"/>
        </w:sectPr>
      </w:pPr>
    </w:p>
    <w:p>
      <w:pPr>
        <w:pStyle w:val="BodyText"/>
        <w:spacing w:before="10"/>
        <w:rPr>
          <w:rFonts w:ascii="Times New Roman"/>
          <w:b/>
          <w:sz w:val="27"/>
        </w:rPr>
      </w:pPr>
    </w:p>
    <w:p>
      <w:pPr>
        <w:spacing w:line="288" w:lineRule="exact" w:before="58"/>
        <w:ind w:left="113" w:right="106" w:firstLine="560"/>
        <w:jc w:val="both"/>
        <w:rPr>
          <w:sz w:val="24"/>
        </w:rPr>
      </w:pPr>
      <w:r>
        <w:rPr>
          <w:color w:val="231F20"/>
          <w:sz w:val="24"/>
        </w:rPr>
        <w:t>La </w:t>
      </w:r>
      <w:r>
        <w:rPr>
          <w:i/>
          <w:color w:val="231F20"/>
          <w:sz w:val="24"/>
        </w:rPr>
        <w:t>Ley de Responsabilidades </w:t>
      </w:r>
      <w:r>
        <w:rPr>
          <w:color w:val="231F20"/>
          <w:sz w:val="24"/>
        </w:rPr>
        <w:t>señala algunos principios que debe </w:t>
      </w:r>
      <w:r>
        <w:rPr>
          <w:color w:val="231F20"/>
          <w:w w:val="95"/>
          <w:sz w:val="24"/>
        </w:rPr>
        <w:t>salvaguardar todo servidor público: </w:t>
      </w:r>
      <w:r>
        <w:rPr>
          <w:i/>
          <w:color w:val="231F20"/>
          <w:w w:val="95"/>
          <w:sz w:val="24"/>
        </w:rPr>
        <w:t>legalidad, ftonradez, lealtad, imparcialidad </w:t>
      </w:r>
      <w:r>
        <w:rPr>
          <w:i/>
          <w:color w:val="231F20"/>
          <w:sz w:val="24"/>
        </w:rPr>
        <w:t>y eficiencia</w:t>
      </w:r>
      <w:r>
        <w:rPr>
          <w:color w:val="231F20"/>
          <w:sz w:val="24"/>
        </w:rPr>
        <w:t>, así como “Observar buena conducta en su empleo, cargo o comisión, tratando con respeto, diligencia, imparcialidad y rectitud a las personas”.</w:t>
      </w:r>
    </w:p>
    <w:p>
      <w:pPr>
        <w:pStyle w:val="BodyText"/>
        <w:spacing w:before="4"/>
        <w:rPr>
          <w:sz w:val="21"/>
        </w:rPr>
      </w:pPr>
    </w:p>
    <w:p>
      <w:pPr>
        <w:pStyle w:val="BodyText"/>
        <w:spacing w:line="288" w:lineRule="exact"/>
        <w:ind w:left="113" w:right="105" w:firstLine="560"/>
        <w:jc w:val="both"/>
      </w:pPr>
      <w:r>
        <w:rPr>
          <w:color w:val="231F20"/>
        </w:rPr>
        <w:t>En el título cuarto de dicha </w:t>
      </w:r>
      <w:r>
        <w:rPr>
          <w:color w:val="231F20"/>
          <w:spacing w:val="-8"/>
        </w:rPr>
        <w:t>Ley, </w:t>
      </w:r>
      <w:r>
        <w:rPr>
          <w:color w:val="231F20"/>
        </w:rPr>
        <w:t>titulado </w:t>
      </w:r>
      <w:r>
        <w:rPr>
          <w:i/>
          <w:color w:val="231F20"/>
        </w:rPr>
        <w:t>De las acciones preventivas </w:t>
      </w:r>
      <w:r>
        <w:rPr>
          <w:i/>
          <w:color w:val="231F20"/>
        </w:rPr>
        <w:t>para garantizar el adecuado ejercicio del servicio público</w:t>
      </w:r>
      <w:r>
        <w:rPr>
          <w:color w:val="231F20"/>
        </w:rPr>
        <w:t>, responsabiliza a las </w:t>
      </w:r>
      <w:r>
        <w:rPr>
          <w:color w:val="231F20"/>
          <w:w w:val="95"/>
        </w:rPr>
        <w:t>instituciones</w:t>
      </w:r>
      <w:r>
        <w:rPr>
          <w:color w:val="231F20"/>
          <w:spacing w:val="-24"/>
          <w:w w:val="95"/>
        </w:rPr>
        <w:t> </w:t>
      </w:r>
      <w:r>
        <w:rPr>
          <w:color w:val="231F20"/>
          <w:w w:val="95"/>
        </w:rPr>
        <w:t>públicas</w:t>
      </w:r>
      <w:r>
        <w:rPr>
          <w:color w:val="231F20"/>
          <w:spacing w:val="-25"/>
          <w:w w:val="95"/>
        </w:rPr>
        <w:t> </w:t>
      </w:r>
      <w:r>
        <w:rPr>
          <w:color w:val="231F20"/>
          <w:w w:val="95"/>
        </w:rPr>
        <w:t>para</w:t>
      </w:r>
      <w:r>
        <w:rPr>
          <w:color w:val="231F20"/>
          <w:spacing w:val="-24"/>
          <w:w w:val="95"/>
        </w:rPr>
        <w:t> </w:t>
      </w:r>
      <w:r>
        <w:rPr>
          <w:color w:val="231F20"/>
          <w:w w:val="95"/>
        </w:rPr>
        <w:t>establecer</w:t>
      </w:r>
      <w:r>
        <w:rPr>
          <w:color w:val="231F20"/>
          <w:spacing w:val="-25"/>
          <w:w w:val="95"/>
        </w:rPr>
        <w:t> </w:t>
      </w:r>
      <w:r>
        <w:rPr>
          <w:color w:val="231F20"/>
          <w:w w:val="95"/>
        </w:rPr>
        <w:t>acciones</w:t>
      </w:r>
      <w:r>
        <w:rPr>
          <w:color w:val="231F20"/>
          <w:spacing w:val="-24"/>
          <w:w w:val="95"/>
        </w:rPr>
        <w:t> </w:t>
      </w:r>
      <w:r>
        <w:rPr>
          <w:color w:val="231F20"/>
          <w:w w:val="95"/>
        </w:rPr>
        <w:t>permanentes</w:t>
      </w:r>
      <w:r>
        <w:rPr>
          <w:color w:val="231F20"/>
          <w:spacing w:val="-25"/>
          <w:w w:val="95"/>
        </w:rPr>
        <w:t> </w:t>
      </w:r>
      <w:r>
        <w:rPr>
          <w:color w:val="231F20"/>
          <w:w w:val="95"/>
        </w:rPr>
        <w:t>para</w:t>
      </w:r>
      <w:r>
        <w:rPr>
          <w:color w:val="231F20"/>
          <w:spacing w:val="-24"/>
          <w:w w:val="95"/>
        </w:rPr>
        <w:t> </w:t>
      </w:r>
      <w:r>
        <w:rPr>
          <w:color w:val="231F20"/>
          <w:w w:val="95"/>
        </w:rPr>
        <w:t>delimitar</w:t>
      </w:r>
      <w:r>
        <w:rPr>
          <w:color w:val="231F20"/>
          <w:spacing w:val="-25"/>
          <w:w w:val="95"/>
        </w:rPr>
        <w:t> </w:t>
      </w:r>
      <w:r>
        <w:rPr>
          <w:color w:val="231F20"/>
          <w:w w:val="95"/>
        </w:rPr>
        <w:t>las conductas</w:t>
      </w:r>
      <w:r>
        <w:rPr>
          <w:color w:val="231F20"/>
          <w:spacing w:val="-5"/>
          <w:w w:val="95"/>
        </w:rPr>
        <w:t> </w:t>
      </w:r>
      <w:r>
        <w:rPr>
          <w:color w:val="231F20"/>
          <w:w w:val="95"/>
        </w:rPr>
        <w:t>que</w:t>
      </w:r>
      <w:r>
        <w:rPr>
          <w:color w:val="231F20"/>
          <w:spacing w:val="-5"/>
          <w:w w:val="95"/>
        </w:rPr>
        <w:t> </w:t>
      </w:r>
      <w:r>
        <w:rPr>
          <w:color w:val="231F20"/>
          <w:w w:val="95"/>
        </w:rPr>
        <w:t>deberán</w:t>
      </w:r>
      <w:r>
        <w:rPr>
          <w:color w:val="231F20"/>
          <w:spacing w:val="-5"/>
          <w:w w:val="95"/>
        </w:rPr>
        <w:t> </w:t>
      </w:r>
      <w:r>
        <w:rPr>
          <w:color w:val="231F20"/>
          <w:w w:val="95"/>
        </w:rPr>
        <w:t>observar</w:t>
      </w:r>
      <w:r>
        <w:rPr>
          <w:color w:val="231F20"/>
          <w:spacing w:val="-5"/>
          <w:w w:val="95"/>
        </w:rPr>
        <w:t> </w:t>
      </w:r>
      <w:r>
        <w:rPr>
          <w:color w:val="231F20"/>
          <w:w w:val="95"/>
        </w:rPr>
        <w:t>los</w:t>
      </w:r>
      <w:r>
        <w:rPr>
          <w:color w:val="231F20"/>
          <w:spacing w:val="-5"/>
          <w:w w:val="95"/>
        </w:rPr>
        <w:t> </w:t>
      </w:r>
      <w:r>
        <w:rPr>
          <w:color w:val="231F20"/>
          <w:w w:val="95"/>
        </w:rPr>
        <w:t>servidores</w:t>
      </w:r>
      <w:r>
        <w:rPr>
          <w:color w:val="231F20"/>
          <w:spacing w:val="-5"/>
          <w:w w:val="95"/>
        </w:rPr>
        <w:t> </w:t>
      </w:r>
      <w:r>
        <w:rPr>
          <w:color w:val="231F20"/>
          <w:w w:val="95"/>
        </w:rPr>
        <w:t>públicos</w:t>
      </w:r>
      <w:r>
        <w:rPr>
          <w:color w:val="231F20"/>
          <w:spacing w:val="-5"/>
          <w:w w:val="95"/>
        </w:rPr>
        <w:t> </w:t>
      </w:r>
      <w:r>
        <w:rPr>
          <w:color w:val="231F20"/>
          <w:w w:val="95"/>
        </w:rPr>
        <w:t>en</w:t>
      </w:r>
      <w:r>
        <w:rPr>
          <w:color w:val="231F20"/>
          <w:spacing w:val="-5"/>
          <w:w w:val="95"/>
        </w:rPr>
        <w:t> </w:t>
      </w:r>
      <w:r>
        <w:rPr>
          <w:color w:val="231F20"/>
          <w:w w:val="95"/>
        </w:rPr>
        <w:t>el</w:t>
      </w:r>
      <w:r>
        <w:rPr>
          <w:color w:val="231F20"/>
          <w:spacing w:val="-5"/>
          <w:w w:val="95"/>
        </w:rPr>
        <w:t> </w:t>
      </w:r>
      <w:r>
        <w:rPr>
          <w:color w:val="231F20"/>
          <w:w w:val="95"/>
        </w:rPr>
        <w:t>desempeño</w:t>
      </w:r>
      <w:r>
        <w:rPr>
          <w:color w:val="231F20"/>
          <w:spacing w:val="-5"/>
          <w:w w:val="95"/>
        </w:rPr>
        <w:t> </w:t>
      </w:r>
      <w:r>
        <w:rPr>
          <w:color w:val="231F20"/>
          <w:w w:val="95"/>
        </w:rPr>
        <w:t>de </w:t>
      </w:r>
      <w:r>
        <w:rPr>
          <w:color w:val="231F20"/>
        </w:rPr>
        <w:t>sus</w:t>
      </w:r>
      <w:r>
        <w:rPr>
          <w:color w:val="231F20"/>
          <w:spacing w:val="-24"/>
        </w:rPr>
        <w:t> </w:t>
      </w:r>
      <w:r>
        <w:rPr>
          <w:color w:val="231F20"/>
        </w:rPr>
        <w:t>empleos,</w:t>
      </w:r>
      <w:r>
        <w:rPr>
          <w:color w:val="231F20"/>
          <w:spacing w:val="-24"/>
        </w:rPr>
        <w:t> </w:t>
      </w:r>
      <w:r>
        <w:rPr>
          <w:color w:val="231F20"/>
        </w:rPr>
        <w:t>cargos</w:t>
      </w:r>
      <w:r>
        <w:rPr>
          <w:color w:val="231F20"/>
          <w:spacing w:val="-24"/>
        </w:rPr>
        <w:t> </w:t>
      </w:r>
      <w:r>
        <w:rPr>
          <w:color w:val="231F20"/>
        </w:rPr>
        <w:t>o</w:t>
      </w:r>
      <w:r>
        <w:rPr>
          <w:color w:val="231F20"/>
          <w:spacing w:val="-24"/>
        </w:rPr>
        <w:t> </w:t>
      </w:r>
      <w:r>
        <w:rPr>
          <w:color w:val="231F20"/>
        </w:rPr>
        <w:t>comisiones.</w:t>
      </w:r>
      <w:r>
        <w:rPr>
          <w:color w:val="231F20"/>
          <w:spacing w:val="-25"/>
        </w:rPr>
        <w:t> </w:t>
      </w:r>
      <w:r>
        <w:rPr>
          <w:color w:val="231F20"/>
        </w:rPr>
        <w:t>Este</w:t>
      </w:r>
      <w:r>
        <w:rPr>
          <w:color w:val="231F20"/>
          <w:spacing w:val="-24"/>
        </w:rPr>
        <w:t> </w:t>
      </w:r>
      <w:r>
        <w:rPr>
          <w:color w:val="231F20"/>
        </w:rPr>
        <w:t>mismo</w:t>
      </w:r>
      <w:r>
        <w:rPr>
          <w:color w:val="231F20"/>
          <w:spacing w:val="-24"/>
        </w:rPr>
        <w:t> </w:t>
      </w:r>
      <w:r>
        <w:rPr>
          <w:color w:val="231F20"/>
        </w:rPr>
        <w:t>título</w:t>
      </w:r>
      <w:r>
        <w:rPr>
          <w:color w:val="231F20"/>
          <w:spacing w:val="-24"/>
        </w:rPr>
        <w:t> </w:t>
      </w:r>
      <w:r>
        <w:rPr>
          <w:color w:val="231F20"/>
        </w:rPr>
        <w:t>contiene</w:t>
      </w:r>
      <w:r>
        <w:rPr>
          <w:color w:val="231F20"/>
          <w:spacing w:val="-24"/>
        </w:rPr>
        <w:t> </w:t>
      </w:r>
      <w:r>
        <w:rPr>
          <w:color w:val="231F20"/>
        </w:rPr>
        <w:t>dos</w:t>
      </w:r>
      <w:r>
        <w:rPr>
          <w:color w:val="231F20"/>
          <w:spacing w:val="-24"/>
        </w:rPr>
        <w:t> </w:t>
      </w:r>
      <w:r>
        <w:rPr>
          <w:color w:val="231F20"/>
        </w:rPr>
        <w:t>artículos relevantes. El primero faculta y asigna la responsabilidad a la Secretaría de la Función Pública de emitir un Código de Ética que contenga reglas claras</w:t>
      </w:r>
      <w:r>
        <w:rPr>
          <w:color w:val="231F20"/>
          <w:spacing w:val="-33"/>
        </w:rPr>
        <w:t> </w:t>
      </w:r>
      <w:r>
        <w:rPr>
          <w:color w:val="231F20"/>
        </w:rPr>
        <w:t>acompañadas</w:t>
      </w:r>
      <w:r>
        <w:rPr>
          <w:color w:val="231F20"/>
          <w:spacing w:val="-33"/>
        </w:rPr>
        <w:t> </w:t>
      </w:r>
      <w:r>
        <w:rPr>
          <w:color w:val="231F20"/>
        </w:rPr>
        <w:t>de</w:t>
      </w:r>
      <w:r>
        <w:rPr>
          <w:color w:val="231F20"/>
          <w:spacing w:val="-33"/>
        </w:rPr>
        <w:t> </w:t>
      </w:r>
      <w:r>
        <w:rPr>
          <w:color w:val="231F20"/>
        </w:rPr>
        <w:t>principios</w:t>
      </w:r>
      <w:r>
        <w:rPr>
          <w:color w:val="231F20"/>
          <w:spacing w:val="-33"/>
        </w:rPr>
        <w:t> </w:t>
      </w:r>
      <w:r>
        <w:rPr>
          <w:color w:val="231F20"/>
        </w:rPr>
        <w:t>que</w:t>
      </w:r>
      <w:r>
        <w:rPr>
          <w:color w:val="231F20"/>
          <w:spacing w:val="-33"/>
        </w:rPr>
        <w:t> </w:t>
      </w:r>
      <w:r>
        <w:rPr>
          <w:color w:val="231F20"/>
        </w:rPr>
        <w:t>permitan</w:t>
      </w:r>
      <w:r>
        <w:rPr>
          <w:color w:val="231F20"/>
          <w:spacing w:val="-33"/>
        </w:rPr>
        <w:t> </w:t>
      </w:r>
      <w:r>
        <w:rPr>
          <w:color w:val="231F20"/>
        </w:rPr>
        <w:t>lograr</w:t>
      </w:r>
      <w:r>
        <w:rPr>
          <w:color w:val="231F20"/>
          <w:spacing w:val="-33"/>
        </w:rPr>
        <w:t> </w:t>
      </w:r>
      <w:r>
        <w:rPr>
          <w:color w:val="231F20"/>
        </w:rPr>
        <w:t>una</w:t>
      </w:r>
      <w:r>
        <w:rPr>
          <w:color w:val="231F20"/>
          <w:spacing w:val="-33"/>
        </w:rPr>
        <w:t> </w:t>
      </w:r>
      <w:r>
        <w:rPr>
          <w:color w:val="231F20"/>
        </w:rPr>
        <w:t>conducta</w:t>
      </w:r>
      <w:r>
        <w:rPr>
          <w:color w:val="231F20"/>
          <w:spacing w:val="-33"/>
        </w:rPr>
        <w:t> </w:t>
      </w:r>
      <w:r>
        <w:rPr>
          <w:color w:val="231F20"/>
        </w:rPr>
        <w:t>digna que</w:t>
      </w:r>
      <w:r>
        <w:rPr>
          <w:color w:val="231F20"/>
          <w:spacing w:val="-23"/>
        </w:rPr>
        <w:t> </w:t>
      </w:r>
      <w:r>
        <w:rPr>
          <w:color w:val="231F20"/>
        </w:rPr>
        <w:t>responda</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necesidades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sociedad</w:t>
      </w:r>
      <w:r>
        <w:rPr>
          <w:color w:val="231F20"/>
          <w:spacing w:val="-23"/>
        </w:rPr>
        <w:t> </w:t>
      </w:r>
      <w:r>
        <w:rPr>
          <w:color w:val="231F20"/>
        </w:rPr>
        <w:t>y</w:t>
      </w:r>
      <w:r>
        <w:rPr>
          <w:color w:val="231F20"/>
          <w:spacing w:val="-23"/>
        </w:rPr>
        <w:t> </w:t>
      </w:r>
      <w:r>
        <w:rPr>
          <w:color w:val="231F20"/>
        </w:rPr>
        <w:t>que</w:t>
      </w:r>
      <w:r>
        <w:rPr>
          <w:color w:val="231F20"/>
          <w:spacing w:val="-23"/>
        </w:rPr>
        <w:t> </w:t>
      </w:r>
      <w:r>
        <w:rPr>
          <w:color w:val="231F20"/>
        </w:rPr>
        <w:t>oriente</w:t>
      </w:r>
      <w:r>
        <w:rPr>
          <w:color w:val="231F20"/>
          <w:spacing w:val="-23"/>
        </w:rPr>
        <w:t> </w:t>
      </w:r>
      <w:r>
        <w:rPr>
          <w:color w:val="231F20"/>
        </w:rPr>
        <w:t>su</w:t>
      </w:r>
      <w:r>
        <w:rPr>
          <w:color w:val="231F20"/>
          <w:spacing w:val="-23"/>
        </w:rPr>
        <w:t> </w:t>
      </w:r>
      <w:r>
        <w:rPr>
          <w:color w:val="231F20"/>
        </w:rPr>
        <w:t>desempeño en</w:t>
      </w:r>
      <w:r>
        <w:rPr>
          <w:color w:val="231F20"/>
          <w:spacing w:val="-10"/>
        </w:rPr>
        <w:t> </w:t>
      </w:r>
      <w:r>
        <w:rPr>
          <w:color w:val="231F20"/>
        </w:rPr>
        <w:t>situaciones</w:t>
      </w:r>
      <w:r>
        <w:rPr>
          <w:color w:val="231F20"/>
          <w:spacing w:val="-10"/>
        </w:rPr>
        <w:t> </w:t>
      </w:r>
      <w:r>
        <w:rPr>
          <w:color w:val="231F20"/>
        </w:rPr>
        <w:t>específicas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les</w:t>
      </w:r>
      <w:r>
        <w:rPr>
          <w:color w:val="231F20"/>
          <w:spacing w:val="-10"/>
        </w:rPr>
        <w:t> </w:t>
      </w:r>
      <w:r>
        <w:rPr>
          <w:color w:val="231F20"/>
        </w:rPr>
        <w:t>presenten,</w:t>
      </w:r>
      <w:r>
        <w:rPr>
          <w:color w:val="231F20"/>
          <w:spacing w:val="-10"/>
        </w:rPr>
        <w:t> </w:t>
      </w:r>
      <w:r>
        <w:rPr>
          <w:color w:val="231F20"/>
        </w:rPr>
        <w:t>propiciando</w:t>
      </w:r>
      <w:r>
        <w:rPr>
          <w:color w:val="231F20"/>
          <w:spacing w:val="-10"/>
        </w:rPr>
        <w:t> </w:t>
      </w:r>
      <w:r>
        <w:rPr>
          <w:color w:val="231F20"/>
        </w:rPr>
        <w:t>así</w:t>
      </w:r>
      <w:r>
        <w:rPr>
          <w:color w:val="231F20"/>
          <w:spacing w:val="-10"/>
        </w:rPr>
        <w:t> </w:t>
      </w:r>
      <w:r>
        <w:rPr>
          <w:color w:val="231F20"/>
        </w:rPr>
        <w:t>una</w:t>
      </w:r>
      <w:r>
        <w:rPr>
          <w:color w:val="231F20"/>
          <w:spacing w:val="-10"/>
        </w:rPr>
        <w:t> </w:t>
      </w:r>
      <w:r>
        <w:rPr>
          <w:color w:val="231F20"/>
        </w:rPr>
        <w:t>plena vocación</w:t>
      </w:r>
      <w:r>
        <w:rPr>
          <w:color w:val="231F20"/>
          <w:spacing w:val="-19"/>
        </w:rPr>
        <w:t> </w:t>
      </w:r>
      <w:r>
        <w:rPr>
          <w:color w:val="231F20"/>
        </w:rPr>
        <w:t>de</w:t>
      </w:r>
      <w:r>
        <w:rPr>
          <w:color w:val="231F20"/>
          <w:spacing w:val="-19"/>
        </w:rPr>
        <w:t> </w:t>
      </w:r>
      <w:r>
        <w:rPr>
          <w:color w:val="231F20"/>
        </w:rPr>
        <w:t>servicio</w:t>
      </w:r>
      <w:r>
        <w:rPr>
          <w:color w:val="231F20"/>
          <w:spacing w:val="-19"/>
        </w:rPr>
        <w:t> </w:t>
      </w:r>
      <w:r>
        <w:rPr>
          <w:color w:val="231F20"/>
        </w:rPr>
        <w:t>público</w:t>
      </w:r>
      <w:r>
        <w:rPr>
          <w:color w:val="231F20"/>
          <w:spacing w:val="-19"/>
        </w:rPr>
        <w:t> </w:t>
      </w:r>
      <w:r>
        <w:rPr>
          <w:color w:val="231F20"/>
        </w:rPr>
        <w:t>en</w:t>
      </w:r>
      <w:r>
        <w:rPr>
          <w:color w:val="231F20"/>
          <w:spacing w:val="-19"/>
        </w:rPr>
        <w:t> </w:t>
      </w:r>
      <w:r>
        <w:rPr>
          <w:color w:val="231F20"/>
        </w:rPr>
        <w:t>beneficio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colectividad.</w:t>
      </w:r>
      <w:r>
        <w:rPr>
          <w:color w:val="231F20"/>
          <w:spacing w:val="-20"/>
        </w:rPr>
        <w:t> </w:t>
      </w:r>
      <w:r>
        <w:rPr>
          <w:color w:val="231F20"/>
        </w:rPr>
        <w:t>El</w:t>
      </w:r>
      <w:r>
        <w:rPr>
          <w:color w:val="231F20"/>
          <w:spacing w:val="-19"/>
        </w:rPr>
        <w:t> </w:t>
      </w:r>
      <w:r>
        <w:rPr>
          <w:color w:val="231F20"/>
        </w:rPr>
        <w:t>segundo</w:t>
      </w:r>
      <w:r>
        <w:rPr>
          <w:color w:val="231F20"/>
          <w:spacing w:val="-19"/>
        </w:rPr>
        <w:t> </w:t>
      </w:r>
      <w:r>
        <w:rPr>
          <w:color w:val="231F20"/>
        </w:rPr>
        <w:t>se refiere a la participación de los sectores privado y social así como de los </w:t>
      </w:r>
      <w:r>
        <w:rPr>
          <w:color w:val="231F20"/>
          <w:w w:val="95"/>
        </w:rPr>
        <w:t>gobiernos</w:t>
      </w:r>
      <w:r>
        <w:rPr>
          <w:color w:val="231F20"/>
          <w:spacing w:val="-14"/>
          <w:w w:val="95"/>
        </w:rPr>
        <w:t> </w:t>
      </w:r>
      <w:r>
        <w:rPr>
          <w:color w:val="231F20"/>
          <w:w w:val="95"/>
        </w:rPr>
        <w:t>estatales</w:t>
      </w:r>
      <w:r>
        <w:rPr>
          <w:color w:val="231F20"/>
          <w:spacing w:val="-15"/>
          <w:w w:val="95"/>
        </w:rPr>
        <w:t> </w:t>
      </w:r>
      <w:r>
        <w:rPr>
          <w:color w:val="231F20"/>
          <w:w w:val="95"/>
        </w:rPr>
        <w:t>y</w:t>
      </w:r>
      <w:r>
        <w:rPr>
          <w:color w:val="231F20"/>
          <w:spacing w:val="-15"/>
          <w:w w:val="95"/>
        </w:rPr>
        <w:t> </w:t>
      </w:r>
      <w:r>
        <w:rPr>
          <w:color w:val="231F20"/>
          <w:w w:val="95"/>
        </w:rPr>
        <w:t>municipales</w:t>
      </w:r>
      <w:r>
        <w:rPr>
          <w:color w:val="231F20"/>
          <w:spacing w:val="-14"/>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elaboración</w:t>
      </w:r>
      <w:r>
        <w:rPr>
          <w:color w:val="231F20"/>
          <w:spacing w:val="-15"/>
          <w:w w:val="95"/>
        </w:rPr>
        <w:t> </w:t>
      </w:r>
      <w:r>
        <w:rPr>
          <w:color w:val="231F20"/>
          <w:w w:val="95"/>
        </w:rPr>
        <w:t>de</w:t>
      </w:r>
      <w:r>
        <w:rPr>
          <w:color w:val="231F20"/>
          <w:spacing w:val="-15"/>
          <w:w w:val="95"/>
        </w:rPr>
        <w:t> </w:t>
      </w:r>
      <w:r>
        <w:rPr>
          <w:color w:val="231F20"/>
          <w:w w:val="95"/>
        </w:rPr>
        <w:t>acciones</w:t>
      </w:r>
      <w:r>
        <w:rPr>
          <w:color w:val="231F20"/>
          <w:spacing w:val="-15"/>
          <w:w w:val="95"/>
        </w:rPr>
        <w:t> </w:t>
      </w:r>
      <w:r>
        <w:rPr>
          <w:color w:val="231F20"/>
          <w:w w:val="95"/>
        </w:rPr>
        <w:t>para</w:t>
      </w:r>
      <w:r>
        <w:rPr>
          <w:color w:val="231F20"/>
          <w:spacing w:val="-15"/>
          <w:w w:val="95"/>
        </w:rPr>
        <w:t> </w:t>
      </w:r>
      <w:r>
        <w:rPr>
          <w:color w:val="231F20"/>
          <w:w w:val="95"/>
        </w:rPr>
        <w:t>prevenir </w:t>
      </w:r>
      <w:r>
        <w:rPr>
          <w:color w:val="231F20"/>
        </w:rPr>
        <w:t>conductas</w:t>
      </w:r>
      <w:r>
        <w:rPr>
          <w:color w:val="231F20"/>
          <w:spacing w:val="-17"/>
        </w:rPr>
        <w:t> </w:t>
      </w:r>
      <w:r>
        <w:rPr>
          <w:color w:val="231F20"/>
        </w:rPr>
        <w:t>indebidas.</w:t>
      </w:r>
      <w:r>
        <w:rPr>
          <w:color w:val="231F20"/>
          <w:spacing w:val="-17"/>
        </w:rPr>
        <w:t> </w:t>
      </w:r>
      <w:r>
        <w:rPr>
          <w:color w:val="231F20"/>
        </w:rPr>
        <w:t>La</w:t>
      </w:r>
      <w:r>
        <w:rPr>
          <w:color w:val="231F20"/>
          <w:spacing w:val="-17"/>
        </w:rPr>
        <w:t> </w:t>
      </w:r>
      <w:r>
        <w:rPr>
          <w:i/>
          <w:color w:val="231F20"/>
        </w:rPr>
        <w:t>Ley</w:t>
      </w:r>
      <w:r>
        <w:rPr>
          <w:i/>
          <w:color w:val="231F20"/>
          <w:spacing w:val="-19"/>
        </w:rPr>
        <w:t> </w:t>
      </w:r>
      <w:r>
        <w:rPr>
          <w:i/>
          <w:color w:val="231F20"/>
          <w:spacing w:val="-4"/>
        </w:rPr>
        <w:t>Federal</w:t>
      </w:r>
      <w:r>
        <w:rPr>
          <w:i/>
          <w:color w:val="231F20"/>
          <w:spacing w:val="-19"/>
        </w:rPr>
        <w:t> </w:t>
      </w:r>
      <w:r>
        <w:rPr>
          <w:i/>
          <w:color w:val="231F20"/>
        </w:rPr>
        <w:t>de</w:t>
      </w:r>
      <w:r>
        <w:rPr>
          <w:i/>
          <w:color w:val="231F20"/>
          <w:spacing w:val="-19"/>
        </w:rPr>
        <w:t> </w:t>
      </w:r>
      <w:r>
        <w:rPr>
          <w:i/>
          <w:color w:val="231F20"/>
        </w:rPr>
        <w:t>Responsabilidades</w:t>
      </w:r>
      <w:r>
        <w:rPr>
          <w:i/>
          <w:color w:val="231F20"/>
          <w:spacing w:val="-19"/>
        </w:rPr>
        <w:t> </w:t>
      </w:r>
      <w:r>
        <w:rPr>
          <w:i/>
          <w:color w:val="231F20"/>
        </w:rPr>
        <w:t>Administrativas</w:t>
      </w:r>
      <w:r>
        <w:rPr>
          <w:color w:val="231F20"/>
        </w:rPr>
        <w:t>,</w:t>
      </w:r>
      <w:r>
        <w:rPr>
          <w:color w:val="231F20"/>
          <w:spacing w:val="-17"/>
        </w:rPr>
        <w:t> </w:t>
      </w:r>
      <w:r>
        <w:rPr>
          <w:color w:val="231F20"/>
        </w:rPr>
        <w:t>es una</w:t>
      </w:r>
      <w:r>
        <w:rPr>
          <w:color w:val="231F20"/>
          <w:spacing w:val="-20"/>
        </w:rPr>
        <w:t> </w:t>
      </w:r>
      <w:r>
        <w:rPr>
          <w:color w:val="231F20"/>
        </w:rPr>
        <w:t>ley</w:t>
      </w:r>
      <w:r>
        <w:rPr>
          <w:color w:val="231F20"/>
          <w:spacing w:val="-20"/>
        </w:rPr>
        <w:t> </w:t>
      </w:r>
      <w:r>
        <w:rPr>
          <w:color w:val="231F20"/>
        </w:rPr>
        <w:t>que</w:t>
      </w:r>
      <w:r>
        <w:rPr>
          <w:color w:val="231F20"/>
          <w:spacing w:val="-20"/>
        </w:rPr>
        <w:t> </w:t>
      </w:r>
      <w:r>
        <w:rPr>
          <w:color w:val="231F20"/>
        </w:rPr>
        <w:t>señala</w:t>
      </w:r>
      <w:r>
        <w:rPr>
          <w:color w:val="231F20"/>
          <w:spacing w:val="-20"/>
        </w:rPr>
        <w:t> </w:t>
      </w:r>
      <w:r>
        <w:rPr>
          <w:color w:val="231F20"/>
        </w:rPr>
        <w:t>obligaciones</w:t>
      </w:r>
      <w:r>
        <w:rPr>
          <w:color w:val="231F20"/>
          <w:spacing w:val="-21"/>
        </w:rPr>
        <w:t> </w:t>
      </w:r>
      <w:r>
        <w:rPr>
          <w:color w:val="231F20"/>
        </w:rPr>
        <w:t>y</w:t>
      </w:r>
      <w:r>
        <w:rPr>
          <w:color w:val="231F20"/>
          <w:spacing w:val="-20"/>
        </w:rPr>
        <w:t> </w:t>
      </w:r>
      <w:r>
        <w:rPr>
          <w:color w:val="231F20"/>
        </w:rPr>
        <w:t>sanciones</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por</w:t>
      </w:r>
      <w:r>
        <w:rPr>
          <w:color w:val="231F20"/>
          <w:spacing w:val="-20"/>
        </w:rPr>
        <w:t> </w:t>
      </w:r>
      <w:r>
        <w:rPr>
          <w:color w:val="231F20"/>
        </w:rPr>
        <w:t>tanto</w:t>
      </w:r>
      <w:r>
        <w:rPr>
          <w:color w:val="231F20"/>
          <w:spacing w:val="-20"/>
        </w:rPr>
        <w:t> </w:t>
      </w:r>
      <w:r>
        <w:rPr>
          <w:color w:val="231F20"/>
        </w:rPr>
        <w:t>se</w:t>
      </w:r>
      <w:r>
        <w:rPr>
          <w:color w:val="231F20"/>
          <w:spacing w:val="-20"/>
        </w:rPr>
        <w:t> </w:t>
      </w:r>
      <w:r>
        <w:rPr>
          <w:color w:val="231F20"/>
        </w:rPr>
        <w:t>centra</w:t>
      </w:r>
      <w:r>
        <w:rPr>
          <w:color w:val="231F20"/>
          <w:spacing w:val="-21"/>
        </w:rPr>
        <w:t> </w:t>
      </w:r>
      <w:r>
        <w:rPr>
          <w:color w:val="231F20"/>
        </w:rPr>
        <w:t>en</w:t>
      </w:r>
      <w:r>
        <w:rPr>
          <w:color w:val="231F20"/>
          <w:spacing w:val="-20"/>
        </w:rPr>
        <w:t> </w:t>
      </w:r>
      <w:r>
        <w:rPr>
          <w:color w:val="231F20"/>
        </w:rPr>
        <w:t>la </w:t>
      </w:r>
      <w:r>
        <w:rPr>
          <w:color w:val="231F20"/>
          <w:w w:val="95"/>
        </w:rPr>
        <w:t>vigilancia</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conducta</w:t>
      </w:r>
      <w:r>
        <w:rPr>
          <w:color w:val="231F20"/>
          <w:spacing w:val="-9"/>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w w:val="95"/>
        </w:rPr>
        <w:t>servidores</w:t>
      </w:r>
      <w:r>
        <w:rPr>
          <w:color w:val="231F20"/>
          <w:spacing w:val="-8"/>
          <w:w w:val="95"/>
        </w:rPr>
        <w:t> </w:t>
      </w:r>
      <w:r>
        <w:rPr>
          <w:color w:val="231F20"/>
          <w:w w:val="95"/>
        </w:rPr>
        <w:t>públicos.</w:t>
      </w:r>
    </w:p>
    <w:p>
      <w:pPr>
        <w:pStyle w:val="BodyText"/>
        <w:spacing w:before="4"/>
        <w:rPr>
          <w:sz w:val="21"/>
        </w:rPr>
      </w:pPr>
    </w:p>
    <w:p>
      <w:pPr>
        <w:pStyle w:val="Heading2"/>
        <w:numPr>
          <w:ilvl w:val="1"/>
          <w:numId w:val="5"/>
        </w:numPr>
        <w:tabs>
          <w:tab w:pos="490" w:val="left" w:leader="none"/>
        </w:tabs>
        <w:spacing w:line="288" w:lineRule="exact" w:before="0" w:after="0"/>
        <w:ind w:left="113" w:right="107" w:firstLine="0"/>
        <w:jc w:val="both"/>
      </w:pPr>
      <w:r>
        <w:rPr>
          <w:i/>
          <w:color w:val="231F20"/>
          <w:w w:val="95"/>
        </w:rPr>
        <w:t>Código</w:t>
      </w:r>
      <w:r>
        <w:rPr>
          <w:i/>
          <w:color w:val="231F20"/>
          <w:spacing w:val="-9"/>
          <w:w w:val="95"/>
        </w:rPr>
        <w:t> </w:t>
      </w:r>
      <w:r>
        <w:rPr>
          <w:i/>
          <w:color w:val="231F20"/>
          <w:w w:val="95"/>
        </w:rPr>
        <w:t>de</w:t>
      </w:r>
      <w:r>
        <w:rPr>
          <w:i/>
          <w:color w:val="231F20"/>
          <w:spacing w:val="-9"/>
          <w:w w:val="95"/>
        </w:rPr>
        <w:t> </w:t>
      </w:r>
      <w:r>
        <w:rPr>
          <w:i/>
          <w:color w:val="231F20"/>
          <w:w w:val="95"/>
        </w:rPr>
        <w:t>Ética</w:t>
      </w:r>
      <w:r>
        <w:rPr>
          <w:i/>
          <w:color w:val="231F20"/>
          <w:spacing w:val="-9"/>
          <w:w w:val="95"/>
        </w:rPr>
        <w:t> </w:t>
      </w:r>
      <w:r>
        <w:rPr>
          <w:i/>
          <w:color w:val="231F20"/>
          <w:w w:val="95"/>
        </w:rPr>
        <w:t>de</w:t>
      </w:r>
      <w:r>
        <w:rPr>
          <w:i/>
          <w:color w:val="231F20"/>
          <w:spacing w:val="-9"/>
          <w:w w:val="95"/>
        </w:rPr>
        <w:t> </w:t>
      </w:r>
      <w:r>
        <w:rPr>
          <w:i/>
          <w:color w:val="231F20"/>
          <w:w w:val="95"/>
        </w:rPr>
        <w:t>los</w:t>
      </w:r>
      <w:r>
        <w:rPr>
          <w:i/>
          <w:color w:val="231F20"/>
          <w:spacing w:val="-9"/>
          <w:w w:val="95"/>
        </w:rPr>
        <w:t> </w:t>
      </w:r>
      <w:r>
        <w:rPr>
          <w:i/>
          <w:color w:val="231F20"/>
          <w:w w:val="95"/>
        </w:rPr>
        <w:t>Servidores</w:t>
      </w:r>
      <w:r>
        <w:rPr>
          <w:i/>
          <w:color w:val="231F20"/>
          <w:spacing w:val="-9"/>
          <w:w w:val="95"/>
        </w:rPr>
        <w:t> </w:t>
      </w:r>
      <w:r>
        <w:rPr>
          <w:i/>
          <w:color w:val="231F20"/>
          <w:w w:val="95"/>
        </w:rPr>
        <w:t>Públicos</w:t>
      </w:r>
      <w:r>
        <w:rPr>
          <w:i/>
          <w:color w:val="231F20"/>
          <w:spacing w:val="-9"/>
          <w:w w:val="95"/>
        </w:rPr>
        <w:t> </w:t>
      </w:r>
      <w:r>
        <w:rPr>
          <w:i/>
          <w:color w:val="231F20"/>
          <w:w w:val="95"/>
        </w:rPr>
        <w:t>de</w:t>
      </w:r>
      <w:r>
        <w:rPr>
          <w:i/>
          <w:color w:val="231F20"/>
          <w:spacing w:val="-9"/>
          <w:w w:val="95"/>
        </w:rPr>
        <w:t> </w:t>
      </w:r>
      <w:r>
        <w:rPr>
          <w:i/>
          <w:color w:val="231F20"/>
          <w:w w:val="95"/>
        </w:rPr>
        <w:t>la</w:t>
      </w:r>
      <w:r>
        <w:rPr>
          <w:i/>
          <w:color w:val="231F20"/>
          <w:spacing w:val="-9"/>
          <w:w w:val="95"/>
        </w:rPr>
        <w:t> </w:t>
      </w:r>
      <w:r>
        <w:rPr>
          <w:i/>
          <w:color w:val="231F20"/>
          <w:w w:val="95"/>
        </w:rPr>
        <w:t>Administración</w:t>
      </w:r>
      <w:r>
        <w:rPr>
          <w:i/>
          <w:color w:val="231F20"/>
          <w:spacing w:val="-8"/>
          <w:w w:val="95"/>
        </w:rPr>
        <w:t> </w:t>
      </w:r>
      <w:r>
        <w:rPr>
          <w:i/>
          <w:color w:val="231F20"/>
          <w:w w:val="95"/>
        </w:rPr>
        <w:t>Pública </w:t>
      </w:r>
      <w:r>
        <w:rPr>
          <w:color w:val="231F20"/>
          <w:spacing w:val="-3"/>
        </w:rPr>
        <w:t>Federal</w:t>
      </w:r>
    </w:p>
    <w:p>
      <w:pPr>
        <w:pStyle w:val="BodyText"/>
        <w:spacing w:before="4"/>
        <w:rPr>
          <w:b/>
          <w:i/>
          <w:sz w:val="21"/>
        </w:rPr>
      </w:pPr>
    </w:p>
    <w:p>
      <w:pPr>
        <w:pStyle w:val="BodyText"/>
        <w:spacing w:line="288" w:lineRule="exact"/>
        <w:ind w:left="113" w:right="105"/>
        <w:jc w:val="both"/>
      </w:pPr>
      <w:r>
        <w:rPr>
          <w:color w:val="231F20"/>
        </w:rPr>
        <w:t>La</w:t>
      </w:r>
      <w:r>
        <w:rPr>
          <w:color w:val="231F20"/>
          <w:spacing w:val="-24"/>
        </w:rPr>
        <w:t> </w:t>
      </w:r>
      <w:r>
        <w:rPr>
          <w:color w:val="231F20"/>
        </w:rPr>
        <w:t>Secretaría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Función</w:t>
      </w:r>
      <w:r>
        <w:rPr>
          <w:color w:val="231F20"/>
          <w:spacing w:val="-24"/>
        </w:rPr>
        <w:t> </w:t>
      </w:r>
      <w:r>
        <w:rPr>
          <w:color w:val="231F20"/>
        </w:rPr>
        <w:t>Pública</w:t>
      </w:r>
      <w:r>
        <w:rPr>
          <w:color w:val="231F20"/>
          <w:spacing w:val="-23"/>
        </w:rPr>
        <w:t> </w:t>
      </w:r>
      <w:r>
        <w:rPr>
          <w:color w:val="231F20"/>
        </w:rPr>
        <w:t>elaboró</w:t>
      </w:r>
      <w:r>
        <w:rPr>
          <w:color w:val="231F20"/>
          <w:spacing w:val="-24"/>
        </w:rPr>
        <w:t> </w:t>
      </w:r>
      <w:r>
        <w:rPr>
          <w:color w:val="231F20"/>
        </w:rPr>
        <w:t>el</w:t>
      </w:r>
      <w:r>
        <w:rPr>
          <w:color w:val="231F20"/>
          <w:spacing w:val="-24"/>
        </w:rPr>
        <w:t> </w:t>
      </w:r>
      <w:r>
        <w:rPr>
          <w:i/>
          <w:color w:val="231F20"/>
        </w:rPr>
        <w:t>Código</w:t>
      </w:r>
      <w:r>
        <w:rPr>
          <w:i/>
          <w:color w:val="231F20"/>
          <w:spacing w:val="-26"/>
        </w:rPr>
        <w:t> </w:t>
      </w:r>
      <w:r>
        <w:rPr>
          <w:i/>
          <w:color w:val="231F20"/>
        </w:rPr>
        <w:t>de</w:t>
      </w:r>
      <w:r>
        <w:rPr>
          <w:i/>
          <w:color w:val="231F20"/>
          <w:spacing w:val="-26"/>
        </w:rPr>
        <w:t> </w:t>
      </w:r>
      <w:r>
        <w:rPr>
          <w:i/>
          <w:color w:val="231F20"/>
        </w:rPr>
        <w:t>ética</w:t>
      </w:r>
      <w:r>
        <w:rPr>
          <w:i/>
          <w:color w:val="231F20"/>
          <w:spacing w:val="-26"/>
        </w:rPr>
        <w:t> </w:t>
      </w:r>
      <w:r>
        <w:rPr>
          <w:i/>
          <w:color w:val="231F20"/>
        </w:rPr>
        <w:t>de</w:t>
      </w:r>
      <w:r>
        <w:rPr>
          <w:i/>
          <w:color w:val="231F20"/>
          <w:spacing w:val="-26"/>
        </w:rPr>
        <w:t> </w:t>
      </w:r>
      <w:r>
        <w:rPr>
          <w:i/>
          <w:color w:val="231F20"/>
        </w:rPr>
        <w:t>los</w:t>
      </w:r>
      <w:r>
        <w:rPr>
          <w:i/>
          <w:color w:val="231F20"/>
          <w:spacing w:val="-26"/>
        </w:rPr>
        <w:t> </w:t>
      </w:r>
      <w:r>
        <w:rPr>
          <w:i/>
          <w:color w:val="231F20"/>
        </w:rPr>
        <w:t>servidores </w:t>
      </w:r>
      <w:r>
        <w:rPr>
          <w:i/>
          <w:color w:val="231F20"/>
        </w:rPr>
        <w:t>públicos de la Administración Pública </w:t>
      </w:r>
      <w:r>
        <w:rPr>
          <w:i/>
          <w:color w:val="231F20"/>
          <w:spacing w:val="-3"/>
        </w:rPr>
        <w:t>Federal.</w:t>
      </w:r>
      <w:r>
        <w:rPr>
          <w:color w:val="231F20"/>
          <w:spacing w:val="-3"/>
          <w:position w:val="9"/>
          <w:sz w:val="15"/>
        </w:rPr>
        <w:t>15 </w:t>
      </w:r>
      <w:r>
        <w:rPr>
          <w:color w:val="231F20"/>
        </w:rPr>
        <w:t>Su creación fue llevada a cabo</w:t>
      </w:r>
      <w:r>
        <w:rPr>
          <w:color w:val="231F20"/>
          <w:spacing w:val="-27"/>
        </w:rPr>
        <w:t> </w:t>
      </w:r>
      <w:r>
        <w:rPr>
          <w:color w:val="231F20"/>
        </w:rPr>
        <w:t>como</w:t>
      </w:r>
      <w:r>
        <w:rPr>
          <w:color w:val="231F20"/>
          <w:spacing w:val="-27"/>
        </w:rPr>
        <w:t> </w:t>
      </w:r>
      <w:r>
        <w:rPr>
          <w:color w:val="231F20"/>
        </w:rPr>
        <w:t>parte</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estrategia</w:t>
      </w:r>
      <w:r>
        <w:rPr>
          <w:color w:val="231F20"/>
          <w:spacing w:val="-27"/>
        </w:rPr>
        <w:t> </w:t>
      </w:r>
      <w:r>
        <w:rPr>
          <w:color w:val="231F20"/>
        </w:rPr>
        <w:t>para</w:t>
      </w:r>
      <w:r>
        <w:rPr>
          <w:color w:val="231F20"/>
          <w:spacing w:val="-27"/>
        </w:rPr>
        <w:t> </w:t>
      </w:r>
      <w:r>
        <w:rPr>
          <w:color w:val="231F20"/>
        </w:rPr>
        <w:t>prevenir</w:t>
      </w:r>
      <w:r>
        <w:rPr>
          <w:color w:val="231F20"/>
          <w:spacing w:val="-27"/>
        </w:rPr>
        <w:t> </w:t>
      </w:r>
      <w:r>
        <w:rPr>
          <w:color w:val="231F20"/>
        </w:rPr>
        <w:t>y</w:t>
      </w:r>
      <w:r>
        <w:rPr>
          <w:color w:val="231F20"/>
          <w:spacing w:val="-27"/>
        </w:rPr>
        <w:t> </w:t>
      </w:r>
      <w:r>
        <w:rPr>
          <w:color w:val="231F20"/>
        </w:rPr>
        <w:t>combatir</w:t>
      </w:r>
      <w:r>
        <w:rPr>
          <w:color w:val="231F20"/>
          <w:spacing w:val="-27"/>
        </w:rPr>
        <w:t> </w:t>
      </w:r>
      <w:r>
        <w:rPr>
          <w:color w:val="231F20"/>
        </w:rPr>
        <w:t>la</w:t>
      </w:r>
      <w:r>
        <w:rPr>
          <w:color w:val="231F20"/>
          <w:spacing w:val="-27"/>
        </w:rPr>
        <w:t> </w:t>
      </w:r>
      <w:r>
        <w:rPr>
          <w:color w:val="231F20"/>
        </w:rPr>
        <w:t>corrupción</w:t>
      </w:r>
      <w:r>
        <w:rPr>
          <w:color w:val="231F20"/>
          <w:spacing w:val="-27"/>
        </w:rPr>
        <w:t> </w:t>
      </w:r>
      <w:r>
        <w:rPr>
          <w:color w:val="231F20"/>
        </w:rPr>
        <w:t>e impunidad</w:t>
      </w:r>
      <w:r>
        <w:rPr>
          <w:color w:val="231F20"/>
          <w:spacing w:val="-40"/>
        </w:rPr>
        <w:t> </w:t>
      </w:r>
      <w:r>
        <w:rPr>
          <w:color w:val="231F20"/>
        </w:rPr>
        <w:t>e</w:t>
      </w:r>
      <w:r>
        <w:rPr>
          <w:color w:val="231F20"/>
          <w:spacing w:val="-40"/>
        </w:rPr>
        <w:t> </w:t>
      </w:r>
      <w:r>
        <w:rPr>
          <w:color w:val="231F20"/>
        </w:rPr>
        <w:t>imponer</w:t>
      </w:r>
      <w:r>
        <w:rPr>
          <w:color w:val="231F20"/>
          <w:spacing w:val="-40"/>
        </w:rPr>
        <w:t> </w:t>
      </w:r>
      <w:r>
        <w:rPr>
          <w:color w:val="231F20"/>
        </w:rPr>
        <w:t>la</w:t>
      </w:r>
      <w:r>
        <w:rPr>
          <w:color w:val="231F20"/>
          <w:spacing w:val="-40"/>
        </w:rPr>
        <w:t> </w:t>
      </w:r>
      <w:r>
        <w:rPr>
          <w:color w:val="231F20"/>
        </w:rPr>
        <w:t>mejor</w:t>
      </w:r>
      <w:r>
        <w:rPr>
          <w:color w:val="231F20"/>
          <w:spacing w:val="-40"/>
        </w:rPr>
        <w:t> </w:t>
      </w:r>
      <w:r>
        <w:rPr>
          <w:color w:val="231F20"/>
        </w:rPr>
        <w:t>calidad</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gestión</w:t>
      </w:r>
      <w:r>
        <w:rPr>
          <w:color w:val="231F20"/>
          <w:spacing w:val="-40"/>
        </w:rPr>
        <w:t> </w:t>
      </w:r>
      <w:r>
        <w:rPr>
          <w:color w:val="231F20"/>
        </w:rPr>
        <w:t>pública</w:t>
      </w:r>
      <w:r>
        <w:rPr>
          <w:color w:val="231F20"/>
          <w:spacing w:val="-40"/>
        </w:rPr>
        <w:t> </w:t>
      </w:r>
      <w:r>
        <w:rPr>
          <w:color w:val="231F20"/>
        </w:rPr>
        <w:t>a</w:t>
      </w:r>
      <w:r>
        <w:rPr>
          <w:color w:val="231F20"/>
          <w:spacing w:val="-40"/>
        </w:rPr>
        <w:t> </w:t>
      </w:r>
      <w:r>
        <w:rPr>
          <w:color w:val="231F20"/>
        </w:rPr>
        <w:t>fin</w:t>
      </w:r>
      <w:r>
        <w:rPr>
          <w:color w:val="231F20"/>
          <w:spacing w:val="-40"/>
        </w:rPr>
        <w:t> </w:t>
      </w:r>
      <w:r>
        <w:rPr>
          <w:color w:val="231F20"/>
        </w:rPr>
        <w:t>de</w:t>
      </w:r>
      <w:r>
        <w:rPr>
          <w:color w:val="231F20"/>
          <w:spacing w:val="-40"/>
        </w:rPr>
        <w:t> </w:t>
      </w:r>
      <w:r>
        <w:rPr>
          <w:color w:val="231F20"/>
        </w:rPr>
        <w:t>asegurar a la ciudadanía la credibilidad en las tareas que realizan las</w:t>
      </w:r>
      <w:r>
        <w:rPr>
          <w:color w:val="231F20"/>
          <w:spacing w:val="-38"/>
        </w:rPr>
        <w:t> </w:t>
      </w:r>
      <w:r>
        <w:rPr>
          <w:color w:val="231F20"/>
        </w:rPr>
        <w:t>instituciones públicas.</w:t>
      </w:r>
      <w:r>
        <w:rPr>
          <w:color w:val="231F20"/>
          <w:spacing w:val="-30"/>
        </w:rPr>
        <w:t> </w:t>
      </w:r>
      <w:r>
        <w:rPr>
          <w:color w:val="231F20"/>
          <w:spacing w:val="-5"/>
        </w:rPr>
        <w:t>También</w:t>
      </w:r>
      <w:r>
        <w:rPr>
          <w:color w:val="231F20"/>
          <w:spacing w:val="-30"/>
        </w:rPr>
        <w:t> </w:t>
      </w:r>
      <w:r>
        <w:rPr>
          <w:color w:val="231F20"/>
        </w:rPr>
        <w:t>pretendía</w:t>
      </w:r>
      <w:r>
        <w:rPr>
          <w:color w:val="231F20"/>
          <w:spacing w:val="-30"/>
        </w:rPr>
        <w:t> </w:t>
      </w:r>
      <w:r>
        <w:rPr>
          <w:color w:val="231F20"/>
        </w:rPr>
        <w:t>un</w:t>
      </w:r>
      <w:r>
        <w:rPr>
          <w:color w:val="231F20"/>
          <w:spacing w:val="-30"/>
        </w:rPr>
        <w:t> </w:t>
      </w:r>
      <w:r>
        <w:rPr>
          <w:color w:val="231F20"/>
        </w:rPr>
        <w:t>cambio</w:t>
      </w:r>
      <w:r>
        <w:rPr>
          <w:color w:val="231F20"/>
          <w:spacing w:val="-30"/>
        </w:rPr>
        <w:t> </w:t>
      </w:r>
      <w:r>
        <w:rPr>
          <w:color w:val="231F20"/>
        </w:rPr>
        <w:t>de</w:t>
      </w:r>
      <w:r>
        <w:rPr>
          <w:color w:val="231F20"/>
          <w:spacing w:val="-30"/>
        </w:rPr>
        <w:t> </w:t>
      </w:r>
      <w:r>
        <w:rPr>
          <w:color w:val="231F20"/>
        </w:rPr>
        <w:t>actitud</w:t>
      </w:r>
      <w:r>
        <w:rPr>
          <w:color w:val="231F20"/>
          <w:spacing w:val="-30"/>
        </w:rPr>
        <w:t> </w:t>
      </w:r>
      <w:r>
        <w:rPr>
          <w:color w:val="231F20"/>
        </w:rPr>
        <w:t>del</w:t>
      </w:r>
      <w:r>
        <w:rPr>
          <w:color w:val="231F20"/>
          <w:spacing w:val="-30"/>
        </w:rPr>
        <w:t> </w:t>
      </w:r>
      <w:r>
        <w:rPr>
          <w:color w:val="231F20"/>
        </w:rPr>
        <w:t>servidor</w:t>
      </w:r>
      <w:r>
        <w:rPr>
          <w:color w:val="231F20"/>
          <w:spacing w:val="-30"/>
        </w:rPr>
        <w:t> </w:t>
      </w:r>
      <w:r>
        <w:rPr>
          <w:color w:val="231F20"/>
        </w:rPr>
        <w:t>público</w:t>
      </w:r>
      <w:r>
        <w:rPr>
          <w:color w:val="231F20"/>
          <w:spacing w:val="-30"/>
        </w:rPr>
        <w:t> </w:t>
      </w:r>
      <w:r>
        <w:rPr>
          <w:color w:val="231F20"/>
        </w:rPr>
        <w:t>que </w:t>
      </w:r>
      <w:r>
        <w:rPr>
          <w:color w:val="231F20"/>
          <w:w w:val="95"/>
        </w:rPr>
        <w:t>garantizara</w:t>
      </w:r>
      <w:r>
        <w:rPr>
          <w:color w:val="231F20"/>
          <w:spacing w:val="-11"/>
          <w:w w:val="95"/>
        </w:rPr>
        <w:t> </w:t>
      </w:r>
      <w:r>
        <w:rPr>
          <w:color w:val="231F20"/>
          <w:w w:val="95"/>
        </w:rPr>
        <w:t>la</w:t>
      </w:r>
      <w:r>
        <w:rPr>
          <w:color w:val="231F20"/>
          <w:spacing w:val="-11"/>
          <w:w w:val="95"/>
        </w:rPr>
        <w:t> </w:t>
      </w:r>
      <w:r>
        <w:rPr>
          <w:color w:val="231F20"/>
          <w:w w:val="95"/>
        </w:rPr>
        <w:t>profesionalización</w:t>
      </w:r>
      <w:r>
        <w:rPr>
          <w:color w:val="231F20"/>
          <w:spacing w:val="-12"/>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honestidad</w:t>
      </w:r>
      <w:r>
        <w:rPr>
          <w:color w:val="231F20"/>
          <w:spacing w:val="-12"/>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w w:val="95"/>
        </w:rPr>
        <w:t>servicio.</w:t>
      </w:r>
    </w:p>
    <w:p>
      <w:pPr>
        <w:pStyle w:val="BodyText"/>
        <w:rPr>
          <w:sz w:val="20"/>
        </w:rPr>
      </w:pPr>
    </w:p>
    <w:p>
      <w:pPr>
        <w:pStyle w:val="BodyText"/>
        <w:spacing w:before="6"/>
        <w:rPr>
          <w:sz w:val="27"/>
        </w:rPr>
      </w:pPr>
      <w:r>
        <w:rPr/>
        <w:pict>
          <v:line style="position:absolute;mso-position-horizontal-relative:page;mso-position-vertical-relative:paragraph;z-index:1312;mso-wrap-distance-left:0;mso-wrap-distance-right:0" from="56.693001pt,20.990786pt" to="128.693001pt,20.990786pt" stroked="true" strokeweight="1pt" strokecolor="#231f20">
            <w10:wrap type="topAndBottom"/>
          </v:line>
        </w:pict>
      </w:r>
    </w:p>
    <w:p>
      <w:pPr>
        <w:spacing w:line="249" w:lineRule="auto" w:before="28"/>
        <w:ind w:left="113" w:right="106" w:firstLine="0"/>
        <w:jc w:val="left"/>
        <w:rPr>
          <w:rFonts w:ascii="Times New Roman" w:hAnsi="Times New Roman"/>
          <w:sz w:val="18"/>
        </w:rPr>
      </w:pPr>
      <w:r>
        <w:rPr>
          <w:rFonts w:ascii="Times New Roman" w:hAnsi="Times New Roman"/>
          <w:color w:val="231F20"/>
          <w:position w:val="7"/>
          <w:sz w:val="11"/>
        </w:rPr>
        <w:t>15 </w:t>
      </w:r>
      <w:r>
        <w:rPr>
          <w:rFonts w:ascii="Times New Roman" w:hAnsi="Times New Roman"/>
          <w:color w:val="231F20"/>
          <w:sz w:val="18"/>
        </w:rPr>
        <w:t>El Código fue publicado el 31 de julio de 2002 en el </w:t>
      </w:r>
      <w:r>
        <w:rPr>
          <w:rFonts w:ascii="Times New Roman" w:hAnsi="Times New Roman"/>
          <w:i/>
          <w:color w:val="231F20"/>
          <w:sz w:val="18"/>
        </w:rPr>
        <w:t>Diario Oficial de la Federación </w:t>
      </w:r>
      <w:r>
        <w:rPr>
          <w:rFonts w:ascii="Times New Roman" w:hAnsi="Times New Roman"/>
          <w:color w:val="231F20"/>
          <w:sz w:val="18"/>
        </w:rPr>
        <w:t>que es el diario oficial del Estado.</w:t>
      </w:r>
    </w:p>
    <w:p>
      <w:pPr>
        <w:spacing w:after="0" w:line="249" w:lineRule="auto"/>
        <w:jc w:val="left"/>
        <w:rPr>
          <w:rFonts w:ascii="Times New Roman" w:hAnsi="Times New Roman"/>
          <w:sz w:val="18"/>
        </w:rPr>
        <w:sectPr>
          <w:pgSz w:w="9640" w:h="13040"/>
          <w:pgMar w:header="677" w:footer="0" w:top="860" w:bottom="280" w:left="1020" w:right="740"/>
        </w:sectPr>
      </w:pPr>
    </w:p>
    <w:p>
      <w:pPr>
        <w:pStyle w:val="BodyText"/>
        <w:rPr>
          <w:rFonts w:ascii="Times New Roman"/>
          <w:sz w:val="28"/>
        </w:rPr>
      </w:pPr>
    </w:p>
    <w:p>
      <w:pPr>
        <w:spacing w:line="288" w:lineRule="exact" w:before="56"/>
        <w:ind w:left="110" w:right="109" w:firstLine="560"/>
        <w:jc w:val="both"/>
        <w:rPr>
          <w:sz w:val="24"/>
        </w:rPr>
      </w:pPr>
      <w:r>
        <w:rPr>
          <w:color w:val="231F20"/>
          <w:w w:val="95"/>
          <w:sz w:val="24"/>
        </w:rPr>
        <w:t>El</w:t>
      </w:r>
      <w:r>
        <w:rPr>
          <w:color w:val="231F20"/>
          <w:spacing w:val="-8"/>
          <w:w w:val="95"/>
          <w:sz w:val="24"/>
        </w:rPr>
        <w:t> </w:t>
      </w:r>
      <w:r>
        <w:rPr>
          <w:color w:val="231F20"/>
          <w:w w:val="95"/>
          <w:sz w:val="24"/>
        </w:rPr>
        <w:t>código</w:t>
      </w:r>
      <w:r>
        <w:rPr>
          <w:color w:val="231F20"/>
          <w:spacing w:val="-8"/>
          <w:w w:val="95"/>
          <w:sz w:val="24"/>
        </w:rPr>
        <w:t> </w:t>
      </w:r>
      <w:r>
        <w:rPr>
          <w:color w:val="231F20"/>
          <w:w w:val="95"/>
          <w:sz w:val="24"/>
        </w:rPr>
        <w:t>propuesto</w:t>
      </w:r>
      <w:r>
        <w:rPr>
          <w:color w:val="231F20"/>
          <w:spacing w:val="-8"/>
          <w:w w:val="95"/>
          <w:sz w:val="24"/>
        </w:rPr>
        <w:t> </w:t>
      </w:r>
      <w:r>
        <w:rPr>
          <w:color w:val="231F20"/>
          <w:w w:val="95"/>
          <w:sz w:val="24"/>
        </w:rPr>
        <w:t>para</w:t>
      </w:r>
      <w:r>
        <w:rPr>
          <w:color w:val="231F20"/>
          <w:spacing w:val="-8"/>
          <w:w w:val="95"/>
          <w:sz w:val="24"/>
        </w:rPr>
        <w:t> </w:t>
      </w:r>
      <w:r>
        <w:rPr>
          <w:color w:val="231F20"/>
          <w:w w:val="95"/>
          <w:sz w:val="24"/>
        </w:rPr>
        <w:t>los</w:t>
      </w:r>
      <w:r>
        <w:rPr>
          <w:color w:val="231F20"/>
          <w:spacing w:val="-8"/>
          <w:w w:val="95"/>
          <w:sz w:val="24"/>
        </w:rPr>
        <w:t> </w:t>
      </w:r>
      <w:r>
        <w:rPr>
          <w:color w:val="231F20"/>
          <w:w w:val="95"/>
          <w:sz w:val="24"/>
        </w:rPr>
        <w:t>servidores</w:t>
      </w:r>
      <w:r>
        <w:rPr>
          <w:color w:val="231F20"/>
          <w:spacing w:val="-8"/>
          <w:w w:val="95"/>
          <w:sz w:val="24"/>
        </w:rPr>
        <w:t> </w:t>
      </w:r>
      <w:r>
        <w:rPr>
          <w:color w:val="231F20"/>
          <w:w w:val="95"/>
          <w:sz w:val="24"/>
        </w:rPr>
        <w:t>públicos</w:t>
      </w:r>
      <w:r>
        <w:rPr>
          <w:color w:val="231F20"/>
          <w:spacing w:val="-8"/>
          <w:w w:val="95"/>
          <w:sz w:val="24"/>
        </w:rPr>
        <w:t> </w:t>
      </w:r>
      <w:r>
        <w:rPr>
          <w:color w:val="231F20"/>
          <w:w w:val="95"/>
          <w:sz w:val="24"/>
        </w:rPr>
        <w:t>de</w:t>
      </w:r>
      <w:r>
        <w:rPr>
          <w:color w:val="231F20"/>
          <w:spacing w:val="-8"/>
          <w:w w:val="95"/>
          <w:sz w:val="24"/>
        </w:rPr>
        <w:t> </w:t>
      </w:r>
      <w:r>
        <w:rPr>
          <w:color w:val="231F20"/>
          <w:w w:val="95"/>
          <w:sz w:val="24"/>
        </w:rPr>
        <w:t>México</w:t>
      </w:r>
      <w:r>
        <w:rPr>
          <w:color w:val="231F20"/>
          <w:spacing w:val="-8"/>
          <w:w w:val="95"/>
          <w:sz w:val="24"/>
        </w:rPr>
        <w:t> </w:t>
      </w:r>
      <w:r>
        <w:rPr>
          <w:color w:val="231F20"/>
          <w:w w:val="95"/>
          <w:sz w:val="24"/>
        </w:rPr>
        <w:t>lo</w:t>
      </w:r>
      <w:r>
        <w:rPr>
          <w:color w:val="231F20"/>
          <w:spacing w:val="-8"/>
          <w:w w:val="95"/>
          <w:sz w:val="24"/>
        </w:rPr>
        <w:t> </w:t>
      </w:r>
      <w:r>
        <w:rPr>
          <w:color w:val="231F20"/>
          <w:w w:val="95"/>
          <w:sz w:val="24"/>
        </w:rPr>
        <w:t>integran doce</w:t>
      </w:r>
      <w:r>
        <w:rPr>
          <w:color w:val="231F20"/>
          <w:spacing w:val="-30"/>
          <w:w w:val="95"/>
          <w:sz w:val="24"/>
        </w:rPr>
        <w:t> </w:t>
      </w:r>
      <w:r>
        <w:rPr>
          <w:color w:val="231F20"/>
          <w:w w:val="95"/>
          <w:sz w:val="24"/>
        </w:rPr>
        <w:t>reglas</w:t>
      </w:r>
      <w:r>
        <w:rPr>
          <w:color w:val="231F20"/>
          <w:spacing w:val="-30"/>
          <w:w w:val="95"/>
          <w:sz w:val="24"/>
        </w:rPr>
        <w:t> </w:t>
      </w:r>
      <w:r>
        <w:rPr>
          <w:color w:val="231F20"/>
          <w:w w:val="95"/>
          <w:sz w:val="24"/>
        </w:rPr>
        <w:t>generales</w:t>
      </w:r>
      <w:r>
        <w:rPr>
          <w:color w:val="231F20"/>
          <w:spacing w:val="-30"/>
          <w:w w:val="95"/>
          <w:sz w:val="24"/>
        </w:rPr>
        <w:t> </w:t>
      </w:r>
      <w:r>
        <w:rPr>
          <w:color w:val="231F20"/>
          <w:w w:val="95"/>
          <w:sz w:val="24"/>
        </w:rPr>
        <w:t>de</w:t>
      </w:r>
      <w:r>
        <w:rPr>
          <w:color w:val="231F20"/>
          <w:spacing w:val="-30"/>
          <w:w w:val="95"/>
          <w:sz w:val="24"/>
        </w:rPr>
        <w:t> </w:t>
      </w:r>
      <w:r>
        <w:rPr>
          <w:color w:val="231F20"/>
          <w:w w:val="95"/>
          <w:sz w:val="24"/>
        </w:rPr>
        <w:t>conducta</w:t>
      </w:r>
      <w:r>
        <w:rPr>
          <w:color w:val="231F20"/>
          <w:spacing w:val="-30"/>
          <w:w w:val="95"/>
          <w:sz w:val="24"/>
        </w:rPr>
        <w:t> </w:t>
      </w:r>
      <w:r>
        <w:rPr>
          <w:color w:val="231F20"/>
          <w:w w:val="95"/>
          <w:sz w:val="24"/>
        </w:rPr>
        <w:t>que</w:t>
      </w:r>
      <w:r>
        <w:rPr>
          <w:color w:val="231F20"/>
          <w:spacing w:val="-30"/>
          <w:w w:val="95"/>
          <w:sz w:val="24"/>
        </w:rPr>
        <w:t> </w:t>
      </w:r>
      <w:r>
        <w:rPr>
          <w:color w:val="231F20"/>
          <w:w w:val="95"/>
          <w:sz w:val="24"/>
        </w:rPr>
        <w:t>pretenden</w:t>
      </w:r>
      <w:r>
        <w:rPr>
          <w:color w:val="231F20"/>
          <w:spacing w:val="-30"/>
          <w:w w:val="95"/>
          <w:sz w:val="24"/>
        </w:rPr>
        <w:t> </w:t>
      </w:r>
      <w:r>
        <w:rPr>
          <w:color w:val="231F20"/>
          <w:w w:val="95"/>
          <w:sz w:val="24"/>
        </w:rPr>
        <w:t>convertirse</w:t>
      </w:r>
      <w:r>
        <w:rPr>
          <w:color w:val="231F20"/>
          <w:spacing w:val="-30"/>
          <w:w w:val="95"/>
          <w:sz w:val="24"/>
        </w:rPr>
        <w:t> </w:t>
      </w:r>
      <w:r>
        <w:rPr>
          <w:color w:val="231F20"/>
          <w:w w:val="95"/>
          <w:sz w:val="24"/>
        </w:rPr>
        <w:t>en</w:t>
      </w:r>
      <w:r>
        <w:rPr>
          <w:color w:val="231F20"/>
          <w:spacing w:val="-30"/>
          <w:w w:val="95"/>
          <w:sz w:val="24"/>
        </w:rPr>
        <w:t> </w:t>
      </w:r>
      <w:r>
        <w:rPr>
          <w:color w:val="231F20"/>
          <w:w w:val="95"/>
          <w:sz w:val="24"/>
        </w:rPr>
        <w:t>principios</w:t>
      </w:r>
      <w:r>
        <w:rPr>
          <w:color w:val="231F20"/>
          <w:spacing w:val="-30"/>
          <w:w w:val="95"/>
          <w:sz w:val="24"/>
        </w:rPr>
        <w:t> </w:t>
      </w:r>
      <w:r>
        <w:rPr>
          <w:color w:val="231F20"/>
          <w:w w:val="95"/>
          <w:sz w:val="24"/>
        </w:rPr>
        <w:t>que </w:t>
      </w:r>
      <w:r>
        <w:rPr>
          <w:color w:val="231F20"/>
          <w:sz w:val="24"/>
        </w:rPr>
        <w:t>guíen en el actuar cotidiano. Éstos son: </w:t>
      </w:r>
      <w:r>
        <w:rPr>
          <w:i/>
          <w:color w:val="231F20"/>
          <w:sz w:val="24"/>
        </w:rPr>
        <w:t>Bien Común, Integridad, Honradez, </w:t>
      </w:r>
      <w:r>
        <w:rPr>
          <w:i/>
          <w:color w:val="231F20"/>
          <w:sz w:val="24"/>
        </w:rPr>
        <w:t>Imparcialidad, Justicia, </w:t>
      </w:r>
      <w:r>
        <w:rPr>
          <w:i/>
          <w:color w:val="231F20"/>
          <w:spacing w:val="-4"/>
          <w:sz w:val="24"/>
        </w:rPr>
        <w:t>Transparencia, </w:t>
      </w:r>
      <w:r>
        <w:rPr>
          <w:i/>
          <w:color w:val="231F20"/>
          <w:sz w:val="24"/>
        </w:rPr>
        <w:t>Rendición de cuentas, Entorno cultural y ecológico, Generosidad, Igualdad, Respeto y Liderazgo</w:t>
      </w:r>
      <w:r>
        <w:rPr>
          <w:color w:val="231F20"/>
          <w:sz w:val="24"/>
        </w:rPr>
        <w:t>. Con base en este código</w:t>
      </w:r>
      <w:r>
        <w:rPr>
          <w:color w:val="231F20"/>
          <w:spacing w:val="-31"/>
          <w:sz w:val="24"/>
        </w:rPr>
        <w:t> </w:t>
      </w:r>
      <w:r>
        <w:rPr>
          <w:color w:val="231F20"/>
          <w:sz w:val="24"/>
        </w:rPr>
        <w:t>general</w:t>
      </w:r>
      <w:r>
        <w:rPr>
          <w:color w:val="231F20"/>
          <w:spacing w:val="-31"/>
          <w:sz w:val="24"/>
        </w:rPr>
        <w:t> </w:t>
      </w:r>
      <w:r>
        <w:rPr>
          <w:color w:val="231F20"/>
          <w:sz w:val="24"/>
        </w:rPr>
        <w:t>cada</w:t>
      </w:r>
      <w:r>
        <w:rPr>
          <w:color w:val="231F20"/>
          <w:spacing w:val="-31"/>
          <w:sz w:val="24"/>
        </w:rPr>
        <w:t> </w:t>
      </w:r>
      <w:r>
        <w:rPr>
          <w:color w:val="231F20"/>
          <w:sz w:val="24"/>
        </w:rPr>
        <w:t>institución</w:t>
      </w:r>
      <w:r>
        <w:rPr>
          <w:color w:val="231F20"/>
          <w:spacing w:val="-31"/>
          <w:sz w:val="24"/>
        </w:rPr>
        <w:t> </w:t>
      </w:r>
      <w:r>
        <w:rPr>
          <w:color w:val="231F20"/>
          <w:sz w:val="24"/>
        </w:rPr>
        <w:t>pública</w:t>
      </w:r>
      <w:r>
        <w:rPr>
          <w:color w:val="231F20"/>
          <w:spacing w:val="-31"/>
          <w:sz w:val="24"/>
        </w:rPr>
        <w:t> </w:t>
      </w:r>
      <w:r>
        <w:rPr>
          <w:color w:val="231F20"/>
          <w:sz w:val="24"/>
        </w:rPr>
        <w:t>deberá</w:t>
      </w:r>
      <w:r>
        <w:rPr>
          <w:color w:val="231F20"/>
          <w:spacing w:val="-31"/>
          <w:sz w:val="24"/>
        </w:rPr>
        <w:t> </w:t>
      </w:r>
      <w:r>
        <w:rPr>
          <w:color w:val="231F20"/>
          <w:sz w:val="24"/>
        </w:rPr>
        <w:t>elaborar</w:t>
      </w:r>
      <w:r>
        <w:rPr>
          <w:color w:val="231F20"/>
          <w:spacing w:val="-31"/>
          <w:sz w:val="24"/>
        </w:rPr>
        <w:t> </w:t>
      </w:r>
      <w:r>
        <w:rPr>
          <w:color w:val="231F20"/>
          <w:sz w:val="24"/>
        </w:rPr>
        <w:t>y</w:t>
      </w:r>
      <w:r>
        <w:rPr>
          <w:color w:val="231F20"/>
          <w:spacing w:val="-31"/>
          <w:sz w:val="24"/>
        </w:rPr>
        <w:t> </w:t>
      </w:r>
      <w:r>
        <w:rPr>
          <w:color w:val="231F20"/>
          <w:sz w:val="24"/>
        </w:rPr>
        <w:t>emitir</w:t>
      </w:r>
      <w:r>
        <w:rPr>
          <w:color w:val="231F20"/>
          <w:spacing w:val="-31"/>
          <w:sz w:val="24"/>
        </w:rPr>
        <w:t> </w:t>
      </w:r>
      <w:r>
        <w:rPr>
          <w:color w:val="231F20"/>
          <w:sz w:val="24"/>
        </w:rPr>
        <w:t>un</w:t>
      </w:r>
      <w:r>
        <w:rPr>
          <w:color w:val="231F20"/>
          <w:spacing w:val="-31"/>
          <w:sz w:val="24"/>
        </w:rPr>
        <w:t> </w:t>
      </w:r>
      <w:r>
        <w:rPr>
          <w:color w:val="231F20"/>
          <w:sz w:val="24"/>
        </w:rPr>
        <w:t>Código de Conducta específico que delimite la actuación que deben observar</w:t>
      </w:r>
      <w:r>
        <w:rPr>
          <w:color w:val="231F20"/>
          <w:spacing w:val="-34"/>
          <w:sz w:val="24"/>
        </w:rPr>
        <w:t> </w:t>
      </w:r>
      <w:r>
        <w:rPr>
          <w:color w:val="231F20"/>
          <w:sz w:val="24"/>
        </w:rPr>
        <w:t>los servidores</w:t>
      </w:r>
      <w:r>
        <w:rPr>
          <w:color w:val="231F20"/>
          <w:spacing w:val="-12"/>
          <w:sz w:val="24"/>
        </w:rPr>
        <w:t> </w:t>
      </w:r>
      <w:r>
        <w:rPr>
          <w:color w:val="231F20"/>
          <w:sz w:val="24"/>
        </w:rPr>
        <w:t>públicos</w:t>
      </w:r>
      <w:r>
        <w:rPr>
          <w:color w:val="231F20"/>
          <w:spacing w:val="-12"/>
          <w:sz w:val="24"/>
        </w:rPr>
        <w:t> </w:t>
      </w:r>
      <w:r>
        <w:rPr>
          <w:color w:val="231F20"/>
          <w:sz w:val="24"/>
        </w:rPr>
        <w:t>en</w:t>
      </w:r>
      <w:r>
        <w:rPr>
          <w:color w:val="231F20"/>
          <w:spacing w:val="-12"/>
          <w:sz w:val="24"/>
        </w:rPr>
        <w:t> </w:t>
      </w:r>
      <w:r>
        <w:rPr>
          <w:color w:val="231F20"/>
          <w:sz w:val="24"/>
        </w:rPr>
        <w:t>situaciones</w:t>
      </w:r>
      <w:r>
        <w:rPr>
          <w:color w:val="231F20"/>
          <w:spacing w:val="-11"/>
          <w:sz w:val="24"/>
        </w:rPr>
        <w:t> </w:t>
      </w:r>
      <w:r>
        <w:rPr>
          <w:color w:val="231F20"/>
          <w:sz w:val="24"/>
        </w:rPr>
        <w:t>concretas</w:t>
      </w:r>
      <w:r>
        <w:rPr>
          <w:color w:val="231F20"/>
          <w:spacing w:val="-12"/>
          <w:sz w:val="24"/>
        </w:rPr>
        <w:t> </w:t>
      </w:r>
      <w:r>
        <w:rPr>
          <w:color w:val="231F20"/>
          <w:sz w:val="24"/>
        </w:rPr>
        <w:t>atendiendo</w:t>
      </w:r>
      <w:r>
        <w:rPr>
          <w:color w:val="231F20"/>
          <w:spacing w:val="-12"/>
          <w:sz w:val="24"/>
        </w:rPr>
        <w:t> </w:t>
      </w:r>
      <w:r>
        <w:rPr>
          <w:color w:val="231F20"/>
          <w:sz w:val="24"/>
        </w:rPr>
        <w:t>a</w:t>
      </w:r>
      <w:r>
        <w:rPr>
          <w:color w:val="231F20"/>
          <w:spacing w:val="-12"/>
          <w:sz w:val="24"/>
        </w:rPr>
        <w:t> </w:t>
      </w:r>
      <w:r>
        <w:rPr>
          <w:color w:val="231F20"/>
          <w:sz w:val="24"/>
        </w:rPr>
        <w:t>las</w:t>
      </w:r>
      <w:r>
        <w:rPr>
          <w:color w:val="231F20"/>
          <w:spacing w:val="-12"/>
          <w:sz w:val="24"/>
        </w:rPr>
        <w:t> </w:t>
      </w:r>
      <w:r>
        <w:rPr>
          <w:color w:val="231F20"/>
          <w:sz w:val="24"/>
        </w:rPr>
        <w:t>funciones</w:t>
      </w:r>
      <w:r>
        <w:rPr>
          <w:color w:val="231F20"/>
          <w:spacing w:val="-11"/>
          <w:sz w:val="24"/>
        </w:rPr>
        <w:t> </w:t>
      </w:r>
      <w:r>
        <w:rPr>
          <w:color w:val="231F20"/>
          <w:sz w:val="24"/>
        </w:rPr>
        <w:t>y </w:t>
      </w:r>
      <w:r>
        <w:rPr>
          <w:color w:val="231F20"/>
          <w:w w:val="95"/>
          <w:sz w:val="24"/>
        </w:rPr>
        <w:t>actividades</w:t>
      </w:r>
      <w:r>
        <w:rPr>
          <w:color w:val="231F20"/>
          <w:spacing w:val="-12"/>
          <w:w w:val="95"/>
          <w:sz w:val="24"/>
        </w:rPr>
        <w:t> </w:t>
      </w:r>
      <w:r>
        <w:rPr>
          <w:color w:val="231F20"/>
          <w:w w:val="95"/>
          <w:sz w:val="24"/>
        </w:rPr>
        <w:t>propias</w:t>
      </w:r>
      <w:r>
        <w:rPr>
          <w:color w:val="231F20"/>
          <w:spacing w:val="-12"/>
          <w:w w:val="95"/>
          <w:sz w:val="24"/>
        </w:rPr>
        <w:t> </w:t>
      </w:r>
      <w:r>
        <w:rPr>
          <w:color w:val="231F20"/>
          <w:w w:val="95"/>
          <w:sz w:val="24"/>
        </w:rPr>
        <w:t>de</w:t>
      </w:r>
      <w:r>
        <w:rPr>
          <w:color w:val="231F20"/>
          <w:spacing w:val="-11"/>
          <w:w w:val="95"/>
          <w:sz w:val="24"/>
        </w:rPr>
        <w:t> </w:t>
      </w:r>
      <w:r>
        <w:rPr>
          <w:color w:val="231F20"/>
          <w:w w:val="95"/>
          <w:sz w:val="24"/>
        </w:rPr>
        <w:t>la</w:t>
      </w:r>
      <w:r>
        <w:rPr>
          <w:color w:val="231F20"/>
          <w:spacing w:val="-11"/>
          <w:w w:val="95"/>
          <w:sz w:val="24"/>
        </w:rPr>
        <w:t> </w:t>
      </w:r>
      <w:r>
        <w:rPr>
          <w:color w:val="231F20"/>
          <w:w w:val="95"/>
          <w:sz w:val="24"/>
        </w:rPr>
        <w:t>institución.</w:t>
      </w:r>
    </w:p>
    <w:p>
      <w:pPr>
        <w:pStyle w:val="BodyText"/>
        <w:spacing w:before="3"/>
        <w:rPr>
          <w:sz w:val="16"/>
        </w:rPr>
      </w:pPr>
    </w:p>
    <w:p>
      <w:pPr>
        <w:pStyle w:val="ListParagraph"/>
        <w:numPr>
          <w:ilvl w:val="0"/>
          <w:numId w:val="3"/>
        </w:numPr>
        <w:tabs>
          <w:tab w:pos="364" w:val="left" w:leader="none"/>
        </w:tabs>
        <w:spacing w:line="240" w:lineRule="auto" w:before="0" w:after="0"/>
        <w:ind w:left="363" w:right="0" w:hanging="253"/>
        <w:jc w:val="both"/>
        <w:rPr>
          <w:b/>
          <w:sz w:val="22"/>
        </w:rPr>
      </w:pPr>
      <w:r>
        <w:rPr>
          <w:b/>
          <w:color w:val="231F20"/>
          <w:spacing w:val="-7"/>
          <w:w w:val="105"/>
          <w:sz w:val="22"/>
        </w:rPr>
        <w:t>VALORES </w:t>
      </w:r>
      <w:r>
        <w:rPr>
          <w:b/>
          <w:color w:val="231F20"/>
          <w:spacing w:val="-3"/>
          <w:w w:val="105"/>
          <w:sz w:val="22"/>
        </w:rPr>
        <w:t>COMUNES </w:t>
      </w:r>
      <w:r>
        <w:rPr>
          <w:b/>
          <w:color w:val="231F20"/>
          <w:w w:val="105"/>
          <w:sz w:val="22"/>
        </w:rPr>
        <w:t>EN LOS </w:t>
      </w:r>
      <w:r>
        <w:rPr>
          <w:b/>
          <w:color w:val="231F20"/>
          <w:spacing w:val="1"/>
          <w:w w:val="105"/>
          <w:sz w:val="22"/>
        </w:rPr>
        <w:t> </w:t>
      </w:r>
      <w:r>
        <w:rPr>
          <w:b/>
          <w:color w:val="231F20"/>
          <w:spacing w:val="-3"/>
          <w:w w:val="105"/>
          <w:sz w:val="22"/>
        </w:rPr>
        <w:t>GOBIERNOS</w:t>
      </w:r>
    </w:p>
    <w:p>
      <w:pPr>
        <w:pStyle w:val="BodyText"/>
        <w:spacing w:before="9"/>
        <w:rPr>
          <w:b/>
          <w:sz w:val="15"/>
        </w:rPr>
      </w:pPr>
    </w:p>
    <w:p>
      <w:pPr>
        <w:pStyle w:val="BodyText"/>
        <w:spacing w:line="288" w:lineRule="exact"/>
        <w:ind w:left="110" w:right="108"/>
        <w:jc w:val="both"/>
      </w:pPr>
      <w:r>
        <w:rPr>
          <w:color w:val="231F20"/>
        </w:rPr>
        <w:t>La cuestión de los valores en los asuntos públicos es un tema de antaño, </w:t>
      </w:r>
      <w:r>
        <w:rPr>
          <w:color w:val="231F20"/>
          <w:w w:val="95"/>
        </w:rPr>
        <w:t>proviene</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antiguas</w:t>
      </w:r>
      <w:r>
        <w:rPr>
          <w:color w:val="231F20"/>
          <w:spacing w:val="-18"/>
          <w:w w:val="95"/>
        </w:rPr>
        <w:t> </w:t>
      </w:r>
      <w:r>
        <w:rPr>
          <w:color w:val="231F20"/>
          <w:w w:val="95"/>
        </w:rPr>
        <w:t>civilizaciones.</w:t>
      </w:r>
      <w:r>
        <w:rPr>
          <w:color w:val="231F20"/>
          <w:spacing w:val="-19"/>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hace</w:t>
      </w:r>
      <w:r>
        <w:rPr>
          <w:color w:val="231F20"/>
          <w:spacing w:val="-18"/>
          <w:w w:val="95"/>
        </w:rPr>
        <w:t> </w:t>
      </w:r>
      <w:r>
        <w:rPr>
          <w:color w:val="231F20"/>
          <w:w w:val="95"/>
        </w:rPr>
        <w:t>hoy</w:t>
      </w:r>
      <w:r>
        <w:rPr>
          <w:color w:val="231F20"/>
          <w:spacing w:val="-18"/>
          <w:w w:val="95"/>
        </w:rPr>
        <w:t> </w:t>
      </w:r>
      <w:r>
        <w:rPr>
          <w:color w:val="231F20"/>
          <w:w w:val="95"/>
        </w:rPr>
        <w:t>en</w:t>
      </w:r>
      <w:r>
        <w:rPr>
          <w:color w:val="231F20"/>
          <w:spacing w:val="-18"/>
          <w:w w:val="95"/>
        </w:rPr>
        <w:t> </w:t>
      </w:r>
      <w:r>
        <w:rPr>
          <w:color w:val="231F20"/>
          <w:w w:val="95"/>
        </w:rPr>
        <w:t>día</w:t>
      </w:r>
      <w:r>
        <w:rPr>
          <w:color w:val="231F20"/>
          <w:spacing w:val="-18"/>
          <w:w w:val="95"/>
        </w:rPr>
        <w:t> </w:t>
      </w:r>
      <w:r>
        <w:rPr>
          <w:color w:val="231F20"/>
          <w:w w:val="95"/>
        </w:rPr>
        <w:t>es</w:t>
      </w:r>
      <w:r>
        <w:rPr>
          <w:color w:val="231F20"/>
          <w:spacing w:val="-18"/>
          <w:w w:val="95"/>
        </w:rPr>
        <w:t> </w:t>
      </w:r>
      <w:r>
        <w:rPr>
          <w:color w:val="231F20"/>
          <w:w w:val="95"/>
        </w:rPr>
        <w:t>retomarla </w:t>
      </w:r>
      <w:r>
        <w:rPr>
          <w:color w:val="231F20"/>
        </w:rPr>
        <w:t>o rescatarla para el contexto contemporáneo. Los valores que conlleva la ética</w:t>
      </w:r>
      <w:r>
        <w:rPr>
          <w:color w:val="231F20"/>
          <w:spacing w:val="-31"/>
        </w:rPr>
        <w:t> </w:t>
      </w:r>
      <w:r>
        <w:rPr>
          <w:color w:val="231F20"/>
        </w:rPr>
        <w:t>pública</w:t>
      </w:r>
      <w:r>
        <w:rPr>
          <w:color w:val="231F20"/>
          <w:spacing w:val="-31"/>
        </w:rPr>
        <w:t> </w:t>
      </w:r>
      <w:r>
        <w:rPr>
          <w:color w:val="231F20"/>
        </w:rPr>
        <w:t>forman</w:t>
      </w:r>
      <w:r>
        <w:rPr>
          <w:color w:val="231F20"/>
          <w:spacing w:val="-31"/>
        </w:rPr>
        <w:t> </w:t>
      </w:r>
      <w:r>
        <w:rPr>
          <w:color w:val="231F20"/>
        </w:rPr>
        <w:t>parte</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conocimiento</w:t>
      </w:r>
      <w:r>
        <w:rPr>
          <w:color w:val="231F20"/>
          <w:spacing w:val="-32"/>
        </w:rPr>
        <w:t> </w:t>
      </w:r>
      <w:r>
        <w:rPr>
          <w:color w:val="231F20"/>
        </w:rPr>
        <w:t>que</w:t>
      </w:r>
      <w:r>
        <w:rPr>
          <w:color w:val="231F20"/>
          <w:spacing w:val="-31"/>
        </w:rPr>
        <w:t> </w:t>
      </w:r>
      <w:r>
        <w:rPr>
          <w:color w:val="231F20"/>
        </w:rPr>
        <w:t>durante</w:t>
      </w:r>
      <w:r>
        <w:rPr>
          <w:color w:val="231F20"/>
          <w:spacing w:val="-31"/>
        </w:rPr>
        <w:t> </w:t>
      </w:r>
      <w:r>
        <w:rPr>
          <w:color w:val="231F20"/>
        </w:rPr>
        <w:t>mucho</w:t>
      </w:r>
      <w:r>
        <w:rPr>
          <w:color w:val="231F20"/>
          <w:spacing w:val="-31"/>
        </w:rPr>
        <w:t> </w:t>
      </w:r>
      <w:r>
        <w:rPr>
          <w:color w:val="231F20"/>
        </w:rPr>
        <w:t>tiempo, incluso</w:t>
      </w:r>
      <w:r>
        <w:rPr>
          <w:color w:val="231F20"/>
          <w:spacing w:val="-24"/>
        </w:rPr>
        <w:t> </w:t>
      </w:r>
      <w:r>
        <w:rPr>
          <w:color w:val="231F20"/>
        </w:rPr>
        <w:t>actualmente,</w:t>
      </w:r>
      <w:r>
        <w:rPr>
          <w:color w:val="231F20"/>
          <w:spacing w:val="-24"/>
        </w:rPr>
        <w:t> </w:t>
      </w:r>
      <w:r>
        <w:rPr>
          <w:color w:val="231F20"/>
        </w:rPr>
        <w:t>ha</w:t>
      </w:r>
      <w:r>
        <w:rPr>
          <w:color w:val="231F20"/>
          <w:spacing w:val="-24"/>
        </w:rPr>
        <w:t> </w:t>
      </w:r>
      <w:r>
        <w:rPr>
          <w:color w:val="231F20"/>
        </w:rPr>
        <w:t>sido</w:t>
      </w:r>
      <w:r>
        <w:rPr>
          <w:color w:val="231F20"/>
          <w:spacing w:val="-24"/>
        </w:rPr>
        <w:t> </w:t>
      </w:r>
      <w:r>
        <w:rPr>
          <w:color w:val="231F20"/>
        </w:rPr>
        <w:t>omitido</w:t>
      </w:r>
      <w:r>
        <w:rPr>
          <w:color w:val="231F20"/>
          <w:spacing w:val="-24"/>
        </w:rPr>
        <w:t> </w:t>
      </w:r>
      <w:r>
        <w:rPr>
          <w:color w:val="231F20"/>
        </w:rPr>
        <w:t>al</w:t>
      </w:r>
      <w:r>
        <w:rPr>
          <w:color w:val="231F20"/>
          <w:spacing w:val="-24"/>
        </w:rPr>
        <w:t> </w:t>
      </w:r>
      <w:r>
        <w:rPr>
          <w:color w:val="231F20"/>
        </w:rPr>
        <w:t>exigir</w:t>
      </w:r>
      <w:r>
        <w:rPr>
          <w:color w:val="231F20"/>
          <w:spacing w:val="-24"/>
        </w:rPr>
        <w:t> </w:t>
      </w:r>
      <w:r>
        <w:rPr>
          <w:color w:val="231F20"/>
        </w:rPr>
        <w:t>una</w:t>
      </w:r>
      <w:r>
        <w:rPr>
          <w:color w:val="231F20"/>
          <w:spacing w:val="-24"/>
        </w:rPr>
        <w:t> </w:t>
      </w:r>
      <w:r>
        <w:rPr>
          <w:color w:val="231F20"/>
        </w:rPr>
        <w:t>profunda</w:t>
      </w:r>
      <w:r>
        <w:rPr>
          <w:color w:val="231F20"/>
          <w:spacing w:val="-24"/>
        </w:rPr>
        <w:t> </w:t>
      </w:r>
      <w:r>
        <w:rPr>
          <w:color w:val="231F20"/>
        </w:rPr>
        <w:t>preparación</w:t>
      </w:r>
      <w:r>
        <w:rPr>
          <w:color w:val="231F20"/>
          <w:spacing w:val="-24"/>
        </w:rPr>
        <w:t> </w:t>
      </w:r>
      <w:r>
        <w:rPr>
          <w:color w:val="231F20"/>
        </w:rPr>
        <w:t>y una</w:t>
      </w:r>
      <w:r>
        <w:rPr>
          <w:color w:val="231F20"/>
          <w:spacing w:val="-10"/>
        </w:rPr>
        <w:t> </w:t>
      </w:r>
      <w:r>
        <w:rPr>
          <w:color w:val="231F20"/>
        </w:rPr>
        <w:t>posesión</w:t>
      </w:r>
      <w:r>
        <w:rPr>
          <w:color w:val="231F20"/>
          <w:spacing w:val="-10"/>
        </w:rPr>
        <w:t> </w:t>
      </w:r>
      <w:r>
        <w:rPr>
          <w:color w:val="231F20"/>
        </w:rPr>
        <w:t>de</w:t>
      </w:r>
      <w:r>
        <w:rPr>
          <w:color w:val="231F20"/>
          <w:spacing w:val="-10"/>
        </w:rPr>
        <w:t> </w:t>
      </w:r>
      <w:r>
        <w:rPr>
          <w:color w:val="231F20"/>
        </w:rPr>
        <w:t>requisitos</w:t>
      </w:r>
      <w:r>
        <w:rPr>
          <w:color w:val="231F20"/>
          <w:spacing w:val="-10"/>
        </w:rPr>
        <w:t> </w:t>
      </w:r>
      <w:r>
        <w:rPr>
          <w:color w:val="231F20"/>
        </w:rPr>
        <w:t>para</w:t>
      </w:r>
      <w:r>
        <w:rPr>
          <w:color w:val="231F20"/>
          <w:spacing w:val="-10"/>
        </w:rPr>
        <w:t> </w:t>
      </w:r>
      <w:r>
        <w:rPr>
          <w:color w:val="231F20"/>
        </w:rPr>
        <w:t>llegar</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cargo</w:t>
      </w:r>
      <w:r>
        <w:rPr>
          <w:color w:val="231F20"/>
          <w:spacing w:val="-10"/>
        </w:rPr>
        <w:t> </w:t>
      </w:r>
      <w:r>
        <w:rPr>
          <w:color w:val="231F20"/>
        </w:rPr>
        <w:t>público,</w:t>
      </w:r>
      <w:r>
        <w:rPr>
          <w:color w:val="231F20"/>
          <w:spacing w:val="-10"/>
        </w:rPr>
        <w:t> </w:t>
      </w:r>
      <w:r>
        <w:rPr>
          <w:color w:val="231F20"/>
        </w:rPr>
        <w:t>convirtiéndose así</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obstáculo</w:t>
      </w:r>
      <w:r>
        <w:rPr>
          <w:color w:val="231F20"/>
          <w:spacing w:val="-25"/>
        </w:rPr>
        <w:t> </w:t>
      </w:r>
      <w:r>
        <w:rPr>
          <w:color w:val="231F20"/>
        </w:rPr>
        <w:t>para</w:t>
      </w:r>
      <w:r>
        <w:rPr>
          <w:color w:val="231F20"/>
          <w:spacing w:val="-25"/>
        </w:rPr>
        <w:t> </w:t>
      </w:r>
      <w:r>
        <w:rPr>
          <w:color w:val="231F20"/>
        </w:rPr>
        <w:t>quién</w:t>
      </w:r>
      <w:r>
        <w:rPr>
          <w:color w:val="231F20"/>
          <w:spacing w:val="-25"/>
        </w:rPr>
        <w:t> </w:t>
      </w:r>
      <w:r>
        <w:rPr>
          <w:color w:val="231F20"/>
        </w:rPr>
        <w:t>desea</w:t>
      </w:r>
      <w:r>
        <w:rPr>
          <w:color w:val="231F20"/>
          <w:spacing w:val="-25"/>
        </w:rPr>
        <w:t> </w:t>
      </w:r>
      <w:r>
        <w:rPr>
          <w:color w:val="231F20"/>
        </w:rPr>
        <w:t>gobernar</w:t>
      </w:r>
      <w:r>
        <w:rPr>
          <w:color w:val="231F20"/>
          <w:spacing w:val="-24"/>
        </w:rPr>
        <w:t> </w:t>
      </w:r>
      <w:r>
        <w:rPr>
          <w:color w:val="231F20"/>
        </w:rPr>
        <w:t>sin</w:t>
      </w:r>
      <w:r>
        <w:rPr>
          <w:color w:val="231F20"/>
          <w:spacing w:val="-25"/>
        </w:rPr>
        <w:t> </w:t>
      </w:r>
      <w:r>
        <w:rPr>
          <w:color w:val="231F20"/>
        </w:rPr>
        <w:t>formación</w:t>
      </w:r>
      <w:r>
        <w:rPr>
          <w:color w:val="231F20"/>
          <w:spacing w:val="-25"/>
        </w:rPr>
        <w:t> </w:t>
      </w:r>
      <w:r>
        <w:rPr>
          <w:color w:val="231F20"/>
        </w:rPr>
        <w:t>ni</w:t>
      </w:r>
      <w:r>
        <w:rPr>
          <w:color w:val="231F20"/>
          <w:spacing w:val="-25"/>
        </w:rPr>
        <w:t> </w:t>
      </w:r>
      <w:r>
        <w:rPr>
          <w:color w:val="231F20"/>
        </w:rPr>
        <w:t>aptitudes</w:t>
      </w:r>
      <w:r>
        <w:rPr>
          <w:color w:val="231F20"/>
          <w:spacing w:val="-25"/>
        </w:rPr>
        <w:t> </w:t>
      </w:r>
      <w:r>
        <w:rPr>
          <w:color w:val="231F20"/>
        </w:rPr>
        <w:t>o </w:t>
      </w:r>
      <w:r>
        <w:rPr>
          <w:color w:val="231F20"/>
          <w:w w:val="95"/>
        </w:rPr>
        <w:t>cualidades</w:t>
      </w:r>
      <w:r>
        <w:rPr>
          <w:color w:val="231F20"/>
          <w:spacing w:val="-17"/>
          <w:w w:val="95"/>
        </w:rPr>
        <w:t> </w:t>
      </w:r>
      <w:r>
        <w:rPr>
          <w:color w:val="231F20"/>
          <w:w w:val="95"/>
        </w:rPr>
        <w:t>óptimas.</w:t>
      </w:r>
      <w:r>
        <w:rPr>
          <w:color w:val="231F20"/>
          <w:spacing w:val="-17"/>
          <w:w w:val="95"/>
        </w:rPr>
        <w:t> </w:t>
      </w:r>
      <w:r>
        <w:rPr>
          <w:color w:val="231F20"/>
          <w:w w:val="95"/>
        </w:rPr>
        <w:t>En</w:t>
      </w:r>
      <w:r>
        <w:rPr>
          <w:color w:val="231F20"/>
          <w:spacing w:val="-17"/>
          <w:w w:val="95"/>
        </w:rPr>
        <w:t> </w:t>
      </w:r>
      <w:r>
        <w:rPr>
          <w:color w:val="231F20"/>
          <w:w w:val="95"/>
        </w:rPr>
        <w:t>todas</w:t>
      </w:r>
      <w:r>
        <w:rPr>
          <w:color w:val="231F20"/>
          <w:spacing w:val="-16"/>
          <w:w w:val="95"/>
        </w:rPr>
        <w:t> </w:t>
      </w:r>
      <w:r>
        <w:rPr>
          <w:color w:val="231F20"/>
          <w:w w:val="95"/>
        </w:rPr>
        <w:t>las</w:t>
      </w:r>
      <w:r>
        <w:rPr>
          <w:color w:val="231F20"/>
          <w:spacing w:val="-17"/>
          <w:w w:val="95"/>
        </w:rPr>
        <w:t> </w:t>
      </w:r>
      <w:r>
        <w:rPr>
          <w:color w:val="231F20"/>
          <w:w w:val="95"/>
        </w:rPr>
        <w:t>épocas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historia</w:t>
      </w:r>
      <w:r>
        <w:rPr>
          <w:color w:val="231F20"/>
          <w:spacing w:val="-17"/>
          <w:w w:val="95"/>
        </w:rPr>
        <w:t> </w:t>
      </w:r>
      <w:r>
        <w:rPr>
          <w:color w:val="231F20"/>
          <w:w w:val="95"/>
        </w:rPr>
        <w:t>han</w:t>
      </w:r>
      <w:r>
        <w:rPr>
          <w:color w:val="231F20"/>
          <w:spacing w:val="-17"/>
          <w:w w:val="95"/>
        </w:rPr>
        <w:t> </w:t>
      </w:r>
      <w:r>
        <w:rPr>
          <w:color w:val="231F20"/>
          <w:w w:val="95"/>
        </w:rPr>
        <w:t>existido</w:t>
      </w:r>
      <w:r>
        <w:rPr>
          <w:color w:val="231F20"/>
          <w:spacing w:val="-17"/>
          <w:w w:val="95"/>
        </w:rPr>
        <w:t> </w:t>
      </w:r>
      <w:r>
        <w:rPr>
          <w:color w:val="231F20"/>
          <w:w w:val="95"/>
        </w:rPr>
        <w:t>individuos </w:t>
      </w:r>
      <w:r>
        <w:rPr>
          <w:color w:val="231F20"/>
        </w:rPr>
        <w:t>contrarios</w:t>
      </w:r>
      <w:r>
        <w:rPr>
          <w:color w:val="231F20"/>
          <w:spacing w:val="-22"/>
        </w:rPr>
        <w:t> </w:t>
      </w:r>
      <w:r>
        <w:rPr>
          <w:color w:val="231F20"/>
        </w:rPr>
        <w:t>a</w:t>
      </w:r>
      <w:r>
        <w:rPr>
          <w:color w:val="231F20"/>
          <w:spacing w:val="-21"/>
        </w:rPr>
        <w:t> </w:t>
      </w:r>
      <w:r>
        <w:rPr>
          <w:color w:val="231F20"/>
        </w:rPr>
        <w:t>las</w:t>
      </w:r>
      <w:r>
        <w:rPr>
          <w:color w:val="231F20"/>
          <w:spacing w:val="-21"/>
        </w:rPr>
        <w:t> </w:t>
      </w:r>
      <w:r>
        <w:rPr>
          <w:color w:val="231F20"/>
        </w:rPr>
        <w:t>virtudes</w:t>
      </w:r>
      <w:r>
        <w:rPr>
          <w:color w:val="231F20"/>
          <w:spacing w:val="-21"/>
        </w:rPr>
        <w:t> </w:t>
      </w:r>
      <w:r>
        <w:rPr>
          <w:color w:val="231F20"/>
        </w:rPr>
        <w:t>éticas</w:t>
      </w:r>
      <w:r>
        <w:rPr>
          <w:color w:val="231F20"/>
          <w:spacing w:val="-21"/>
        </w:rPr>
        <w:t> </w:t>
      </w:r>
      <w:r>
        <w:rPr>
          <w:color w:val="231F20"/>
        </w:rPr>
        <w:t>por</w:t>
      </w:r>
      <w:r>
        <w:rPr>
          <w:color w:val="231F20"/>
          <w:spacing w:val="-21"/>
        </w:rPr>
        <w:t> </w:t>
      </w:r>
      <w:r>
        <w:rPr>
          <w:color w:val="231F20"/>
        </w:rPr>
        <w:t>ser</w:t>
      </w:r>
      <w:r>
        <w:rPr>
          <w:color w:val="231F20"/>
          <w:spacing w:val="-21"/>
        </w:rPr>
        <w:t> </w:t>
      </w:r>
      <w:r>
        <w:rPr>
          <w:color w:val="231F20"/>
        </w:rPr>
        <w:t>éstas</w:t>
      </w:r>
      <w:r>
        <w:rPr>
          <w:color w:val="231F20"/>
          <w:spacing w:val="-21"/>
        </w:rPr>
        <w:t> </w:t>
      </w:r>
      <w:r>
        <w:rPr>
          <w:color w:val="231F20"/>
        </w:rPr>
        <w:t>contrarias</w:t>
      </w:r>
      <w:r>
        <w:rPr>
          <w:color w:val="231F20"/>
          <w:spacing w:val="-22"/>
        </w:rPr>
        <w:t> </w:t>
      </w:r>
      <w:r>
        <w:rPr>
          <w:color w:val="231F20"/>
        </w:rPr>
        <w:t>a</w:t>
      </w:r>
      <w:r>
        <w:rPr>
          <w:color w:val="231F20"/>
          <w:spacing w:val="-21"/>
        </w:rPr>
        <w:t> </w:t>
      </w:r>
      <w:r>
        <w:rPr>
          <w:color w:val="231F20"/>
        </w:rPr>
        <w:t>sus</w:t>
      </w:r>
      <w:r>
        <w:rPr>
          <w:color w:val="231F20"/>
          <w:spacing w:val="-21"/>
        </w:rPr>
        <w:t> </w:t>
      </w:r>
      <w:r>
        <w:rPr>
          <w:color w:val="231F20"/>
        </w:rPr>
        <w:t>intereses.</w:t>
      </w:r>
      <w:r>
        <w:rPr>
          <w:color w:val="231F20"/>
          <w:spacing w:val="-21"/>
        </w:rPr>
        <w:t> </w:t>
      </w:r>
      <w:r>
        <w:rPr>
          <w:color w:val="231F20"/>
        </w:rPr>
        <w:t>En</w:t>
      </w:r>
      <w:r>
        <w:rPr>
          <w:color w:val="231F20"/>
          <w:spacing w:val="-21"/>
        </w:rPr>
        <w:t> </w:t>
      </w:r>
      <w:r>
        <w:rPr>
          <w:color w:val="231F20"/>
        </w:rPr>
        <w:t>el </w:t>
      </w:r>
      <w:r>
        <w:rPr>
          <w:color w:val="231F20"/>
          <w:w w:val="95"/>
        </w:rPr>
        <w:t>curso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historia</w:t>
      </w:r>
      <w:r>
        <w:rPr>
          <w:color w:val="231F20"/>
          <w:spacing w:val="-19"/>
          <w:w w:val="95"/>
        </w:rPr>
        <w:t> </w:t>
      </w:r>
      <w:r>
        <w:rPr>
          <w:color w:val="231F20"/>
          <w:w w:val="95"/>
        </w:rPr>
        <w:t>política</w:t>
      </w:r>
      <w:r>
        <w:rPr>
          <w:color w:val="231F20"/>
          <w:spacing w:val="-19"/>
          <w:w w:val="95"/>
        </w:rPr>
        <w:t> </w:t>
      </w:r>
      <w:r>
        <w:rPr>
          <w:color w:val="231F20"/>
          <w:w w:val="95"/>
        </w:rPr>
        <w:t>se</w:t>
      </w:r>
      <w:r>
        <w:rPr>
          <w:color w:val="231F20"/>
          <w:spacing w:val="-19"/>
          <w:w w:val="95"/>
        </w:rPr>
        <w:t> </w:t>
      </w:r>
      <w:r>
        <w:rPr>
          <w:color w:val="231F20"/>
          <w:w w:val="95"/>
        </w:rPr>
        <w:t>ha</w:t>
      </w:r>
      <w:r>
        <w:rPr>
          <w:color w:val="231F20"/>
          <w:spacing w:val="-19"/>
          <w:w w:val="95"/>
        </w:rPr>
        <w:t> </w:t>
      </w:r>
      <w:r>
        <w:rPr>
          <w:color w:val="231F20"/>
          <w:w w:val="95"/>
        </w:rPr>
        <w:t>dejado</w:t>
      </w:r>
      <w:r>
        <w:rPr>
          <w:color w:val="231F20"/>
          <w:spacing w:val="-19"/>
          <w:w w:val="95"/>
        </w:rPr>
        <w:t> </w:t>
      </w:r>
      <w:r>
        <w:rPr>
          <w:color w:val="231F20"/>
          <w:w w:val="95"/>
        </w:rPr>
        <w:t>de</w:t>
      </w:r>
      <w:r>
        <w:rPr>
          <w:color w:val="231F20"/>
          <w:spacing w:val="-19"/>
          <w:w w:val="95"/>
        </w:rPr>
        <w:t> </w:t>
      </w:r>
      <w:r>
        <w:rPr>
          <w:color w:val="231F20"/>
          <w:w w:val="95"/>
        </w:rPr>
        <w:t>lado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ética</w:t>
      </w:r>
      <w:r>
        <w:rPr>
          <w:color w:val="231F20"/>
          <w:spacing w:val="-19"/>
          <w:w w:val="95"/>
        </w:rPr>
        <w:t> </w:t>
      </w:r>
      <w:r>
        <w:rPr>
          <w:color w:val="231F20"/>
          <w:w w:val="95"/>
        </w:rPr>
        <w:t>dando</w:t>
      </w:r>
      <w:r>
        <w:rPr>
          <w:color w:val="231F20"/>
          <w:spacing w:val="-19"/>
          <w:w w:val="95"/>
        </w:rPr>
        <w:t> </w:t>
      </w:r>
      <w:r>
        <w:rPr>
          <w:color w:val="231F20"/>
          <w:w w:val="95"/>
        </w:rPr>
        <w:t>paso</w:t>
      </w:r>
      <w:r>
        <w:rPr>
          <w:color w:val="231F20"/>
          <w:spacing w:val="-19"/>
          <w:w w:val="95"/>
        </w:rPr>
        <w:t> </w:t>
      </w:r>
      <w:r>
        <w:rPr>
          <w:color w:val="231F20"/>
          <w:w w:val="95"/>
        </w:rPr>
        <w:t>a</w:t>
      </w:r>
      <w:r>
        <w:rPr>
          <w:color w:val="231F20"/>
          <w:spacing w:val="-19"/>
          <w:w w:val="95"/>
        </w:rPr>
        <w:t> </w:t>
      </w:r>
      <w:r>
        <w:rPr>
          <w:color w:val="231F20"/>
          <w:w w:val="95"/>
        </w:rPr>
        <w:t>nuevas creencias</w:t>
      </w:r>
      <w:r>
        <w:rPr>
          <w:color w:val="231F20"/>
          <w:spacing w:val="-10"/>
          <w:w w:val="95"/>
        </w:rPr>
        <w:t> </w:t>
      </w:r>
      <w:r>
        <w:rPr>
          <w:color w:val="231F20"/>
          <w:w w:val="95"/>
        </w:rPr>
        <w:t>e</w:t>
      </w:r>
      <w:r>
        <w:rPr>
          <w:color w:val="231F20"/>
          <w:spacing w:val="-10"/>
          <w:w w:val="95"/>
        </w:rPr>
        <w:t> </w:t>
      </w:r>
      <w:r>
        <w:rPr>
          <w:color w:val="231F20"/>
          <w:w w:val="95"/>
        </w:rPr>
        <w:t>ideologías</w:t>
      </w:r>
      <w:r>
        <w:rPr>
          <w:color w:val="231F20"/>
          <w:spacing w:val="-10"/>
          <w:w w:val="95"/>
        </w:rPr>
        <w:t> </w:t>
      </w:r>
      <w:r>
        <w:rPr>
          <w:color w:val="231F20"/>
          <w:w w:val="95"/>
        </w:rPr>
        <w:t>que</w:t>
      </w:r>
      <w:r>
        <w:rPr>
          <w:color w:val="231F20"/>
          <w:spacing w:val="-10"/>
          <w:w w:val="95"/>
        </w:rPr>
        <w:t> </w:t>
      </w:r>
      <w:r>
        <w:rPr>
          <w:color w:val="231F20"/>
          <w:w w:val="95"/>
        </w:rPr>
        <w:t>casan</w:t>
      </w:r>
      <w:r>
        <w:rPr>
          <w:color w:val="231F20"/>
          <w:spacing w:val="-10"/>
          <w:w w:val="95"/>
        </w:rPr>
        <w:t> </w:t>
      </w:r>
      <w:r>
        <w:rPr>
          <w:color w:val="231F20"/>
          <w:w w:val="95"/>
        </w:rPr>
        <w:t>con</w:t>
      </w:r>
      <w:r>
        <w:rPr>
          <w:color w:val="231F20"/>
          <w:spacing w:val="38"/>
          <w:w w:val="95"/>
        </w:rPr>
        <w:t> </w:t>
      </w:r>
      <w:r>
        <w:rPr>
          <w:color w:val="231F20"/>
          <w:w w:val="95"/>
        </w:rPr>
        <w:t>los</w:t>
      </w:r>
      <w:r>
        <w:rPr>
          <w:color w:val="231F20"/>
          <w:spacing w:val="-10"/>
          <w:w w:val="95"/>
        </w:rPr>
        <w:t> </w:t>
      </w:r>
      <w:r>
        <w:rPr>
          <w:color w:val="231F20"/>
          <w:w w:val="95"/>
        </w:rPr>
        <w:t>intereses</w:t>
      </w:r>
      <w:r>
        <w:rPr>
          <w:color w:val="231F20"/>
          <w:spacing w:val="-10"/>
          <w:w w:val="95"/>
        </w:rPr>
        <w:t> </w:t>
      </w:r>
      <w:r>
        <w:rPr>
          <w:color w:val="231F20"/>
          <w:w w:val="95"/>
        </w:rPr>
        <w:t>específicos</w:t>
      </w:r>
      <w:r>
        <w:rPr>
          <w:color w:val="231F20"/>
          <w:spacing w:val="-10"/>
          <w:w w:val="95"/>
        </w:rPr>
        <w:t> </w:t>
      </w:r>
      <w:r>
        <w:rPr>
          <w:color w:val="231F20"/>
          <w:w w:val="95"/>
        </w:rPr>
        <w:t>de</w:t>
      </w:r>
      <w:r>
        <w:rPr>
          <w:color w:val="231F20"/>
          <w:spacing w:val="-10"/>
          <w:w w:val="95"/>
        </w:rPr>
        <w:t> </w:t>
      </w:r>
      <w:r>
        <w:rPr>
          <w:color w:val="231F20"/>
          <w:w w:val="95"/>
        </w:rPr>
        <w:t>aquellos</w:t>
      </w:r>
      <w:r>
        <w:rPr>
          <w:color w:val="231F20"/>
          <w:spacing w:val="-10"/>
          <w:w w:val="95"/>
        </w:rPr>
        <w:t> </w:t>
      </w:r>
      <w:r>
        <w:rPr>
          <w:color w:val="231F20"/>
          <w:w w:val="95"/>
        </w:rPr>
        <w:t>que </w:t>
      </w:r>
      <w:r>
        <w:rPr>
          <w:color w:val="231F20"/>
        </w:rPr>
        <w:t>gobiernan.</w:t>
      </w:r>
      <w:r>
        <w:rPr>
          <w:color w:val="231F20"/>
          <w:spacing w:val="-33"/>
        </w:rPr>
        <w:t> </w:t>
      </w:r>
      <w:r>
        <w:rPr>
          <w:color w:val="231F20"/>
        </w:rPr>
        <w:t>No</w:t>
      </w:r>
      <w:r>
        <w:rPr>
          <w:color w:val="231F20"/>
          <w:spacing w:val="-34"/>
        </w:rPr>
        <w:t> </w:t>
      </w:r>
      <w:r>
        <w:rPr>
          <w:color w:val="231F20"/>
        </w:rPr>
        <w:t>obstante,</w:t>
      </w:r>
      <w:r>
        <w:rPr>
          <w:color w:val="231F20"/>
          <w:spacing w:val="-34"/>
        </w:rPr>
        <w:t> </w:t>
      </w:r>
      <w:r>
        <w:rPr>
          <w:color w:val="231F20"/>
        </w:rPr>
        <w:t>también</w:t>
      </w:r>
      <w:r>
        <w:rPr>
          <w:color w:val="231F20"/>
          <w:spacing w:val="-34"/>
        </w:rPr>
        <w:t> </w:t>
      </w:r>
      <w:r>
        <w:rPr>
          <w:color w:val="231F20"/>
        </w:rPr>
        <w:t>han</w:t>
      </w:r>
      <w:r>
        <w:rPr>
          <w:color w:val="231F20"/>
          <w:spacing w:val="-34"/>
        </w:rPr>
        <w:t> </w:t>
      </w:r>
      <w:r>
        <w:rPr>
          <w:color w:val="231F20"/>
        </w:rPr>
        <w:t>existido</w:t>
      </w:r>
      <w:r>
        <w:rPr>
          <w:color w:val="231F20"/>
          <w:spacing w:val="-34"/>
        </w:rPr>
        <w:t> </w:t>
      </w:r>
      <w:r>
        <w:rPr>
          <w:color w:val="231F20"/>
        </w:rPr>
        <w:t>personas</w:t>
      </w:r>
      <w:r>
        <w:rPr>
          <w:color w:val="231F20"/>
          <w:spacing w:val="-34"/>
        </w:rPr>
        <w:t> </w:t>
      </w:r>
      <w:r>
        <w:rPr>
          <w:color w:val="231F20"/>
        </w:rPr>
        <w:t>que</w:t>
      </w:r>
      <w:r>
        <w:rPr>
          <w:color w:val="231F20"/>
          <w:spacing w:val="-34"/>
        </w:rPr>
        <w:t> </w:t>
      </w:r>
      <w:r>
        <w:rPr>
          <w:color w:val="231F20"/>
        </w:rPr>
        <w:t>han</w:t>
      </w:r>
      <w:r>
        <w:rPr>
          <w:color w:val="231F20"/>
          <w:spacing w:val="-34"/>
        </w:rPr>
        <w:t> </w:t>
      </w:r>
      <w:r>
        <w:rPr>
          <w:color w:val="231F20"/>
        </w:rPr>
        <w:t>deliberado </w:t>
      </w:r>
      <w:r>
        <w:rPr>
          <w:color w:val="231F20"/>
          <w:w w:val="95"/>
        </w:rPr>
        <w:t>y reflexionado sobre las actitudes y el comportamiento</w:t>
      </w:r>
      <w:r>
        <w:rPr>
          <w:color w:val="231F20"/>
          <w:spacing w:val="-9"/>
          <w:w w:val="95"/>
        </w:rPr>
        <w:t> </w:t>
      </w:r>
      <w:r>
        <w:rPr>
          <w:color w:val="231F20"/>
          <w:w w:val="95"/>
        </w:rPr>
        <w:t>humano.</w:t>
      </w:r>
    </w:p>
    <w:p>
      <w:pPr>
        <w:pStyle w:val="BodyText"/>
        <w:spacing w:before="4"/>
        <w:rPr>
          <w:sz w:val="16"/>
        </w:rPr>
      </w:pPr>
    </w:p>
    <w:p>
      <w:pPr>
        <w:pStyle w:val="BodyText"/>
        <w:spacing w:line="288" w:lineRule="exact"/>
        <w:ind w:left="110" w:right="109" w:firstLine="560"/>
        <w:jc w:val="both"/>
      </w:pPr>
      <w:r>
        <w:rPr>
          <w:color w:val="231F20"/>
        </w:rPr>
        <w:t>Las organizaciones del sector público encaran conflictos entre los </w:t>
      </w:r>
      <w:r>
        <w:rPr>
          <w:color w:val="231F20"/>
          <w:w w:val="95"/>
        </w:rPr>
        <w:t>valores</w:t>
      </w:r>
      <w:r>
        <w:rPr>
          <w:color w:val="231F20"/>
          <w:spacing w:val="-19"/>
          <w:w w:val="95"/>
        </w:rPr>
        <w:t> </w:t>
      </w:r>
      <w:r>
        <w:rPr>
          <w:color w:val="231F20"/>
          <w:w w:val="95"/>
        </w:rPr>
        <w:t>éticos</w:t>
      </w:r>
      <w:r>
        <w:rPr>
          <w:color w:val="231F20"/>
          <w:spacing w:val="-19"/>
          <w:w w:val="95"/>
        </w:rPr>
        <w:t> </w:t>
      </w:r>
      <w:r>
        <w:rPr>
          <w:color w:val="231F20"/>
          <w:w w:val="95"/>
        </w:rPr>
        <w:t>tradicionales</w:t>
      </w:r>
      <w:r>
        <w:rPr>
          <w:color w:val="231F20"/>
          <w:spacing w:val="-18"/>
          <w:w w:val="95"/>
        </w:rPr>
        <w:t> </w:t>
      </w:r>
      <w:r>
        <w:rPr>
          <w:color w:val="231F20"/>
          <w:w w:val="95"/>
        </w:rPr>
        <w:t>y</w:t>
      </w:r>
      <w:r>
        <w:rPr>
          <w:color w:val="231F20"/>
          <w:spacing w:val="-19"/>
          <w:w w:val="95"/>
        </w:rPr>
        <w:t> </w:t>
      </w:r>
      <w:r>
        <w:rPr>
          <w:color w:val="231F20"/>
          <w:w w:val="95"/>
        </w:rPr>
        <w:t>los</w:t>
      </w:r>
      <w:r>
        <w:rPr>
          <w:color w:val="231F20"/>
          <w:spacing w:val="-19"/>
          <w:w w:val="95"/>
        </w:rPr>
        <w:t> </w:t>
      </w:r>
      <w:r>
        <w:rPr>
          <w:color w:val="231F20"/>
          <w:w w:val="95"/>
        </w:rPr>
        <w:t>valores</w:t>
      </w:r>
      <w:r>
        <w:rPr>
          <w:color w:val="231F20"/>
          <w:spacing w:val="-19"/>
          <w:w w:val="95"/>
        </w:rPr>
        <w:t> </w:t>
      </w:r>
      <w:r>
        <w:rPr>
          <w:color w:val="231F20"/>
          <w:w w:val="95"/>
        </w:rPr>
        <w:t>éticos</w:t>
      </w:r>
      <w:r>
        <w:rPr>
          <w:color w:val="231F20"/>
          <w:spacing w:val="-19"/>
          <w:w w:val="95"/>
        </w:rPr>
        <w:t> </w:t>
      </w:r>
      <w:r>
        <w:rPr>
          <w:color w:val="231F20"/>
          <w:w w:val="95"/>
        </w:rPr>
        <w:t>importados</w:t>
      </w:r>
      <w:r>
        <w:rPr>
          <w:color w:val="231F20"/>
          <w:spacing w:val="-19"/>
          <w:w w:val="95"/>
        </w:rPr>
        <w:t> </w:t>
      </w:r>
      <w:r>
        <w:rPr>
          <w:color w:val="231F20"/>
          <w:w w:val="95"/>
        </w:rPr>
        <w:t>del</w:t>
      </w:r>
      <w:r>
        <w:rPr>
          <w:color w:val="231F20"/>
          <w:spacing w:val="-19"/>
          <w:w w:val="95"/>
        </w:rPr>
        <w:t> </w:t>
      </w:r>
      <w:r>
        <w:rPr>
          <w:color w:val="231F20"/>
          <w:w w:val="95"/>
        </w:rPr>
        <w:t>sector</w:t>
      </w:r>
      <w:r>
        <w:rPr>
          <w:color w:val="231F20"/>
          <w:spacing w:val="-18"/>
          <w:w w:val="95"/>
        </w:rPr>
        <w:t> </w:t>
      </w:r>
      <w:r>
        <w:rPr>
          <w:color w:val="231F20"/>
          <w:w w:val="95"/>
        </w:rPr>
        <w:t>privado. </w:t>
      </w:r>
      <w:r>
        <w:rPr>
          <w:color w:val="231F20"/>
        </w:rPr>
        <w:t>Esta situación da lugar a duda o confusión en los servidores públicos en cuanto a la aplicación de los estándares éticos. </w:t>
      </w:r>
      <w:r>
        <w:rPr>
          <w:color w:val="231F20"/>
          <w:spacing w:val="-4"/>
        </w:rPr>
        <w:t>“Actualmente </w:t>
      </w:r>
      <w:r>
        <w:rPr>
          <w:color w:val="231F20"/>
        </w:rPr>
        <w:t>existen concepciones</w:t>
      </w:r>
      <w:r>
        <w:rPr>
          <w:color w:val="231F20"/>
          <w:spacing w:val="-11"/>
        </w:rPr>
        <w:t> </w:t>
      </w:r>
      <w:r>
        <w:rPr>
          <w:color w:val="231F20"/>
        </w:rPr>
        <w:t>contrapuestas</w:t>
      </w:r>
      <w:r>
        <w:rPr>
          <w:color w:val="231F20"/>
          <w:spacing w:val="-12"/>
        </w:rPr>
        <w:t> </w:t>
      </w:r>
      <w:r>
        <w:rPr>
          <w:color w:val="231F20"/>
        </w:rPr>
        <w:t>sobre</w:t>
      </w:r>
      <w:r>
        <w:rPr>
          <w:color w:val="231F20"/>
          <w:spacing w:val="-11"/>
        </w:rPr>
        <w:t> </w:t>
      </w:r>
      <w:r>
        <w:rPr>
          <w:color w:val="231F20"/>
        </w:rPr>
        <w:t>el</w:t>
      </w:r>
      <w:r>
        <w:rPr>
          <w:color w:val="231F20"/>
          <w:spacing w:val="-11"/>
        </w:rPr>
        <w:t> </w:t>
      </w:r>
      <w:r>
        <w:rPr>
          <w:color w:val="231F20"/>
        </w:rPr>
        <w:t>sector</w:t>
      </w:r>
      <w:r>
        <w:rPr>
          <w:color w:val="231F20"/>
          <w:spacing w:val="-11"/>
        </w:rPr>
        <w:t> </w:t>
      </w:r>
      <w:r>
        <w:rPr>
          <w:color w:val="231F20"/>
        </w:rPr>
        <w:t>público,</w:t>
      </w:r>
      <w:r>
        <w:rPr>
          <w:color w:val="231F20"/>
          <w:spacing w:val="-11"/>
        </w:rPr>
        <w:t> </w:t>
      </w:r>
      <w:r>
        <w:rPr>
          <w:color w:val="231F20"/>
        </w:rPr>
        <w:t>por</w:t>
      </w:r>
      <w:r>
        <w:rPr>
          <w:color w:val="231F20"/>
          <w:spacing w:val="-11"/>
        </w:rPr>
        <w:t> </w:t>
      </w:r>
      <w:r>
        <w:rPr>
          <w:color w:val="231F20"/>
        </w:rPr>
        <w:t>un</w:t>
      </w:r>
      <w:r>
        <w:rPr>
          <w:color w:val="231F20"/>
          <w:spacing w:val="-11"/>
        </w:rPr>
        <w:t> </w:t>
      </w:r>
      <w:r>
        <w:rPr>
          <w:color w:val="231F20"/>
        </w:rPr>
        <w:t>lado,</w:t>
      </w:r>
      <w:r>
        <w:rPr>
          <w:color w:val="231F20"/>
          <w:spacing w:val="-11"/>
        </w:rPr>
        <w:t> </w:t>
      </w:r>
      <w:r>
        <w:rPr>
          <w:color w:val="231F20"/>
        </w:rPr>
        <w:t>la</w:t>
      </w:r>
      <w:r>
        <w:rPr>
          <w:color w:val="231F20"/>
          <w:spacing w:val="-11"/>
        </w:rPr>
        <w:t> </w:t>
      </w:r>
      <w:r>
        <w:rPr>
          <w:color w:val="231F20"/>
        </w:rPr>
        <w:t>nueva </w:t>
      </w:r>
      <w:r>
        <w:rPr>
          <w:color w:val="231F20"/>
          <w:w w:val="95"/>
        </w:rPr>
        <w:t>derecha y sus seguidores creen en el individualismo, la propiedad privada, </w:t>
      </w:r>
      <w:r>
        <w:rPr>
          <w:color w:val="231F20"/>
        </w:rPr>
        <w:t>los</w:t>
      </w:r>
      <w:r>
        <w:rPr>
          <w:color w:val="231F20"/>
          <w:spacing w:val="-30"/>
        </w:rPr>
        <w:t> </w:t>
      </w:r>
      <w:r>
        <w:rPr>
          <w:color w:val="231F20"/>
        </w:rPr>
        <w:t>beneficios</w:t>
      </w:r>
      <w:r>
        <w:rPr>
          <w:color w:val="231F20"/>
          <w:spacing w:val="-31"/>
        </w:rPr>
        <w:t> </w:t>
      </w:r>
      <w:r>
        <w:rPr>
          <w:color w:val="231F20"/>
        </w:rPr>
        <w:t>y</w:t>
      </w:r>
      <w:r>
        <w:rPr>
          <w:color w:val="231F20"/>
          <w:spacing w:val="-30"/>
        </w:rPr>
        <w:t> </w:t>
      </w:r>
      <w:r>
        <w:rPr>
          <w:color w:val="231F20"/>
        </w:rPr>
        <w:t>las</w:t>
      </w:r>
      <w:r>
        <w:rPr>
          <w:color w:val="231F20"/>
          <w:spacing w:val="-30"/>
        </w:rPr>
        <w:t> </w:t>
      </w:r>
      <w:r>
        <w:rPr>
          <w:color w:val="231F20"/>
        </w:rPr>
        <w:t>fuerzas</w:t>
      </w:r>
      <w:r>
        <w:rPr>
          <w:color w:val="231F20"/>
          <w:spacing w:val="-30"/>
        </w:rPr>
        <w:t> </w:t>
      </w:r>
      <w:r>
        <w:rPr>
          <w:color w:val="231F20"/>
        </w:rPr>
        <w:t>del</w:t>
      </w:r>
      <w:r>
        <w:rPr>
          <w:color w:val="231F20"/>
          <w:spacing w:val="-30"/>
        </w:rPr>
        <w:t> </w:t>
      </w:r>
      <w:r>
        <w:rPr>
          <w:color w:val="231F20"/>
        </w:rPr>
        <w:t>mercado;</w:t>
      </w:r>
      <w:r>
        <w:rPr>
          <w:color w:val="231F20"/>
          <w:spacing w:val="-30"/>
        </w:rPr>
        <w:t> </w:t>
      </w:r>
      <w:r>
        <w:rPr>
          <w:color w:val="231F20"/>
        </w:rPr>
        <w:t>por</w:t>
      </w:r>
      <w:r>
        <w:rPr>
          <w:color w:val="231F20"/>
          <w:spacing w:val="-31"/>
        </w:rPr>
        <w:t> </w:t>
      </w:r>
      <w:r>
        <w:rPr>
          <w:color w:val="231F20"/>
          <w:spacing w:val="-3"/>
        </w:rPr>
        <w:t>otro,</w:t>
      </w:r>
      <w:r>
        <w:rPr>
          <w:color w:val="231F20"/>
          <w:spacing w:val="-30"/>
        </w:rPr>
        <w:t> </w:t>
      </w:r>
      <w:r>
        <w:rPr>
          <w:color w:val="231F20"/>
        </w:rPr>
        <w:t>los</w:t>
      </w:r>
      <w:r>
        <w:rPr>
          <w:color w:val="231F20"/>
          <w:spacing w:val="-30"/>
        </w:rPr>
        <w:t> </w:t>
      </w:r>
      <w:r>
        <w:rPr>
          <w:color w:val="231F20"/>
        </w:rPr>
        <w:t>defensores</w:t>
      </w:r>
      <w:r>
        <w:rPr>
          <w:color w:val="231F20"/>
          <w:spacing w:val="-30"/>
        </w:rPr>
        <w:t> </w:t>
      </w:r>
      <w:r>
        <w:rPr>
          <w:color w:val="231F20"/>
        </w:rPr>
        <w:t>de</w:t>
      </w:r>
      <w:r>
        <w:rPr>
          <w:color w:val="231F20"/>
          <w:spacing w:val="-30"/>
        </w:rPr>
        <w:t> </w:t>
      </w:r>
      <w:r>
        <w:rPr>
          <w:color w:val="231F20"/>
        </w:rPr>
        <w:t>esa</w:t>
      </w:r>
      <w:r>
        <w:rPr>
          <w:color w:val="231F20"/>
          <w:spacing w:val="-30"/>
        </w:rPr>
        <w:t> </w:t>
      </w:r>
      <w:r>
        <w:rPr>
          <w:color w:val="231F20"/>
        </w:rPr>
        <w:t>ética del</w:t>
      </w:r>
      <w:r>
        <w:rPr>
          <w:color w:val="231F20"/>
          <w:spacing w:val="-36"/>
        </w:rPr>
        <w:t> </w:t>
      </w:r>
      <w:r>
        <w:rPr>
          <w:color w:val="231F20"/>
        </w:rPr>
        <w:t>servicio</w:t>
      </w:r>
      <w:r>
        <w:rPr>
          <w:color w:val="231F20"/>
          <w:spacing w:val="-36"/>
        </w:rPr>
        <w:t> </w:t>
      </w:r>
      <w:r>
        <w:rPr>
          <w:color w:val="231F20"/>
        </w:rPr>
        <w:t>público</w:t>
      </w:r>
      <w:r>
        <w:rPr>
          <w:color w:val="231F20"/>
          <w:spacing w:val="-36"/>
        </w:rPr>
        <w:t> </w:t>
      </w:r>
      <w:r>
        <w:rPr>
          <w:color w:val="231F20"/>
        </w:rPr>
        <w:t>que</w:t>
      </w:r>
      <w:r>
        <w:rPr>
          <w:color w:val="231F20"/>
          <w:spacing w:val="-36"/>
        </w:rPr>
        <w:t> </w:t>
      </w:r>
      <w:r>
        <w:rPr>
          <w:color w:val="231F20"/>
        </w:rPr>
        <w:t>fue</w:t>
      </w:r>
      <w:r>
        <w:rPr>
          <w:color w:val="231F20"/>
          <w:spacing w:val="-36"/>
        </w:rPr>
        <w:t> </w:t>
      </w:r>
      <w:r>
        <w:rPr>
          <w:color w:val="231F20"/>
        </w:rPr>
        <w:t>parte</w:t>
      </w:r>
      <w:r>
        <w:rPr>
          <w:color w:val="231F20"/>
          <w:spacing w:val="-36"/>
        </w:rPr>
        <w:t> </w:t>
      </w:r>
      <w:r>
        <w:rPr>
          <w:color w:val="231F20"/>
        </w:rPr>
        <w:t>del</w:t>
      </w:r>
      <w:r>
        <w:rPr>
          <w:color w:val="231F20"/>
          <w:spacing w:val="-36"/>
        </w:rPr>
        <w:t> </w:t>
      </w:r>
      <w:r>
        <w:rPr>
          <w:color w:val="231F20"/>
        </w:rPr>
        <w:t>consenso</w:t>
      </w:r>
      <w:r>
        <w:rPr>
          <w:color w:val="231F20"/>
          <w:spacing w:val="-37"/>
        </w:rPr>
        <w:t> </w:t>
      </w:r>
      <w:r>
        <w:rPr>
          <w:color w:val="231F20"/>
        </w:rPr>
        <w:t>de</w:t>
      </w:r>
      <w:r>
        <w:rPr>
          <w:color w:val="231F20"/>
          <w:spacing w:val="-36"/>
        </w:rPr>
        <w:t> </w:t>
      </w:r>
      <w:r>
        <w:rPr>
          <w:color w:val="231F20"/>
        </w:rPr>
        <w:t>la</w:t>
      </w:r>
      <w:r>
        <w:rPr>
          <w:color w:val="231F20"/>
          <w:spacing w:val="-36"/>
        </w:rPr>
        <w:t> </w:t>
      </w:r>
      <w:r>
        <w:rPr>
          <w:color w:val="231F20"/>
        </w:rPr>
        <w:t>posguerra,</w:t>
      </w:r>
      <w:r>
        <w:rPr>
          <w:color w:val="231F20"/>
          <w:spacing w:val="-37"/>
        </w:rPr>
        <w:t> </w:t>
      </w:r>
      <w:r>
        <w:rPr>
          <w:color w:val="231F20"/>
        </w:rPr>
        <w:t>que</w:t>
      </w:r>
      <w:r>
        <w:rPr>
          <w:color w:val="231F20"/>
          <w:spacing w:val="-36"/>
        </w:rPr>
        <w:t> </w:t>
      </w:r>
      <w:r>
        <w:rPr>
          <w:color w:val="231F20"/>
        </w:rPr>
        <w:t>enfatiza </w:t>
      </w:r>
      <w:r>
        <w:rPr>
          <w:color w:val="231F20"/>
          <w:w w:val="95"/>
        </w:rPr>
        <w:t>la</w:t>
      </w:r>
      <w:r>
        <w:rPr>
          <w:color w:val="231F20"/>
          <w:spacing w:val="-6"/>
          <w:w w:val="95"/>
        </w:rPr>
        <w:t> </w:t>
      </w:r>
      <w:r>
        <w:rPr>
          <w:color w:val="231F20"/>
          <w:w w:val="95"/>
        </w:rPr>
        <w:t>responsabilidad</w:t>
      </w:r>
      <w:r>
        <w:rPr>
          <w:color w:val="231F20"/>
          <w:spacing w:val="-6"/>
          <w:w w:val="95"/>
        </w:rPr>
        <w:t> </w:t>
      </w:r>
      <w:r>
        <w:rPr>
          <w:color w:val="231F20"/>
          <w:w w:val="95"/>
        </w:rPr>
        <w:t>colectiva</w:t>
      </w:r>
      <w:r>
        <w:rPr>
          <w:color w:val="231F20"/>
          <w:spacing w:val="-6"/>
          <w:w w:val="95"/>
        </w:rPr>
        <w:t> </w:t>
      </w:r>
      <w:r>
        <w:rPr>
          <w:color w:val="231F20"/>
          <w:w w:val="95"/>
        </w:rPr>
        <w:t>de</w:t>
      </w:r>
      <w:r>
        <w:rPr>
          <w:color w:val="231F20"/>
          <w:spacing w:val="-6"/>
          <w:w w:val="95"/>
        </w:rPr>
        <w:t> </w:t>
      </w:r>
      <w:r>
        <w:rPr>
          <w:color w:val="231F20"/>
          <w:w w:val="95"/>
        </w:rPr>
        <w:t>determinados</w:t>
      </w:r>
      <w:r>
        <w:rPr>
          <w:color w:val="231F20"/>
          <w:spacing w:val="-6"/>
          <w:w w:val="95"/>
        </w:rPr>
        <w:t> </w:t>
      </w:r>
      <w:r>
        <w:rPr>
          <w:color w:val="231F20"/>
          <w:w w:val="95"/>
        </w:rPr>
        <w:t>servicios,</w:t>
      </w:r>
      <w:r>
        <w:rPr>
          <w:color w:val="231F20"/>
          <w:spacing w:val="-5"/>
          <w:w w:val="95"/>
        </w:rPr>
        <w:t> </w:t>
      </w:r>
      <w:r>
        <w:rPr>
          <w:color w:val="231F20"/>
          <w:w w:val="95"/>
        </w:rPr>
        <w:t>un</w:t>
      </w:r>
      <w:r>
        <w:rPr>
          <w:color w:val="231F20"/>
          <w:spacing w:val="-6"/>
          <w:w w:val="95"/>
        </w:rPr>
        <w:t> </w:t>
      </w:r>
      <w:r>
        <w:rPr>
          <w:color w:val="231F20"/>
          <w:w w:val="95"/>
        </w:rPr>
        <w:t>igual</w:t>
      </w:r>
      <w:r>
        <w:rPr>
          <w:color w:val="231F20"/>
          <w:spacing w:val="-6"/>
          <w:w w:val="95"/>
        </w:rPr>
        <w:t> </w:t>
      </w:r>
      <w:r>
        <w:rPr>
          <w:color w:val="231F20"/>
          <w:w w:val="95"/>
        </w:rPr>
        <w:t>tratamiento </w:t>
      </w:r>
      <w:r>
        <w:rPr>
          <w:color w:val="231F20"/>
        </w:rPr>
        <w:t>a</w:t>
      </w:r>
      <w:r>
        <w:rPr>
          <w:color w:val="231F20"/>
          <w:spacing w:val="-38"/>
        </w:rPr>
        <w:t> </w:t>
      </w:r>
      <w:r>
        <w:rPr>
          <w:color w:val="231F20"/>
        </w:rPr>
        <w:t>las</w:t>
      </w:r>
      <w:r>
        <w:rPr>
          <w:color w:val="231F20"/>
          <w:spacing w:val="-39"/>
        </w:rPr>
        <w:t> </w:t>
      </w:r>
      <w:r>
        <w:rPr>
          <w:color w:val="231F20"/>
        </w:rPr>
        <w:t>personas</w:t>
      </w:r>
      <w:r>
        <w:rPr>
          <w:color w:val="231F20"/>
          <w:spacing w:val="-39"/>
        </w:rPr>
        <w:t> </w:t>
      </w:r>
      <w:r>
        <w:rPr>
          <w:color w:val="231F20"/>
        </w:rPr>
        <w:t>sin</w:t>
      </w:r>
      <w:r>
        <w:rPr>
          <w:color w:val="231F20"/>
          <w:spacing w:val="-38"/>
        </w:rPr>
        <w:t> </w:t>
      </w:r>
      <w:r>
        <w:rPr>
          <w:color w:val="231F20"/>
        </w:rPr>
        <w:t>distinción</w:t>
      </w:r>
      <w:r>
        <w:rPr>
          <w:color w:val="231F20"/>
          <w:spacing w:val="-39"/>
        </w:rPr>
        <w:t> </w:t>
      </w:r>
      <w:r>
        <w:rPr>
          <w:color w:val="231F20"/>
        </w:rPr>
        <w:t>de</w:t>
      </w:r>
      <w:r>
        <w:rPr>
          <w:color w:val="231F20"/>
          <w:spacing w:val="-38"/>
        </w:rPr>
        <w:t> </w:t>
      </w:r>
      <w:r>
        <w:rPr>
          <w:color w:val="231F20"/>
        </w:rPr>
        <w:t>ingresos</w:t>
      </w:r>
      <w:r>
        <w:rPr>
          <w:color w:val="231F20"/>
          <w:spacing w:val="-39"/>
        </w:rPr>
        <w:t> </w:t>
      </w:r>
      <w:r>
        <w:rPr>
          <w:color w:val="231F20"/>
        </w:rPr>
        <w:t>e</w:t>
      </w:r>
      <w:r>
        <w:rPr>
          <w:color w:val="231F20"/>
          <w:spacing w:val="-38"/>
        </w:rPr>
        <w:t> </w:t>
      </w:r>
      <w:r>
        <w:rPr>
          <w:color w:val="231F20"/>
        </w:rPr>
        <w:t>incluye</w:t>
      </w:r>
      <w:r>
        <w:rPr>
          <w:color w:val="231F20"/>
          <w:spacing w:val="-38"/>
        </w:rPr>
        <w:t> </w:t>
      </w:r>
      <w:r>
        <w:rPr>
          <w:color w:val="231F20"/>
        </w:rPr>
        <w:t>la</w:t>
      </w:r>
      <w:r>
        <w:rPr>
          <w:color w:val="231F20"/>
          <w:spacing w:val="-38"/>
        </w:rPr>
        <w:t> </w:t>
      </w:r>
      <w:r>
        <w:rPr>
          <w:color w:val="231F20"/>
        </w:rPr>
        <w:t>idea</w:t>
      </w:r>
      <w:r>
        <w:rPr>
          <w:color w:val="231F20"/>
          <w:spacing w:val="-38"/>
        </w:rPr>
        <w:t> </w:t>
      </w:r>
      <w:r>
        <w:rPr>
          <w:color w:val="231F20"/>
        </w:rPr>
        <w:t>de</w:t>
      </w:r>
      <w:r>
        <w:rPr>
          <w:color w:val="231F20"/>
          <w:spacing w:val="-38"/>
        </w:rPr>
        <w:t> </w:t>
      </w:r>
      <w:r>
        <w:rPr>
          <w:color w:val="231F20"/>
        </w:rPr>
        <w:t>que</w:t>
      </w:r>
      <w:r>
        <w:rPr>
          <w:color w:val="231F20"/>
          <w:spacing w:val="-39"/>
        </w:rPr>
        <w:t> </w:t>
      </w:r>
      <w:r>
        <w:rPr>
          <w:color w:val="231F20"/>
        </w:rPr>
        <w:t>es</w:t>
      </w:r>
      <w:r>
        <w:rPr>
          <w:color w:val="231F20"/>
          <w:spacing w:val="-39"/>
        </w:rPr>
        <w:t> </w:t>
      </w:r>
      <w:r>
        <w:rPr>
          <w:color w:val="231F20"/>
        </w:rPr>
        <w:t>incorrecto obtener beneficios a partir de la prestación de servicios básicos. (...) El futuro</w:t>
      </w:r>
      <w:r>
        <w:rPr>
          <w:color w:val="231F20"/>
          <w:spacing w:val="-7"/>
        </w:rPr>
        <w:t> </w:t>
      </w:r>
      <w:r>
        <w:rPr>
          <w:color w:val="231F20"/>
        </w:rPr>
        <w:t>del</w:t>
      </w:r>
      <w:r>
        <w:rPr>
          <w:color w:val="231F20"/>
          <w:spacing w:val="-7"/>
        </w:rPr>
        <w:t> </w:t>
      </w:r>
      <w:r>
        <w:rPr>
          <w:color w:val="231F20"/>
        </w:rPr>
        <w:t>sector</w:t>
      </w:r>
      <w:r>
        <w:rPr>
          <w:color w:val="231F20"/>
          <w:spacing w:val="-7"/>
        </w:rPr>
        <w:t> </w:t>
      </w:r>
      <w:r>
        <w:rPr>
          <w:color w:val="231F20"/>
        </w:rPr>
        <w:t>público</w:t>
      </w:r>
      <w:r>
        <w:rPr>
          <w:color w:val="231F20"/>
          <w:spacing w:val="-7"/>
        </w:rPr>
        <w:t> </w:t>
      </w:r>
      <w:r>
        <w:rPr>
          <w:color w:val="231F20"/>
        </w:rPr>
        <w:t>depende</w:t>
      </w:r>
      <w:r>
        <w:rPr>
          <w:color w:val="231F20"/>
          <w:spacing w:val="-7"/>
        </w:rPr>
        <w:t> </w:t>
      </w:r>
      <w:r>
        <w:rPr>
          <w:color w:val="231F20"/>
        </w:rPr>
        <w:t>en</w:t>
      </w:r>
      <w:r>
        <w:rPr>
          <w:color w:val="231F20"/>
          <w:spacing w:val="-7"/>
        </w:rPr>
        <w:t> </w:t>
      </w:r>
      <w:r>
        <w:rPr>
          <w:color w:val="231F20"/>
        </w:rPr>
        <w:t>muy</w:t>
      </w:r>
      <w:r>
        <w:rPr>
          <w:color w:val="231F20"/>
          <w:spacing w:val="-7"/>
        </w:rPr>
        <w:t> </w:t>
      </w:r>
      <w:r>
        <w:rPr>
          <w:color w:val="231F20"/>
        </w:rPr>
        <w:t>buena</w:t>
      </w:r>
      <w:r>
        <w:rPr>
          <w:color w:val="231F20"/>
          <w:spacing w:val="-7"/>
        </w:rPr>
        <w:t> </w:t>
      </w:r>
      <w:r>
        <w:rPr>
          <w:color w:val="231F20"/>
        </w:rPr>
        <w:t>medida</w:t>
      </w:r>
      <w:r>
        <w:rPr>
          <w:color w:val="231F20"/>
          <w:spacing w:val="-6"/>
        </w:rPr>
        <w:t> </w:t>
      </w:r>
      <w:r>
        <w:rPr>
          <w:color w:val="231F20"/>
        </w:rPr>
        <w:t>de</w:t>
      </w:r>
      <w:r>
        <w:rPr>
          <w:color w:val="231F20"/>
          <w:spacing w:val="-7"/>
        </w:rPr>
        <w:t> </w:t>
      </w:r>
      <w:r>
        <w:rPr>
          <w:color w:val="231F20"/>
        </w:rPr>
        <w:t>qué</w:t>
      </w:r>
      <w:r>
        <w:rPr>
          <w:color w:val="231F20"/>
          <w:spacing w:val="-7"/>
        </w:rPr>
        <w:t> </w:t>
      </w:r>
      <w:r>
        <w:rPr>
          <w:color w:val="231F20"/>
        </w:rPr>
        <w:t>ideas</w:t>
      </w:r>
      <w:r>
        <w:rPr>
          <w:color w:val="231F20"/>
          <w:spacing w:val="-7"/>
        </w:rPr>
        <w:t> </w:t>
      </w:r>
      <w:r>
        <w:rPr>
          <w:color w:val="231F20"/>
        </w:rPr>
        <w:t>se</w:t>
      </w:r>
    </w:p>
    <w:p>
      <w:pPr>
        <w:spacing w:after="0" w:line="288" w:lineRule="exact"/>
        <w:jc w:val="both"/>
        <w:sectPr>
          <w:pgSz w:w="9640" w:h="13040"/>
          <w:pgMar w:header="677" w:footer="0" w:top="860" w:bottom="280" w:left="740" w:right="1020"/>
        </w:sectPr>
      </w:pPr>
    </w:p>
    <w:p>
      <w:pPr>
        <w:pStyle w:val="BodyText"/>
        <w:spacing w:before="12"/>
        <w:rPr>
          <w:sz w:val="23"/>
        </w:rPr>
      </w:pPr>
    </w:p>
    <w:p>
      <w:pPr>
        <w:pStyle w:val="BodyText"/>
        <w:spacing w:line="288" w:lineRule="exact" w:before="56"/>
        <w:ind w:left="113" w:right="105"/>
        <w:jc w:val="both"/>
      </w:pPr>
      <w:r>
        <w:rPr>
          <w:color w:val="231F20"/>
          <w:w w:val="95"/>
        </w:rPr>
        <w:t>conviertan</w:t>
      </w:r>
      <w:r>
        <w:rPr>
          <w:color w:val="231F20"/>
          <w:spacing w:val="-17"/>
          <w:w w:val="95"/>
        </w:rPr>
        <w:t> </w:t>
      </w:r>
      <w:r>
        <w:rPr>
          <w:color w:val="231F20"/>
          <w:w w:val="95"/>
        </w:rPr>
        <w:t>en</w:t>
      </w:r>
      <w:r>
        <w:rPr>
          <w:color w:val="231F20"/>
          <w:spacing w:val="-16"/>
          <w:w w:val="95"/>
        </w:rPr>
        <w:t> </w:t>
      </w:r>
      <w:r>
        <w:rPr>
          <w:color w:val="231F20"/>
          <w:w w:val="95"/>
        </w:rPr>
        <w:t>dominantes</w:t>
      </w:r>
      <w:r>
        <w:rPr>
          <w:color w:val="231F20"/>
          <w:spacing w:val="-17"/>
          <w:w w:val="95"/>
        </w:rPr>
        <w:t> </w:t>
      </w:r>
      <w:r>
        <w:rPr>
          <w:color w:val="231F20"/>
          <w:w w:val="95"/>
        </w:rPr>
        <w:t>entre</w:t>
      </w:r>
      <w:r>
        <w:rPr>
          <w:color w:val="231F20"/>
          <w:spacing w:val="-16"/>
          <w:w w:val="95"/>
        </w:rPr>
        <w:t> </w:t>
      </w:r>
      <w:r>
        <w:rPr>
          <w:color w:val="231F20"/>
          <w:w w:val="95"/>
        </w:rPr>
        <w:t>aquellos</w:t>
      </w:r>
      <w:r>
        <w:rPr>
          <w:color w:val="231F20"/>
          <w:spacing w:val="-17"/>
          <w:w w:val="95"/>
        </w:rPr>
        <w:t> </w:t>
      </w:r>
      <w:r>
        <w:rPr>
          <w:color w:val="231F20"/>
          <w:w w:val="95"/>
        </w:rPr>
        <w:t>que</w:t>
      </w:r>
      <w:r>
        <w:rPr>
          <w:color w:val="231F20"/>
          <w:spacing w:val="-16"/>
          <w:w w:val="95"/>
        </w:rPr>
        <w:t> </w:t>
      </w:r>
      <w:r>
        <w:rPr>
          <w:color w:val="231F20"/>
          <w:w w:val="95"/>
        </w:rPr>
        <w:t>controlen</w:t>
      </w:r>
      <w:r>
        <w:rPr>
          <w:color w:val="231F20"/>
          <w:spacing w:val="-17"/>
          <w:w w:val="95"/>
        </w:rPr>
        <w:t> </w:t>
      </w:r>
      <w:r>
        <w:rPr>
          <w:color w:val="231F20"/>
          <w:w w:val="95"/>
        </w:rPr>
        <w:t>los</w:t>
      </w:r>
      <w:r>
        <w:rPr>
          <w:color w:val="231F20"/>
          <w:spacing w:val="-16"/>
          <w:w w:val="95"/>
        </w:rPr>
        <w:t> </w:t>
      </w:r>
      <w:r>
        <w:rPr>
          <w:color w:val="231F20"/>
          <w:w w:val="95"/>
        </w:rPr>
        <w:t>servicios</w:t>
      </w:r>
      <w:r>
        <w:rPr>
          <w:color w:val="231F20"/>
          <w:spacing w:val="-16"/>
          <w:w w:val="95"/>
        </w:rPr>
        <w:t> </w:t>
      </w:r>
      <w:r>
        <w:rPr>
          <w:color w:val="231F20"/>
          <w:w w:val="95"/>
        </w:rPr>
        <w:t>públicos. </w:t>
      </w:r>
      <w:r>
        <w:rPr>
          <w:color w:val="231F20"/>
        </w:rPr>
        <w:t>Y esto dependerá de quien tenga más </w:t>
      </w:r>
      <w:r>
        <w:rPr>
          <w:color w:val="231F20"/>
          <w:spacing w:val="-4"/>
        </w:rPr>
        <w:t>poder.” </w:t>
      </w:r>
      <w:r>
        <w:rPr>
          <w:color w:val="231F20"/>
        </w:rPr>
        <w:t>(Norman, 1996, 451). Los </w:t>
      </w:r>
      <w:r>
        <w:rPr>
          <w:color w:val="231F20"/>
          <w:w w:val="95"/>
        </w:rPr>
        <w:t>gobiernos</w:t>
      </w:r>
      <w:r>
        <w:rPr>
          <w:color w:val="231F20"/>
          <w:spacing w:val="-18"/>
          <w:w w:val="95"/>
        </w:rPr>
        <w:t> </w:t>
      </w:r>
      <w:r>
        <w:rPr>
          <w:color w:val="231F20"/>
          <w:w w:val="95"/>
        </w:rPr>
        <w:t>deben</w:t>
      </w:r>
      <w:r>
        <w:rPr>
          <w:color w:val="231F20"/>
          <w:spacing w:val="-19"/>
          <w:w w:val="95"/>
        </w:rPr>
        <w:t> </w:t>
      </w:r>
      <w:r>
        <w:rPr>
          <w:color w:val="231F20"/>
          <w:w w:val="95"/>
        </w:rPr>
        <w:t>considerar</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w w:val="95"/>
        </w:rPr>
        <w:t>enfoque</w:t>
      </w:r>
      <w:r>
        <w:rPr>
          <w:color w:val="231F20"/>
          <w:spacing w:val="-19"/>
          <w:w w:val="95"/>
        </w:rPr>
        <w:t> </w:t>
      </w:r>
      <w:r>
        <w:rPr>
          <w:color w:val="231F20"/>
          <w:w w:val="95"/>
        </w:rPr>
        <w:t>gerencialista</w:t>
      </w:r>
      <w:r>
        <w:rPr>
          <w:color w:val="231F20"/>
          <w:spacing w:val="-19"/>
          <w:w w:val="95"/>
        </w:rPr>
        <w:t> </w:t>
      </w:r>
      <w:r>
        <w:rPr>
          <w:color w:val="231F20"/>
          <w:w w:val="95"/>
        </w:rPr>
        <w:t>e</w:t>
      </w:r>
      <w:r>
        <w:rPr>
          <w:color w:val="231F20"/>
          <w:spacing w:val="-19"/>
          <w:w w:val="95"/>
        </w:rPr>
        <w:t> </w:t>
      </w:r>
      <w:r>
        <w:rPr>
          <w:color w:val="231F20"/>
          <w:w w:val="95"/>
        </w:rPr>
        <w:t>individualista</w:t>
      </w:r>
      <w:r>
        <w:rPr>
          <w:color w:val="231F20"/>
          <w:spacing w:val="-19"/>
          <w:w w:val="95"/>
        </w:rPr>
        <w:t> </w:t>
      </w:r>
      <w:r>
        <w:rPr>
          <w:color w:val="231F20"/>
          <w:w w:val="95"/>
        </w:rPr>
        <w:t>de</w:t>
      </w:r>
      <w:r>
        <w:rPr>
          <w:color w:val="231F20"/>
          <w:spacing w:val="-19"/>
          <w:w w:val="95"/>
        </w:rPr>
        <w:t> </w:t>
      </w:r>
      <w:r>
        <w:rPr>
          <w:color w:val="231F20"/>
          <w:w w:val="95"/>
        </w:rPr>
        <w:t>la privatización</w:t>
      </w:r>
      <w:r>
        <w:rPr>
          <w:color w:val="231F20"/>
          <w:spacing w:val="-16"/>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servicios</w:t>
      </w:r>
      <w:r>
        <w:rPr>
          <w:color w:val="231F20"/>
          <w:spacing w:val="-14"/>
          <w:w w:val="95"/>
        </w:rPr>
        <w:t> </w:t>
      </w:r>
      <w:r>
        <w:rPr>
          <w:color w:val="231F20"/>
          <w:w w:val="95"/>
        </w:rPr>
        <w:t>públicos</w:t>
      </w:r>
      <w:r>
        <w:rPr>
          <w:color w:val="231F20"/>
          <w:spacing w:val="-15"/>
          <w:w w:val="95"/>
        </w:rPr>
        <w:t> </w:t>
      </w:r>
      <w:r>
        <w:rPr>
          <w:color w:val="231F20"/>
          <w:w w:val="95"/>
        </w:rPr>
        <w:t>ha</w:t>
      </w:r>
      <w:r>
        <w:rPr>
          <w:color w:val="231F20"/>
          <w:spacing w:val="-15"/>
          <w:w w:val="95"/>
        </w:rPr>
        <w:t> </w:t>
      </w:r>
      <w:r>
        <w:rPr>
          <w:color w:val="231F20"/>
          <w:w w:val="95"/>
        </w:rPr>
        <w:t>ido</w:t>
      </w:r>
      <w:r>
        <w:rPr>
          <w:color w:val="231F20"/>
          <w:spacing w:val="-15"/>
          <w:w w:val="95"/>
        </w:rPr>
        <w:t> </w:t>
      </w:r>
      <w:r>
        <w:rPr>
          <w:color w:val="231F20"/>
          <w:w w:val="95"/>
        </w:rPr>
        <w:t>demasiado</w:t>
      </w:r>
      <w:r>
        <w:rPr>
          <w:color w:val="231F20"/>
          <w:spacing w:val="-15"/>
          <w:w w:val="95"/>
        </w:rPr>
        <w:t> </w:t>
      </w:r>
      <w:r>
        <w:rPr>
          <w:color w:val="231F20"/>
          <w:w w:val="95"/>
        </w:rPr>
        <w:t>lejos</w:t>
      </w:r>
      <w:r>
        <w:rPr>
          <w:color w:val="231F20"/>
          <w:spacing w:val="-15"/>
          <w:w w:val="95"/>
        </w:rPr>
        <w:t> </w:t>
      </w:r>
      <w:r>
        <w:rPr>
          <w:color w:val="231F20"/>
          <w:w w:val="95"/>
        </w:rPr>
        <w:t>y</w:t>
      </w:r>
      <w:r>
        <w:rPr>
          <w:color w:val="231F20"/>
          <w:spacing w:val="-15"/>
          <w:w w:val="95"/>
        </w:rPr>
        <w:t> </w:t>
      </w:r>
      <w:r>
        <w:rPr>
          <w:color w:val="231F20"/>
          <w:w w:val="95"/>
        </w:rPr>
        <w:t>que</w:t>
      </w:r>
      <w:r>
        <w:rPr>
          <w:color w:val="231F20"/>
          <w:spacing w:val="-15"/>
          <w:w w:val="95"/>
        </w:rPr>
        <w:t> </w:t>
      </w:r>
      <w:r>
        <w:rPr>
          <w:color w:val="231F20"/>
          <w:w w:val="95"/>
        </w:rPr>
        <w:t>hace</w:t>
      </w:r>
      <w:r>
        <w:rPr>
          <w:color w:val="231F20"/>
          <w:spacing w:val="-15"/>
          <w:w w:val="95"/>
        </w:rPr>
        <w:t> </w:t>
      </w:r>
      <w:r>
        <w:rPr>
          <w:color w:val="231F20"/>
          <w:w w:val="95"/>
        </w:rPr>
        <w:t>falta dar</w:t>
      </w:r>
      <w:r>
        <w:rPr>
          <w:color w:val="231F20"/>
          <w:spacing w:val="-6"/>
          <w:w w:val="95"/>
        </w:rPr>
        <w:t> </w:t>
      </w:r>
      <w:r>
        <w:rPr>
          <w:color w:val="231F20"/>
          <w:w w:val="95"/>
        </w:rPr>
        <w:t>una</w:t>
      </w:r>
      <w:r>
        <w:rPr>
          <w:color w:val="231F20"/>
          <w:spacing w:val="-6"/>
          <w:w w:val="95"/>
        </w:rPr>
        <w:t> </w:t>
      </w:r>
      <w:r>
        <w:rPr>
          <w:color w:val="231F20"/>
          <w:w w:val="95"/>
        </w:rPr>
        <w:t>oportunidad</w:t>
      </w:r>
      <w:r>
        <w:rPr>
          <w:color w:val="231F20"/>
          <w:spacing w:val="-7"/>
          <w:w w:val="95"/>
        </w:rPr>
        <w:t> </w:t>
      </w:r>
      <w:r>
        <w:rPr>
          <w:color w:val="231F20"/>
          <w:w w:val="95"/>
        </w:rPr>
        <w:t>a</w:t>
      </w:r>
      <w:r>
        <w:rPr>
          <w:color w:val="231F20"/>
          <w:spacing w:val="-6"/>
          <w:w w:val="95"/>
        </w:rPr>
        <w:t> </w:t>
      </w:r>
      <w:r>
        <w:rPr>
          <w:color w:val="231F20"/>
          <w:w w:val="95"/>
        </w:rPr>
        <w:t>los</w:t>
      </w:r>
      <w:r>
        <w:rPr>
          <w:color w:val="231F20"/>
          <w:spacing w:val="-6"/>
          <w:w w:val="95"/>
        </w:rPr>
        <w:t> </w:t>
      </w:r>
      <w:r>
        <w:rPr>
          <w:color w:val="231F20"/>
          <w:w w:val="95"/>
        </w:rPr>
        <w:t>valores</w:t>
      </w:r>
      <w:r>
        <w:rPr>
          <w:color w:val="231F20"/>
          <w:spacing w:val="-6"/>
          <w:w w:val="95"/>
        </w:rPr>
        <w:t> </w:t>
      </w:r>
      <w:r>
        <w:rPr>
          <w:color w:val="231F20"/>
          <w:w w:val="95"/>
        </w:rPr>
        <w:t>originales</w:t>
      </w:r>
      <w:r>
        <w:rPr>
          <w:color w:val="231F20"/>
          <w:spacing w:val="-7"/>
          <w:w w:val="95"/>
        </w:rPr>
        <w:t> </w:t>
      </w:r>
      <w:r>
        <w:rPr>
          <w:color w:val="231F20"/>
          <w:w w:val="95"/>
        </w:rPr>
        <w:t>del</w:t>
      </w:r>
      <w:r>
        <w:rPr>
          <w:color w:val="231F20"/>
          <w:spacing w:val="-6"/>
          <w:w w:val="95"/>
        </w:rPr>
        <w:t> </w:t>
      </w:r>
      <w:r>
        <w:rPr>
          <w:color w:val="231F20"/>
          <w:w w:val="95"/>
        </w:rPr>
        <w:t>sector</w:t>
      </w:r>
      <w:r>
        <w:rPr>
          <w:color w:val="231F20"/>
          <w:spacing w:val="-6"/>
          <w:w w:val="95"/>
        </w:rPr>
        <w:t> </w:t>
      </w:r>
      <w:r>
        <w:rPr>
          <w:color w:val="231F20"/>
          <w:w w:val="95"/>
        </w:rPr>
        <w:t>público.</w:t>
      </w:r>
      <w:r>
        <w:rPr>
          <w:color w:val="231F20"/>
          <w:spacing w:val="-6"/>
          <w:w w:val="95"/>
        </w:rPr>
        <w:t> </w:t>
      </w:r>
      <w:r>
        <w:rPr>
          <w:color w:val="231F20"/>
          <w:w w:val="95"/>
        </w:rPr>
        <w:t>No</w:t>
      </w:r>
      <w:r>
        <w:rPr>
          <w:color w:val="231F20"/>
          <w:spacing w:val="-6"/>
          <w:w w:val="95"/>
        </w:rPr>
        <w:t> </w:t>
      </w:r>
      <w:r>
        <w:rPr>
          <w:color w:val="231F20"/>
          <w:w w:val="95"/>
        </w:rPr>
        <w:t>obstante, </w:t>
      </w:r>
      <w:r>
        <w:rPr>
          <w:color w:val="231F20"/>
        </w:rPr>
        <w:t>la</w:t>
      </w:r>
      <w:r>
        <w:rPr>
          <w:color w:val="231F20"/>
          <w:spacing w:val="-41"/>
        </w:rPr>
        <w:t> </w:t>
      </w:r>
      <w:r>
        <w:rPr>
          <w:color w:val="231F20"/>
        </w:rPr>
        <w:t>defensa</w:t>
      </w:r>
      <w:r>
        <w:rPr>
          <w:color w:val="231F20"/>
          <w:spacing w:val="-41"/>
        </w:rPr>
        <w:t> </w:t>
      </w:r>
      <w:r>
        <w:rPr>
          <w:color w:val="231F20"/>
        </w:rPr>
        <w:t>del</w:t>
      </w:r>
      <w:r>
        <w:rPr>
          <w:color w:val="231F20"/>
          <w:spacing w:val="-41"/>
        </w:rPr>
        <w:t> </w:t>
      </w:r>
      <w:r>
        <w:rPr>
          <w:color w:val="231F20"/>
        </w:rPr>
        <w:t>espacio</w:t>
      </w:r>
      <w:r>
        <w:rPr>
          <w:color w:val="231F20"/>
          <w:spacing w:val="-41"/>
        </w:rPr>
        <w:t> </w:t>
      </w:r>
      <w:r>
        <w:rPr>
          <w:color w:val="231F20"/>
        </w:rPr>
        <w:t>público</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valores</w:t>
      </w:r>
      <w:r>
        <w:rPr>
          <w:color w:val="231F20"/>
          <w:spacing w:val="-41"/>
        </w:rPr>
        <w:t> </w:t>
      </w:r>
      <w:r>
        <w:rPr>
          <w:color w:val="231F20"/>
        </w:rPr>
        <w:t>colectivos</w:t>
      </w:r>
      <w:r>
        <w:rPr>
          <w:color w:val="231F20"/>
          <w:spacing w:val="-41"/>
        </w:rPr>
        <w:t> </w:t>
      </w:r>
      <w:r>
        <w:rPr>
          <w:color w:val="231F20"/>
        </w:rPr>
        <w:t>no</w:t>
      </w:r>
      <w:r>
        <w:rPr>
          <w:color w:val="231F20"/>
          <w:spacing w:val="-41"/>
        </w:rPr>
        <w:t> </w:t>
      </w:r>
      <w:r>
        <w:rPr>
          <w:color w:val="231F20"/>
        </w:rPr>
        <w:t>está</w:t>
      </w:r>
      <w:r>
        <w:rPr>
          <w:color w:val="231F20"/>
          <w:spacing w:val="-41"/>
        </w:rPr>
        <w:t> </w:t>
      </w:r>
      <w:r>
        <w:rPr>
          <w:color w:val="231F20"/>
        </w:rPr>
        <w:t>reñida</w:t>
      </w:r>
      <w:r>
        <w:rPr>
          <w:color w:val="231F20"/>
          <w:spacing w:val="-41"/>
        </w:rPr>
        <w:t> </w:t>
      </w:r>
      <w:r>
        <w:rPr>
          <w:color w:val="231F20"/>
        </w:rPr>
        <w:t>con</w:t>
      </w:r>
      <w:r>
        <w:rPr>
          <w:color w:val="231F20"/>
          <w:spacing w:val="-41"/>
        </w:rPr>
        <w:t> </w:t>
      </w:r>
      <w:r>
        <w:rPr>
          <w:color w:val="231F20"/>
        </w:rPr>
        <w:t>la </w:t>
      </w:r>
      <w:r>
        <w:rPr>
          <w:color w:val="231F20"/>
          <w:w w:val="95"/>
        </w:rPr>
        <w:t>búsqueda de la eficacia y la</w:t>
      </w:r>
      <w:r>
        <w:rPr>
          <w:color w:val="231F20"/>
          <w:spacing w:val="-38"/>
          <w:w w:val="95"/>
        </w:rPr>
        <w:t> </w:t>
      </w:r>
      <w:r>
        <w:rPr>
          <w:color w:val="231F20"/>
          <w:w w:val="95"/>
        </w:rPr>
        <w:t>eficiencia.</w:t>
      </w:r>
    </w:p>
    <w:p>
      <w:pPr>
        <w:pStyle w:val="BodyText"/>
        <w:spacing w:before="4"/>
        <w:rPr>
          <w:sz w:val="16"/>
        </w:rPr>
      </w:pPr>
    </w:p>
    <w:p>
      <w:pPr>
        <w:pStyle w:val="BodyText"/>
        <w:spacing w:line="288" w:lineRule="exact"/>
        <w:ind w:left="113" w:right="105" w:firstLine="560"/>
        <w:jc w:val="both"/>
      </w:pPr>
      <w:r>
        <w:rPr>
          <w:color w:val="231F20"/>
        </w:rPr>
        <w:t>Los criterios en la forma de operar de la empresa privada influyen </w:t>
      </w:r>
      <w:r>
        <w:rPr>
          <w:color w:val="231F20"/>
          <w:w w:val="95"/>
        </w:rPr>
        <w:t>grandemente</w:t>
      </w:r>
      <w:r>
        <w:rPr>
          <w:color w:val="231F20"/>
          <w:spacing w:val="-33"/>
          <w:w w:val="95"/>
        </w:rPr>
        <w:t> </w:t>
      </w:r>
      <w:r>
        <w:rPr>
          <w:color w:val="231F20"/>
          <w:w w:val="95"/>
        </w:rPr>
        <w:t>en</w:t>
      </w:r>
      <w:r>
        <w:rPr>
          <w:color w:val="231F20"/>
          <w:spacing w:val="-34"/>
          <w:w w:val="95"/>
        </w:rPr>
        <w:t> </w:t>
      </w:r>
      <w:r>
        <w:rPr>
          <w:color w:val="231F20"/>
          <w:w w:val="95"/>
        </w:rPr>
        <w:t>la</w:t>
      </w:r>
      <w:r>
        <w:rPr>
          <w:color w:val="231F20"/>
          <w:spacing w:val="-34"/>
          <w:w w:val="95"/>
        </w:rPr>
        <w:t> </w:t>
      </w:r>
      <w:r>
        <w:rPr>
          <w:color w:val="231F20"/>
          <w:w w:val="95"/>
        </w:rPr>
        <w:t>vida</w:t>
      </w:r>
      <w:r>
        <w:rPr>
          <w:color w:val="231F20"/>
          <w:spacing w:val="-34"/>
          <w:w w:val="95"/>
        </w:rPr>
        <w:t> </w:t>
      </w:r>
      <w:r>
        <w:rPr>
          <w:color w:val="231F20"/>
          <w:w w:val="95"/>
        </w:rPr>
        <w:t>pública,</w:t>
      </w:r>
      <w:r>
        <w:rPr>
          <w:color w:val="231F20"/>
          <w:spacing w:val="-35"/>
          <w:w w:val="95"/>
        </w:rPr>
        <w:t> </w:t>
      </w:r>
      <w:r>
        <w:rPr>
          <w:color w:val="231F20"/>
          <w:w w:val="95"/>
        </w:rPr>
        <w:t>sus</w:t>
      </w:r>
      <w:r>
        <w:rPr>
          <w:color w:val="231F20"/>
          <w:spacing w:val="-34"/>
          <w:w w:val="95"/>
        </w:rPr>
        <w:t> </w:t>
      </w:r>
      <w:r>
        <w:rPr>
          <w:color w:val="231F20"/>
          <w:w w:val="95"/>
        </w:rPr>
        <w:t>conceptos</w:t>
      </w:r>
      <w:r>
        <w:rPr>
          <w:color w:val="231F20"/>
          <w:spacing w:val="-35"/>
          <w:w w:val="95"/>
        </w:rPr>
        <w:t> </w:t>
      </w:r>
      <w:r>
        <w:rPr>
          <w:color w:val="231F20"/>
          <w:w w:val="95"/>
        </w:rPr>
        <w:t>contribuyen</w:t>
      </w:r>
      <w:r>
        <w:rPr>
          <w:color w:val="231F20"/>
          <w:spacing w:val="-35"/>
          <w:w w:val="95"/>
        </w:rPr>
        <w:t> </w:t>
      </w:r>
      <w:r>
        <w:rPr>
          <w:color w:val="231F20"/>
          <w:w w:val="95"/>
        </w:rPr>
        <w:t>a</w:t>
      </w:r>
      <w:r>
        <w:rPr>
          <w:color w:val="231F20"/>
          <w:spacing w:val="-34"/>
          <w:w w:val="95"/>
        </w:rPr>
        <w:t> </w:t>
      </w:r>
      <w:r>
        <w:rPr>
          <w:color w:val="231F20"/>
          <w:w w:val="95"/>
        </w:rPr>
        <w:t>la</w:t>
      </w:r>
      <w:r>
        <w:rPr>
          <w:color w:val="231F20"/>
          <w:spacing w:val="-34"/>
          <w:w w:val="95"/>
        </w:rPr>
        <w:t> </w:t>
      </w:r>
      <w:r>
        <w:rPr>
          <w:color w:val="231F20"/>
          <w:w w:val="95"/>
        </w:rPr>
        <w:t>transformación </w:t>
      </w:r>
      <w:r>
        <w:rPr>
          <w:color w:val="231F20"/>
        </w:rPr>
        <w:t>del</w:t>
      </w:r>
      <w:r>
        <w:rPr>
          <w:color w:val="231F20"/>
          <w:spacing w:val="-33"/>
        </w:rPr>
        <w:t> </w:t>
      </w:r>
      <w:r>
        <w:rPr>
          <w:color w:val="231F20"/>
        </w:rPr>
        <w:t>Estado.</w:t>
      </w:r>
      <w:r>
        <w:rPr>
          <w:color w:val="231F20"/>
          <w:spacing w:val="-33"/>
        </w:rPr>
        <w:t> </w:t>
      </w:r>
      <w:r>
        <w:rPr>
          <w:color w:val="231F20"/>
        </w:rPr>
        <w:t>El</w:t>
      </w:r>
      <w:r>
        <w:rPr>
          <w:color w:val="231F20"/>
          <w:spacing w:val="-33"/>
        </w:rPr>
        <w:t> </w:t>
      </w:r>
      <w:r>
        <w:rPr>
          <w:color w:val="231F20"/>
        </w:rPr>
        <w:t>ejercicio</w:t>
      </w:r>
      <w:r>
        <w:rPr>
          <w:color w:val="231F20"/>
          <w:spacing w:val="-33"/>
        </w:rPr>
        <w:t> </w:t>
      </w:r>
      <w:r>
        <w:rPr>
          <w:color w:val="231F20"/>
        </w:rPr>
        <w:t>del</w:t>
      </w:r>
      <w:r>
        <w:rPr>
          <w:color w:val="231F20"/>
          <w:spacing w:val="-33"/>
        </w:rPr>
        <w:t> </w:t>
      </w:r>
      <w:r>
        <w:rPr>
          <w:color w:val="231F20"/>
        </w:rPr>
        <w:t>poder</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empresa</w:t>
      </w:r>
      <w:r>
        <w:rPr>
          <w:color w:val="231F20"/>
          <w:spacing w:val="-33"/>
        </w:rPr>
        <w:t> </w:t>
      </w:r>
      <w:r>
        <w:rPr>
          <w:color w:val="231F20"/>
        </w:rPr>
        <w:t>difiere</w:t>
      </w:r>
      <w:r>
        <w:rPr>
          <w:color w:val="231F20"/>
          <w:spacing w:val="-33"/>
        </w:rPr>
        <w:t> </w:t>
      </w:r>
      <w:r>
        <w:rPr>
          <w:color w:val="231F20"/>
        </w:rPr>
        <w:t>del</w:t>
      </w:r>
      <w:r>
        <w:rPr>
          <w:color w:val="231F20"/>
          <w:spacing w:val="-33"/>
        </w:rPr>
        <w:t> </w:t>
      </w:r>
      <w:r>
        <w:rPr>
          <w:color w:val="231F20"/>
        </w:rPr>
        <w:t>poder</w:t>
      </w:r>
      <w:r>
        <w:rPr>
          <w:color w:val="231F20"/>
          <w:spacing w:val="-33"/>
        </w:rPr>
        <w:t> </w:t>
      </w:r>
      <w:r>
        <w:rPr>
          <w:color w:val="231F20"/>
        </w:rPr>
        <w:t>político</w:t>
      </w:r>
      <w:r>
        <w:rPr>
          <w:color w:val="231F20"/>
          <w:spacing w:val="-33"/>
        </w:rPr>
        <w:t> </w:t>
      </w:r>
      <w:r>
        <w:rPr>
          <w:color w:val="231F20"/>
        </w:rPr>
        <w:t>del Estado,</w:t>
      </w:r>
      <w:r>
        <w:rPr>
          <w:color w:val="231F20"/>
          <w:spacing w:val="-27"/>
        </w:rPr>
        <w:t> </w:t>
      </w:r>
      <w:r>
        <w:rPr>
          <w:color w:val="231F20"/>
        </w:rPr>
        <w:t>porque</w:t>
      </w:r>
      <w:r>
        <w:rPr>
          <w:color w:val="231F20"/>
          <w:spacing w:val="-27"/>
        </w:rPr>
        <w:t> </w:t>
      </w:r>
      <w:r>
        <w:rPr>
          <w:color w:val="231F20"/>
        </w:rPr>
        <w:t>se</w:t>
      </w:r>
      <w:r>
        <w:rPr>
          <w:color w:val="231F20"/>
          <w:spacing w:val="-27"/>
        </w:rPr>
        <w:t> </w:t>
      </w:r>
      <w:r>
        <w:rPr>
          <w:color w:val="231F20"/>
        </w:rPr>
        <w:t>trata</w:t>
      </w:r>
      <w:r>
        <w:rPr>
          <w:color w:val="231F20"/>
          <w:spacing w:val="-27"/>
        </w:rPr>
        <w:t> </w:t>
      </w:r>
      <w:r>
        <w:rPr>
          <w:color w:val="231F20"/>
        </w:rPr>
        <w:t>de</w:t>
      </w:r>
      <w:r>
        <w:rPr>
          <w:color w:val="231F20"/>
          <w:spacing w:val="-27"/>
        </w:rPr>
        <w:t> </w:t>
      </w:r>
      <w:r>
        <w:rPr>
          <w:color w:val="231F20"/>
        </w:rPr>
        <w:t>mundos</w:t>
      </w:r>
      <w:r>
        <w:rPr>
          <w:color w:val="231F20"/>
          <w:spacing w:val="-27"/>
        </w:rPr>
        <w:t> </w:t>
      </w:r>
      <w:r>
        <w:rPr>
          <w:color w:val="231F20"/>
        </w:rPr>
        <w:t>diferentes.</w:t>
      </w:r>
      <w:r>
        <w:rPr>
          <w:color w:val="231F20"/>
          <w:spacing w:val="-27"/>
        </w:rPr>
        <w:t> </w:t>
      </w:r>
      <w:r>
        <w:rPr>
          <w:color w:val="231F20"/>
        </w:rPr>
        <w:t>El</w:t>
      </w:r>
      <w:r>
        <w:rPr>
          <w:color w:val="231F20"/>
          <w:spacing w:val="-27"/>
        </w:rPr>
        <w:t> </w:t>
      </w:r>
      <w:r>
        <w:rPr>
          <w:color w:val="231F20"/>
        </w:rPr>
        <w:t>mundo</w:t>
      </w:r>
      <w:r>
        <w:rPr>
          <w:color w:val="231F20"/>
          <w:spacing w:val="-27"/>
        </w:rPr>
        <w:t> </w:t>
      </w:r>
      <w:r>
        <w:rPr>
          <w:color w:val="231F20"/>
        </w:rPr>
        <w:t>mercantil</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rPr>
        <w:t>del contrato</w:t>
      </w:r>
      <w:r>
        <w:rPr>
          <w:color w:val="231F20"/>
          <w:spacing w:val="-7"/>
        </w:rPr>
        <w:t> </w:t>
      </w:r>
      <w:r>
        <w:rPr>
          <w:color w:val="231F20"/>
        </w:rPr>
        <w:t>comercial</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dinero,</w:t>
      </w:r>
      <w:r>
        <w:rPr>
          <w:color w:val="231F20"/>
          <w:spacing w:val="-7"/>
        </w:rPr>
        <w:t> </w:t>
      </w:r>
      <w:r>
        <w:rPr>
          <w:color w:val="231F20"/>
        </w:rPr>
        <w:t>el</w:t>
      </w:r>
      <w:r>
        <w:rPr>
          <w:color w:val="231F20"/>
          <w:spacing w:val="-7"/>
        </w:rPr>
        <w:t> </w:t>
      </w:r>
      <w:r>
        <w:rPr>
          <w:color w:val="231F20"/>
        </w:rPr>
        <w:t>mundo</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resolución de</w:t>
      </w:r>
      <w:r>
        <w:rPr>
          <w:color w:val="231F20"/>
          <w:spacing w:val="-13"/>
        </w:rPr>
        <w:t> </w:t>
      </w:r>
      <w:r>
        <w:rPr>
          <w:color w:val="231F20"/>
        </w:rPr>
        <w:t>necesidades</w:t>
      </w:r>
      <w:r>
        <w:rPr>
          <w:color w:val="231F20"/>
          <w:spacing w:val="-13"/>
        </w:rPr>
        <w:t> </w:t>
      </w:r>
      <w:r>
        <w:rPr>
          <w:color w:val="231F20"/>
        </w:rPr>
        <w:t>y</w:t>
      </w:r>
      <w:r>
        <w:rPr>
          <w:color w:val="231F20"/>
          <w:spacing w:val="-13"/>
        </w:rPr>
        <w:t> </w:t>
      </w:r>
      <w:r>
        <w:rPr>
          <w:color w:val="231F20"/>
        </w:rPr>
        <w:t>prestación</w:t>
      </w:r>
      <w:r>
        <w:rPr>
          <w:color w:val="231F20"/>
          <w:spacing w:val="-13"/>
        </w:rPr>
        <w:t> </w:t>
      </w:r>
      <w:r>
        <w:rPr>
          <w:color w:val="231F20"/>
        </w:rPr>
        <w:t>de</w:t>
      </w:r>
      <w:r>
        <w:rPr>
          <w:color w:val="231F20"/>
          <w:spacing w:val="-13"/>
        </w:rPr>
        <w:t> </w:t>
      </w:r>
      <w:r>
        <w:rPr>
          <w:color w:val="231F20"/>
        </w:rPr>
        <w:t>servicio.</w:t>
      </w:r>
      <w:r>
        <w:rPr>
          <w:color w:val="231F20"/>
          <w:spacing w:val="-13"/>
        </w:rPr>
        <w:t> </w:t>
      </w:r>
      <w:r>
        <w:rPr>
          <w:color w:val="231F20"/>
        </w:rPr>
        <w:t>Sus</w:t>
      </w:r>
      <w:r>
        <w:rPr>
          <w:color w:val="231F20"/>
          <w:spacing w:val="-13"/>
        </w:rPr>
        <w:t> </w:t>
      </w:r>
      <w:r>
        <w:rPr>
          <w:color w:val="231F20"/>
        </w:rPr>
        <w:t>lógicas</w:t>
      </w:r>
      <w:r>
        <w:rPr>
          <w:color w:val="231F20"/>
          <w:spacing w:val="-13"/>
        </w:rPr>
        <w:t> </w:t>
      </w:r>
      <w:r>
        <w:rPr>
          <w:color w:val="231F20"/>
        </w:rPr>
        <w:t>son</w:t>
      </w:r>
      <w:r>
        <w:rPr>
          <w:color w:val="231F20"/>
          <w:spacing w:val="-13"/>
        </w:rPr>
        <w:t> </w:t>
      </w:r>
      <w:r>
        <w:rPr>
          <w:color w:val="231F20"/>
        </w:rPr>
        <w:t>diferentes</w:t>
      </w:r>
      <w:r>
        <w:rPr>
          <w:color w:val="231F20"/>
          <w:spacing w:val="-13"/>
        </w:rPr>
        <w:t> </w:t>
      </w:r>
      <w:r>
        <w:rPr>
          <w:color w:val="231F20"/>
        </w:rPr>
        <w:t>y</w:t>
      </w:r>
      <w:r>
        <w:rPr>
          <w:color w:val="231F20"/>
          <w:spacing w:val="-13"/>
        </w:rPr>
        <w:t> </w:t>
      </w:r>
      <w:r>
        <w:rPr>
          <w:color w:val="231F20"/>
        </w:rPr>
        <w:t>no</w:t>
      </w:r>
      <w:r>
        <w:rPr>
          <w:color w:val="231F20"/>
          <w:spacing w:val="-13"/>
        </w:rPr>
        <w:t> </w:t>
      </w:r>
      <w:r>
        <w:rPr>
          <w:color w:val="231F20"/>
        </w:rPr>
        <w:t>es </w:t>
      </w:r>
      <w:r>
        <w:rPr>
          <w:color w:val="231F20"/>
          <w:w w:val="90"/>
        </w:rPr>
        <w:t>adecuado  mezclarlas.</w:t>
      </w:r>
    </w:p>
    <w:p>
      <w:pPr>
        <w:pStyle w:val="BodyText"/>
        <w:spacing w:before="4"/>
        <w:rPr>
          <w:sz w:val="16"/>
        </w:rPr>
      </w:pPr>
    </w:p>
    <w:p>
      <w:pPr>
        <w:pStyle w:val="BodyText"/>
        <w:spacing w:line="288" w:lineRule="exact"/>
        <w:ind w:left="113" w:right="105" w:firstLine="560"/>
        <w:jc w:val="both"/>
      </w:pPr>
      <w:r>
        <w:rPr>
          <w:color w:val="231F20"/>
        </w:rPr>
        <w:t>La</w:t>
      </w:r>
      <w:r>
        <w:rPr>
          <w:color w:val="231F20"/>
          <w:spacing w:val="-14"/>
        </w:rPr>
        <w:t> </w:t>
      </w:r>
      <w:r>
        <w:rPr>
          <w:color w:val="231F20"/>
        </w:rPr>
        <w:t>ética</w:t>
      </w:r>
      <w:r>
        <w:rPr>
          <w:color w:val="231F20"/>
          <w:spacing w:val="-14"/>
        </w:rPr>
        <w:t> </w:t>
      </w:r>
      <w:r>
        <w:rPr>
          <w:color w:val="231F20"/>
        </w:rPr>
        <w:t>pública,</w:t>
      </w:r>
      <w:r>
        <w:rPr>
          <w:color w:val="231F20"/>
          <w:spacing w:val="-14"/>
        </w:rPr>
        <w:t> </w:t>
      </w:r>
      <w:r>
        <w:rPr>
          <w:color w:val="231F20"/>
        </w:rPr>
        <w:t>a</w:t>
      </w:r>
      <w:r>
        <w:rPr>
          <w:color w:val="231F20"/>
          <w:spacing w:val="-14"/>
        </w:rPr>
        <w:t> </w:t>
      </w:r>
      <w:r>
        <w:rPr>
          <w:color w:val="231F20"/>
        </w:rPr>
        <w:t>pesar</w:t>
      </w:r>
      <w:r>
        <w:rPr>
          <w:color w:val="231F20"/>
          <w:spacing w:val="-14"/>
        </w:rPr>
        <w:t> </w:t>
      </w:r>
      <w:r>
        <w:rPr>
          <w:color w:val="231F20"/>
        </w:rPr>
        <w:t>de</w:t>
      </w:r>
      <w:r>
        <w:rPr>
          <w:color w:val="231F20"/>
          <w:spacing w:val="-14"/>
        </w:rPr>
        <w:t> </w:t>
      </w:r>
      <w:r>
        <w:rPr>
          <w:color w:val="231F20"/>
        </w:rPr>
        <w:t>tener</w:t>
      </w:r>
      <w:r>
        <w:rPr>
          <w:color w:val="231F20"/>
          <w:spacing w:val="-14"/>
        </w:rPr>
        <w:t> </w:t>
      </w:r>
      <w:r>
        <w:rPr>
          <w:color w:val="231F20"/>
        </w:rPr>
        <w:t>un</w:t>
      </w:r>
      <w:r>
        <w:rPr>
          <w:color w:val="231F20"/>
          <w:spacing w:val="-14"/>
        </w:rPr>
        <w:t> </w:t>
      </w:r>
      <w:r>
        <w:rPr>
          <w:color w:val="231F20"/>
        </w:rPr>
        <w:t>origen</w:t>
      </w:r>
      <w:r>
        <w:rPr>
          <w:color w:val="231F20"/>
          <w:spacing w:val="-14"/>
        </w:rPr>
        <w:t> </w:t>
      </w:r>
      <w:r>
        <w:rPr>
          <w:color w:val="231F20"/>
        </w:rPr>
        <w:t>milenario,</w:t>
      </w:r>
      <w:r>
        <w:rPr>
          <w:color w:val="231F20"/>
          <w:spacing w:val="-14"/>
        </w:rPr>
        <w:t> </w:t>
      </w:r>
      <w:r>
        <w:rPr>
          <w:color w:val="231F20"/>
        </w:rPr>
        <w:t>es</w:t>
      </w:r>
      <w:r>
        <w:rPr>
          <w:color w:val="231F20"/>
          <w:spacing w:val="-14"/>
        </w:rPr>
        <w:t> </w:t>
      </w:r>
      <w:r>
        <w:rPr>
          <w:color w:val="231F20"/>
        </w:rPr>
        <w:t>joven</w:t>
      </w:r>
      <w:r>
        <w:rPr>
          <w:color w:val="231F20"/>
          <w:spacing w:val="-14"/>
        </w:rPr>
        <w:t> </w:t>
      </w:r>
      <w:r>
        <w:rPr>
          <w:color w:val="231F20"/>
        </w:rPr>
        <w:t>como herramienta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nuevas</w:t>
      </w:r>
      <w:r>
        <w:rPr>
          <w:color w:val="231F20"/>
          <w:spacing w:val="-14"/>
        </w:rPr>
        <w:t> </w:t>
      </w:r>
      <w:r>
        <w:rPr>
          <w:color w:val="231F20"/>
        </w:rPr>
        <w:t>técnicas</w:t>
      </w:r>
      <w:r>
        <w:rPr>
          <w:color w:val="231F20"/>
          <w:spacing w:val="-13"/>
        </w:rPr>
        <w:t> </w:t>
      </w:r>
      <w:r>
        <w:rPr>
          <w:color w:val="231F20"/>
        </w:rPr>
        <w:t>de</w:t>
      </w:r>
      <w:r>
        <w:rPr>
          <w:color w:val="231F20"/>
          <w:spacing w:val="-14"/>
        </w:rPr>
        <w:t> </w:t>
      </w:r>
      <w:r>
        <w:rPr>
          <w:color w:val="231F20"/>
        </w:rPr>
        <w:t>gestión</w:t>
      </w:r>
      <w:r>
        <w:rPr>
          <w:color w:val="231F20"/>
          <w:spacing w:val="-13"/>
        </w:rPr>
        <w:t> </w:t>
      </w:r>
      <w:r>
        <w:rPr>
          <w:color w:val="231F20"/>
        </w:rPr>
        <w:t>pública.</w:t>
      </w:r>
      <w:r>
        <w:rPr>
          <w:color w:val="231F20"/>
          <w:spacing w:val="-14"/>
        </w:rPr>
        <w:t> </w:t>
      </w:r>
      <w:r>
        <w:rPr>
          <w:color w:val="231F20"/>
        </w:rPr>
        <w:t>Hace</w:t>
      </w:r>
      <w:r>
        <w:rPr>
          <w:color w:val="231F20"/>
          <w:spacing w:val="-13"/>
        </w:rPr>
        <w:t> </w:t>
      </w:r>
      <w:r>
        <w:rPr>
          <w:color w:val="231F20"/>
        </w:rPr>
        <w:t>falta</w:t>
      </w:r>
      <w:r>
        <w:rPr>
          <w:color w:val="231F20"/>
          <w:spacing w:val="-13"/>
        </w:rPr>
        <w:t> </w:t>
      </w:r>
      <w:r>
        <w:rPr>
          <w:color w:val="231F20"/>
        </w:rPr>
        <w:t>aún</w:t>
      </w:r>
      <w:r>
        <w:rPr>
          <w:color w:val="231F20"/>
          <w:spacing w:val="-14"/>
        </w:rPr>
        <w:t> </w:t>
      </w:r>
      <w:r>
        <w:rPr>
          <w:color w:val="231F20"/>
        </w:rPr>
        <w:t>que </w:t>
      </w:r>
      <w:r>
        <w:rPr>
          <w:color w:val="231F20"/>
          <w:w w:val="95"/>
        </w:rPr>
        <w:t>madure</w:t>
      </w:r>
      <w:r>
        <w:rPr>
          <w:color w:val="231F20"/>
          <w:spacing w:val="-7"/>
          <w:w w:val="95"/>
        </w:rPr>
        <w:t> </w:t>
      </w:r>
      <w:r>
        <w:rPr>
          <w:color w:val="231F20"/>
          <w:w w:val="95"/>
        </w:rPr>
        <w:t>y</w:t>
      </w:r>
      <w:r>
        <w:rPr>
          <w:color w:val="231F20"/>
          <w:spacing w:val="-7"/>
          <w:w w:val="95"/>
        </w:rPr>
        <w:t> </w:t>
      </w:r>
      <w:r>
        <w:rPr>
          <w:color w:val="231F20"/>
          <w:w w:val="95"/>
        </w:rPr>
        <w:t>que</w:t>
      </w:r>
      <w:r>
        <w:rPr>
          <w:color w:val="231F20"/>
          <w:spacing w:val="-7"/>
          <w:w w:val="95"/>
        </w:rPr>
        <w:t> </w:t>
      </w:r>
      <w:r>
        <w:rPr>
          <w:color w:val="231F20"/>
          <w:w w:val="95"/>
        </w:rPr>
        <w:t>existan</w:t>
      </w:r>
      <w:r>
        <w:rPr>
          <w:color w:val="231F20"/>
          <w:spacing w:val="-8"/>
          <w:w w:val="95"/>
        </w:rPr>
        <w:t> </w:t>
      </w:r>
      <w:r>
        <w:rPr>
          <w:color w:val="231F20"/>
          <w:w w:val="95"/>
        </w:rPr>
        <w:t>métodos</w:t>
      </w:r>
      <w:r>
        <w:rPr>
          <w:color w:val="231F20"/>
          <w:spacing w:val="-7"/>
          <w:w w:val="95"/>
        </w:rPr>
        <w:t> </w:t>
      </w:r>
      <w:r>
        <w:rPr>
          <w:color w:val="231F20"/>
          <w:w w:val="95"/>
        </w:rPr>
        <w:t>que</w:t>
      </w:r>
      <w:r>
        <w:rPr>
          <w:color w:val="231F20"/>
          <w:spacing w:val="-7"/>
          <w:w w:val="95"/>
        </w:rPr>
        <w:t> </w:t>
      </w:r>
      <w:r>
        <w:rPr>
          <w:color w:val="231F20"/>
          <w:w w:val="95"/>
        </w:rPr>
        <w:t>garanticen</w:t>
      </w:r>
      <w:r>
        <w:rPr>
          <w:color w:val="231F20"/>
          <w:spacing w:val="-6"/>
          <w:w w:val="95"/>
        </w:rPr>
        <w:t> </w:t>
      </w:r>
      <w:r>
        <w:rPr>
          <w:color w:val="231F20"/>
          <w:w w:val="95"/>
        </w:rPr>
        <w:t>su</w:t>
      </w:r>
      <w:r>
        <w:rPr>
          <w:color w:val="231F20"/>
          <w:spacing w:val="-7"/>
          <w:w w:val="95"/>
        </w:rPr>
        <w:t> </w:t>
      </w:r>
      <w:r>
        <w:rPr>
          <w:color w:val="231F20"/>
          <w:w w:val="95"/>
        </w:rPr>
        <w:t>aplicación.</w:t>
      </w:r>
      <w:r>
        <w:rPr>
          <w:color w:val="231F20"/>
          <w:spacing w:val="-8"/>
          <w:w w:val="95"/>
        </w:rPr>
        <w:t> </w:t>
      </w:r>
      <w:r>
        <w:rPr>
          <w:color w:val="231F20"/>
          <w:w w:val="95"/>
        </w:rPr>
        <w:t>Formar</w:t>
      </w:r>
      <w:r>
        <w:rPr>
          <w:color w:val="231F20"/>
          <w:spacing w:val="-8"/>
          <w:w w:val="95"/>
        </w:rPr>
        <w:t> </w:t>
      </w:r>
      <w:r>
        <w:rPr>
          <w:color w:val="231F20"/>
          <w:w w:val="95"/>
        </w:rPr>
        <w:t>en</w:t>
      </w:r>
      <w:r>
        <w:rPr>
          <w:color w:val="231F20"/>
          <w:spacing w:val="-7"/>
          <w:w w:val="95"/>
        </w:rPr>
        <w:t> </w:t>
      </w:r>
      <w:r>
        <w:rPr>
          <w:color w:val="231F20"/>
          <w:w w:val="95"/>
        </w:rPr>
        <w:t>ética </w:t>
      </w:r>
      <w:r>
        <w:rPr>
          <w:color w:val="231F20"/>
        </w:rPr>
        <w:t>es</w:t>
      </w:r>
      <w:r>
        <w:rPr>
          <w:color w:val="231F20"/>
          <w:spacing w:val="-9"/>
        </w:rPr>
        <w:t> </w:t>
      </w:r>
      <w:r>
        <w:rPr>
          <w:color w:val="231F20"/>
        </w:rPr>
        <w:t>fortalecer</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reputación</w:t>
      </w:r>
      <w:r>
        <w:rPr>
          <w:color w:val="231F20"/>
          <w:spacing w:val="-9"/>
        </w:rPr>
        <w:t> </w:t>
      </w:r>
      <w:r>
        <w:rPr>
          <w:color w:val="231F20"/>
        </w:rPr>
        <w:t>de</w:t>
      </w:r>
      <w:r>
        <w:rPr>
          <w:color w:val="231F20"/>
          <w:spacing w:val="-9"/>
        </w:rPr>
        <w:t> </w:t>
      </w:r>
      <w:r>
        <w:rPr>
          <w:color w:val="231F20"/>
        </w:rPr>
        <w:t>cada</w:t>
      </w:r>
      <w:r>
        <w:rPr>
          <w:color w:val="231F20"/>
          <w:spacing w:val="-9"/>
        </w:rPr>
        <w:t> </w:t>
      </w:r>
      <w:r>
        <w:rPr>
          <w:color w:val="231F20"/>
        </w:rPr>
        <w:t>persona</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organización. Implica mantener los compromisos y promesas, hacer lo que se dice y decir lo que se hace. Conlleva ser reconocido tanto como honrado. </w:t>
      </w:r>
      <w:r>
        <w:rPr>
          <w:color w:val="231F20"/>
          <w:spacing w:val="-11"/>
        </w:rPr>
        <w:t>Tal </w:t>
      </w:r>
      <w:r>
        <w:rPr>
          <w:color w:val="231F20"/>
        </w:rPr>
        <w:t>es el</w:t>
      </w:r>
      <w:r>
        <w:rPr>
          <w:color w:val="231F20"/>
          <w:spacing w:val="-15"/>
        </w:rPr>
        <w:t> </w:t>
      </w:r>
      <w:r>
        <w:rPr>
          <w:color w:val="231F20"/>
        </w:rPr>
        <w:t>fundamento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filosofía</w:t>
      </w:r>
      <w:r>
        <w:rPr>
          <w:color w:val="231F20"/>
          <w:spacing w:val="-15"/>
        </w:rPr>
        <w:t> </w:t>
      </w:r>
      <w:r>
        <w:rPr>
          <w:color w:val="231F20"/>
        </w:rPr>
        <w:t>de</w:t>
      </w:r>
      <w:r>
        <w:rPr>
          <w:color w:val="231F20"/>
          <w:spacing w:val="-15"/>
        </w:rPr>
        <w:t> </w:t>
      </w:r>
      <w:r>
        <w:rPr>
          <w:color w:val="231F20"/>
        </w:rPr>
        <w:t>valores</w:t>
      </w:r>
      <w:r>
        <w:rPr>
          <w:color w:val="231F20"/>
          <w:spacing w:val="-15"/>
        </w:rPr>
        <w:t> </w:t>
      </w:r>
      <w:r>
        <w:rPr>
          <w:color w:val="231F20"/>
        </w:rPr>
        <w:t>aplicada</w:t>
      </w:r>
      <w:r>
        <w:rPr>
          <w:color w:val="231F20"/>
          <w:spacing w:val="-15"/>
        </w:rPr>
        <w:t> </w:t>
      </w:r>
      <w:r>
        <w:rPr>
          <w:color w:val="231F20"/>
        </w:rPr>
        <w:t>a</w:t>
      </w:r>
      <w:r>
        <w:rPr>
          <w:color w:val="231F20"/>
          <w:spacing w:val="-15"/>
        </w:rPr>
        <w:t> </w:t>
      </w:r>
      <w:r>
        <w:rPr>
          <w:color w:val="231F20"/>
        </w:rPr>
        <w:t>través</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relaciones humanas sin la cual no se puede crear una institución sólida. La ética en la</w:t>
      </w:r>
      <w:r>
        <w:rPr>
          <w:color w:val="231F20"/>
          <w:spacing w:val="-11"/>
        </w:rPr>
        <w:t> </w:t>
      </w:r>
      <w:r>
        <w:rPr>
          <w:color w:val="231F20"/>
        </w:rPr>
        <w:t>organización</w:t>
      </w:r>
      <w:r>
        <w:rPr>
          <w:color w:val="231F20"/>
          <w:spacing w:val="-11"/>
        </w:rPr>
        <w:t> </w:t>
      </w:r>
      <w:r>
        <w:rPr>
          <w:color w:val="231F20"/>
        </w:rPr>
        <w:t>comienza</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rPr>
        <w:t>dirigentes,</w:t>
      </w:r>
      <w:r>
        <w:rPr>
          <w:color w:val="231F20"/>
          <w:spacing w:val="-12"/>
        </w:rPr>
        <w:t> </w:t>
      </w:r>
      <w:r>
        <w:rPr>
          <w:color w:val="231F20"/>
        </w:rPr>
        <w:t>por</w:t>
      </w:r>
      <w:r>
        <w:rPr>
          <w:color w:val="231F20"/>
          <w:spacing w:val="-11"/>
        </w:rPr>
        <w:t> </w:t>
      </w:r>
      <w:r>
        <w:rPr>
          <w:color w:val="231F20"/>
        </w:rPr>
        <w:t>quienes</w:t>
      </w:r>
      <w:r>
        <w:rPr>
          <w:color w:val="231F20"/>
          <w:spacing w:val="-11"/>
        </w:rPr>
        <w:t> </w:t>
      </w:r>
      <w:r>
        <w:rPr>
          <w:color w:val="231F20"/>
        </w:rPr>
        <w:t>ocupan</w:t>
      </w:r>
      <w:r>
        <w:rPr>
          <w:color w:val="231F20"/>
          <w:spacing w:val="-11"/>
        </w:rPr>
        <w:t> </w:t>
      </w:r>
      <w:r>
        <w:rPr>
          <w:color w:val="231F20"/>
        </w:rPr>
        <w:t>los</w:t>
      </w:r>
      <w:r>
        <w:rPr>
          <w:color w:val="231F20"/>
          <w:spacing w:val="-11"/>
        </w:rPr>
        <w:t> </w:t>
      </w:r>
      <w:r>
        <w:rPr>
          <w:color w:val="231F20"/>
        </w:rPr>
        <w:t>altos cargos.</w:t>
      </w:r>
      <w:r>
        <w:rPr>
          <w:color w:val="231F20"/>
          <w:spacing w:val="-27"/>
        </w:rPr>
        <w:t> </w:t>
      </w:r>
      <w:r>
        <w:rPr>
          <w:color w:val="231F20"/>
        </w:rPr>
        <w:t>La</w:t>
      </w:r>
      <w:r>
        <w:rPr>
          <w:color w:val="231F20"/>
          <w:spacing w:val="-28"/>
        </w:rPr>
        <w:t> </w:t>
      </w:r>
      <w:r>
        <w:rPr>
          <w:color w:val="231F20"/>
        </w:rPr>
        <w:t>integridad</w:t>
      </w:r>
      <w:r>
        <w:rPr>
          <w:color w:val="231F20"/>
          <w:spacing w:val="-28"/>
        </w:rPr>
        <w:t> </w:t>
      </w:r>
      <w:r>
        <w:rPr>
          <w:color w:val="231F20"/>
        </w:rPr>
        <w:t>personal</w:t>
      </w:r>
      <w:r>
        <w:rPr>
          <w:color w:val="231F20"/>
          <w:spacing w:val="-28"/>
        </w:rPr>
        <w:t> </w:t>
      </w:r>
      <w:r>
        <w:rPr>
          <w:color w:val="231F20"/>
        </w:rPr>
        <w:t>reconocida</w:t>
      </w:r>
      <w:r>
        <w:rPr>
          <w:color w:val="231F20"/>
          <w:spacing w:val="-28"/>
        </w:rPr>
        <w:t> </w:t>
      </w:r>
      <w:r>
        <w:rPr>
          <w:color w:val="231F20"/>
        </w:rPr>
        <w:t>del</w:t>
      </w:r>
      <w:r>
        <w:rPr>
          <w:color w:val="231F20"/>
          <w:spacing w:val="-28"/>
        </w:rPr>
        <w:t> </w:t>
      </w:r>
      <w:r>
        <w:rPr>
          <w:color w:val="231F20"/>
        </w:rPr>
        <w:t>líder</w:t>
      </w:r>
      <w:r>
        <w:rPr>
          <w:color w:val="231F20"/>
          <w:spacing w:val="-28"/>
        </w:rPr>
        <w:t> </w:t>
      </w:r>
      <w:r>
        <w:rPr>
          <w:color w:val="231F20"/>
        </w:rPr>
        <w:t>político</w:t>
      </w:r>
      <w:r>
        <w:rPr>
          <w:color w:val="231F20"/>
          <w:spacing w:val="-28"/>
        </w:rPr>
        <w:t> </w:t>
      </w:r>
      <w:r>
        <w:rPr>
          <w:color w:val="231F20"/>
        </w:rPr>
        <w:t>o</w:t>
      </w:r>
      <w:r>
        <w:rPr>
          <w:color w:val="231F20"/>
          <w:spacing w:val="-28"/>
        </w:rPr>
        <w:t> </w:t>
      </w:r>
      <w:r>
        <w:rPr>
          <w:color w:val="231F20"/>
        </w:rPr>
        <w:t>alto</w:t>
      </w:r>
      <w:r>
        <w:rPr>
          <w:color w:val="231F20"/>
          <w:spacing w:val="-28"/>
        </w:rPr>
        <w:t> </w:t>
      </w:r>
      <w:r>
        <w:rPr>
          <w:color w:val="231F20"/>
        </w:rPr>
        <w:t>dirigente condiciona</w:t>
      </w:r>
      <w:r>
        <w:rPr>
          <w:color w:val="231F20"/>
          <w:spacing w:val="-28"/>
        </w:rPr>
        <w:t> </w:t>
      </w:r>
      <w:r>
        <w:rPr>
          <w:color w:val="231F20"/>
        </w:rPr>
        <w:t>la</w:t>
      </w:r>
      <w:r>
        <w:rPr>
          <w:color w:val="231F20"/>
          <w:spacing w:val="-28"/>
        </w:rPr>
        <w:t> </w:t>
      </w:r>
      <w:r>
        <w:rPr>
          <w:color w:val="231F20"/>
        </w:rPr>
        <w:t>de</w:t>
      </w:r>
      <w:r>
        <w:rPr>
          <w:color w:val="231F20"/>
          <w:spacing w:val="-28"/>
        </w:rPr>
        <w:t> </w:t>
      </w:r>
      <w:r>
        <w:rPr>
          <w:color w:val="231F20"/>
        </w:rPr>
        <w:t>todos</w:t>
      </w:r>
      <w:r>
        <w:rPr>
          <w:color w:val="231F20"/>
          <w:spacing w:val="-28"/>
        </w:rPr>
        <w:t> </w:t>
      </w:r>
      <w:r>
        <w:rPr>
          <w:color w:val="231F20"/>
        </w:rPr>
        <w:t>los</w:t>
      </w:r>
      <w:r>
        <w:rPr>
          <w:color w:val="231F20"/>
          <w:spacing w:val="-28"/>
        </w:rPr>
        <w:t> </w:t>
      </w:r>
      <w:r>
        <w:rPr>
          <w:color w:val="231F20"/>
        </w:rPr>
        <w:t>que</w:t>
      </w:r>
      <w:r>
        <w:rPr>
          <w:color w:val="231F20"/>
          <w:spacing w:val="-28"/>
        </w:rPr>
        <w:t> </w:t>
      </w:r>
      <w:r>
        <w:rPr>
          <w:color w:val="231F20"/>
        </w:rPr>
        <w:t>le</w:t>
      </w:r>
      <w:r>
        <w:rPr>
          <w:color w:val="231F20"/>
          <w:spacing w:val="-28"/>
        </w:rPr>
        <w:t> </w:t>
      </w:r>
      <w:r>
        <w:rPr>
          <w:color w:val="231F20"/>
        </w:rPr>
        <w:t>rodean.</w:t>
      </w:r>
    </w:p>
    <w:p>
      <w:pPr>
        <w:pStyle w:val="BodyText"/>
        <w:spacing w:before="4"/>
        <w:rPr>
          <w:sz w:val="16"/>
        </w:rPr>
      </w:pPr>
    </w:p>
    <w:p>
      <w:pPr>
        <w:pStyle w:val="BodyText"/>
        <w:spacing w:line="288" w:lineRule="exact"/>
        <w:ind w:left="113" w:right="106" w:firstLine="560"/>
        <w:jc w:val="both"/>
      </w:pPr>
      <w:r>
        <w:rPr>
          <w:color w:val="231F20"/>
          <w:spacing w:val="-3"/>
          <w:w w:val="95"/>
        </w:rPr>
        <w:t>Mediante</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4"/>
          <w:w w:val="95"/>
        </w:rPr>
        <w:t>proceso</w:t>
      </w:r>
      <w:r>
        <w:rPr>
          <w:color w:val="231F20"/>
          <w:spacing w:val="-22"/>
          <w:w w:val="95"/>
        </w:rPr>
        <w:t> </w:t>
      </w:r>
      <w:r>
        <w:rPr>
          <w:color w:val="231F20"/>
          <w:w w:val="95"/>
        </w:rPr>
        <w:t>de</w:t>
      </w:r>
      <w:r>
        <w:rPr>
          <w:color w:val="231F20"/>
          <w:spacing w:val="-22"/>
          <w:w w:val="95"/>
        </w:rPr>
        <w:t> </w:t>
      </w:r>
      <w:r>
        <w:rPr>
          <w:color w:val="231F20"/>
          <w:spacing w:val="-3"/>
          <w:w w:val="95"/>
        </w:rPr>
        <w:t>búsqueda</w:t>
      </w:r>
      <w:r>
        <w:rPr>
          <w:color w:val="231F20"/>
          <w:spacing w:val="-22"/>
          <w:w w:val="95"/>
        </w:rPr>
        <w:t> </w:t>
      </w:r>
      <w:r>
        <w:rPr>
          <w:color w:val="231F20"/>
          <w:w w:val="95"/>
        </w:rPr>
        <w:t>de</w:t>
      </w:r>
      <w:r>
        <w:rPr>
          <w:color w:val="231F20"/>
          <w:spacing w:val="-22"/>
          <w:w w:val="95"/>
        </w:rPr>
        <w:t> </w:t>
      </w:r>
      <w:r>
        <w:rPr>
          <w:color w:val="231F20"/>
          <w:spacing w:val="-3"/>
          <w:w w:val="95"/>
        </w:rPr>
        <w:t>identificación</w:t>
      </w:r>
      <w:r>
        <w:rPr>
          <w:color w:val="231F20"/>
          <w:spacing w:val="-22"/>
          <w:w w:val="95"/>
        </w:rPr>
        <w:t> </w:t>
      </w:r>
      <w:r>
        <w:rPr>
          <w:color w:val="231F20"/>
          <w:w w:val="95"/>
        </w:rPr>
        <w:t>de</w:t>
      </w:r>
      <w:r>
        <w:rPr>
          <w:color w:val="231F20"/>
          <w:spacing w:val="-22"/>
          <w:w w:val="95"/>
        </w:rPr>
        <w:t> </w:t>
      </w:r>
      <w:r>
        <w:rPr>
          <w:color w:val="231F20"/>
          <w:spacing w:val="-4"/>
          <w:w w:val="95"/>
        </w:rPr>
        <w:t>valores</w:t>
      </w:r>
      <w:r>
        <w:rPr>
          <w:color w:val="231F20"/>
          <w:spacing w:val="-22"/>
          <w:w w:val="95"/>
        </w:rPr>
        <w:t> </w:t>
      </w:r>
      <w:r>
        <w:rPr>
          <w:color w:val="231F20"/>
          <w:spacing w:val="-3"/>
          <w:w w:val="95"/>
        </w:rPr>
        <w:t>comunes </w:t>
      </w:r>
      <w:r>
        <w:rPr>
          <w:color w:val="231F20"/>
          <w:spacing w:val="-3"/>
        </w:rPr>
        <w:t>para</w:t>
      </w:r>
      <w:r>
        <w:rPr>
          <w:color w:val="231F20"/>
          <w:spacing w:val="-23"/>
        </w:rPr>
        <w:t> </w:t>
      </w:r>
      <w:r>
        <w:rPr>
          <w:color w:val="231F20"/>
        </w:rPr>
        <w:t>los</w:t>
      </w:r>
      <w:r>
        <w:rPr>
          <w:color w:val="231F20"/>
          <w:spacing w:val="-23"/>
        </w:rPr>
        <w:t> </w:t>
      </w:r>
      <w:r>
        <w:rPr>
          <w:color w:val="231F20"/>
          <w:spacing w:val="-3"/>
        </w:rPr>
        <w:t>gobiernos</w:t>
      </w:r>
      <w:r>
        <w:rPr>
          <w:color w:val="231F20"/>
          <w:spacing w:val="-23"/>
        </w:rPr>
        <w:t> </w:t>
      </w:r>
      <w:r>
        <w:rPr>
          <w:color w:val="231F20"/>
        </w:rPr>
        <w:t>y</w:t>
      </w:r>
      <w:r>
        <w:rPr>
          <w:color w:val="231F20"/>
          <w:spacing w:val="-23"/>
        </w:rPr>
        <w:t> </w:t>
      </w:r>
      <w:r>
        <w:rPr>
          <w:color w:val="231F20"/>
          <w:spacing w:val="-3"/>
        </w:rPr>
        <w:t>administraciones</w:t>
      </w:r>
      <w:r>
        <w:rPr>
          <w:color w:val="231F20"/>
          <w:spacing w:val="-24"/>
        </w:rPr>
        <w:t> </w:t>
      </w:r>
      <w:r>
        <w:rPr>
          <w:color w:val="231F20"/>
          <w:spacing w:val="-3"/>
        </w:rPr>
        <w:t>públicas</w:t>
      </w:r>
      <w:r>
        <w:rPr>
          <w:color w:val="231F20"/>
          <w:spacing w:val="-23"/>
        </w:rPr>
        <w:t> </w:t>
      </w:r>
      <w:r>
        <w:rPr>
          <w:color w:val="231F20"/>
        </w:rPr>
        <w:t>es</w:t>
      </w:r>
      <w:r>
        <w:rPr>
          <w:color w:val="231F20"/>
          <w:spacing w:val="-23"/>
        </w:rPr>
        <w:t> </w:t>
      </w:r>
      <w:r>
        <w:rPr>
          <w:color w:val="231F20"/>
          <w:spacing w:val="-3"/>
        </w:rPr>
        <w:t>posible</w:t>
      </w:r>
      <w:r>
        <w:rPr>
          <w:color w:val="231F20"/>
          <w:spacing w:val="-23"/>
        </w:rPr>
        <w:t> </w:t>
      </w:r>
      <w:r>
        <w:rPr>
          <w:color w:val="231F20"/>
          <w:spacing w:val="-3"/>
        </w:rPr>
        <w:t>identificar</w:t>
      </w:r>
      <w:r>
        <w:rPr>
          <w:color w:val="231F20"/>
          <w:spacing w:val="-23"/>
        </w:rPr>
        <w:t> </w:t>
      </w:r>
      <w:r>
        <w:rPr>
          <w:color w:val="231F20"/>
          <w:spacing w:val="-4"/>
        </w:rPr>
        <w:t>valores </w:t>
      </w:r>
      <w:r>
        <w:rPr>
          <w:color w:val="231F20"/>
          <w:spacing w:val="-3"/>
          <w:w w:val="95"/>
        </w:rPr>
        <w:t>universales</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spacing w:val="-3"/>
          <w:w w:val="95"/>
        </w:rPr>
        <w:t>normas</w:t>
      </w:r>
      <w:r>
        <w:rPr>
          <w:color w:val="231F20"/>
          <w:spacing w:val="-20"/>
          <w:w w:val="95"/>
        </w:rPr>
        <w:t> </w:t>
      </w:r>
      <w:r>
        <w:rPr>
          <w:color w:val="231F20"/>
          <w:spacing w:val="-4"/>
          <w:w w:val="95"/>
        </w:rPr>
        <w:t>sobre</w:t>
      </w:r>
      <w:r>
        <w:rPr>
          <w:color w:val="231F20"/>
          <w:spacing w:val="-20"/>
          <w:w w:val="95"/>
        </w:rPr>
        <w:t> </w:t>
      </w:r>
      <w:r>
        <w:rPr>
          <w:color w:val="231F20"/>
          <w:spacing w:val="-3"/>
          <w:w w:val="95"/>
        </w:rPr>
        <w:t>ética</w:t>
      </w:r>
      <w:r>
        <w:rPr>
          <w:color w:val="231F20"/>
          <w:spacing w:val="-20"/>
          <w:w w:val="95"/>
        </w:rPr>
        <w:t> </w:t>
      </w:r>
      <w:r>
        <w:rPr>
          <w:color w:val="231F20"/>
          <w:w w:val="95"/>
        </w:rPr>
        <w:t>en</w:t>
      </w:r>
      <w:r>
        <w:rPr>
          <w:color w:val="231F20"/>
          <w:spacing w:val="-20"/>
          <w:w w:val="95"/>
        </w:rPr>
        <w:t> </w:t>
      </w:r>
      <w:r>
        <w:rPr>
          <w:color w:val="231F20"/>
          <w:spacing w:val="-3"/>
          <w:w w:val="95"/>
        </w:rPr>
        <w:t>diversos</w:t>
      </w:r>
      <w:r>
        <w:rPr>
          <w:color w:val="231F20"/>
          <w:spacing w:val="-20"/>
          <w:w w:val="95"/>
        </w:rPr>
        <w:t> </w:t>
      </w:r>
      <w:r>
        <w:rPr>
          <w:color w:val="231F20"/>
          <w:spacing w:val="-3"/>
          <w:w w:val="95"/>
        </w:rPr>
        <w:t>países</w:t>
      </w:r>
      <w:r>
        <w:rPr>
          <w:color w:val="231F20"/>
          <w:spacing w:val="-20"/>
          <w:w w:val="95"/>
        </w:rPr>
        <w:t> </w:t>
      </w:r>
      <w:r>
        <w:rPr>
          <w:color w:val="231F20"/>
          <w:w w:val="95"/>
        </w:rPr>
        <w:t>del</w:t>
      </w:r>
      <w:r>
        <w:rPr>
          <w:color w:val="231F20"/>
          <w:spacing w:val="-20"/>
          <w:w w:val="95"/>
        </w:rPr>
        <w:t> </w:t>
      </w:r>
      <w:r>
        <w:rPr>
          <w:color w:val="231F20"/>
          <w:spacing w:val="-4"/>
          <w:w w:val="95"/>
        </w:rPr>
        <w:t>mundo.</w:t>
      </w:r>
      <w:r>
        <w:rPr>
          <w:color w:val="231F20"/>
          <w:spacing w:val="-20"/>
          <w:w w:val="95"/>
        </w:rPr>
        <w:t> </w:t>
      </w:r>
      <w:r>
        <w:rPr>
          <w:color w:val="231F20"/>
          <w:spacing w:val="-3"/>
          <w:w w:val="95"/>
        </w:rPr>
        <w:t>Algunos</w:t>
      </w:r>
      <w:r>
        <w:rPr>
          <w:color w:val="231F20"/>
          <w:spacing w:val="-20"/>
          <w:w w:val="95"/>
        </w:rPr>
        <w:t> </w:t>
      </w:r>
      <w:r>
        <w:rPr>
          <w:color w:val="231F20"/>
          <w:spacing w:val="-3"/>
          <w:w w:val="95"/>
        </w:rPr>
        <w:t>de </w:t>
      </w:r>
      <w:r>
        <w:rPr>
          <w:color w:val="231F20"/>
          <w:spacing w:val="-3"/>
        </w:rPr>
        <w:t>estos</w:t>
      </w:r>
      <w:r>
        <w:rPr>
          <w:color w:val="231F20"/>
          <w:spacing w:val="-31"/>
        </w:rPr>
        <w:t> </w:t>
      </w:r>
      <w:r>
        <w:rPr>
          <w:color w:val="231F20"/>
          <w:spacing w:val="-4"/>
        </w:rPr>
        <w:t>valores</w:t>
      </w:r>
      <w:r>
        <w:rPr>
          <w:color w:val="231F20"/>
          <w:spacing w:val="-31"/>
        </w:rPr>
        <w:t> </w:t>
      </w:r>
      <w:r>
        <w:rPr>
          <w:color w:val="231F20"/>
          <w:spacing w:val="-3"/>
        </w:rPr>
        <w:t>son:</w:t>
      </w:r>
      <w:r>
        <w:rPr>
          <w:color w:val="231F20"/>
          <w:spacing w:val="-31"/>
        </w:rPr>
        <w:t> </w:t>
      </w:r>
      <w:r>
        <w:rPr>
          <w:color w:val="231F20"/>
        </w:rPr>
        <w:t>la</w:t>
      </w:r>
      <w:r>
        <w:rPr>
          <w:color w:val="231F20"/>
          <w:spacing w:val="-31"/>
        </w:rPr>
        <w:t> </w:t>
      </w:r>
      <w:r>
        <w:rPr>
          <w:color w:val="231F20"/>
          <w:spacing w:val="-3"/>
        </w:rPr>
        <w:t>lealtad</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spacing w:val="-3"/>
        </w:rPr>
        <w:t>principios</w:t>
      </w:r>
      <w:r>
        <w:rPr>
          <w:color w:val="231F20"/>
          <w:spacing w:val="-31"/>
        </w:rPr>
        <w:t> </w:t>
      </w:r>
      <w:r>
        <w:rPr>
          <w:color w:val="231F20"/>
          <w:spacing w:val="-3"/>
        </w:rPr>
        <w:t>constitucionales,</w:t>
      </w:r>
      <w:r>
        <w:rPr>
          <w:color w:val="231F20"/>
          <w:spacing w:val="-31"/>
        </w:rPr>
        <w:t> </w:t>
      </w:r>
      <w:r>
        <w:rPr>
          <w:color w:val="231F20"/>
        </w:rPr>
        <w:t>la</w:t>
      </w:r>
      <w:r>
        <w:rPr>
          <w:color w:val="231F20"/>
          <w:spacing w:val="-31"/>
        </w:rPr>
        <w:t> </w:t>
      </w:r>
      <w:r>
        <w:rPr>
          <w:color w:val="231F20"/>
          <w:spacing w:val="-3"/>
        </w:rPr>
        <w:t>honestidad,</w:t>
      </w:r>
      <w:r>
        <w:rPr>
          <w:color w:val="231F20"/>
          <w:spacing w:val="-31"/>
        </w:rPr>
        <w:t> </w:t>
      </w:r>
      <w:r>
        <w:rPr>
          <w:color w:val="231F20"/>
          <w:spacing w:val="-3"/>
        </w:rPr>
        <w:t>el </w:t>
      </w:r>
      <w:r>
        <w:rPr>
          <w:color w:val="231F20"/>
          <w:spacing w:val="-5"/>
        </w:rPr>
        <w:t>respeto,</w:t>
      </w:r>
      <w:r>
        <w:rPr>
          <w:color w:val="231F20"/>
          <w:spacing w:val="-29"/>
        </w:rPr>
        <w:t> </w:t>
      </w:r>
      <w:r>
        <w:rPr>
          <w:color w:val="231F20"/>
        </w:rPr>
        <w:t>la</w:t>
      </w:r>
      <w:r>
        <w:rPr>
          <w:color w:val="231F20"/>
          <w:spacing w:val="-29"/>
        </w:rPr>
        <w:t> </w:t>
      </w:r>
      <w:r>
        <w:rPr>
          <w:color w:val="231F20"/>
          <w:spacing w:val="-3"/>
        </w:rPr>
        <w:t>defensa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3"/>
        </w:rPr>
        <w:t>bienes</w:t>
      </w:r>
      <w:r>
        <w:rPr>
          <w:color w:val="231F20"/>
          <w:spacing w:val="-30"/>
        </w:rPr>
        <w:t> </w:t>
      </w:r>
      <w:r>
        <w:rPr>
          <w:color w:val="231F20"/>
        </w:rPr>
        <w:t>y</w:t>
      </w:r>
      <w:r>
        <w:rPr>
          <w:color w:val="231F20"/>
          <w:spacing w:val="-29"/>
        </w:rPr>
        <w:t> </w:t>
      </w:r>
      <w:r>
        <w:rPr>
          <w:color w:val="231F20"/>
        </w:rPr>
        <w:t>el</w:t>
      </w:r>
      <w:r>
        <w:rPr>
          <w:color w:val="231F20"/>
          <w:spacing w:val="-29"/>
        </w:rPr>
        <w:t> </w:t>
      </w:r>
      <w:r>
        <w:rPr>
          <w:color w:val="231F20"/>
          <w:spacing w:val="-3"/>
        </w:rPr>
        <w:t>patrimonio</w:t>
      </w:r>
      <w:r>
        <w:rPr>
          <w:color w:val="231F20"/>
          <w:spacing w:val="-30"/>
        </w:rPr>
        <w:t> </w:t>
      </w:r>
      <w:r>
        <w:rPr>
          <w:color w:val="231F20"/>
          <w:spacing w:val="-4"/>
        </w:rPr>
        <w:t>público,</w:t>
      </w:r>
      <w:r>
        <w:rPr>
          <w:color w:val="231F20"/>
          <w:spacing w:val="-29"/>
        </w:rPr>
        <w:t> </w:t>
      </w:r>
      <w:r>
        <w:rPr>
          <w:color w:val="231F20"/>
        </w:rPr>
        <w:t>la</w:t>
      </w:r>
      <w:r>
        <w:rPr>
          <w:color w:val="231F20"/>
          <w:spacing w:val="-29"/>
        </w:rPr>
        <w:t> </w:t>
      </w:r>
      <w:r>
        <w:rPr>
          <w:color w:val="231F20"/>
          <w:spacing w:val="-4"/>
        </w:rPr>
        <w:t>responsabilidad</w:t>
      </w:r>
      <w:r>
        <w:rPr>
          <w:color w:val="231F20"/>
          <w:spacing w:val="-30"/>
        </w:rPr>
        <w:t> </w:t>
      </w:r>
      <w:r>
        <w:rPr>
          <w:color w:val="231F20"/>
        </w:rPr>
        <w:t>o el</w:t>
      </w:r>
      <w:r>
        <w:rPr>
          <w:color w:val="231F20"/>
          <w:spacing w:val="-28"/>
        </w:rPr>
        <w:t> </w:t>
      </w:r>
      <w:r>
        <w:rPr>
          <w:color w:val="231F20"/>
          <w:spacing w:val="-4"/>
        </w:rPr>
        <w:t>compromiso</w:t>
      </w:r>
      <w:r>
        <w:rPr>
          <w:color w:val="231F20"/>
          <w:spacing w:val="-28"/>
        </w:rPr>
        <w:t> </w:t>
      </w:r>
      <w:r>
        <w:rPr>
          <w:color w:val="231F20"/>
        </w:rPr>
        <w:t>y</w:t>
      </w:r>
      <w:r>
        <w:rPr>
          <w:color w:val="231F20"/>
          <w:spacing w:val="-28"/>
        </w:rPr>
        <w:t> </w:t>
      </w:r>
      <w:r>
        <w:rPr>
          <w:color w:val="231F20"/>
          <w:spacing w:val="-3"/>
        </w:rPr>
        <w:t>buen</w:t>
      </w:r>
      <w:r>
        <w:rPr>
          <w:color w:val="231F20"/>
          <w:spacing w:val="-28"/>
        </w:rPr>
        <w:t> </w:t>
      </w:r>
      <w:r>
        <w:rPr>
          <w:color w:val="231F20"/>
          <w:spacing w:val="-3"/>
        </w:rPr>
        <w:t>trato</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spacing w:val="-3"/>
        </w:rPr>
        <w:t>ciudadanos.</w:t>
      </w:r>
      <w:r>
        <w:rPr>
          <w:color w:val="231F20"/>
          <w:spacing w:val="-28"/>
        </w:rPr>
        <w:t> </w:t>
      </w:r>
      <w:r>
        <w:rPr>
          <w:color w:val="231F20"/>
          <w:spacing w:val="-18"/>
        </w:rPr>
        <w:t>Ya</w:t>
      </w:r>
      <w:r>
        <w:rPr>
          <w:color w:val="231F20"/>
          <w:spacing w:val="-26"/>
        </w:rPr>
        <w:t> </w:t>
      </w:r>
      <w:r>
        <w:rPr>
          <w:color w:val="231F20"/>
        </w:rPr>
        <w:t>sea</w:t>
      </w:r>
      <w:r>
        <w:rPr>
          <w:color w:val="231F20"/>
          <w:spacing w:val="-25"/>
        </w:rPr>
        <w:t> </w:t>
      </w:r>
      <w:r>
        <w:rPr>
          <w:color w:val="231F20"/>
        </w:rPr>
        <w:t>en</w:t>
      </w:r>
      <w:r>
        <w:rPr>
          <w:color w:val="231F20"/>
          <w:spacing w:val="-25"/>
        </w:rPr>
        <w:t> </w:t>
      </w:r>
      <w:r>
        <w:rPr>
          <w:color w:val="231F20"/>
        </w:rPr>
        <w:t>Oriente</w:t>
      </w:r>
      <w:r>
        <w:rPr>
          <w:color w:val="231F20"/>
          <w:spacing w:val="-24"/>
        </w:rPr>
        <w:t> </w:t>
      </w:r>
      <w:r>
        <w:rPr>
          <w:color w:val="231F20"/>
        </w:rPr>
        <w:t>u</w:t>
      </w:r>
      <w:r>
        <w:rPr>
          <w:color w:val="231F20"/>
          <w:spacing w:val="-25"/>
        </w:rPr>
        <w:t> </w:t>
      </w:r>
      <w:r>
        <w:rPr>
          <w:color w:val="231F20"/>
        </w:rPr>
        <w:t>Occidente, </w:t>
      </w:r>
      <w:r>
        <w:rPr>
          <w:color w:val="231F20"/>
          <w:w w:val="95"/>
        </w:rPr>
        <w:t>los gobiernos y administraciones públicas manejan principios comunes</w:t>
      </w:r>
      <w:r>
        <w:rPr>
          <w:color w:val="231F20"/>
          <w:spacing w:val="-32"/>
          <w:w w:val="95"/>
        </w:rPr>
        <w:t> </w:t>
      </w:r>
      <w:r>
        <w:rPr>
          <w:color w:val="231F20"/>
          <w:w w:val="95"/>
        </w:rPr>
        <w:t>para </w:t>
      </w:r>
      <w:r>
        <w:rPr>
          <w:color w:val="231F20"/>
        </w:rPr>
        <w:t>sus</w:t>
      </w:r>
      <w:r>
        <w:rPr>
          <w:color w:val="231F20"/>
          <w:spacing w:val="-26"/>
        </w:rPr>
        <w:t> </w:t>
      </w:r>
      <w:r>
        <w:rPr>
          <w:color w:val="231F20"/>
        </w:rPr>
        <w:t>gobernantes.</w:t>
      </w:r>
      <w:r>
        <w:rPr>
          <w:color w:val="231F20"/>
          <w:spacing w:val="-26"/>
        </w:rPr>
        <w:t> </w:t>
      </w:r>
      <w:r>
        <w:rPr>
          <w:color w:val="231F20"/>
        </w:rPr>
        <w:t>Los</w:t>
      </w:r>
      <w:r>
        <w:rPr>
          <w:color w:val="231F20"/>
          <w:spacing w:val="-26"/>
        </w:rPr>
        <w:t> </w:t>
      </w:r>
      <w:r>
        <w:rPr>
          <w:color w:val="231F20"/>
        </w:rPr>
        <w:t>encuentros,</w:t>
      </w:r>
      <w:r>
        <w:rPr>
          <w:color w:val="231F20"/>
          <w:spacing w:val="-27"/>
        </w:rPr>
        <w:t> </w:t>
      </w:r>
      <w:r>
        <w:rPr>
          <w:color w:val="231F20"/>
        </w:rPr>
        <w:t>foros,</w:t>
      </w:r>
      <w:r>
        <w:rPr>
          <w:color w:val="231F20"/>
          <w:spacing w:val="-27"/>
        </w:rPr>
        <w:t> </w:t>
      </w:r>
      <w:r>
        <w:rPr>
          <w:color w:val="231F20"/>
        </w:rPr>
        <w:t>congresos</w:t>
      </w:r>
      <w:r>
        <w:rPr>
          <w:color w:val="231F20"/>
          <w:spacing w:val="-27"/>
        </w:rPr>
        <w:t> </w:t>
      </w:r>
      <w:r>
        <w:rPr>
          <w:color w:val="231F20"/>
        </w:rPr>
        <w:t>internacionales</w:t>
      </w:r>
      <w:r>
        <w:rPr>
          <w:color w:val="231F20"/>
          <w:spacing w:val="-26"/>
        </w:rPr>
        <w:t> </w:t>
      </w:r>
      <w:r>
        <w:rPr>
          <w:color w:val="231F20"/>
        </w:rPr>
        <w:t>sobre</w:t>
      </w:r>
      <w:r>
        <w:rPr>
          <w:color w:val="231F20"/>
          <w:spacing w:val="8"/>
        </w:rPr>
        <w:t> </w:t>
      </w:r>
      <w:r>
        <w:rPr>
          <w:color w:val="231F20"/>
        </w:rPr>
        <w:t>el combate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corrupción</w:t>
      </w:r>
      <w:r>
        <w:rPr>
          <w:color w:val="231F20"/>
          <w:spacing w:val="-19"/>
        </w:rPr>
        <w:t> </w:t>
      </w:r>
      <w:r>
        <w:rPr>
          <w:color w:val="231F20"/>
        </w:rPr>
        <w:t>e</w:t>
      </w:r>
      <w:r>
        <w:rPr>
          <w:color w:val="231F20"/>
          <w:spacing w:val="-19"/>
        </w:rPr>
        <w:t> </w:t>
      </w:r>
      <w:r>
        <w:rPr>
          <w:color w:val="231F20"/>
        </w:rPr>
        <w:t>impulso</w:t>
      </w:r>
      <w:r>
        <w:rPr>
          <w:color w:val="231F20"/>
          <w:spacing w:val="-19"/>
        </w:rPr>
        <w:t> </w:t>
      </w:r>
      <w:r>
        <w:rPr>
          <w:color w:val="231F20"/>
        </w:rPr>
        <w:t>de</w:t>
      </w:r>
      <w:r>
        <w:rPr>
          <w:color w:val="231F20"/>
          <w:spacing w:val="-19"/>
        </w:rPr>
        <w:t> </w:t>
      </w:r>
      <w:r>
        <w:rPr>
          <w:color w:val="231F20"/>
        </w:rPr>
        <w:t>valores</w:t>
      </w:r>
      <w:r>
        <w:rPr>
          <w:color w:val="231F20"/>
          <w:spacing w:val="-19"/>
        </w:rPr>
        <w:t> </w:t>
      </w:r>
      <w:r>
        <w:rPr>
          <w:color w:val="231F20"/>
        </w:rPr>
        <w:t>éticos</w:t>
      </w:r>
      <w:r>
        <w:rPr>
          <w:color w:val="231F20"/>
          <w:spacing w:val="-19"/>
        </w:rPr>
        <w:t> </w:t>
      </w:r>
      <w:r>
        <w:rPr>
          <w:color w:val="231F20"/>
        </w:rPr>
        <w:t>son</w:t>
      </w:r>
      <w:r>
        <w:rPr>
          <w:color w:val="231F20"/>
          <w:spacing w:val="-19"/>
        </w:rPr>
        <w:t> </w:t>
      </w:r>
      <w:r>
        <w:rPr>
          <w:color w:val="231F20"/>
        </w:rPr>
        <w:t>testimonio</w:t>
      </w:r>
      <w:r>
        <w:rPr>
          <w:color w:val="231F20"/>
          <w:spacing w:val="-18"/>
        </w:rPr>
        <w:t> </w:t>
      </w:r>
      <w:r>
        <w:rPr>
          <w:color w:val="231F20"/>
        </w:rPr>
        <w:t>de</w:t>
      </w:r>
      <w:r>
        <w:rPr>
          <w:color w:val="231F20"/>
          <w:spacing w:val="-19"/>
        </w:rPr>
        <w:t> </w:t>
      </w:r>
      <w:r>
        <w:rPr>
          <w:color w:val="231F20"/>
        </w:rPr>
        <w:t>que </w:t>
      </w:r>
      <w:r>
        <w:rPr>
          <w:color w:val="231F20"/>
          <w:w w:val="95"/>
        </w:rPr>
        <w:t>es posible percibir situaciones homogéneas que evocan principios y</w:t>
      </w:r>
      <w:r>
        <w:rPr>
          <w:color w:val="231F20"/>
          <w:spacing w:val="52"/>
          <w:w w:val="95"/>
        </w:rPr>
        <w:t> </w:t>
      </w:r>
      <w:r>
        <w:rPr>
          <w:color w:val="231F20"/>
          <w:w w:val="95"/>
        </w:rPr>
        <w:t>valores</w:t>
      </w:r>
    </w:p>
    <w:p>
      <w:pPr>
        <w:spacing w:after="0" w:line="288" w:lineRule="exact"/>
        <w:jc w:val="both"/>
        <w:sectPr>
          <w:pgSz w:w="9640" w:h="13040"/>
          <w:pgMar w:header="677" w:footer="0" w:top="860" w:bottom="280" w:left="1020" w:right="740"/>
        </w:sectPr>
      </w:pPr>
    </w:p>
    <w:p>
      <w:pPr>
        <w:pStyle w:val="BodyText"/>
        <w:spacing w:before="12"/>
        <w:rPr>
          <w:sz w:val="23"/>
        </w:rPr>
      </w:pPr>
    </w:p>
    <w:p>
      <w:pPr>
        <w:spacing w:line="288" w:lineRule="exact" w:before="56"/>
        <w:ind w:left="110" w:right="109" w:firstLine="0"/>
        <w:jc w:val="both"/>
        <w:rPr>
          <w:sz w:val="24"/>
        </w:rPr>
      </w:pPr>
      <w:r>
        <w:rPr>
          <w:color w:val="231F20"/>
          <w:sz w:val="24"/>
        </w:rPr>
        <w:t>similares</w:t>
      </w:r>
      <w:r>
        <w:rPr>
          <w:color w:val="231F20"/>
          <w:spacing w:val="-9"/>
          <w:sz w:val="24"/>
        </w:rPr>
        <w:t> </w:t>
      </w:r>
      <w:r>
        <w:rPr>
          <w:color w:val="231F20"/>
          <w:sz w:val="24"/>
        </w:rPr>
        <w:t>en</w:t>
      </w:r>
      <w:r>
        <w:rPr>
          <w:color w:val="231F20"/>
          <w:spacing w:val="-9"/>
          <w:sz w:val="24"/>
        </w:rPr>
        <w:t> </w:t>
      </w:r>
      <w:r>
        <w:rPr>
          <w:color w:val="231F20"/>
          <w:sz w:val="24"/>
        </w:rPr>
        <w:t>los</w:t>
      </w:r>
      <w:r>
        <w:rPr>
          <w:color w:val="231F20"/>
          <w:spacing w:val="-9"/>
          <w:sz w:val="24"/>
        </w:rPr>
        <w:t> </w:t>
      </w:r>
      <w:r>
        <w:rPr>
          <w:color w:val="231F20"/>
          <w:sz w:val="24"/>
        </w:rPr>
        <w:t>gobiernos.</w:t>
      </w:r>
      <w:r>
        <w:rPr>
          <w:color w:val="231F20"/>
          <w:spacing w:val="45"/>
          <w:sz w:val="24"/>
        </w:rPr>
        <w:t> </w:t>
      </w:r>
      <w:r>
        <w:rPr>
          <w:color w:val="231F20"/>
          <w:sz w:val="24"/>
        </w:rPr>
        <w:t>Un</w:t>
      </w:r>
      <w:r>
        <w:rPr>
          <w:color w:val="231F20"/>
          <w:spacing w:val="-9"/>
          <w:sz w:val="24"/>
        </w:rPr>
        <w:t> </w:t>
      </w:r>
      <w:r>
        <w:rPr>
          <w:color w:val="231F20"/>
          <w:sz w:val="24"/>
        </w:rPr>
        <w:t>estudio</w:t>
      </w:r>
      <w:r>
        <w:rPr>
          <w:color w:val="231F20"/>
          <w:spacing w:val="-9"/>
          <w:sz w:val="24"/>
        </w:rPr>
        <w:t> </w:t>
      </w:r>
      <w:r>
        <w:rPr>
          <w:color w:val="231F20"/>
          <w:sz w:val="24"/>
        </w:rPr>
        <w:t>aplicado</w:t>
      </w:r>
      <w:r>
        <w:rPr>
          <w:color w:val="231F20"/>
          <w:spacing w:val="-9"/>
          <w:sz w:val="24"/>
        </w:rPr>
        <w:t> </w:t>
      </w:r>
      <w:r>
        <w:rPr>
          <w:color w:val="231F20"/>
          <w:sz w:val="24"/>
        </w:rPr>
        <w:t>por</w:t>
      </w:r>
      <w:r>
        <w:rPr>
          <w:color w:val="231F20"/>
          <w:spacing w:val="-9"/>
          <w:sz w:val="24"/>
        </w:rPr>
        <w:t> </w:t>
      </w:r>
      <w:r>
        <w:rPr>
          <w:color w:val="231F20"/>
          <w:sz w:val="24"/>
        </w:rPr>
        <w:t>la</w:t>
      </w:r>
      <w:r>
        <w:rPr>
          <w:color w:val="231F20"/>
          <w:spacing w:val="-9"/>
          <w:sz w:val="24"/>
        </w:rPr>
        <w:t> </w:t>
      </w:r>
      <w:r>
        <w:rPr>
          <w:color w:val="231F20"/>
          <w:sz w:val="24"/>
        </w:rPr>
        <w:t>OCDE</w:t>
      </w:r>
      <w:r>
        <w:rPr>
          <w:color w:val="231F20"/>
          <w:spacing w:val="-9"/>
          <w:sz w:val="24"/>
        </w:rPr>
        <w:t> </w:t>
      </w:r>
      <w:r>
        <w:rPr>
          <w:color w:val="231F20"/>
          <w:sz w:val="24"/>
        </w:rPr>
        <w:t>(1997)</w:t>
      </w:r>
      <w:r>
        <w:rPr>
          <w:color w:val="231F20"/>
          <w:spacing w:val="-9"/>
          <w:sz w:val="24"/>
        </w:rPr>
        <w:t> </w:t>
      </w:r>
      <w:r>
        <w:rPr>
          <w:color w:val="231F20"/>
          <w:sz w:val="24"/>
        </w:rPr>
        <w:t>a</w:t>
      </w:r>
      <w:r>
        <w:rPr>
          <w:color w:val="231F20"/>
          <w:spacing w:val="-9"/>
          <w:sz w:val="24"/>
        </w:rPr>
        <w:t> </w:t>
      </w:r>
      <w:r>
        <w:rPr>
          <w:color w:val="231F20"/>
          <w:sz w:val="24"/>
        </w:rPr>
        <w:t>los </w:t>
      </w:r>
      <w:r>
        <w:rPr>
          <w:color w:val="231F20"/>
          <w:w w:val="95"/>
          <w:sz w:val="24"/>
        </w:rPr>
        <w:t>países</w:t>
      </w:r>
      <w:r>
        <w:rPr>
          <w:color w:val="231F20"/>
          <w:spacing w:val="-11"/>
          <w:w w:val="95"/>
          <w:sz w:val="24"/>
        </w:rPr>
        <w:t> </w:t>
      </w:r>
      <w:r>
        <w:rPr>
          <w:color w:val="231F20"/>
          <w:w w:val="95"/>
          <w:sz w:val="24"/>
        </w:rPr>
        <w:t>miembros,</w:t>
      </w:r>
      <w:r>
        <w:rPr>
          <w:color w:val="231F20"/>
          <w:spacing w:val="-10"/>
          <w:w w:val="95"/>
          <w:sz w:val="24"/>
        </w:rPr>
        <w:t> </w:t>
      </w:r>
      <w:r>
        <w:rPr>
          <w:color w:val="231F20"/>
          <w:w w:val="95"/>
          <w:sz w:val="24"/>
        </w:rPr>
        <w:t>relativo</w:t>
      </w:r>
      <w:r>
        <w:rPr>
          <w:color w:val="231F20"/>
          <w:spacing w:val="-10"/>
          <w:w w:val="95"/>
          <w:sz w:val="24"/>
        </w:rPr>
        <w:t> </w:t>
      </w:r>
      <w:r>
        <w:rPr>
          <w:color w:val="231F20"/>
          <w:w w:val="95"/>
          <w:sz w:val="24"/>
        </w:rPr>
        <w:t>a</w:t>
      </w:r>
      <w:r>
        <w:rPr>
          <w:color w:val="231F20"/>
          <w:spacing w:val="-10"/>
          <w:w w:val="95"/>
          <w:sz w:val="24"/>
        </w:rPr>
        <w:t> </w:t>
      </w:r>
      <w:r>
        <w:rPr>
          <w:color w:val="231F20"/>
          <w:w w:val="95"/>
          <w:sz w:val="24"/>
        </w:rPr>
        <w:t>la</w:t>
      </w:r>
      <w:r>
        <w:rPr>
          <w:color w:val="231F20"/>
          <w:spacing w:val="-10"/>
          <w:w w:val="95"/>
          <w:sz w:val="24"/>
        </w:rPr>
        <w:t> </w:t>
      </w:r>
      <w:r>
        <w:rPr>
          <w:color w:val="231F20"/>
          <w:w w:val="95"/>
          <w:sz w:val="24"/>
        </w:rPr>
        <w:t>ética</w:t>
      </w:r>
      <w:r>
        <w:rPr>
          <w:color w:val="231F20"/>
          <w:spacing w:val="-10"/>
          <w:w w:val="95"/>
          <w:sz w:val="24"/>
        </w:rPr>
        <w:t> </w:t>
      </w:r>
      <w:r>
        <w:rPr>
          <w:color w:val="231F20"/>
          <w:w w:val="95"/>
          <w:sz w:val="24"/>
        </w:rPr>
        <w:t>pública</w:t>
      </w:r>
      <w:r>
        <w:rPr>
          <w:color w:val="231F20"/>
          <w:spacing w:val="-10"/>
          <w:w w:val="95"/>
          <w:sz w:val="24"/>
        </w:rPr>
        <w:t> </w:t>
      </w:r>
      <w:r>
        <w:rPr>
          <w:color w:val="231F20"/>
          <w:w w:val="95"/>
          <w:sz w:val="24"/>
        </w:rPr>
        <w:t>demostró</w:t>
      </w:r>
      <w:r>
        <w:rPr>
          <w:color w:val="231F20"/>
          <w:spacing w:val="-11"/>
          <w:w w:val="95"/>
          <w:sz w:val="24"/>
        </w:rPr>
        <w:t> </w:t>
      </w:r>
      <w:r>
        <w:rPr>
          <w:color w:val="231F20"/>
          <w:w w:val="95"/>
          <w:sz w:val="24"/>
        </w:rPr>
        <w:t>que</w:t>
      </w:r>
      <w:r>
        <w:rPr>
          <w:color w:val="231F20"/>
          <w:spacing w:val="-10"/>
          <w:w w:val="95"/>
          <w:sz w:val="24"/>
        </w:rPr>
        <w:t> </w:t>
      </w:r>
      <w:r>
        <w:rPr>
          <w:color w:val="231F20"/>
          <w:w w:val="95"/>
          <w:sz w:val="24"/>
        </w:rPr>
        <w:t>la</w:t>
      </w:r>
      <w:r>
        <w:rPr>
          <w:color w:val="231F20"/>
          <w:spacing w:val="-10"/>
          <w:w w:val="95"/>
          <w:sz w:val="24"/>
        </w:rPr>
        <w:t> </w:t>
      </w:r>
      <w:r>
        <w:rPr>
          <w:color w:val="231F20"/>
          <w:w w:val="95"/>
          <w:sz w:val="24"/>
        </w:rPr>
        <w:t>mayoría</w:t>
      </w:r>
      <w:r>
        <w:rPr>
          <w:color w:val="231F20"/>
          <w:spacing w:val="-10"/>
          <w:w w:val="95"/>
          <w:sz w:val="24"/>
        </w:rPr>
        <w:t> </w:t>
      </w:r>
      <w:r>
        <w:rPr>
          <w:color w:val="231F20"/>
          <w:w w:val="95"/>
          <w:sz w:val="24"/>
        </w:rPr>
        <w:t>de</w:t>
      </w:r>
      <w:r>
        <w:rPr>
          <w:color w:val="231F20"/>
          <w:spacing w:val="-10"/>
          <w:w w:val="95"/>
          <w:sz w:val="24"/>
        </w:rPr>
        <w:t> </w:t>
      </w:r>
      <w:r>
        <w:rPr>
          <w:color w:val="231F20"/>
          <w:w w:val="95"/>
          <w:sz w:val="24"/>
        </w:rPr>
        <w:t>estos países</w:t>
      </w:r>
      <w:r>
        <w:rPr>
          <w:color w:val="231F20"/>
          <w:spacing w:val="-23"/>
          <w:w w:val="95"/>
          <w:sz w:val="24"/>
        </w:rPr>
        <w:t> </w:t>
      </w:r>
      <w:r>
        <w:rPr>
          <w:color w:val="231F20"/>
          <w:w w:val="95"/>
          <w:sz w:val="24"/>
        </w:rPr>
        <w:t>incluían</w:t>
      </w:r>
      <w:r>
        <w:rPr>
          <w:color w:val="231F20"/>
          <w:spacing w:val="-23"/>
          <w:w w:val="95"/>
          <w:sz w:val="24"/>
        </w:rPr>
        <w:t> </w:t>
      </w:r>
      <w:r>
        <w:rPr>
          <w:color w:val="231F20"/>
          <w:w w:val="95"/>
          <w:sz w:val="24"/>
        </w:rPr>
        <w:t>dentro</w:t>
      </w:r>
      <w:r>
        <w:rPr>
          <w:color w:val="231F20"/>
          <w:spacing w:val="-23"/>
          <w:w w:val="95"/>
          <w:sz w:val="24"/>
        </w:rPr>
        <w:t> </w:t>
      </w:r>
      <w:r>
        <w:rPr>
          <w:color w:val="231F20"/>
          <w:w w:val="95"/>
          <w:sz w:val="24"/>
        </w:rPr>
        <w:t>de</w:t>
      </w:r>
      <w:r>
        <w:rPr>
          <w:color w:val="231F20"/>
          <w:spacing w:val="-23"/>
          <w:w w:val="95"/>
          <w:sz w:val="24"/>
        </w:rPr>
        <w:t> </w:t>
      </w:r>
      <w:r>
        <w:rPr>
          <w:color w:val="231F20"/>
          <w:w w:val="95"/>
          <w:sz w:val="24"/>
        </w:rPr>
        <w:t>su</w:t>
      </w:r>
      <w:r>
        <w:rPr>
          <w:color w:val="231F20"/>
          <w:spacing w:val="-23"/>
          <w:w w:val="95"/>
          <w:sz w:val="24"/>
        </w:rPr>
        <w:t> </w:t>
      </w:r>
      <w:r>
        <w:rPr>
          <w:color w:val="231F20"/>
          <w:w w:val="95"/>
          <w:sz w:val="24"/>
        </w:rPr>
        <w:t>marco</w:t>
      </w:r>
      <w:r>
        <w:rPr>
          <w:color w:val="231F20"/>
          <w:spacing w:val="-23"/>
          <w:w w:val="95"/>
          <w:sz w:val="24"/>
        </w:rPr>
        <w:t> </w:t>
      </w:r>
      <w:r>
        <w:rPr>
          <w:color w:val="231F20"/>
          <w:w w:val="95"/>
          <w:sz w:val="24"/>
        </w:rPr>
        <w:t>jurídico</w:t>
      </w:r>
      <w:r>
        <w:rPr>
          <w:color w:val="231F20"/>
          <w:spacing w:val="-23"/>
          <w:w w:val="95"/>
          <w:sz w:val="24"/>
        </w:rPr>
        <w:t> </w:t>
      </w:r>
      <w:r>
        <w:rPr>
          <w:color w:val="231F20"/>
          <w:w w:val="95"/>
          <w:sz w:val="24"/>
        </w:rPr>
        <w:t>y</w:t>
      </w:r>
      <w:r>
        <w:rPr>
          <w:color w:val="231F20"/>
          <w:spacing w:val="-23"/>
          <w:w w:val="95"/>
          <w:sz w:val="24"/>
        </w:rPr>
        <w:t> </w:t>
      </w:r>
      <w:r>
        <w:rPr>
          <w:color w:val="231F20"/>
          <w:w w:val="95"/>
          <w:sz w:val="24"/>
        </w:rPr>
        <w:t>normativo</w:t>
      </w:r>
      <w:r>
        <w:rPr>
          <w:color w:val="231F20"/>
          <w:spacing w:val="-24"/>
          <w:w w:val="95"/>
          <w:sz w:val="24"/>
        </w:rPr>
        <w:t> </w:t>
      </w:r>
      <w:r>
        <w:rPr>
          <w:color w:val="231F20"/>
          <w:w w:val="95"/>
          <w:sz w:val="24"/>
        </w:rPr>
        <w:t>valores</w:t>
      </w:r>
      <w:r>
        <w:rPr>
          <w:color w:val="231F20"/>
          <w:spacing w:val="-23"/>
          <w:w w:val="95"/>
          <w:sz w:val="24"/>
        </w:rPr>
        <w:t> </w:t>
      </w:r>
      <w:r>
        <w:rPr>
          <w:color w:val="231F20"/>
          <w:w w:val="95"/>
          <w:sz w:val="24"/>
        </w:rPr>
        <w:t>comunes</w:t>
      </w:r>
      <w:r>
        <w:rPr>
          <w:color w:val="231F20"/>
          <w:spacing w:val="-23"/>
          <w:w w:val="95"/>
          <w:sz w:val="24"/>
        </w:rPr>
        <w:t> </w:t>
      </w:r>
      <w:r>
        <w:rPr>
          <w:color w:val="231F20"/>
          <w:w w:val="95"/>
          <w:sz w:val="24"/>
        </w:rPr>
        <w:t>para sus servidores públicos: </w:t>
      </w:r>
      <w:r>
        <w:rPr>
          <w:i/>
          <w:color w:val="231F20"/>
          <w:w w:val="95"/>
          <w:sz w:val="24"/>
        </w:rPr>
        <w:t>imparcialidad, ftonestidad, responsabilidad, integridad, </w:t>
      </w:r>
      <w:r>
        <w:rPr>
          <w:i/>
          <w:color w:val="231F20"/>
          <w:sz w:val="24"/>
        </w:rPr>
        <w:t>respeto, fiabilidad,</w:t>
      </w:r>
      <w:r>
        <w:rPr>
          <w:i/>
          <w:color w:val="231F20"/>
          <w:spacing w:val="-32"/>
          <w:sz w:val="24"/>
        </w:rPr>
        <w:t> </w:t>
      </w:r>
      <w:r>
        <w:rPr>
          <w:i/>
          <w:color w:val="231F20"/>
          <w:sz w:val="24"/>
        </w:rPr>
        <w:t>lealtad</w:t>
      </w:r>
      <w:r>
        <w:rPr>
          <w:color w:val="231F20"/>
          <w:sz w:val="24"/>
        </w:rPr>
        <w:t>.</w:t>
      </w:r>
    </w:p>
    <w:p>
      <w:pPr>
        <w:pStyle w:val="BodyText"/>
        <w:spacing w:before="4"/>
        <w:rPr>
          <w:sz w:val="21"/>
        </w:rPr>
      </w:pPr>
    </w:p>
    <w:p>
      <w:pPr>
        <w:pStyle w:val="BodyText"/>
        <w:spacing w:line="288" w:lineRule="exact"/>
        <w:ind w:left="110" w:right="109" w:firstLine="560"/>
        <w:jc w:val="both"/>
      </w:pPr>
      <w:r>
        <w:rPr>
          <w:color w:val="231F20"/>
        </w:rPr>
        <w:t>El</w:t>
      </w:r>
      <w:r>
        <w:rPr>
          <w:color w:val="231F20"/>
          <w:spacing w:val="-22"/>
        </w:rPr>
        <w:t> </w:t>
      </w:r>
      <w:r>
        <w:rPr>
          <w:color w:val="231F20"/>
        </w:rPr>
        <w:t>siguiente</w:t>
      </w:r>
      <w:r>
        <w:rPr>
          <w:color w:val="231F20"/>
          <w:spacing w:val="-22"/>
        </w:rPr>
        <w:t> </w:t>
      </w:r>
      <w:r>
        <w:rPr>
          <w:color w:val="231F20"/>
        </w:rPr>
        <w:t>cuadro</w:t>
      </w:r>
      <w:r>
        <w:rPr>
          <w:color w:val="231F20"/>
          <w:spacing w:val="-22"/>
        </w:rPr>
        <w:t> </w:t>
      </w:r>
      <w:r>
        <w:rPr>
          <w:color w:val="231F20"/>
        </w:rPr>
        <w:t>permite</w:t>
      </w:r>
      <w:r>
        <w:rPr>
          <w:color w:val="231F20"/>
          <w:spacing w:val="-23"/>
        </w:rPr>
        <w:t> </w:t>
      </w:r>
      <w:r>
        <w:rPr>
          <w:color w:val="231F20"/>
        </w:rPr>
        <w:t>comparar</w:t>
      </w:r>
      <w:r>
        <w:rPr>
          <w:color w:val="231F20"/>
          <w:spacing w:val="-23"/>
        </w:rPr>
        <w:t> </w:t>
      </w:r>
      <w:r>
        <w:rPr>
          <w:color w:val="231F20"/>
        </w:rPr>
        <w:t>los</w:t>
      </w:r>
      <w:r>
        <w:rPr>
          <w:color w:val="231F20"/>
          <w:spacing w:val="-22"/>
        </w:rPr>
        <w:t> </w:t>
      </w:r>
      <w:r>
        <w:rPr>
          <w:color w:val="231F20"/>
        </w:rPr>
        <w:t>valores</w:t>
      </w:r>
      <w:r>
        <w:rPr>
          <w:color w:val="231F20"/>
          <w:spacing w:val="-22"/>
        </w:rPr>
        <w:t> </w:t>
      </w:r>
      <w:r>
        <w:rPr>
          <w:color w:val="231F20"/>
        </w:rPr>
        <w:t>que</w:t>
      </w:r>
      <w:r>
        <w:rPr>
          <w:color w:val="231F20"/>
          <w:spacing w:val="-22"/>
        </w:rPr>
        <w:t> </w:t>
      </w:r>
      <w:r>
        <w:rPr>
          <w:color w:val="231F20"/>
        </w:rPr>
        <w:t>en</w:t>
      </w:r>
      <w:r>
        <w:rPr>
          <w:color w:val="231F20"/>
          <w:spacing w:val="-22"/>
        </w:rPr>
        <w:t> </w:t>
      </w:r>
      <w:r>
        <w:rPr>
          <w:color w:val="231F20"/>
        </w:rPr>
        <w:t>cada</w:t>
      </w:r>
      <w:r>
        <w:rPr>
          <w:color w:val="231F20"/>
          <w:spacing w:val="-23"/>
        </w:rPr>
        <w:t> </w:t>
      </w:r>
      <w:r>
        <w:rPr>
          <w:color w:val="231F20"/>
        </w:rPr>
        <w:t>uno</w:t>
      </w:r>
      <w:r>
        <w:rPr>
          <w:color w:val="231F20"/>
          <w:spacing w:val="-22"/>
        </w:rPr>
        <w:t> </w:t>
      </w:r>
      <w:r>
        <w:rPr>
          <w:color w:val="231F20"/>
        </w:rPr>
        <w:t>de los</w:t>
      </w:r>
      <w:r>
        <w:rPr>
          <w:color w:val="231F20"/>
          <w:spacing w:val="-19"/>
        </w:rPr>
        <w:t> </w:t>
      </w:r>
      <w:r>
        <w:rPr>
          <w:color w:val="231F20"/>
        </w:rPr>
        <w:t>países</w:t>
      </w:r>
      <w:r>
        <w:rPr>
          <w:color w:val="231F20"/>
          <w:spacing w:val="-19"/>
        </w:rPr>
        <w:t> </w:t>
      </w:r>
      <w:r>
        <w:rPr>
          <w:color w:val="231F20"/>
        </w:rPr>
        <w:t>estudiados</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rPr>
        <w:t>trabajo</w:t>
      </w:r>
      <w:r>
        <w:rPr>
          <w:color w:val="231F20"/>
          <w:spacing w:val="-19"/>
        </w:rPr>
        <w:t> </w:t>
      </w:r>
      <w:r>
        <w:rPr>
          <w:color w:val="231F20"/>
        </w:rPr>
        <w:t>se</w:t>
      </w:r>
      <w:r>
        <w:rPr>
          <w:color w:val="231F20"/>
          <w:spacing w:val="-19"/>
        </w:rPr>
        <w:t> </w:t>
      </w:r>
      <w:r>
        <w:rPr>
          <w:color w:val="231F20"/>
        </w:rPr>
        <w:t>consideran</w:t>
      </w:r>
      <w:r>
        <w:rPr>
          <w:color w:val="231F20"/>
          <w:spacing w:val="-19"/>
        </w:rPr>
        <w:t> </w:t>
      </w:r>
      <w:r>
        <w:rPr>
          <w:color w:val="231F20"/>
        </w:rPr>
        <w:t>fundamentales</w:t>
      </w:r>
      <w:r>
        <w:rPr>
          <w:color w:val="231F20"/>
          <w:spacing w:val="-19"/>
        </w:rPr>
        <w:t> </w:t>
      </w:r>
      <w:r>
        <w:rPr>
          <w:color w:val="231F20"/>
        </w:rPr>
        <w:t>para</w:t>
      </w:r>
      <w:r>
        <w:rPr>
          <w:color w:val="231F20"/>
          <w:spacing w:val="-19"/>
        </w:rPr>
        <w:t> </w:t>
      </w:r>
      <w:r>
        <w:rPr>
          <w:color w:val="231F20"/>
        </w:rPr>
        <w:t>un Buen</w:t>
      </w:r>
      <w:r>
        <w:rPr>
          <w:color w:val="231F20"/>
          <w:spacing w:val="-37"/>
        </w:rPr>
        <w:t> </w:t>
      </w:r>
      <w:r>
        <w:rPr>
          <w:color w:val="231F20"/>
        </w:rPr>
        <w:t>Gobierno.</w:t>
      </w:r>
    </w:p>
    <w:p>
      <w:pPr>
        <w:pStyle w:val="BodyText"/>
        <w:spacing w:before="6"/>
        <w:rPr>
          <w:sz w:val="16"/>
        </w:rPr>
      </w:pPr>
    </w:p>
    <w:tbl>
      <w:tblPr>
        <w:tblW w:w="0" w:type="auto"/>
        <w:jc w:val="left"/>
        <w:tblInd w:w="11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93"/>
        <w:gridCol w:w="1728"/>
        <w:gridCol w:w="1980"/>
        <w:gridCol w:w="1648"/>
      </w:tblGrid>
      <w:tr>
        <w:trPr>
          <w:trHeight w:val="499" w:hRule="exact"/>
        </w:trPr>
        <w:tc>
          <w:tcPr>
            <w:tcW w:w="7649" w:type="dxa"/>
            <w:gridSpan w:val="4"/>
          </w:tcPr>
          <w:p>
            <w:pPr>
              <w:pStyle w:val="TableParagraph"/>
              <w:spacing w:line="211" w:lineRule="auto"/>
              <w:ind w:left="2073" w:hanging="1997"/>
              <w:rPr>
                <w:b/>
                <w:sz w:val="22"/>
              </w:rPr>
            </w:pPr>
            <w:r>
              <w:rPr>
                <w:b/>
                <w:color w:val="231F20"/>
                <w:w w:val="105"/>
                <w:sz w:val="22"/>
              </w:rPr>
              <w:t>VALORES EN EL SERVICIO PÚBLICO POR PAÍSES CONFORME A SUS CÓDIGOS DE GOBIERNO</w:t>
            </w:r>
          </w:p>
        </w:tc>
      </w:tr>
      <w:tr>
        <w:trPr>
          <w:trHeight w:val="233" w:hRule="exact"/>
        </w:trPr>
        <w:tc>
          <w:tcPr>
            <w:tcW w:w="2293" w:type="dxa"/>
          </w:tcPr>
          <w:p>
            <w:pPr>
              <w:pStyle w:val="TableParagraph"/>
              <w:spacing w:line="261" w:lineRule="exact"/>
              <w:ind w:left="436"/>
              <w:rPr>
                <w:b/>
                <w:i/>
                <w:sz w:val="22"/>
              </w:rPr>
            </w:pPr>
            <w:r>
              <w:rPr>
                <w:b/>
                <w:i/>
                <w:color w:val="231F20"/>
                <w:w w:val="90"/>
                <w:sz w:val="22"/>
              </w:rPr>
              <w:t>Estados Unidos</w:t>
            </w:r>
          </w:p>
        </w:tc>
        <w:tc>
          <w:tcPr>
            <w:tcW w:w="1728" w:type="dxa"/>
          </w:tcPr>
          <w:p>
            <w:pPr>
              <w:pStyle w:val="TableParagraph"/>
              <w:spacing w:line="261" w:lineRule="exact"/>
              <w:ind w:left="266"/>
              <w:rPr>
                <w:b/>
                <w:i/>
                <w:sz w:val="22"/>
              </w:rPr>
            </w:pPr>
            <w:r>
              <w:rPr>
                <w:b/>
                <w:i/>
                <w:color w:val="231F20"/>
                <w:w w:val="95"/>
                <w:sz w:val="22"/>
              </w:rPr>
              <w:t>Reino Unido</w:t>
            </w:r>
          </w:p>
        </w:tc>
        <w:tc>
          <w:tcPr>
            <w:tcW w:w="1980" w:type="dxa"/>
          </w:tcPr>
          <w:p>
            <w:pPr>
              <w:pStyle w:val="TableParagraph"/>
              <w:spacing w:line="261" w:lineRule="exact"/>
              <w:ind w:left="642"/>
              <w:rPr>
                <w:b/>
                <w:i/>
                <w:sz w:val="22"/>
              </w:rPr>
            </w:pPr>
            <w:r>
              <w:rPr>
                <w:b/>
                <w:i/>
                <w:color w:val="231F20"/>
                <w:sz w:val="22"/>
              </w:rPr>
              <w:t>España</w:t>
            </w:r>
          </w:p>
        </w:tc>
        <w:tc>
          <w:tcPr>
            <w:tcW w:w="1648" w:type="dxa"/>
          </w:tcPr>
          <w:p>
            <w:pPr>
              <w:pStyle w:val="TableParagraph"/>
              <w:spacing w:line="261" w:lineRule="exact"/>
              <w:ind w:left="485"/>
              <w:rPr>
                <w:b/>
                <w:i/>
                <w:sz w:val="22"/>
              </w:rPr>
            </w:pPr>
            <w:r>
              <w:rPr>
                <w:b/>
                <w:i/>
                <w:color w:val="231F20"/>
                <w:sz w:val="22"/>
              </w:rPr>
              <w:t>México</w:t>
            </w:r>
          </w:p>
        </w:tc>
      </w:tr>
      <w:tr>
        <w:trPr>
          <w:trHeight w:val="222" w:hRule="exact"/>
        </w:trPr>
        <w:tc>
          <w:tcPr>
            <w:tcW w:w="2293" w:type="dxa"/>
            <w:tcBorders>
              <w:bottom w:val="nil"/>
            </w:tcBorders>
          </w:tcPr>
          <w:p>
            <w:pPr>
              <w:pStyle w:val="TableParagraph"/>
              <w:spacing w:line="212" w:lineRule="exact"/>
              <w:rPr>
                <w:sz w:val="20"/>
              </w:rPr>
            </w:pPr>
            <w:r>
              <w:rPr>
                <w:color w:val="231F20"/>
                <w:w w:val="95"/>
                <w:sz w:val="20"/>
              </w:rPr>
              <w:t>-Abstenerse de intereses</w:t>
            </w:r>
          </w:p>
        </w:tc>
        <w:tc>
          <w:tcPr>
            <w:tcW w:w="1728" w:type="dxa"/>
            <w:tcBorders>
              <w:bottom w:val="nil"/>
            </w:tcBorders>
          </w:tcPr>
          <w:p>
            <w:pPr>
              <w:pStyle w:val="TableParagraph"/>
              <w:spacing w:line="212" w:lineRule="exact"/>
              <w:rPr>
                <w:sz w:val="20"/>
              </w:rPr>
            </w:pPr>
            <w:r>
              <w:rPr>
                <w:color w:val="231F20"/>
                <w:sz w:val="20"/>
              </w:rPr>
              <w:t>Desinterés</w:t>
            </w:r>
          </w:p>
        </w:tc>
        <w:tc>
          <w:tcPr>
            <w:tcW w:w="1980" w:type="dxa"/>
            <w:tcBorders>
              <w:bottom w:val="nil"/>
            </w:tcBorders>
          </w:tcPr>
          <w:p>
            <w:pPr>
              <w:pStyle w:val="TableParagraph"/>
              <w:spacing w:line="212" w:lineRule="exact"/>
              <w:rPr>
                <w:sz w:val="20"/>
              </w:rPr>
            </w:pPr>
            <w:r>
              <w:rPr>
                <w:color w:val="231F20"/>
                <w:sz w:val="20"/>
              </w:rPr>
              <w:t>Austeridad</w:t>
            </w:r>
          </w:p>
        </w:tc>
        <w:tc>
          <w:tcPr>
            <w:tcW w:w="1648" w:type="dxa"/>
            <w:tcBorders>
              <w:bottom w:val="nil"/>
            </w:tcBorders>
          </w:tcPr>
          <w:p>
            <w:pPr>
              <w:pStyle w:val="TableParagraph"/>
              <w:spacing w:line="212" w:lineRule="exact"/>
              <w:rPr>
                <w:sz w:val="20"/>
              </w:rPr>
            </w:pPr>
            <w:r>
              <w:rPr>
                <w:color w:val="231F20"/>
                <w:sz w:val="20"/>
              </w:rPr>
              <w:t>Bien común</w:t>
            </w:r>
          </w:p>
        </w:tc>
      </w:tr>
      <w:tr>
        <w:trPr>
          <w:trHeight w:val="240" w:hRule="exact"/>
        </w:trPr>
        <w:tc>
          <w:tcPr>
            <w:tcW w:w="2293" w:type="dxa"/>
            <w:tcBorders>
              <w:top w:val="nil"/>
              <w:bottom w:val="nil"/>
            </w:tcBorders>
          </w:tcPr>
          <w:p>
            <w:pPr>
              <w:pStyle w:val="TableParagraph"/>
              <w:rPr>
                <w:sz w:val="20"/>
              </w:rPr>
            </w:pPr>
            <w:r>
              <w:rPr>
                <w:color w:val="231F20"/>
                <w:sz w:val="20"/>
              </w:rPr>
              <w:t>personales</w:t>
            </w:r>
          </w:p>
        </w:tc>
        <w:tc>
          <w:tcPr>
            <w:tcW w:w="1728" w:type="dxa"/>
            <w:tcBorders>
              <w:top w:val="nil"/>
              <w:bottom w:val="nil"/>
            </w:tcBorders>
          </w:tcPr>
          <w:p>
            <w:pPr>
              <w:pStyle w:val="TableParagraph"/>
              <w:rPr>
                <w:sz w:val="20"/>
              </w:rPr>
            </w:pPr>
            <w:r>
              <w:rPr>
                <w:color w:val="231F20"/>
                <w:sz w:val="20"/>
              </w:rPr>
              <w:t>Humildad</w:t>
            </w:r>
          </w:p>
        </w:tc>
        <w:tc>
          <w:tcPr>
            <w:tcW w:w="1980" w:type="dxa"/>
            <w:tcBorders>
              <w:top w:val="nil"/>
              <w:bottom w:val="nil"/>
            </w:tcBorders>
          </w:tcPr>
          <w:p>
            <w:pPr>
              <w:pStyle w:val="TableParagraph"/>
              <w:rPr>
                <w:sz w:val="20"/>
              </w:rPr>
            </w:pPr>
            <w:r>
              <w:rPr>
                <w:color w:val="231F20"/>
                <w:sz w:val="20"/>
              </w:rPr>
              <w:t>Accesibilidad</w:t>
            </w:r>
          </w:p>
        </w:tc>
        <w:tc>
          <w:tcPr>
            <w:tcW w:w="1648" w:type="dxa"/>
            <w:tcBorders>
              <w:top w:val="nil"/>
              <w:bottom w:val="nil"/>
            </w:tcBorders>
          </w:tcPr>
          <w:p>
            <w:pPr>
              <w:pStyle w:val="TableParagraph"/>
              <w:rPr>
                <w:sz w:val="20"/>
              </w:rPr>
            </w:pPr>
            <w:r>
              <w:rPr>
                <w:color w:val="231F20"/>
                <w:w w:val="95"/>
                <w:sz w:val="20"/>
              </w:rPr>
              <w:t>Entorno cultural</w:t>
            </w:r>
          </w:p>
        </w:tc>
      </w:tr>
      <w:tr>
        <w:trPr>
          <w:trHeight w:val="240" w:hRule="exact"/>
        </w:trPr>
        <w:tc>
          <w:tcPr>
            <w:tcW w:w="2293" w:type="dxa"/>
            <w:tcBorders>
              <w:top w:val="nil"/>
              <w:bottom w:val="nil"/>
            </w:tcBorders>
          </w:tcPr>
          <w:p>
            <w:pPr>
              <w:pStyle w:val="TableParagraph"/>
              <w:rPr>
                <w:sz w:val="20"/>
              </w:rPr>
            </w:pPr>
            <w:r>
              <w:rPr>
                <w:color w:val="231F20"/>
                <w:w w:val="95"/>
                <w:sz w:val="20"/>
              </w:rPr>
              <w:t>-Conservación del</w:t>
            </w:r>
          </w:p>
        </w:tc>
        <w:tc>
          <w:tcPr>
            <w:tcW w:w="1728" w:type="dxa"/>
            <w:tcBorders>
              <w:top w:val="nil"/>
              <w:bottom w:val="nil"/>
            </w:tcBorders>
          </w:tcPr>
          <w:p>
            <w:pPr>
              <w:pStyle w:val="TableParagraph"/>
              <w:rPr>
                <w:sz w:val="20"/>
              </w:rPr>
            </w:pPr>
            <w:r>
              <w:rPr>
                <w:color w:val="231F20"/>
                <w:sz w:val="20"/>
              </w:rPr>
              <w:t>Integridad</w:t>
            </w:r>
          </w:p>
        </w:tc>
        <w:tc>
          <w:tcPr>
            <w:tcW w:w="1980" w:type="dxa"/>
            <w:tcBorders>
              <w:top w:val="nil"/>
              <w:bottom w:val="nil"/>
            </w:tcBorders>
          </w:tcPr>
          <w:p>
            <w:pPr>
              <w:pStyle w:val="TableParagraph"/>
              <w:rPr>
                <w:sz w:val="20"/>
              </w:rPr>
            </w:pPr>
            <w:r>
              <w:rPr>
                <w:color w:val="231F20"/>
                <w:sz w:val="20"/>
              </w:rPr>
              <w:t>Confidencialidad</w:t>
            </w:r>
          </w:p>
        </w:tc>
        <w:tc>
          <w:tcPr>
            <w:tcW w:w="1648" w:type="dxa"/>
            <w:tcBorders>
              <w:top w:val="nil"/>
              <w:bottom w:val="nil"/>
            </w:tcBorders>
          </w:tcPr>
          <w:p>
            <w:pPr>
              <w:pStyle w:val="TableParagraph"/>
              <w:rPr>
                <w:sz w:val="20"/>
              </w:rPr>
            </w:pPr>
            <w:r>
              <w:rPr>
                <w:color w:val="231F20"/>
                <w:w w:val="95"/>
                <w:sz w:val="20"/>
              </w:rPr>
              <w:t>y ecológico</w:t>
            </w:r>
          </w:p>
        </w:tc>
      </w:tr>
      <w:tr>
        <w:trPr>
          <w:trHeight w:val="240" w:hRule="exact"/>
        </w:trPr>
        <w:tc>
          <w:tcPr>
            <w:tcW w:w="2293" w:type="dxa"/>
            <w:tcBorders>
              <w:top w:val="nil"/>
              <w:bottom w:val="nil"/>
            </w:tcBorders>
          </w:tcPr>
          <w:p>
            <w:pPr>
              <w:pStyle w:val="TableParagraph"/>
              <w:rPr>
                <w:sz w:val="20"/>
              </w:rPr>
            </w:pPr>
            <w:r>
              <w:rPr>
                <w:color w:val="231F20"/>
                <w:sz w:val="20"/>
              </w:rPr>
              <w:t>patrimonio</w:t>
            </w:r>
          </w:p>
        </w:tc>
        <w:tc>
          <w:tcPr>
            <w:tcW w:w="1728" w:type="dxa"/>
            <w:tcBorders>
              <w:top w:val="nil"/>
              <w:bottom w:val="nil"/>
            </w:tcBorders>
          </w:tcPr>
          <w:p>
            <w:pPr>
              <w:pStyle w:val="TableParagraph"/>
              <w:rPr>
                <w:sz w:val="20"/>
              </w:rPr>
            </w:pPr>
            <w:r>
              <w:rPr>
                <w:color w:val="231F20"/>
                <w:sz w:val="20"/>
              </w:rPr>
              <w:t>Liderazgo</w:t>
            </w:r>
          </w:p>
        </w:tc>
        <w:tc>
          <w:tcPr>
            <w:tcW w:w="1980" w:type="dxa"/>
            <w:tcBorders>
              <w:top w:val="nil"/>
              <w:bottom w:val="nil"/>
            </w:tcBorders>
          </w:tcPr>
          <w:p>
            <w:pPr>
              <w:pStyle w:val="TableParagraph"/>
              <w:rPr>
                <w:sz w:val="20"/>
              </w:rPr>
            </w:pPr>
            <w:r>
              <w:rPr>
                <w:color w:val="231F20"/>
                <w:sz w:val="20"/>
              </w:rPr>
              <w:t>Credibilidad</w:t>
            </w:r>
          </w:p>
        </w:tc>
        <w:tc>
          <w:tcPr>
            <w:tcW w:w="1648" w:type="dxa"/>
            <w:tcBorders>
              <w:top w:val="nil"/>
              <w:bottom w:val="nil"/>
            </w:tcBorders>
          </w:tcPr>
          <w:p>
            <w:pPr>
              <w:pStyle w:val="TableParagraph"/>
              <w:rPr>
                <w:sz w:val="20"/>
              </w:rPr>
            </w:pPr>
            <w:r>
              <w:rPr>
                <w:color w:val="231F20"/>
                <w:sz w:val="20"/>
              </w:rPr>
              <w:t>Generosidad</w:t>
            </w:r>
          </w:p>
        </w:tc>
      </w:tr>
      <w:tr>
        <w:trPr>
          <w:trHeight w:val="240" w:hRule="exact"/>
        </w:trPr>
        <w:tc>
          <w:tcPr>
            <w:tcW w:w="2293" w:type="dxa"/>
            <w:tcBorders>
              <w:top w:val="nil"/>
              <w:bottom w:val="nil"/>
            </w:tcBorders>
          </w:tcPr>
          <w:p>
            <w:pPr>
              <w:pStyle w:val="TableParagraph"/>
              <w:rPr>
                <w:sz w:val="20"/>
              </w:rPr>
            </w:pPr>
            <w:r>
              <w:rPr>
                <w:color w:val="231F20"/>
                <w:sz w:val="20"/>
              </w:rPr>
              <w:t>-Dedicación</w:t>
            </w:r>
          </w:p>
        </w:tc>
        <w:tc>
          <w:tcPr>
            <w:tcW w:w="1728" w:type="dxa"/>
            <w:tcBorders>
              <w:top w:val="nil"/>
              <w:bottom w:val="nil"/>
            </w:tcBorders>
          </w:tcPr>
          <w:p>
            <w:pPr>
              <w:pStyle w:val="TableParagraph"/>
              <w:rPr>
                <w:sz w:val="20"/>
              </w:rPr>
            </w:pPr>
            <w:r>
              <w:rPr>
                <w:color w:val="231F20"/>
                <w:sz w:val="20"/>
              </w:rPr>
              <w:t>Objetividad</w:t>
            </w:r>
          </w:p>
        </w:tc>
        <w:tc>
          <w:tcPr>
            <w:tcW w:w="1980" w:type="dxa"/>
            <w:tcBorders>
              <w:top w:val="nil"/>
              <w:bottom w:val="nil"/>
            </w:tcBorders>
          </w:tcPr>
          <w:p>
            <w:pPr>
              <w:pStyle w:val="TableParagraph"/>
              <w:rPr>
                <w:sz w:val="20"/>
              </w:rPr>
            </w:pPr>
            <w:r>
              <w:rPr>
                <w:color w:val="231F20"/>
                <w:w w:val="95"/>
                <w:sz w:val="20"/>
              </w:rPr>
              <w:t>Dedicación al servicio</w:t>
            </w:r>
          </w:p>
        </w:tc>
        <w:tc>
          <w:tcPr>
            <w:tcW w:w="1648" w:type="dxa"/>
            <w:tcBorders>
              <w:top w:val="nil"/>
              <w:bottom w:val="nil"/>
            </w:tcBorders>
          </w:tcPr>
          <w:p>
            <w:pPr>
              <w:pStyle w:val="TableParagraph"/>
              <w:rPr>
                <w:sz w:val="20"/>
              </w:rPr>
            </w:pPr>
            <w:r>
              <w:rPr>
                <w:color w:val="231F20"/>
                <w:sz w:val="20"/>
              </w:rPr>
              <w:t>Honradez</w:t>
            </w:r>
          </w:p>
        </w:tc>
      </w:tr>
      <w:tr>
        <w:trPr>
          <w:trHeight w:val="240" w:hRule="exact"/>
        </w:trPr>
        <w:tc>
          <w:tcPr>
            <w:tcW w:w="2293" w:type="dxa"/>
            <w:tcBorders>
              <w:top w:val="nil"/>
              <w:bottom w:val="nil"/>
            </w:tcBorders>
          </w:tcPr>
          <w:p>
            <w:pPr>
              <w:pStyle w:val="TableParagraph"/>
              <w:rPr>
                <w:sz w:val="20"/>
              </w:rPr>
            </w:pPr>
            <w:r>
              <w:rPr>
                <w:color w:val="231F20"/>
                <w:w w:val="95"/>
                <w:sz w:val="20"/>
              </w:rPr>
              <w:t>-Denuncia de actitudes</w:t>
            </w:r>
          </w:p>
        </w:tc>
        <w:tc>
          <w:tcPr>
            <w:tcW w:w="1728" w:type="dxa"/>
            <w:tcBorders>
              <w:top w:val="nil"/>
              <w:bottom w:val="nil"/>
            </w:tcBorders>
          </w:tcPr>
          <w:p>
            <w:pPr>
              <w:pStyle w:val="TableParagraph"/>
              <w:rPr>
                <w:sz w:val="20"/>
              </w:rPr>
            </w:pPr>
            <w:r>
              <w:rPr>
                <w:color w:val="231F20"/>
                <w:sz w:val="20"/>
              </w:rPr>
              <w:t>Responsabilidad</w:t>
            </w:r>
          </w:p>
        </w:tc>
        <w:tc>
          <w:tcPr>
            <w:tcW w:w="1980" w:type="dxa"/>
            <w:tcBorders>
              <w:top w:val="nil"/>
              <w:bottom w:val="nil"/>
            </w:tcBorders>
          </w:tcPr>
          <w:p>
            <w:pPr>
              <w:pStyle w:val="TableParagraph"/>
              <w:rPr>
                <w:sz w:val="20"/>
              </w:rPr>
            </w:pPr>
            <w:r>
              <w:rPr>
                <w:color w:val="231F20"/>
                <w:sz w:val="20"/>
              </w:rPr>
              <w:t>Ejemplaridad</w:t>
            </w:r>
          </w:p>
        </w:tc>
        <w:tc>
          <w:tcPr>
            <w:tcW w:w="1648" w:type="dxa"/>
            <w:tcBorders>
              <w:top w:val="nil"/>
              <w:bottom w:val="nil"/>
            </w:tcBorders>
          </w:tcPr>
          <w:p>
            <w:pPr>
              <w:pStyle w:val="TableParagraph"/>
              <w:rPr>
                <w:sz w:val="20"/>
              </w:rPr>
            </w:pPr>
            <w:r>
              <w:rPr>
                <w:color w:val="231F20"/>
                <w:sz w:val="20"/>
              </w:rPr>
              <w:t>Igualdad</w:t>
            </w:r>
          </w:p>
        </w:tc>
      </w:tr>
      <w:tr>
        <w:trPr>
          <w:trHeight w:val="240" w:hRule="exact"/>
        </w:trPr>
        <w:tc>
          <w:tcPr>
            <w:tcW w:w="2293" w:type="dxa"/>
            <w:tcBorders>
              <w:top w:val="nil"/>
              <w:bottom w:val="nil"/>
            </w:tcBorders>
          </w:tcPr>
          <w:p>
            <w:pPr>
              <w:pStyle w:val="TableParagraph"/>
              <w:rPr>
                <w:sz w:val="20"/>
              </w:rPr>
            </w:pPr>
            <w:r>
              <w:rPr>
                <w:color w:val="231F20"/>
                <w:sz w:val="20"/>
              </w:rPr>
              <w:t>antiéticas</w:t>
            </w:r>
          </w:p>
        </w:tc>
        <w:tc>
          <w:tcPr>
            <w:tcW w:w="1728" w:type="dxa"/>
            <w:tcBorders>
              <w:top w:val="nil"/>
              <w:bottom w:val="nil"/>
            </w:tcBorders>
          </w:tcPr>
          <w:p>
            <w:pPr>
              <w:pStyle w:val="TableParagraph"/>
              <w:rPr>
                <w:sz w:val="20"/>
              </w:rPr>
            </w:pPr>
            <w:r>
              <w:rPr>
                <w:color w:val="231F20"/>
                <w:sz w:val="20"/>
              </w:rPr>
              <w:t>Transparencia</w:t>
            </w:r>
          </w:p>
        </w:tc>
        <w:tc>
          <w:tcPr>
            <w:tcW w:w="1980" w:type="dxa"/>
            <w:tcBorders>
              <w:top w:val="nil"/>
              <w:bottom w:val="nil"/>
            </w:tcBorders>
          </w:tcPr>
          <w:p>
            <w:pPr>
              <w:pStyle w:val="TableParagraph"/>
              <w:rPr>
                <w:sz w:val="20"/>
              </w:rPr>
            </w:pPr>
            <w:r>
              <w:rPr>
                <w:color w:val="231F20"/>
                <w:sz w:val="20"/>
              </w:rPr>
              <w:t>Eficacia</w:t>
            </w:r>
          </w:p>
        </w:tc>
        <w:tc>
          <w:tcPr>
            <w:tcW w:w="1648" w:type="dxa"/>
            <w:tcBorders>
              <w:top w:val="nil"/>
              <w:bottom w:val="nil"/>
            </w:tcBorders>
          </w:tcPr>
          <w:p>
            <w:pPr>
              <w:pStyle w:val="TableParagraph"/>
              <w:rPr>
                <w:sz w:val="20"/>
              </w:rPr>
            </w:pPr>
            <w:r>
              <w:rPr>
                <w:color w:val="231F20"/>
                <w:sz w:val="20"/>
              </w:rPr>
              <w:t>Imparcialidad</w:t>
            </w:r>
          </w:p>
        </w:tc>
      </w:tr>
      <w:tr>
        <w:trPr>
          <w:trHeight w:val="240" w:hRule="exact"/>
        </w:trPr>
        <w:tc>
          <w:tcPr>
            <w:tcW w:w="2293" w:type="dxa"/>
            <w:tcBorders>
              <w:top w:val="nil"/>
              <w:bottom w:val="nil"/>
            </w:tcBorders>
          </w:tcPr>
          <w:p>
            <w:pPr>
              <w:pStyle w:val="TableParagraph"/>
              <w:rPr>
                <w:sz w:val="20"/>
              </w:rPr>
            </w:pPr>
            <w:r>
              <w:rPr>
                <w:color w:val="231F20"/>
                <w:w w:val="95"/>
                <w:sz w:val="20"/>
              </w:rPr>
              <w:t>-Ejecutar sus deberes</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sz w:val="20"/>
              </w:rPr>
              <w:t>Honradez</w:t>
            </w:r>
          </w:p>
        </w:tc>
        <w:tc>
          <w:tcPr>
            <w:tcW w:w="1648" w:type="dxa"/>
            <w:tcBorders>
              <w:top w:val="nil"/>
              <w:bottom w:val="nil"/>
            </w:tcBorders>
          </w:tcPr>
          <w:p>
            <w:pPr>
              <w:pStyle w:val="TableParagraph"/>
              <w:rPr>
                <w:sz w:val="20"/>
              </w:rPr>
            </w:pPr>
            <w:r>
              <w:rPr>
                <w:color w:val="231F20"/>
                <w:sz w:val="20"/>
              </w:rPr>
              <w:t>Integridad</w:t>
            </w:r>
          </w:p>
        </w:tc>
      </w:tr>
      <w:tr>
        <w:trPr>
          <w:trHeight w:val="240" w:hRule="exact"/>
        </w:trPr>
        <w:tc>
          <w:tcPr>
            <w:tcW w:w="2293" w:type="dxa"/>
            <w:tcBorders>
              <w:top w:val="nil"/>
              <w:bottom w:val="nil"/>
            </w:tcBorders>
          </w:tcPr>
          <w:p>
            <w:pPr>
              <w:pStyle w:val="TableParagraph"/>
              <w:rPr>
                <w:sz w:val="20"/>
              </w:rPr>
            </w:pPr>
            <w:r>
              <w:rPr>
                <w:color w:val="231F20"/>
                <w:sz w:val="20"/>
              </w:rPr>
              <w:t>(responsabilidad)</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w w:val="95"/>
                <w:sz w:val="20"/>
              </w:rPr>
              <w:t>Igualdad de género</w:t>
            </w:r>
          </w:p>
        </w:tc>
        <w:tc>
          <w:tcPr>
            <w:tcW w:w="1648" w:type="dxa"/>
            <w:tcBorders>
              <w:top w:val="nil"/>
              <w:bottom w:val="nil"/>
            </w:tcBorders>
          </w:tcPr>
          <w:p>
            <w:pPr>
              <w:pStyle w:val="TableParagraph"/>
              <w:rPr>
                <w:sz w:val="20"/>
              </w:rPr>
            </w:pPr>
            <w:r>
              <w:rPr>
                <w:color w:val="231F20"/>
                <w:sz w:val="20"/>
              </w:rPr>
              <w:t>Justicia</w:t>
            </w:r>
          </w:p>
        </w:tc>
      </w:tr>
      <w:tr>
        <w:trPr>
          <w:trHeight w:val="240" w:hRule="exact"/>
        </w:trPr>
        <w:tc>
          <w:tcPr>
            <w:tcW w:w="2293" w:type="dxa"/>
            <w:tcBorders>
              <w:top w:val="nil"/>
              <w:bottom w:val="nil"/>
            </w:tcBorders>
          </w:tcPr>
          <w:p>
            <w:pPr>
              <w:pStyle w:val="TableParagraph"/>
              <w:rPr>
                <w:sz w:val="20"/>
              </w:rPr>
            </w:pPr>
            <w:r>
              <w:rPr>
                <w:color w:val="231F20"/>
                <w:w w:val="95"/>
                <w:sz w:val="20"/>
              </w:rPr>
              <w:t>-Evitar apariencias</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sz w:val="20"/>
              </w:rPr>
              <w:t>Imparcialidad</w:t>
            </w:r>
          </w:p>
        </w:tc>
        <w:tc>
          <w:tcPr>
            <w:tcW w:w="1648" w:type="dxa"/>
            <w:tcBorders>
              <w:top w:val="nil"/>
              <w:bottom w:val="nil"/>
            </w:tcBorders>
          </w:tcPr>
          <w:p>
            <w:pPr>
              <w:pStyle w:val="TableParagraph"/>
              <w:rPr>
                <w:sz w:val="20"/>
              </w:rPr>
            </w:pPr>
            <w:r>
              <w:rPr>
                <w:color w:val="231F20"/>
                <w:sz w:val="20"/>
              </w:rPr>
              <w:t>Liderazgo</w:t>
            </w:r>
          </w:p>
        </w:tc>
      </w:tr>
      <w:tr>
        <w:trPr>
          <w:trHeight w:val="240" w:hRule="exact"/>
        </w:trPr>
        <w:tc>
          <w:tcPr>
            <w:tcW w:w="2293" w:type="dxa"/>
            <w:tcBorders>
              <w:top w:val="nil"/>
              <w:bottom w:val="nil"/>
            </w:tcBorders>
          </w:tcPr>
          <w:p>
            <w:pPr>
              <w:pStyle w:val="TableParagraph"/>
              <w:rPr>
                <w:sz w:val="20"/>
              </w:rPr>
            </w:pPr>
            <w:r>
              <w:rPr>
                <w:color w:val="231F20"/>
                <w:sz w:val="20"/>
              </w:rPr>
              <w:t>indebidas</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sz w:val="20"/>
              </w:rPr>
              <w:t>Integridad</w:t>
            </w:r>
          </w:p>
        </w:tc>
        <w:tc>
          <w:tcPr>
            <w:tcW w:w="1648" w:type="dxa"/>
            <w:tcBorders>
              <w:top w:val="nil"/>
              <w:bottom w:val="nil"/>
            </w:tcBorders>
          </w:tcPr>
          <w:p>
            <w:pPr>
              <w:pStyle w:val="TableParagraph"/>
              <w:rPr>
                <w:sz w:val="20"/>
              </w:rPr>
            </w:pPr>
            <w:r>
              <w:rPr>
                <w:color w:val="231F20"/>
                <w:w w:val="95"/>
                <w:sz w:val="20"/>
              </w:rPr>
              <w:t>Rendición de</w:t>
            </w:r>
          </w:p>
        </w:tc>
      </w:tr>
      <w:tr>
        <w:trPr>
          <w:trHeight w:val="240" w:hRule="exact"/>
        </w:trPr>
        <w:tc>
          <w:tcPr>
            <w:tcW w:w="2293" w:type="dxa"/>
            <w:tcBorders>
              <w:top w:val="nil"/>
              <w:bottom w:val="nil"/>
            </w:tcBorders>
          </w:tcPr>
          <w:p>
            <w:pPr>
              <w:pStyle w:val="TableParagraph"/>
              <w:rPr>
                <w:sz w:val="20"/>
              </w:rPr>
            </w:pPr>
            <w:r>
              <w:rPr>
                <w:color w:val="231F20"/>
                <w:sz w:val="20"/>
              </w:rPr>
              <w:t>-Honor y mérito</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sz w:val="20"/>
              </w:rPr>
              <w:t>Neutralidad</w:t>
            </w:r>
          </w:p>
        </w:tc>
        <w:tc>
          <w:tcPr>
            <w:tcW w:w="1648" w:type="dxa"/>
            <w:tcBorders>
              <w:top w:val="nil"/>
              <w:bottom w:val="nil"/>
            </w:tcBorders>
          </w:tcPr>
          <w:p>
            <w:pPr>
              <w:pStyle w:val="TableParagraph"/>
              <w:rPr>
                <w:sz w:val="20"/>
              </w:rPr>
            </w:pPr>
            <w:r>
              <w:rPr>
                <w:color w:val="231F20"/>
                <w:sz w:val="20"/>
              </w:rPr>
              <w:t>cuentas</w:t>
            </w:r>
          </w:p>
        </w:tc>
      </w:tr>
      <w:tr>
        <w:trPr>
          <w:trHeight w:val="240" w:hRule="exact"/>
        </w:trPr>
        <w:tc>
          <w:tcPr>
            <w:tcW w:w="2293" w:type="dxa"/>
            <w:tcBorders>
              <w:top w:val="nil"/>
              <w:bottom w:val="nil"/>
            </w:tcBorders>
          </w:tcPr>
          <w:p>
            <w:pPr>
              <w:pStyle w:val="TableParagraph"/>
              <w:rPr>
                <w:sz w:val="20"/>
              </w:rPr>
            </w:pPr>
            <w:r>
              <w:rPr>
                <w:color w:val="231F20"/>
                <w:sz w:val="20"/>
              </w:rPr>
              <w:t>-Lealtad</w:t>
            </w:r>
            <w:r>
              <w:rPr>
                <w:color w:val="231F20"/>
                <w:spacing w:val="-30"/>
                <w:sz w:val="20"/>
              </w:rPr>
              <w:t> </w:t>
            </w:r>
            <w:r>
              <w:rPr>
                <w:color w:val="231F20"/>
                <w:sz w:val="20"/>
              </w:rPr>
              <w:t>a</w:t>
            </w:r>
            <w:r>
              <w:rPr>
                <w:color w:val="231F20"/>
                <w:spacing w:val="-30"/>
                <w:sz w:val="20"/>
              </w:rPr>
              <w:t> </w:t>
            </w:r>
            <w:r>
              <w:rPr>
                <w:color w:val="231F20"/>
                <w:sz w:val="20"/>
              </w:rPr>
              <w:t>la</w:t>
            </w:r>
            <w:r>
              <w:rPr>
                <w:color w:val="231F20"/>
                <w:spacing w:val="-30"/>
                <w:sz w:val="20"/>
              </w:rPr>
              <w:t> </w:t>
            </w:r>
            <w:r>
              <w:rPr>
                <w:color w:val="231F20"/>
                <w:sz w:val="20"/>
              </w:rPr>
              <w:t>constitución</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sz w:val="20"/>
              </w:rPr>
              <w:t>Objetividad</w:t>
            </w:r>
          </w:p>
        </w:tc>
        <w:tc>
          <w:tcPr>
            <w:tcW w:w="1648" w:type="dxa"/>
            <w:tcBorders>
              <w:top w:val="nil"/>
              <w:bottom w:val="nil"/>
            </w:tcBorders>
          </w:tcPr>
          <w:p>
            <w:pPr>
              <w:pStyle w:val="TableParagraph"/>
              <w:rPr>
                <w:sz w:val="20"/>
              </w:rPr>
            </w:pPr>
            <w:r>
              <w:rPr>
                <w:color w:val="231F20"/>
                <w:sz w:val="20"/>
              </w:rPr>
              <w:t>Respeto</w:t>
            </w:r>
          </w:p>
        </w:tc>
      </w:tr>
      <w:tr>
        <w:trPr>
          <w:trHeight w:val="240" w:hRule="exact"/>
        </w:trPr>
        <w:tc>
          <w:tcPr>
            <w:tcW w:w="2293" w:type="dxa"/>
            <w:tcBorders>
              <w:top w:val="nil"/>
              <w:bottom w:val="nil"/>
            </w:tcBorders>
          </w:tcPr>
          <w:p>
            <w:pPr>
              <w:pStyle w:val="TableParagraph"/>
              <w:rPr>
                <w:sz w:val="20"/>
              </w:rPr>
            </w:pPr>
            <w:r>
              <w:rPr>
                <w:color w:val="231F20"/>
                <w:sz w:val="20"/>
              </w:rPr>
              <w:t>-No comerciar con el</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w w:val="95"/>
                <w:sz w:val="20"/>
              </w:rPr>
              <w:t>Promoción cultural y</w:t>
            </w:r>
          </w:p>
        </w:tc>
        <w:tc>
          <w:tcPr>
            <w:tcW w:w="1648" w:type="dxa"/>
            <w:tcBorders>
              <w:top w:val="nil"/>
              <w:bottom w:val="nil"/>
            </w:tcBorders>
          </w:tcPr>
          <w:p>
            <w:pPr>
              <w:pStyle w:val="TableParagraph"/>
              <w:rPr>
                <w:sz w:val="20"/>
              </w:rPr>
            </w:pPr>
            <w:r>
              <w:rPr>
                <w:color w:val="231F20"/>
                <w:sz w:val="20"/>
              </w:rPr>
              <w:t>Transparencia</w:t>
            </w:r>
          </w:p>
        </w:tc>
      </w:tr>
      <w:tr>
        <w:trPr>
          <w:trHeight w:val="240" w:hRule="exact"/>
        </w:trPr>
        <w:tc>
          <w:tcPr>
            <w:tcW w:w="2293" w:type="dxa"/>
            <w:tcBorders>
              <w:top w:val="nil"/>
              <w:bottom w:val="nil"/>
            </w:tcBorders>
          </w:tcPr>
          <w:p>
            <w:pPr>
              <w:pStyle w:val="TableParagraph"/>
              <w:rPr>
                <w:sz w:val="20"/>
              </w:rPr>
            </w:pPr>
            <w:r>
              <w:rPr>
                <w:color w:val="231F20"/>
                <w:sz w:val="20"/>
              </w:rPr>
              <w:t>cargo</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sz w:val="20"/>
              </w:rPr>
              <w:t>medioambiental</w:t>
            </w:r>
          </w:p>
        </w:tc>
        <w:tc>
          <w:tcPr>
            <w:tcW w:w="1648" w:type="dxa"/>
            <w:tcBorders>
              <w:top w:val="nil"/>
              <w:bottom w:val="nil"/>
            </w:tcBorders>
          </w:tcPr>
          <w:p>
            <w:pPr/>
          </w:p>
        </w:tc>
      </w:tr>
      <w:tr>
        <w:trPr>
          <w:trHeight w:val="240" w:hRule="exact"/>
        </w:trPr>
        <w:tc>
          <w:tcPr>
            <w:tcW w:w="2293" w:type="dxa"/>
            <w:tcBorders>
              <w:top w:val="nil"/>
              <w:bottom w:val="nil"/>
            </w:tcBorders>
          </w:tcPr>
          <w:p>
            <w:pPr>
              <w:pStyle w:val="TableParagraph"/>
              <w:rPr>
                <w:sz w:val="20"/>
              </w:rPr>
            </w:pPr>
            <w:r>
              <w:rPr>
                <w:color w:val="231F20"/>
                <w:sz w:val="20"/>
              </w:rPr>
              <w:t>-No aceptar regalos ni</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sz w:val="20"/>
              </w:rPr>
              <w:t>Responsabilidad</w:t>
            </w:r>
          </w:p>
        </w:tc>
        <w:tc>
          <w:tcPr>
            <w:tcW w:w="1648" w:type="dxa"/>
            <w:tcBorders>
              <w:top w:val="nil"/>
              <w:bottom w:val="nil"/>
            </w:tcBorders>
          </w:tcPr>
          <w:p>
            <w:pPr/>
          </w:p>
        </w:tc>
      </w:tr>
      <w:tr>
        <w:trPr>
          <w:trHeight w:val="240" w:hRule="exact"/>
        </w:trPr>
        <w:tc>
          <w:tcPr>
            <w:tcW w:w="2293" w:type="dxa"/>
            <w:tcBorders>
              <w:top w:val="nil"/>
              <w:bottom w:val="nil"/>
            </w:tcBorders>
          </w:tcPr>
          <w:p>
            <w:pPr>
              <w:pStyle w:val="TableParagraph"/>
              <w:rPr>
                <w:sz w:val="20"/>
              </w:rPr>
            </w:pPr>
            <w:r>
              <w:rPr>
                <w:color w:val="231F20"/>
                <w:sz w:val="20"/>
              </w:rPr>
              <w:t>sobornos</w:t>
            </w:r>
          </w:p>
        </w:tc>
        <w:tc>
          <w:tcPr>
            <w:tcW w:w="1728" w:type="dxa"/>
            <w:tcBorders>
              <w:top w:val="nil"/>
              <w:bottom w:val="nil"/>
            </w:tcBorders>
          </w:tcPr>
          <w:p>
            <w:pPr/>
          </w:p>
        </w:tc>
        <w:tc>
          <w:tcPr>
            <w:tcW w:w="1980" w:type="dxa"/>
            <w:tcBorders>
              <w:top w:val="nil"/>
              <w:bottom w:val="nil"/>
            </w:tcBorders>
          </w:tcPr>
          <w:p>
            <w:pPr>
              <w:pStyle w:val="TableParagraph"/>
              <w:rPr>
                <w:sz w:val="20"/>
              </w:rPr>
            </w:pPr>
            <w:r>
              <w:rPr>
                <w:color w:val="231F20"/>
                <w:sz w:val="20"/>
              </w:rPr>
              <w:t>Transparencia</w:t>
            </w:r>
          </w:p>
        </w:tc>
        <w:tc>
          <w:tcPr>
            <w:tcW w:w="1648" w:type="dxa"/>
            <w:tcBorders>
              <w:top w:val="nil"/>
              <w:bottom w:val="nil"/>
            </w:tcBorders>
          </w:tcPr>
          <w:p>
            <w:pPr/>
          </w:p>
        </w:tc>
      </w:tr>
      <w:tr>
        <w:trPr>
          <w:trHeight w:val="240" w:hRule="exact"/>
        </w:trPr>
        <w:tc>
          <w:tcPr>
            <w:tcW w:w="2293" w:type="dxa"/>
            <w:tcBorders>
              <w:top w:val="nil"/>
              <w:bottom w:val="nil"/>
            </w:tcBorders>
          </w:tcPr>
          <w:p>
            <w:pPr>
              <w:pStyle w:val="TableParagraph"/>
              <w:rPr>
                <w:sz w:val="20"/>
              </w:rPr>
            </w:pPr>
            <w:r>
              <w:rPr>
                <w:color w:val="231F20"/>
                <w:sz w:val="20"/>
              </w:rPr>
              <w:t>-No comprometer al</w:t>
            </w:r>
          </w:p>
        </w:tc>
        <w:tc>
          <w:tcPr>
            <w:tcW w:w="1728" w:type="dxa"/>
            <w:tcBorders>
              <w:top w:val="nil"/>
              <w:bottom w:val="nil"/>
            </w:tcBorders>
          </w:tcPr>
          <w:p>
            <w:pPr/>
          </w:p>
        </w:tc>
        <w:tc>
          <w:tcPr>
            <w:tcW w:w="1980" w:type="dxa"/>
            <w:tcBorders>
              <w:top w:val="nil"/>
              <w:bottom w:val="nil"/>
            </w:tcBorders>
          </w:tcPr>
          <w:p>
            <w:pPr/>
          </w:p>
        </w:tc>
        <w:tc>
          <w:tcPr>
            <w:tcW w:w="1648" w:type="dxa"/>
            <w:tcBorders>
              <w:top w:val="nil"/>
              <w:bottom w:val="nil"/>
            </w:tcBorders>
          </w:tcPr>
          <w:p>
            <w:pPr/>
          </w:p>
        </w:tc>
      </w:tr>
      <w:tr>
        <w:trPr>
          <w:trHeight w:val="240" w:hRule="exact"/>
        </w:trPr>
        <w:tc>
          <w:tcPr>
            <w:tcW w:w="2293" w:type="dxa"/>
            <w:tcBorders>
              <w:top w:val="nil"/>
              <w:bottom w:val="nil"/>
            </w:tcBorders>
          </w:tcPr>
          <w:p>
            <w:pPr>
              <w:pStyle w:val="TableParagraph"/>
              <w:rPr>
                <w:sz w:val="20"/>
              </w:rPr>
            </w:pPr>
            <w:r>
              <w:rPr>
                <w:color w:val="231F20"/>
                <w:sz w:val="20"/>
              </w:rPr>
              <w:t>gobierno</w:t>
            </w:r>
          </w:p>
        </w:tc>
        <w:tc>
          <w:tcPr>
            <w:tcW w:w="1728" w:type="dxa"/>
            <w:tcBorders>
              <w:top w:val="nil"/>
              <w:bottom w:val="nil"/>
            </w:tcBorders>
          </w:tcPr>
          <w:p>
            <w:pPr/>
          </w:p>
        </w:tc>
        <w:tc>
          <w:tcPr>
            <w:tcW w:w="1980" w:type="dxa"/>
            <w:tcBorders>
              <w:top w:val="nil"/>
              <w:bottom w:val="nil"/>
            </w:tcBorders>
          </w:tcPr>
          <w:p>
            <w:pPr/>
          </w:p>
        </w:tc>
        <w:tc>
          <w:tcPr>
            <w:tcW w:w="1648" w:type="dxa"/>
            <w:tcBorders>
              <w:top w:val="nil"/>
              <w:bottom w:val="nil"/>
            </w:tcBorders>
          </w:tcPr>
          <w:p>
            <w:pPr/>
          </w:p>
        </w:tc>
      </w:tr>
      <w:tr>
        <w:trPr>
          <w:trHeight w:val="240" w:hRule="exact"/>
        </w:trPr>
        <w:tc>
          <w:tcPr>
            <w:tcW w:w="2293" w:type="dxa"/>
            <w:tcBorders>
              <w:top w:val="nil"/>
              <w:bottom w:val="nil"/>
            </w:tcBorders>
          </w:tcPr>
          <w:p>
            <w:pPr>
              <w:pStyle w:val="TableParagraph"/>
              <w:rPr>
                <w:sz w:val="20"/>
              </w:rPr>
            </w:pPr>
            <w:r>
              <w:rPr>
                <w:color w:val="231F20"/>
                <w:w w:val="95"/>
                <w:sz w:val="20"/>
              </w:rPr>
              <w:t>-No lucrarse (integridad)</w:t>
            </w:r>
          </w:p>
        </w:tc>
        <w:tc>
          <w:tcPr>
            <w:tcW w:w="1728" w:type="dxa"/>
            <w:tcBorders>
              <w:top w:val="nil"/>
              <w:bottom w:val="nil"/>
            </w:tcBorders>
          </w:tcPr>
          <w:p>
            <w:pPr/>
          </w:p>
        </w:tc>
        <w:tc>
          <w:tcPr>
            <w:tcW w:w="1980" w:type="dxa"/>
            <w:tcBorders>
              <w:top w:val="nil"/>
              <w:bottom w:val="nil"/>
            </w:tcBorders>
          </w:tcPr>
          <w:p>
            <w:pPr/>
          </w:p>
        </w:tc>
        <w:tc>
          <w:tcPr>
            <w:tcW w:w="1648" w:type="dxa"/>
            <w:tcBorders>
              <w:top w:val="nil"/>
              <w:bottom w:val="nil"/>
            </w:tcBorders>
          </w:tcPr>
          <w:p>
            <w:pPr/>
          </w:p>
        </w:tc>
      </w:tr>
      <w:tr>
        <w:trPr>
          <w:trHeight w:val="240" w:hRule="exact"/>
        </w:trPr>
        <w:tc>
          <w:tcPr>
            <w:tcW w:w="2293" w:type="dxa"/>
            <w:tcBorders>
              <w:top w:val="nil"/>
              <w:bottom w:val="nil"/>
            </w:tcBorders>
          </w:tcPr>
          <w:p>
            <w:pPr>
              <w:pStyle w:val="TableParagraph"/>
              <w:rPr>
                <w:sz w:val="20"/>
              </w:rPr>
            </w:pPr>
            <w:r>
              <w:rPr>
                <w:color w:val="231F20"/>
                <w:sz w:val="20"/>
              </w:rPr>
              <w:t>-Imparcialidad</w:t>
            </w:r>
          </w:p>
        </w:tc>
        <w:tc>
          <w:tcPr>
            <w:tcW w:w="1728" w:type="dxa"/>
            <w:tcBorders>
              <w:top w:val="nil"/>
              <w:bottom w:val="nil"/>
            </w:tcBorders>
          </w:tcPr>
          <w:p>
            <w:pPr/>
          </w:p>
        </w:tc>
        <w:tc>
          <w:tcPr>
            <w:tcW w:w="1980" w:type="dxa"/>
            <w:tcBorders>
              <w:top w:val="nil"/>
              <w:bottom w:val="nil"/>
            </w:tcBorders>
          </w:tcPr>
          <w:p>
            <w:pPr/>
          </w:p>
        </w:tc>
        <w:tc>
          <w:tcPr>
            <w:tcW w:w="1648" w:type="dxa"/>
            <w:tcBorders>
              <w:top w:val="nil"/>
              <w:bottom w:val="nil"/>
            </w:tcBorders>
          </w:tcPr>
          <w:p>
            <w:pPr/>
          </w:p>
        </w:tc>
      </w:tr>
      <w:tr>
        <w:trPr>
          <w:trHeight w:val="328" w:hRule="exact"/>
        </w:trPr>
        <w:tc>
          <w:tcPr>
            <w:tcW w:w="2293" w:type="dxa"/>
            <w:tcBorders>
              <w:top w:val="nil"/>
            </w:tcBorders>
          </w:tcPr>
          <w:p>
            <w:pPr>
              <w:pStyle w:val="TableParagraph"/>
              <w:rPr>
                <w:sz w:val="20"/>
              </w:rPr>
            </w:pPr>
            <w:r>
              <w:rPr>
                <w:color w:val="231F20"/>
                <w:sz w:val="20"/>
              </w:rPr>
              <w:t>-Obediencia</w:t>
            </w:r>
          </w:p>
        </w:tc>
        <w:tc>
          <w:tcPr>
            <w:tcW w:w="1728" w:type="dxa"/>
            <w:tcBorders>
              <w:top w:val="nil"/>
            </w:tcBorders>
          </w:tcPr>
          <w:p>
            <w:pPr/>
          </w:p>
        </w:tc>
        <w:tc>
          <w:tcPr>
            <w:tcW w:w="1980" w:type="dxa"/>
            <w:tcBorders>
              <w:top w:val="nil"/>
            </w:tcBorders>
          </w:tcPr>
          <w:p>
            <w:pPr/>
          </w:p>
        </w:tc>
        <w:tc>
          <w:tcPr>
            <w:tcW w:w="1648" w:type="dxa"/>
            <w:tcBorders>
              <w:top w:val="nil"/>
            </w:tcBorders>
          </w:tcPr>
          <w:p>
            <w:pPr/>
          </w:p>
        </w:tc>
      </w:tr>
    </w:tbl>
    <w:p>
      <w:pPr>
        <w:pStyle w:val="BodyText"/>
        <w:rPr>
          <w:sz w:val="7"/>
        </w:rPr>
      </w:pPr>
    </w:p>
    <w:p>
      <w:pPr>
        <w:spacing w:line="200" w:lineRule="exact" w:before="65"/>
        <w:ind w:left="110" w:right="109" w:firstLine="0"/>
        <w:jc w:val="both"/>
        <w:rPr>
          <w:sz w:val="16"/>
        </w:rPr>
      </w:pPr>
      <w:r>
        <w:rPr>
          <w:i/>
          <w:color w:val="231F20"/>
          <w:sz w:val="16"/>
        </w:rPr>
        <w:t>Fuente:</w:t>
      </w:r>
      <w:r>
        <w:rPr>
          <w:i/>
          <w:color w:val="231F20"/>
          <w:spacing w:val="-14"/>
          <w:sz w:val="16"/>
        </w:rPr>
        <w:t> </w:t>
      </w:r>
      <w:r>
        <w:rPr>
          <w:color w:val="231F20"/>
          <w:sz w:val="16"/>
        </w:rPr>
        <w:t>Estados</w:t>
      </w:r>
      <w:r>
        <w:rPr>
          <w:color w:val="231F20"/>
          <w:spacing w:val="-13"/>
          <w:sz w:val="16"/>
        </w:rPr>
        <w:t> </w:t>
      </w:r>
      <w:r>
        <w:rPr>
          <w:color w:val="231F20"/>
          <w:sz w:val="16"/>
        </w:rPr>
        <w:t>Unidos:</w:t>
      </w:r>
      <w:r>
        <w:rPr>
          <w:color w:val="231F20"/>
          <w:spacing w:val="-13"/>
          <w:sz w:val="16"/>
        </w:rPr>
        <w:t> </w:t>
      </w:r>
      <w:r>
        <w:rPr>
          <w:color w:val="231F20"/>
          <w:sz w:val="16"/>
        </w:rPr>
        <w:t>Normas</w:t>
      </w:r>
      <w:r>
        <w:rPr>
          <w:color w:val="231F20"/>
          <w:spacing w:val="-14"/>
          <w:sz w:val="16"/>
        </w:rPr>
        <w:t> </w:t>
      </w:r>
      <w:r>
        <w:rPr>
          <w:color w:val="231F20"/>
          <w:sz w:val="16"/>
        </w:rPr>
        <w:t>de</w:t>
      </w:r>
      <w:r>
        <w:rPr>
          <w:color w:val="231F20"/>
          <w:spacing w:val="-14"/>
          <w:sz w:val="16"/>
        </w:rPr>
        <w:t> </w:t>
      </w:r>
      <w:r>
        <w:rPr>
          <w:color w:val="231F20"/>
          <w:sz w:val="16"/>
        </w:rPr>
        <w:t>Conducta</w:t>
      </w:r>
      <w:r>
        <w:rPr>
          <w:color w:val="231F20"/>
          <w:spacing w:val="-14"/>
          <w:sz w:val="16"/>
        </w:rPr>
        <w:t> </w:t>
      </w:r>
      <w:r>
        <w:rPr>
          <w:color w:val="231F20"/>
          <w:sz w:val="16"/>
        </w:rPr>
        <w:t>para</w:t>
      </w:r>
      <w:r>
        <w:rPr>
          <w:color w:val="231F20"/>
          <w:spacing w:val="-14"/>
          <w:sz w:val="16"/>
        </w:rPr>
        <w:t> </w:t>
      </w:r>
      <w:r>
        <w:rPr>
          <w:color w:val="231F20"/>
          <w:sz w:val="16"/>
        </w:rPr>
        <w:t>los</w:t>
      </w:r>
      <w:r>
        <w:rPr>
          <w:color w:val="231F20"/>
          <w:spacing w:val="-14"/>
          <w:sz w:val="16"/>
        </w:rPr>
        <w:t> </w:t>
      </w:r>
      <w:r>
        <w:rPr>
          <w:color w:val="231F20"/>
          <w:sz w:val="16"/>
        </w:rPr>
        <w:t>empleados</w:t>
      </w:r>
      <w:r>
        <w:rPr>
          <w:color w:val="231F20"/>
          <w:spacing w:val="-14"/>
          <w:sz w:val="16"/>
        </w:rPr>
        <w:t> </w:t>
      </w:r>
      <w:r>
        <w:rPr>
          <w:color w:val="231F20"/>
          <w:sz w:val="16"/>
        </w:rPr>
        <w:t>del</w:t>
      </w:r>
      <w:r>
        <w:rPr>
          <w:color w:val="231F20"/>
          <w:spacing w:val="-14"/>
          <w:sz w:val="16"/>
        </w:rPr>
        <w:t> </w:t>
      </w:r>
      <w:r>
        <w:rPr>
          <w:color w:val="231F20"/>
          <w:sz w:val="16"/>
        </w:rPr>
        <w:t>Órgano</w:t>
      </w:r>
      <w:r>
        <w:rPr>
          <w:color w:val="231F20"/>
          <w:spacing w:val="-13"/>
          <w:sz w:val="16"/>
        </w:rPr>
        <w:t> </w:t>
      </w:r>
      <w:r>
        <w:rPr>
          <w:color w:val="231F20"/>
          <w:sz w:val="16"/>
        </w:rPr>
        <w:t>Ejecutivo;</w:t>
      </w:r>
      <w:r>
        <w:rPr>
          <w:color w:val="231F20"/>
          <w:spacing w:val="-14"/>
          <w:sz w:val="16"/>
        </w:rPr>
        <w:t> </w:t>
      </w:r>
      <w:r>
        <w:rPr>
          <w:color w:val="231F20"/>
          <w:sz w:val="16"/>
        </w:rPr>
        <w:t>Reino</w:t>
      </w:r>
      <w:r>
        <w:rPr>
          <w:color w:val="231F20"/>
          <w:spacing w:val="-14"/>
          <w:sz w:val="16"/>
        </w:rPr>
        <w:t> </w:t>
      </w:r>
      <w:r>
        <w:rPr>
          <w:color w:val="231F20"/>
          <w:sz w:val="16"/>
        </w:rPr>
        <w:t>Unido:</w:t>
      </w:r>
      <w:r>
        <w:rPr>
          <w:color w:val="231F20"/>
          <w:spacing w:val="-14"/>
          <w:sz w:val="16"/>
        </w:rPr>
        <w:t> </w:t>
      </w:r>
      <w:r>
        <w:rPr>
          <w:color w:val="231F20"/>
          <w:sz w:val="16"/>
        </w:rPr>
        <w:t>Normas de Conducta para la vida Pública; España: Código de Buen Gobierno de los miembros del Gobierno y de los Altos</w:t>
      </w:r>
      <w:r>
        <w:rPr>
          <w:color w:val="231F20"/>
          <w:spacing w:val="-16"/>
          <w:sz w:val="16"/>
        </w:rPr>
        <w:t> </w:t>
      </w:r>
      <w:r>
        <w:rPr>
          <w:color w:val="231F20"/>
          <w:sz w:val="16"/>
        </w:rPr>
        <w:t>Cargos</w:t>
      </w:r>
      <w:r>
        <w:rPr>
          <w:color w:val="231F20"/>
          <w:spacing w:val="-16"/>
          <w:sz w:val="16"/>
        </w:rPr>
        <w:t> </w:t>
      </w:r>
      <w:r>
        <w:rPr>
          <w:color w:val="231F20"/>
          <w:sz w:val="16"/>
        </w:rPr>
        <w:t>de</w:t>
      </w:r>
      <w:r>
        <w:rPr>
          <w:color w:val="231F20"/>
          <w:spacing w:val="-16"/>
          <w:sz w:val="16"/>
        </w:rPr>
        <w:t> </w:t>
      </w:r>
      <w:r>
        <w:rPr>
          <w:color w:val="231F20"/>
          <w:sz w:val="16"/>
        </w:rPr>
        <w:t>la</w:t>
      </w:r>
      <w:r>
        <w:rPr>
          <w:color w:val="231F20"/>
          <w:spacing w:val="-16"/>
          <w:sz w:val="16"/>
        </w:rPr>
        <w:t> </w:t>
      </w:r>
      <w:r>
        <w:rPr>
          <w:color w:val="231F20"/>
          <w:sz w:val="16"/>
        </w:rPr>
        <w:t>Administración</w:t>
      </w:r>
      <w:r>
        <w:rPr>
          <w:color w:val="231F20"/>
          <w:spacing w:val="-16"/>
          <w:sz w:val="16"/>
        </w:rPr>
        <w:t> </w:t>
      </w:r>
      <w:r>
        <w:rPr>
          <w:color w:val="231F20"/>
          <w:sz w:val="16"/>
        </w:rPr>
        <w:t>General</w:t>
      </w:r>
      <w:r>
        <w:rPr>
          <w:color w:val="231F20"/>
          <w:spacing w:val="-16"/>
          <w:sz w:val="16"/>
        </w:rPr>
        <w:t> </w:t>
      </w:r>
      <w:r>
        <w:rPr>
          <w:color w:val="231F20"/>
          <w:sz w:val="16"/>
        </w:rPr>
        <w:t>del</w:t>
      </w:r>
      <w:r>
        <w:rPr>
          <w:color w:val="231F20"/>
          <w:spacing w:val="-16"/>
          <w:sz w:val="16"/>
        </w:rPr>
        <w:t> </w:t>
      </w:r>
      <w:r>
        <w:rPr>
          <w:color w:val="231F20"/>
          <w:sz w:val="16"/>
        </w:rPr>
        <w:t>Estado;</w:t>
      </w:r>
      <w:r>
        <w:rPr>
          <w:color w:val="231F20"/>
          <w:spacing w:val="-16"/>
          <w:sz w:val="16"/>
        </w:rPr>
        <w:t> </w:t>
      </w:r>
      <w:r>
        <w:rPr>
          <w:color w:val="231F20"/>
          <w:sz w:val="16"/>
        </w:rPr>
        <w:t>México:</w:t>
      </w:r>
      <w:r>
        <w:rPr>
          <w:color w:val="231F20"/>
          <w:spacing w:val="-16"/>
          <w:sz w:val="16"/>
        </w:rPr>
        <w:t> </w:t>
      </w:r>
      <w:r>
        <w:rPr>
          <w:color w:val="231F20"/>
          <w:sz w:val="16"/>
        </w:rPr>
        <w:t>Código</w:t>
      </w:r>
      <w:r>
        <w:rPr>
          <w:color w:val="231F20"/>
          <w:spacing w:val="-16"/>
          <w:sz w:val="16"/>
        </w:rPr>
        <w:t> </w:t>
      </w:r>
      <w:r>
        <w:rPr>
          <w:color w:val="231F20"/>
          <w:sz w:val="16"/>
        </w:rPr>
        <w:t>de</w:t>
      </w:r>
      <w:r>
        <w:rPr>
          <w:color w:val="231F20"/>
          <w:spacing w:val="-16"/>
          <w:sz w:val="16"/>
        </w:rPr>
        <w:t> </w:t>
      </w:r>
      <w:r>
        <w:rPr>
          <w:color w:val="231F20"/>
          <w:sz w:val="16"/>
        </w:rPr>
        <w:t>Ética</w:t>
      </w:r>
      <w:r>
        <w:rPr>
          <w:color w:val="231F20"/>
          <w:spacing w:val="-15"/>
          <w:sz w:val="16"/>
        </w:rPr>
        <w:t> </w:t>
      </w:r>
      <w:r>
        <w:rPr>
          <w:color w:val="231F20"/>
          <w:sz w:val="16"/>
        </w:rPr>
        <w:t>de</w:t>
      </w:r>
      <w:r>
        <w:rPr>
          <w:color w:val="231F20"/>
          <w:spacing w:val="-16"/>
          <w:sz w:val="16"/>
        </w:rPr>
        <w:t> </w:t>
      </w:r>
      <w:r>
        <w:rPr>
          <w:color w:val="231F20"/>
          <w:sz w:val="16"/>
        </w:rPr>
        <w:t>los</w:t>
      </w:r>
      <w:r>
        <w:rPr>
          <w:color w:val="231F20"/>
          <w:spacing w:val="-16"/>
          <w:sz w:val="16"/>
        </w:rPr>
        <w:t> </w:t>
      </w:r>
      <w:r>
        <w:rPr>
          <w:color w:val="231F20"/>
          <w:sz w:val="16"/>
        </w:rPr>
        <w:t>Servidores</w:t>
      </w:r>
      <w:r>
        <w:rPr>
          <w:color w:val="231F20"/>
          <w:spacing w:val="-16"/>
          <w:sz w:val="16"/>
        </w:rPr>
        <w:t> </w:t>
      </w:r>
      <w:r>
        <w:rPr>
          <w:color w:val="231F20"/>
          <w:sz w:val="16"/>
        </w:rPr>
        <w:t>Públicos</w:t>
      </w:r>
      <w:r>
        <w:rPr>
          <w:color w:val="231F20"/>
          <w:spacing w:val="-15"/>
          <w:sz w:val="16"/>
        </w:rPr>
        <w:t> </w:t>
      </w:r>
      <w:r>
        <w:rPr>
          <w:color w:val="231F20"/>
          <w:sz w:val="16"/>
        </w:rPr>
        <w:t>de</w:t>
      </w:r>
      <w:r>
        <w:rPr>
          <w:color w:val="231F20"/>
          <w:spacing w:val="-16"/>
          <w:sz w:val="16"/>
        </w:rPr>
        <w:t> </w:t>
      </w:r>
      <w:r>
        <w:rPr>
          <w:color w:val="231F20"/>
          <w:sz w:val="16"/>
        </w:rPr>
        <w:t>la </w:t>
      </w:r>
      <w:r>
        <w:rPr>
          <w:color w:val="231F20"/>
          <w:w w:val="95"/>
          <w:sz w:val="16"/>
        </w:rPr>
        <w:t>Administración Pública</w:t>
      </w:r>
      <w:r>
        <w:rPr>
          <w:color w:val="231F20"/>
          <w:spacing w:val="-10"/>
          <w:w w:val="95"/>
          <w:sz w:val="16"/>
        </w:rPr>
        <w:t> </w:t>
      </w:r>
      <w:r>
        <w:rPr>
          <w:color w:val="231F20"/>
          <w:w w:val="95"/>
          <w:sz w:val="16"/>
        </w:rPr>
        <w:t>Federal.</w:t>
      </w:r>
    </w:p>
    <w:p>
      <w:pPr>
        <w:pStyle w:val="BodyText"/>
        <w:spacing w:before="1"/>
        <w:rPr>
          <w:sz w:val="16"/>
        </w:rPr>
      </w:pPr>
    </w:p>
    <w:p>
      <w:pPr>
        <w:pStyle w:val="BodyText"/>
        <w:spacing w:line="288" w:lineRule="exact"/>
        <w:ind w:left="110" w:right="104" w:firstLine="560"/>
      </w:pPr>
      <w:r>
        <w:rPr>
          <w:color w:val="231F20"/>
        </w:rPr>
        <w:t>La</w:t>
      </w:r>
      <w:r>
        <w:rPr>
          <w:color w:val="231F20"/>
          <w:spacing w:val="-16"/>
        </w:rPr>
        <w:t> </w:t>
      </w:r>
      <w:r>
        <w:rPr>
          <w:color w:val="231F20"/>
        </w:rPr>
        <w:t>aplicación</w:t>
      </w:r>
      <w:r>
        <w:rPr>
          <w:color w:val="231F20"/>
          <w:spacing w:val="-16"/>
        </w:rPr>
        <w:t> </w:t>
      </w:r>
      <w:r>
        <w:rPr>
          <w:color w:val="231F20"/>
        </w:rPr>
        <w:t>adecuada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valores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servicio</w:t>
      </w:r>
      <w:r>
        <w:rPr>
          <w:color w:val="231F20"/>
          <w:spacing w:val="-16"/>
        </w:rPr>
        <w:t> </w:t>
      </w:r>
      <w:r>
        <w:rPr>
          <w:color w:val="231F20"/>
        </w:rPr>
        <w:t>público</w:t>
      </w:r>
      <w:r>
        <w:rPr>
          <w:color w:val="231F20"/>
          <w:spacing w:val="-16"/>
        </w:rPr>
        <w:t> </w:t>
      </w:r>
      <w:r>
        <w:rPr>
          <w:color w:val="231F20"/>
        </w:rPr>
        <w:t>conlleva el</w:t>
      </w:r>
      <w:r>
        <w:rPr>
          <w:color w:val="231F20"/>
          <w:spacing w:val="44"/>
        </w:rPr>
        <w:t> </w:t>
      </w:r>
      <w:r>
        <w:rPr>
          <w:color w:val="231F20"/>
        </w:rPr>
        <w:t>Buen</w:t>
      </w:r>
      <w:r>
        <w:rPr>
          <w:color w:val="231F20"/>
          <w:spacing w:val="44"/>
        </w:rPr>
        <w:t> </w:t>
      </w:r>
      <w:r>
        <w:rPr>
          <w:color w:val="231F20"/>
        </w:rPr>
        <w:t>Gobierno.</w:t>
      </w:r>
      <w:r>
        <w:rPr>
          <w:color w:val="231F20"/>
          <w:spacing w:val="44"/>
        </w:rPr>
        <w:t> </w:t>
      </w:r>
      <w:r>
        <w:rPr>
          <w:color w:val="231F20"/>
        </w:rPr>
        <w:t>Un</w:t>
      </w:r>
      <w:r>
        <w:rPr>
          <w:color w:val="231F20"/>
          <w:spacing w:val="44"/>
        </w:rPr>
        <w:t> </w:t>
      </w:r>
      <w:r>
        <w:rPr>
          <w:color w:val="231F20"/>
        </w:rPr>
        <w:t>gobierno</w:t>
      </w:r>
      <w:r>
        <w:rPr>
          <w:color w:val="231F20"/>
          <w:spacing w:val="45"/>
        </w:rPr>
        <w:t> </w:t>
      </w:r>
      <w:r>
        <w:rPr>
          <w:color w:val="231F20"/>
        </w:rPr>
        <w:t>que</w:t>
      </w:r>
      <w:r>
        <w:rPr>
          <w:color w:val="231F20"/>
          <w:spacing w:val="44"/>
        </w:rPr>
        <w:t> </w:t>
      </w:r>
      <w:r>
        <w:rPr>
          <w:color w:val="231F20"/>
        </w:rPr>
        <w:t>se</w:t>
      </w:r>
      <w:r>
        <w:rPr>
          <w:color w:val="231F20"/>
          <w:spacing w:val="44"/>
        </w:rPr>
        <w:t> </w:t>
      </w:r>
      <w:r>
        <w:rPr>
          <w:color w:val="231F20"/>
        </w:rPr>
        <w:t>mantiene</w:t>
      </w:r>
      <w:r>
        <w:rPr>
          <w:color w:val="231F20"/>
          <w:spacing w:val="45"/>
        </w:rPr>
        <w:t> </w:t>
      </w:r>
      <w:r>
        <w:rPr>
          <w:color w:val="231F20"/>
        </w:rPr>
        <w:t>en</w:t>
      </w:r>
      <w:r>
        <w:rPr>
          <w:color w:val="231F20"/>
          <w:spacing w:val="44"/>
        </w:rPr>
        <w:t> </w:t>
      </w:r>
      <w:r>
        <w:rPr>
          <w:color w:val="231F20"/>
        </w:rPr>
        <w:t>sanos</w:t>
      </w:r>
      <w:r>
        <w:rPr>
          <w:color w:val="231F20"/>
          <w:spacing w:val="44"/>
        </w:rPr>
        <w:t> </w:t>
      </w:r>
      <w:r>
        <w:rPr>
          <w:color w:val="231F20"/>
        </w:rPr>
        <w:t>principios</w:t>
      </w:r>
    </w:p>
    <w:p>
      <w:pPr>
        <w:spacing w:after="0" w:line="288" w:lineRule="exact"/>
        <w:sectPr>
          <w:pgSz w:w="9640" w:h="13040"/>
          <w:pgMar w:header="677" w:footer="0" w:top="860" w:bottom="280" w:left="740" w:right="1020"/>
        </w:sectPr>
      </w:pPr>
    </w:p>
    <w:p>
      <w:pPr>
        <w:pStyle w:val="BodyText"/>
        <w:spacing w:before="12"/>
        <w:rPr>
          <w:sz w:val="23"/>
        </w:rPr>
      </w:pPr>
    </w:p>
    <w:p>
      <w:pPr>
        <w:pStyle w:val="BodyText"/>
        <w:spacing w:line="288" w:lineRule="exact" w:before="56"/>
        <w:ind w:left="113" w:right="105"/>
        <w:jc w:val="both"/>
      </w:pPr>
      <w:r>
        <w:rPr>
          <w:color w:val="231F20"/>
        </w:rPr>
        <w:t>proporciona</w:t>
      </w:r>
      <w:r>
        <w:rPr>
          <w:color w:val="231F20"/>
          <w:spacing w:val="-31"/>
        </w:rPr>
        <w:t> </w:t>
      </w:r>
      <w:r>
        <w:rPr>
          <w:color w:val="231F20"/>
        </w:rPr>
        <w:t>un</w:t>
      </w:r>
      <w:r>
        <w:rPr>
          <w:color w:val="231F20"/>
          <w:spacing w:val="-31"/>
        </w:rPr>
        <w:t> </w:t>
      </w:r>
      <w:r>
        <w:rPr>
          <w:color w:val="231F20"/>
        </w:rPr>
        <w:t>beneficio</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comunidad.</w:t>
      </w:r>
      <w:r>
        <w:rPr>
          <w:color w:val="231F20"/>
          <w:spacing w:val="-31"/>
        </w:rPr>
        <w:t> </w:t>
      </w:r>
      <w:r>
        <w:rPr>
          <w:color w:val="231F20"/>
        </w:rPr>
        <w:t>Si</w:t>
      </w:r>
      <w:r>
        <w:rPr>
          <w:color w:val="231F20"/>
          <w:spacing w:val="-31"/>
        </w:rPr>
        <w:t> </w:t>
      </w:r>
      <w:r>
        <w:rPr>
          <w:color w:val="231F20"/>
        </w:rPr>
        <w:t>un</w:t>
      </w:r>
      <w:r>
        <w:rPr>
          <w:color w:val="231F20"/>
          <w:spacing w:val="-31"/>
        </w:rPr>
        <w:t> </w:t>
      </w:r>
      <w:r>
        <w:rPr>
          <w:color w:val="231F20"/>
        </w:rPr>
        <w:t>gobernante</w:t>
      </w:r>
      <w:r>
        <w:rPr>
          <w:color w:val="231F20"/>
          <w:spacing w:val="-30"/>
        </w:rPr>
        <w:t> </w:t>
      </w:r>
      <w:r>
        <w:rPr>
          <w:color w:val="231F20"/>
        </w:rPr>
        <w:t>ignora</w:t>
      </w:r>
      <w:r>
        <w:rPr>
          <w:color w:val="231F20"/>
          <w:spacing w:val="-31"/>
        </w:rPr>
        <w:t> </w:t>
      </w:r>
      <w:r>
        <w:rPr>
          <w:color w:val="231F20"/>
        </w:rPr>
        <w:t>u</w:t>
      </w:r>
      <w:r>
        <w:rPr>
          <w:color w:val="231F20"/>
          <w:spacing w:val="-31"/>
        </w:rPr>
        <w:t> </w:t>
      </w:r>
      <w:r>
        <w:rPr>
          <w:color w:val="231F20"/>
        </w:rPr>
        <w:t>olvida los</w:t>
      </w:r>
      <w:r>
        <w:rPr>
          <w:color w:val="231F20"/>
          <w:spacing w:val="-35"/>
        </w:rPr>
        <w:t> </w:t>
      </w:r>
      <w:r>
        <w:rPr>
          <w:color w:val="231F20"/>
        </w:rPr>
        <w:t>valores</w:t>
      </w:r>
      <w:r>
        <w:rPr>
          <w:color w:val="231F20"/>
          <w:spacing w:val="-35"/>
        </w:rPr>
        <w:t> </w:t>
      </w:r>
      <w:r>
        <w:rPr>
          <w:color w:val="231F20"/>
        </w:rPr>
        <w:t>y</w:t>
      </w:r>
      <w:r>
        <w:rPr>
          <w:color w:val="231F20"/>
          <w:spacing w:val="-35"/>
        </w:rPr>
        <w:t> </w:t>
      </w:r>
      <w:r>
        <w:rPr>
          <w:color w:val="231F20"/>
        </w:rPr>
        <w:t>no</w:t>
      </w:r>
      <w:r>
        <w:rPr>
          <w:color w:val="231F20"/>
          <w:spacing w:val="-35"/>
        </w:rPr>
        <w:t> </w:t>
      </w:r>
      <w:r>
        <w:rPr>
          <w:color w:val="231F20"/>
        </w:rPr>
        <w:t>los</w:t>
      </w:r>
      <w:r>
        <w:rPr>
          <w:color w:val="231F20"/>
          <w:spacing w:val="-35"/>
        </w:rPr>
        <w:t> </w:t>
      </w:r>
      <w:r>
        <w:rPr>
          <w:color w:val="231F20"/>
        </w:rPr>
        <w:t>practica,</w:t>
      </w:r>
      <w:r>
        <w:rPr>
          <w:color w:val="231F20"/>
          <w:spacing w:val="-36"/>
        </w:rPr>
        <w:t> </w:t>
      </w:r>
      <w:r>
        <w:rPr>
          <w:color w:val="231F20"/>
        </w:rPr>
        <w:t>jamás</w:t>
      </w:r>
      <w:r>
        <w:rPr>
          <w:color w:val="231F20"/>
          <w:spacing w:val="-35"/>
        </w:rPr>
        <w:t> </w:t>
      </w:r>
      <w:r>
        <w:rPr>
          <w:color w:val="231F20"/>
        </w:rPr>
        <w:t>podrá</w:t>
      </w:r>
      <w:r>
        <w:rPr>
          <w:color w:val="231F20"/>
          <w:spacing w:val="-35"/>
        </w:rPr>
        <w:t> </w:t>
      </w:r>
      <w:r>
        <w:rPr>
          <w:color w:val="231F20"/>
        </w:rPr>
        <w:t>exigir</w:t>
      </w:r>
      <w:r>
        <w:rPr>
          <w:color w:val="231F20"/>
          <w:spacing w:val="-35"/>
        </w:rPr>
        <w:t> </w:t>
      </w:r>
      <w:r>
        <w:rPr>
          <w:color w:val="231F20"/>
        </w:rPr>
        <w:t>ni</w:t>
      </w:r>
      <w:r>
        <w:rPr>
          <w:color w:val="231F20"/>
          <w:spacing w:val="-35"/>
        </w:rPr>
        <w:t> </w:t>
      </w:r>
      <w:r>
        <w:rPr>
          <w:color w:val="231F20"/>
          <w:spacing w:val="-3"/>
        </w:rPr>
        <w:t>esperar,</w:t>
      </w:r>
      <w:r>
        <w:rPr>
          <w:color w:val="231F20"/>
          <w:spacing w:val="-35"/>
        </w:rPr>
        <w:t> </w:t>
      </w:r>
      <w:r>
        <w:rPr>
          <w:color w:val="231F20"/>
        </w:rPr>
        <w:t>que</w:t>
      </w:r>
      <w:r>
        <w:rPr>
          <w:color w:val="231F20"/>
          <w:spacing w:val="-35"/>
        </w:rPr>
        <w:t> </w:t>
      </w:r>
      <w:r>
        <w:rPr>
          <w:color w:val="231F20"/>
        </w:rPr>
        <w:t>los</w:t>
      </w:r>
      <w:r>
        <w:rPr>
          <w:color w:val="231F20"/>
          <w:spacing w:val="-35"/>
        </w:rPr>
        <w:t> </w:t>
      </w:r>
      <w:r>
        <w:rPr>
          <w:color w:val="231F20"/>
        </w:rPr>
        <w:t>miembros de la organización los posean. </w:t>
      </w:r>
      <w:r>
        <w:rPr>
          <w:color w:val="231F20"/>
          <w:spacing w:val="-5"/>
        </w:rPr>
        <w:t>Por </w:t>
      </w:r>
      <w:r>
        <w:rPr>
          <w:color w:val="231F20"/>
        </w:rPr>
        <w:t>lo tanto, es un deber moral de todo individuo, sea funcionario o </w:t>
      </w:r>
      <w:r>
        <w:rPr>
          <w:color w:val="231F20"/>
          <w:spacing w:val="-3"/>
        </w:rPr>
        <w:t>no, </w:t>
      </w:r>
      <w:r>
        <w:rPr>
          <w:color w:val="231F20"/>
        </w:rPr>
        <w:t>recordar e invitar a quien gobierna a la práctica</w:t>
      </w:r>
      <w:r>
        <w:rPr>
          <w:color w:val="231F20"/>
          <w:spacing w:val="-16"/>
        </w:rPr>
        <w:t> </w:t>
      </w:r>
      <w:r>
        <w:rPr>
          <w:color w:val="231F20"/>
        </w:rPr>
        <w:t>de</w:t>
      </w:r>
      <w:r>
        <w:rPr>
          <w:color w:val="231F20"/>
          <w:spacing w:val="-15"/>
        </w:rPr>
        <w:t> </w:t>
      </w:r>
      <w:r>
        <w:rPr>
          <w:color w:val="231F20"/>
        </w:rPr>
        <w:t>valores</w:t>
      </w:r>
      <w:r>
        <w:rPr>
          <w:color w:val="231F20"/>
          <w:spacing w:val="-15"/>
        </w:rPr>
        <w:t> </w:t>
      </w:r>
      <w:r>
        <w:rPr>
          <w:color w:val="231F20"/>
        </w:rPr>
        <w:t>y</w:t>
      </w:r>
      <w:r>
        <w:rPr>
          <w:color w:val="231F20"/>
          <w:spacing w:val="-15"/>
        </w:rPr>
        <w:t> </w:t>
      </w:r>
      <w:r>
        <w:rPr>
          <w:color w:val="231F20"/>
        </w:rPr>
        <w:t>disuadirle</w:t>
      </w:r>
      <w:r>
        <w:rPr>
          <w:color w:val="231F20"/>
          <w:spacing w:val="-16"/>
        </w:rPr>
        <w:t> </w:t>
      </w:r>
      <w:r>
        <w:rPr>
          <w:color w:val="231F20"/>
        </w:rPr>
        <w:t>de</w:t>
      </w:r>
      <w:r>
        <w:rPr>
          <w:color w:val="231F20"/>
          <w:spacing w:val="-15"/>
        </w:rPr>
        <w:t> </w:t>
      </w:r>
      <w:r>
        <w:rPr>
          <w:color w:val="231F20"/>
        </w:rPr>
        <w:t>cometer</w:t>
      </w:r>
      <w:r>
        <w:rPr>
          <w:color w:val="231F20"/>
          <w:spacing w:val="-16"/>
        </w:rPr>
        <w:t> </w:t>
      </w:r>
      <w:r>
        <w:rPr>
          <w:color w:val="231F20"/>
        </w:rPr>
        <w:t>cualquier</w:t>
      </w:r>
      <w:r>
        <w:rPr>
          <w:color w:val="231F20"/>
          <w:spacing w:val="-16"/>
        </w:rPr>
        <w:t> </w:t>
      </w:r>
      <w:r>
        <w:rPr>
          <w:color w:val="231F20"/>
        </w:rPr>
        <w:t>acto</w:t>
      </w:r>
      <w:r>
        <w:rPr>
          <w:color w:val="231F20"/>
          <w:spacing w:val="-15"/>
        </w:rPr>
        <w:t> </w:t>
      </w:r>
      <w:r>
        <w:rPr>
          <w:color w:val="231F20"/>
        </w:rPr>
        <w:t>deshonroso.</w:t>
      </w:r>
      <w:r>
        <w:rPr>
          <w:color w:val="231F20"/>
          <w:spacing w:val="-15"/>
        </w:rPr>
        <w:t> </w:t>
      </w:r>
      <w:r>
        <w:rPr>
          <w:color w:val="231F20"/>
        </w:rPr>
        <w:t>Lo que concierne a la ética no es la adhesión a principios abstractos, sino la puesta en práctica de los mismos. El comportamiento ético se traduce</w:t>
      </w:r>
      <w:r>
        <w:rPr>
          <w:color w:val="231F20"/>
          <w:spacing w:val="-25"/>
        </w:rPr>
        <w:t> </w:t>
      </w:r>
      <w:r>
        <w:rPr>
          <w:color w:val="231F20"/>
        </w:rPr>
        <w:t>en actos concretos orientados hacía el interés público. El solo conocimiento de</w:t>
      </w:r>
      <w:r>
        <w:rPr>
          <w:color w:val="231F20"/>
          <w:spacing w:val="-15"/>
        </w:rPr>
        <w:t> </w:t>
      </w:r>
      <w:r>
        <w:rPr>
          <w:color w:val="231F20"/>
        </w:rPr>
        <w:t>los</w:t>
      </w:r>
      <w:r>
        <w:rPr>
          <w:color w:val="231F20"/>
          <w:spacing w:val="-15"/>
        </w:rPr>
        <w:t> </w:t>
      </w:r>
      <w:r>
        <w:rPr>
          <w:color w:val="231F20"/>
        </w:rPr>
        <w:t>valores</w:t>
      </w:r>
      <w:r>
        <w:rPr>
          <w:color w:val="231F20"/>
          <w:spacing w:val="-15"/>
        </w:rPr>
        <w:t> </w:t>
      </w:r>
      <w:r>
        <w:rPr>
          <w:color w:val="231F20"/>
        </w:rPr>
        <w:t>es</w:t>
      </w:r>
      <w:r>
        <w:rPr>
          <w:color w:val="231F20"/>
          <w:spacing w:val="-15"/>
        </w:rPr>
        <w:t> </w:t>
      </w:r>
      <w:r>
        <w:rPr>
          <w:color w:val="231F20"/>
        </w:rPr>
        <w:t>inútil</w:t>
      </w:r>
      <w:r>
        <w:rPr>
          <w:color w:val="231F20"/>
          <w:spacing w:val="-15"/>
        </w:rPr>
        <w:t> </w:t>
      </w:r>
      <w:r>
        <w:rPr>
          <w:color w:val="231F20"/>
        </w:rPr>
        <w:t>si</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ponen</w:t>
      </w:r>
      <w:r>
        <w:rPr>
          <w:color w:val="231F20"/>
          <w:spacing w:val="-15"/>
        </w:rPr>
        <w:t> </w:t>
      </w:r>
      <w:r>
        <w:rPr>
          <w:color w:val="231F20"/>
        </w:rPr>
        <w:t>en</w:t>
      </w:r>
      <w:r>
        <w:rPr>
          <w:color w:val="231F20"/>
          <w:spacing w:val="-15"/>
        </w:rPr>
        <w:t> </w:t>
      </w:r>
      <w:r>
        <w:rPr>
          <w:color w:val="231F20"/>
        </w:rPr>
        <w:t>operación.</w:t>
      </w:r>
      <w:r>
        <w:rPr>
          <w:color w:val="231F20"/>
          <w:spacing w:val="-16"/>
        </w:rPr>
        <w:t> </w:t>
      </w:r>
      <w:r>
        <w:rPr>
          <w:color w:val="231F20"/>
          <w:spacing w:val="-7"/>
        </w:rPr>
        <w:t>Toda</w:t>
      </w:r>
      <w:r>
        <w:rPr>
          <w:color w:val="231F20"/>
          <w:spacing w:val="-15"/>
        </w:rPr>
        <w:t> </w:t>
      </w:r>
      <w:r>
        <w:rPr>
          <w:color w:val="231F20"/>
        </w:rPr>
        <w:t>discusión</w:t>
      </w:r>
      <w:r>
        <w:rPr>
          <w:color w:val="231F20"/>
          <w:spacing w:val="-16"/>
        </w:rPr>
        <w:t> </w:t>
      </w:r>
      <w:r>
        <w:rPr>
          <w:color w:val="231F20"/>
        </w:rPr>
        <w:t>teórica respecto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ética</w:t>
      </w:r>
      <w:r>
        <w:rPr>
          <w:color w:val="231F20"/>
          <w:spacing w:val="-35"/>
        </w:rPr>
        <w:t> </w:t>
      </w:r>
      <w:r>
        <w:rPr>
          <w:color w:val="231F20"/>
        </w:rPr>
        <w:t>sólo</w:t>
      </w:r>
      <w:r>
        <w:rPr>
          <w:color w:val="231F20"/>
          <w:spacing w:val="-35"/>
        </w:rPr>
        <w:t> </w:t>
      </w:r>
      <w:r>
        <w:rPr>
          <w:color w:val="231F20"/>
        </w:rPr>
        <w:t>tiene</w:t>
      </w:r>
      <w:r>
        <w:rPr>
          <w:color w:val="231F20"/>
          <w:spacing w:val="-35"/>
        </w:rPr>
        <w:t> </w:t>
      </w:r>
      <w:r>
        <w:rPr>
          <w:color w:val="231F20"/>
        </w:rPr>
        <w:t>sentido</w:t>
      </w:r>
      <w:r>
        <w:rPr>
          <w:color w:val="231F20"/>
          <w:spacing w:val="-35"/>
        </w:rPr>
        <w:t> </w:t>
      </w:r>
      <w:r>
        <w:rPr>
          <w:color w:val="231F20"/>
        </w:rPr>
        <w:t>si</w:t>
      </w:r>
      <w:r>
        <w:rPr>
          <w:color w:val="231F20"/>
          <w:spacing w:val="-35"/>
        </w:rPr>
        <w:t> </w:t>
      </w:r>
      <w:r>
        <w:rPr>
          <w:color w:val="231F20"/>
        </w:rPr>
        <w:t>se</w:t>
      </w:r>
      <w:r>
        <w:rPr>
          <w:color w:val="231F20"/>
          <w:spacing w:val="-35"/>
        </w:rPr>
        <w:t> </w:t>
      </w:r>
      <w:r>
        <w:rPr>
          <w:color w:val="231F20"/>
        </w:rPr>
        <w:t>logra</w:t>
      </w:r>
      <w:r>
        <w:rPr>
          <w:color w:val="231F20"/>
          <w:spacing w:val="-35"/>
        </w:rPr>
        <w:t> </w:t>
      </w:r>
      <w:r>
        <w:rPr>
          <w:color w:val="231F20"/>
        </w:rPr>
        <w:t>hacerla</w:t>
      </w:r>
      <w:r>
        <w:rPr>
          <w:color w:val="231F20"/>
          <w:spacing w:val="-35"/>
        </w:rPr>
        <w:t> </w:t>
      </w:r>
      <w:r>
        <w:rPr>
          <w:color w:val="231F20"/>
        </w:rPr>
        <w:t>operativa</w:t>
      </w:r>
      <w:r>
        <w:rPr>
          <w:color w:val="231F20"/>
          <w:spacing w:val="-35"/>
        </w:rPr>
        <w:t> </w:t>
      </w:r>
      <w:r>
        <w:rPr>
          <w:color w:val="231F20"/>
        </w:rPr>
        <w:t>mediante</w:t>
      </w:r>
      <w:r>
        <w:rPr>
          <w:color w:val="231F20"/>
          <w:spacing w:val="-35"/>
        </w:rPr>
        <w:t> </w:t>
      </w:r>
      <w:r>
        <w:rPr>
          <w:color w:val="231F20"/>
        </w:rPr>
        <w:t>la conducta</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servidores</w:t>
      </w:r>
      <w:r>
        <w:rPr>
          <w:color w:val="231F20"/>
          <w:spacing w:val="-40"/>
        </w:rPr>
        <w:t> </w:t>
      </w:r>
      <w:r>
        <w:rPr>
          <w:color w:val="231F20"/>
        </w:rPr>
        <w:t>públicos.</w:t>
      </w:r>
      <w:r>
        <w:rPr>
          <w:color w:val="231F20"/>
          <w:spacing w:val="-40"/>
        </w:rPr>
        <w:t> </w:t>
      </w:r>
      <w:r>
        <w:rPr>
          <w:color w:val="231F20"/>
        </w:rPr>
        <w:t>El</w:t>
      </w:r>
      <w:r>
        <w:rPr>
          <w:color w:val="231F20"/>
          <w:spacing w:val="-40"/>
        </w:rPr>
        <w:t> </w:t>
      </w:r>
      <w:r>
        <w:rPr>
          <w:color w:val="231F20"/>
        </w:rPr>
        <w:t>deber</w:t>
      </w:r>
      <w:r>
        <w:rPr>
          <w:color w:val="231F20"/>
          <w:spacing w:val="-40"/>
        </w:rPr>
        <w:t> </w:t>
      </w:r>
      <w:r>
        <w:rPr>
          <w:color w:val="231F20"/>
        </w:rPr>
        <w:t>ser</w:t>
      </w:r>
      <w:r>
        <w:rPr>
          <w:color w:val="231F20"/>
          <w:spacing w:val="-40"/>
        </w:rPr>
        <w:t> </w:t>
      </w:r>
      <w:r>
        <w:rPr>
          <w:color w:val="231F20"/>
        </w:rPr>
        <w:t>es</w:t>
      </w:r>
      <w:r>
        <w:rPr>
          <w:color w:val="231F20"/>
          <w:spacing w:val="-40"/>
        </w:rPr>
        <w:t> </w:t>
      </w:r>
      <w:r>
        <w:rPr>
          <w:color w:val="231F20"/>
        </w:rPr>
        <w:t>siempre</w:t>
      </w:r>
      <w:r>
        <w:rPr>
          <w:color w:val="231F20"/>
          <w:spacing w:val="-40"/>
        </w:rPr>
        <w:t> </w:t>
      </w:r>
      <w:r>
        <w:rPr>
          <w:color w:val="231F20"/>
        </w:rPr>
        <w:t>positivo</w:t>
      </w:r>
      <w:r>
        <w:rPr>
          <w:color w:val="231F20"/>
          <w:spacing w:val="-40"/>
        </w:rPr>
        <w:t> </w:t>
      </w:r>
      <w:r>
        <w:rPr>
          <w:color w:val="231F20"/>
        </w:rPr>
        <w:t>pero</w:t>
      </w:r>
      <w:r>
        <w:rPr>
          <w:color w:val="231F20"/>
          <w:spacing w:val="-40"/>
        </w:rPr>
        <w:t> </w:t>
      </w:r>
      <w:r>
        <w:rPr>
          <w:color w:val="231F20"/>
        </w:rPr>
        <w:t>su ejecución</w:t>
      </w:r>
      <w:r>
        <w:rPr>
          <w:color w:val="231F20"/>
          <w:spacing w:val="-35"/>
        </w:rPr>
        <w:t> </w:t>
      </w:r>
      <w:r>
        <w:rPr>
          <w:color w:val="231F20"/>
        </w:rPr>
        <w:t>a</w:t>
      </w:r>
      <w:r>
        <w:rPr>
          <w:color w:val="231F20"/>
          <w:spacing w:val="-35"/>
        </w:rPr>
        <w:t> </w:t>
      </w:r>
      <w:r>
        <w:rPr>
          <w:color w:val="231F20"/>
        </w:rPr>
        <w:t>través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actuación,</w:t>
      </w:r>
      <w:r>
        <w:rPr>
          <w:color w:val="231F20"/>
          <w:spacing w:val="-35"/>
        </w:rPr>
        <w:t> </w:t>
      </w:r>
      <w:r>
        <w:rPr>
          <w:color w:val="231F20"/>
        </w:rPr>
        <w:t>sin</w:t>
      </w:r>
      <w:r>
        <w:rPr>
          <w:color w:val="231F20"/>
          <w:spacing w:val="-35"/>
        </w:rPr>
        <w:t> </w:t>
      </w:r>
      <w:r>
        <w:rPr>
          <w:color w:val="231F20"/>
        </w:rPr>
        <w:t>duda,</w:t>
      </w:r>
      <w:r>
        <w:rPr>
          <w:color w:val="231F20"/>
          <w:spacing w:val="-35"/>
        </w:rPr>
        <w:t> </w:t>
      </w:r>
      <w:r>
        <w:rPr>
          <w:color w:val="231F20"/>
        </w:rPr>
        <w:t>siempre</w:t>
      </w:r>
      <w:r>
        <w:rPr>
          <w:color w:val="231F20"/>
          <w:spacing w:val="-35"/>
        </w:rPr>
        <w:t> </w:t>
      </w:r>
      <w:r>
        <w:rPr>
          <w:color w:val="231F20"/>
        </w:rPr>
        <w:t>será</w:t>
      </w:r>
      <w:r>
        <w:rPr>
          <w:color w:val="231F20"/>
          <w:spacing w:val="-35"/>
        </w:rPr>
        <w:t> </w:t>
      </w:r>
      <w:r>
        <w:rPr>
          <w:color w:val="231F20"/>
          <w:spacing w:val="-5"/>
        </w:rPr>
        <w:t>mejor.</w:t>
      </w:r>
    </w:p>
    <w:p>
      <w:pPr>
        <w:pStyle w:val="BodyText"/>
        <w:spacing w:before="4"/>
        <w:rPr>
          <w:sz w:val="21"/>
        </w:rPr>
      </w:pPr>
    </w:p>
    <w:p>
      <w:pPr>
        <w:pStyle w:val="BodyText"/>
        <w:spacing w:line="288" w:lineRule="exact"/>
        <w:ind w:left="113" w:right="105" w:firstLine="560"/>
        <w:jc w:val="both"/>
      </w:pPr>
      <w:r>
        <w:rPr>
          <w:color w:val="231F20"/>
          <w:w w:val="95"/>
        </w:rPr>
        <w:t>Los</w:t>
      </w:r>
      <w:r>
        <w:rPr>
          <w:color w:val="231F20"/>
          <w:spacing w:val="-18"/>
          <w:w w:val="95"/>
        </w:rPr>
        <w:t> </w:t>
      </w:r>
      <w:r>
        <w:rPr>
          <w:color w:val="231F20"/>
          <w:w w:val="95"/>
        </w:rPr>
        <w:t>valores</w:t>
      </w:r>
      <w:r>
        <w:rPr>
          <w:color w:val="231F20"/>
          <w:spacing w:val="-18"/>
          <w:w w:val="95"/>
        </w:rPr>
        <w:t> </w:t>
      </w:r>
      <w:r>
        <w:rPr>
          <w:color w:val="231F20"/>
          <w:w w:val="95"/>
        </w:rPr>
        <w:t>requieren</w:t>
      </w:r>
      <w:r>
        <w:rPr>
          <w:color w:val="231F20"/>
          <w:spacing w:val="-18"/>
          <w:w w:val="95"/>
        </w:rPr>
        <w:t> </w:t>
      </w:r>
      <w:r>
        <w:rPr>
          <w:color w:val="231F20"/>
          <w:w w:val="95"/>
        </w:rPr>
        <w:t>aliados,</w:t>
      </w:r>
      <w:r>
        <w:rPr>
          <w:color w:val="231F20"/>
          <w:spacing w:val="-18"/>
          <w:w w:val="95"/>
        </w:rPr>
        <w:t> </w:t>
      </w:r>
      <w:r>
        <w:rPr>
          <w:color w:val="231F20"/>
          <w:w w:val="95"/>
        </w:rPr>
        <w:t>una</w:t>
      </w:r>
      <w:r>
        <w:rPr>
          <w:color w:val="231F20"/>
          <w:spacing w:val="-18"/>
          <w:w w:val="95"/>
        </w:rPr>
        <w:t> </w:t>
      </w:r>
      <w:r>
        <w:rPr>
          <w:color w:val="231F20"/>
          <w:w w:val="95"/>
        </w:rPr>
        <w:t>virtud</w:t>
      </w:r>
      <w:r>
        <w:rPr>
          <w:color w:val="231F20"/>
          <w:spacing w:val="-18"/>
          <w:w w:val="95"/>
        </w:rPr>
        <w:t> </w:t>
      </w:r>
      <w:r>
        <w:rPr>
          <w:color w:val="231F20"/>
          <w:w w:val="95"/>
        </w:rPr>
        <w:t>jamás</w:t>
      </w:r>
      <w:r>
        <w:rPr>
          <w:color w:val="231F20"/>
          <w:spacing w:val="-18"/>
          <w:w w:val="95"/>
        </w:rPr>
        <w:t> </w:t>
      </w:r>
      <w:r>
        <w:rPr>
          <w:color w:val="231F20"/>
          <w:w w:val="95"/>
        </w:rPr>
        <w:t>conseguirá</w:t>
      </w:r>
      <w:r>
        <w:rPr>
          <w:color w:val="231F20"/>
          <w:spacing w:val="-19"/>
          <w:w w:val="95"/>
        </w:rPr>
        <w:t> </w:t>
      </w:r>
      <w:r>
        <w:rPr>
          <w:color w:val="231F20"/>
          <w:w w:val="95"/>
        </w:rPr>
        <w:t>sobrevivir</w:t>
      </w:r>
      <w:r>
        <w:rPr>
          <w:color w:val="231F20"/>
          <w:spacing w:val="-18"/>
          <w:w w:val="95"/>
        </w:rPr>
        <w:t> </w:t>
      </w:r>
      <w:r>
        <w:rPr>
          <w:color w:val="231F20"/>
          <w:w w:val="95"/>
        </w:rPr>
        <w:t>si </w:t>
      </w:r>
      <w:r>
        <w:rPr>
          <w:color w:val="231F20"/>
        </w:rPr>
        <w:t>se</w:t>
      </w:r>
      <w:r>
        <w:rPr>
          <w:color w:val="231F20"/>
          <w:spacing w:val="-33"/>
        </w:rPr>
        <w:t> </w:t>
      </w:r>
      <w:r>
        <w:rPr>
          <w:color w:val="231F20"/>
        </w:rPr>
        <w:t>encuentra</w:t>
      </w:r>
      <w:r>
        <w:rPr>
          <w:color w:val="231F20"/>
          <w:spacing w:val="-33"/>
        </w:rPr>
        <w:t> </w:t>
      </w:r>
      <w:r>
        <w:rPr>
          <w:color w:val="231F20"/>
        </w:rPr>
        <w:t>aislada</w:t>
      </w:r>
      <w:r>
        <w:rPr>
          <w:color w:val="231F20"/>
          <w:spacing w:val="-33"/>
        </w:rPr>
        <w:t> </w:t>
      </w:r>
      <w:r>
        <w:rPr>
          <w:color w:val="231F20"/>
        </w:rPr>
        <w:t>y</w:t>
      </w:r>
      <w:r>
        <w:rPr>
          <w:color w:val="231F20"/>
          <w:spacing w:val="-33"/>
        </w:rPr>
        <w:t> </w:t>
      </w:r>
      <w:r>
        <w:rPr>
          <w:color w:val="231F20"/>
        </w:rPr>
        <w:t>rodeada</w:t>
      </w:r>
      <w:r>
        <w:rPr>
          <w:color w:val="231F20"/>
          <w:spacing w:val="-33"/>
        </w:rPr>
        <w:t> </w:t>
      </w:r>
      <w:r>
        <w:rPr>
          <w:color w:val="231F20"/>
        </w:rPr>
        <w:t>de</w:t>
      </w:r>
      <w:r>
        <w:rPr>
          <w:color w:val="231F20"/>
          <w:spacing w:val="-33"/>
        </w:rPr>
        <w:t> </w:t>
      </w:r>
      <w:r>
        <w:rPr>
          <w:color w:val="231F20"/>
        </w:rPr>
        <w:t>vicios.</w:t>
      </w:r>
      <w:r>
        <w:rPr>
          <w:color w:val="231F20"/>
          <w:spacing w:val="-33"/>
        </w:rPr>
        <w:t> </w:t>
      </w:r>
      <w:r>
        <w:rPr>
          <w:color w:val="231F20"/>
        </w:rPr>
        <w:t>Necesita</w:t>
      </w:r>
      <w:r>
        <w:rPr>
          <w:color w:val="231F20"/>
          <w:spacing w:val="-33"/>
        </w:rPr>
        <w:t> </w:t>
      </w:r>
      <w:r>
        <w:rPr>
          <w:color w:val="231F20"/>
        </w:rPr>
        <w:t>estar</w:t>
      </w:r>
      <w:r>
        <w:rPr>
          <w:color w:val="231F20"/>
          <w:spacing w:val="-33"/>
        </w:rPr>
        <w:t> </w:t>
      </w:r>
      <w:r>
        <w:rPr>
          <w:color w:val="231F20"/>
        </w:rPr>
        <w:t>defendida</w:t>
      </w:r>
      <w:r>
        <w:rPr>
          <w:color w:val="231F20"/>
          <w:spacing w:val="-33"/>
        </w:rPr>
        <w:t> </w:t>
      </w:r>
      <w:r>
        <w:rPr>
          <w:color w:val="231F20"/>
        </w:rPr>
        <w:t>por</w:t>
      </w:r>
      <w:r>
        <w:rPr>
          <w:color w:val="231F20"/>
          <w:spacing w:val="-33"/>
        </w:rPr>
        <w:t> </w:t>
      </w:r>
      <w:r>
        <w:rPr>
          <w:color w:val="231F20"/>
        </w:rPr>
        <w:t>otras </w:t>
      </w:r>
      <w:r>
        <w:rPr>
          <w:color w:val="231F20"/>
          <w:w w:val="95"/>
        </w:rPr>
        <w:t>virtudes. </w:t>
      </w:r>
      <w:r>
        <w:rPr>
          <w:color w:val="231F20"/>
          <w:spacing w:val="-5"/>
          <w:w w:val="95"/>
        </w:rPr>
        <w:t>Para </w:t>
      </w:r>
      <w:r>
        <w:rPr>
          <w:color w:val="231F20"/>
          <w:w w:val="95"/>
        </w:rPr>
        <w:t>obtener un nivel ético deseable se requieren garantías. Nunca </w:t>
      </w:r>
      <w:r>
        <w:rPr>
          <w:color w:val="231F20"/>
        </w:rPr>
        <w:t>es</w:t>
      </w:r>
      <w:r>
        <w:rPr>
          <w:color w:val="231F20"/>
          <w:spacing w:val="-12"/>
        </w:rPr>
        <w:t> </w:t>
      </w:r>
      <w:r>
        <w:rPr>
          <w:color w:val="231F20"/>
        </w:rPr>
        <w:t>suficiente</w:t>
      </w:r>
      <w:r>
        <w:rPr>
          <w:color w:val="231F20"/>
          <w:spacing w:val="-12"/>
        </w:rPr>
        <w:t> </w:t>
      </w:r>
      <w:r>
        <w:rPr>
          <w:color w:val="231F20"/>
        </w:rPr>
        <w:t>una</w:t>
      </w:r>
      <w:r>
        <w:rPr>
          <w:color w:val="231F20"/>
          <w:spacing w:val="-12"/>
        </w:rPr>
        <w:t> </w:t>
      </w:r>
      <w:r>
        <w:rPr>
          <w:color w:val="231F20"/>
        </w:rPr>
        <w:t>buena</w:t>
      </w:r>
      <w:r>
        <w:rPr>
          <w:color w:val="231F20"/>
          <w:spacing w:val="-12"/>
        </w:rPr>
        <w:t> </w:t>
      </w:r>
      <w:r>
        <w:rPr>
          <w:color w:val="231F20"/>
        </w:rPr>
        <w:t>intención</w:t>
      </w:r>
      <w:r>
        <w:rPr>
          <w:color w:val="231F20"/>
          <w:spacing w:val="-12"/>
        </w:rPr>
        <w:t> </w:t>
      </w:r>
      <w:r>
        <w:rPr>
          <w:color w:val="231F20"/>
        </w:rPr>
        <w:t>para</w:t>
      </w:r>
      <w:r>
        <w:rPr>
          <w:color w:val="231F20"/>
          <w:spacing w:val="-12"/>
        </w:rPr>
        <w:t> </w:t>
      </w:r>
      <w:r>
        <w:rPr>
          <w:color w:val="231F20"/>
          <w:spacing w:val="-4"/>
        </w:rPr>
        <w:t>gobernar.</w:t>
      </w:r>
      <w:r>
        <w:rPr>
          <w:color w:val="231F20"/>
          <w:spacing w:val="-12"/>
        </w:rPr>
        <w:t> </w:t>
      </w:r>
      <w:r>
        <w:rPr>
          <w:color w:val="231F20"/>
        </w:rPr>
        <w:t>Incluso</w:t>
      </w:r>
      <w:r>
        <w:rPr>
          <w:color w:val="231F20"/>
          <w:spacing w:val="-12"/>
        </w:rPr>
        <w:t> </w:t>
      </w:r>
      <w:r>
        <w:rPr>
          <w:color w:val="231F20"/>
        </w:rPr>
        <w:t>la</w:t>
      </w:r>
      <w:r>
        <w:rPr>
          <w:color w:val="231F20"/>
          <w:spacing w:val="-12"/>
        </w:rPr>
        <w:t> </w:t>
      </w:r>
      <w:r>
        <w:rPr>
          <w:color w:val="231F20"/>
        </w:rPr>
        <w:t>ley</w:t>
      </w:r>
      <w:r>
        <w:rPr>
          <w:color w:val="231F20"/>
          <w:spacing w:val="-12"/>
        </w:rPr>
        <w:t> </w:t>
      </w:r>
      <w:r>
        <w:rPr>
          <w:color w:val="231F20"/>
        </w:rPr>
        <w:t>sola</w:t>
      </w:r>
      <w:r>
        <w:rPr>
          <w:color w:val="231F20"/>
          <w:spacing w:val="-12"/>
        </w:rPr>
        <w:t> </w:t>
      </w:r>
      <w:r>
        <w:rPr>
          <w:color w:val="231F20"/>
        </w:rPr>
        <w:t>carece de</w:t>
      </w:r>
      <w:r>
        <w:rPr>
          <w:color w:val="231F20"/>
          <w:spacing w:val="-26"/>
        </w:rPr>
        <w:t> </w:t>
      </w:r>
      <w:r>
        <w:rPr>
          <w:color w:val="231F20"/>
        </w:rPr>
        <w:t>fuerza,</w:t>
      </w:r>
      <w:r>
        <w:rPr>
          <w:color w:val="231F20"/>
          <w:spacing w:val="-26"/>
        </w:rPr>
        <w:t> </w:t>
      </w:r>
      <w:r>
        <w:rPr>
          <w:color w:val="231F20"/>
        </w:rPr>
        <w:t>necesita</w:t>
      </w:r>
      <w:r>
        <w:rPr>
          <w:color w:val="231F20"/>
          <w:spacing w:val="8"/>
        </w:rPr>
        <w:t> </w:t>
      </w:r>
      <w:r>
        <w:rPr>
          <w:color w:val="231F20"/>
        </w:rPr>
        <w:t>apoyos.</w:t>
      </w:r>
      <w:r>
        <w:rPr>
          <w:color w:val="231F20"/>
          <w:spacing w:val="-26"/>
        </w:rPr>
        <w:t> </w:t>
      </w:r>
      <w:r>
        <w:rPr>
          <w:color w:val="231F20"/>
        </w:rPr>
        <w:t>Sólo</w:t>
      </w:r>
      <w:r>
        <w:rPr>
          <w:color w:val="231F20"/>
          <w:spacing w:val="-26"/>
        </w:rPr>
        <w:t> </w:t>
      </w:r>
      <w:r>
        <w:rPr>
          <w:color w:val="231F20"/>
        </w:rPr>
        <w:t>si</w:t>
      </w:r>
      <w:r>
        <w:rPr>
          <w:color w:val="231F20"/>
          <w:spacing w:val="-26"/>
        </w:rPr>
        <w:t> </w:t>
      </w:r>
      <w:r>
        <w:rPr>
          <w:color w:val="231F20"/>
        </w:rPr>
        <w:t>un</w:t>
      </w:r>
      <w:r>
        <w:rPr>
          <w:color w:val="231F20"/>
          <w:spacing w:val="-26"/>
        </w:rPr>
        <w:t> </w:t>
      </w:r>
      <w:r>
        <w:rPr>
          <w:color w:val="231F20"/>
        </w:rPr>
        <w:t>porcentaje</w:t>
      </w:r>
      <w:r>
        <w:rPr>
          <w:color w:val="231F20"/>
          <w:spacing w:val="-26"/>
        </w:rPr>
        <w:t> </w:t>
      </w:r>
      <w:r>
        <w:rPr>
          <w:color w:val="231F20"/>
        </w:rPr>
        <w:t>amplio</w:t>
      </w:r>
      <w:r>
        <w:rPr>
          <w:color w:val="231F20"/>
          <w:spacing w:val="-26"/>
        </w:rPr>
        <w:t> </w:t>
      </w:r>
      <w:r>
        <w:rPr>
          <w:color w:val="231F20"/>
        </w:rPr>
        <w:t>de</w:t>
      </w:r>
      <w:r>
        <w:rPr>
          <w:color w:val="231F20"/>
          <w:spacing w:val="-26"/>
        </w:rPr>
        <w:t> </w:t>
      </w:r>
      <w:r>
        <w:rPr>
          <w:color w:val="231F20"/>
        </w:rPr>
        <w:t>personas</w:t>
      </w:r>
      <w:r>
        <w:rPr>
          <w:color w:val="231F20"/>
          <w:spacing w:val="-26"/>
        </w:rPr>
        <w:t> </w:t>
      </w:r>
      <w:r>
        <w:rPr>
          <w:color w:val="231F20"/>
        </w:rPr>
        <w:t>posee </w:t>
      </w:r>
      <w:r>
        <w:rPr>
          <w:color w:val="231F20"/>
          <w:w w:val="95"/>
        </w:rPr>
        <w:t>valores</w:t>
      </w:r>
      <w:r>
        <w:rPr>
          <w:color w:val="231F20"/>
          <w:spacing w:val="-16"/>
          <w:w w:val="95"/>
        </w:rPr>
        <w:t> </w:t>
      </w:r>
      <w:r>
        <w:rPr>
          <w:color w:val="231F20"/>
          <w:w w:val="95"/>
        </w:rPr>
        <w:t>es</w:t>
      </w:r>
      <w:r>
        <w:rPr>
          <w:color w:val="231F20"/>
          <w:spacing w:val="-16"/>
          <w:w w:val="95"/>
        </w:rPr>
        <w:t> </w:t>
      </w:r>
      <w:r>
        <w:rPr>
          <w:color w:val="231F20"/>
          <w:w w:val="95"/>
        </w:rPr>
        <w:t>posible</w:t>
      </w:r>
      <w:r>
        <w:rPr>
          <w:color w:val="231F20"/>
          <w:spacing w:val="-16"/>
          <w:w w:val="95"/>
        </w:rPr>
        <w:t> </w:t>
      </w:r>
      <w:r>
        <w:rPr>
          <w:color w:val="231F20"/>
          <w:w w:val="95"/>
        </w:rPr>
        <w:t>hacer</w:t>
      </w:r>
      <w:r>
        <w:rPr>
          <w:color w:val="231F20"/>
          <w:spacing w:val="-16"/>
          <w:w w:val="95"/>
        </w:rPr>
        <w:t> </w:t>
      </w:r>
      <w:r>
        <w:rPr>
          <w:color w:val="231F20"/>
          <w:w w:val="95"/>
        </w:rPr>
        <w:t>frente</w:t>
      </w:r>
      <w:r>
        <w:rPr>
          <w:color w:val="231F20"/>
          <w:spacing w:val="-16"/>
          <w:w w:val="95"/>
        </w:rPr>
        <w:t> </w:t>
      </w:r>
      <w:r>
        <w:rPr>
          <w:color w:val="231F20"/>
          <w:w w:val="95"/>
        </w:rPr>
        <w:t>a</w:t>
      </w:r>
      <w:r>
        <w:rPr>
          <w:color w:val="231F20"/>
          <w:spacing w:val="-16"/>
          <w:w w:val="95"/>
        </w:rPr>
        <w:t> </w:t>
      </w:r>
      <w:r>
        <w:rPr>
          <w:color w:val="231F20"/>
          <w:w w:val="95"/>
        </w:rPr>
        <w:t>los</w:t>
      </w:r>
      <w:r>
        <w:rPr>
          <w:color w:val="231F20"/>
          <w:spacing w:val="-16"/>
          <w:w w:val="95"/>
        </w:rPr>
        <w:t> </w:t>
      </w:r>
      <w:r>
        <w:rPr>
          <w:color w:val="231F20"/>
          <w:w w:val="95"/>
        </w:rPr>
        <w:t>vicios</w:t>
      </w:r>
      <w:r>
        <w:rPr>
          <w:color w:val="231F20"/>
          <w:spacing w:val="-16"/>
          <w:w w:val="95"/>
        </w:rPr>
        <w:t> </w:t>
      </w:r>
      <w:r>
        <w:rPr>
          <w:color w:val="231F20"/>
          <w:w w:val="95"/>
        </w:rPr>
        <w:t>y</w:t>
      </w:r>
      <w:r>
        <w:rPr>
          <w:color w:val="231F20"/>
          <w:spacing w:val="-16"/>
          <w:w w:val="95"/>
        </w:rPr>
        <w:t> </w:t>
      </w:r>
      <w:r>
        <w:rPr>
          <w:color w:val="231F20"/>
          <w:w w:val="95"/>
        </w:rPr>
        <w:t>contravalores</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sector</w:t>
      </w:r>
      <w:r>
        <w:rPr>
          <w:color w:val="231F20"/>
          <w:spacing w:val="-16"/>
          <w:w w:val="95"/>
        </w:rPr>
        <w:t> </w:t>
      </w:r>
      <w:r>
        <w:rPr>
          <w:color w:val="231F20"/>
          <w:w w:val="95"/>
        </w:rPr>
        <w:t>público. </w:t>
      </w:r>
      <w:r>
        <w:rPr>
          <w:color w:val="231F20"/>
        </w:rPr>
        <w:t>Una</w:t>
      </w:r>
      <w:r>
        <w:rPr>
          <w:color w:val="231F20"/>
          <w:spacing w:val="-11"/>
        </w:rPr>
        <w:t> </w:t>
      </w:r>
      <w:r>
        <w:rPr>
          <w:color w:val="231F20"/>
        </w:rPr>
        <w:t>sola</w:t>
      </w:r>
      <w:r>
        <w:rPr>
          <w:color w:val="231F20"/>
          <w:spacing w:val="-11"/>
        </w:rPr>
        <w:t> </w:t>
      </w:r>
      <w:r>
        <w:rPr>
          <w:color w:val="231F20"/>
        </w:rPr>
        <w:t>persona</w:t>
      </w:r>
      <w:r>
        <w:rPr>
          <w:color w:val="231F20"/>
          <w:spacing w:val="-11"/>
        </w:rPr>
        <w:t> </w:t>
      </w:r>
      <w:r>
        <w:rPr>
          <w:color w:val="231F20"/>
        </w:rPr>
        <w:t>con</w:t>
      </w:r>
      <w:r>
        <w:rPr>
          <w:color w:val="231F20"/>
          <w:spacing w:val="-11"/>
        </w:rPr>
        <w:t> </w:t>
      </w:r>
      <w:r>
        <w:rPr>
          <w:color w:val="231F20"/>
        </w:rPr>
        <w:t>valores</w:t>
      </w:r>
      <w:r>
        <w:rPr>
          <w:color w:val="231F20"/>
          <w:spacing w:val="-11"/>
        </w:rPr>
        <w:t> </w:t>
      </w:r>
      <w:r>
        <w:rPr>
          <w:color w:val="231F20"/>
        </w:rPr>
        <w:t>evidentemente</w:t>
      </w:r>
      <w:r>
        <w:rPr>
          <w:color w:val="231F20"/>
          <w:spacing w:val="-11"/>
        </w:rPr>
        <w:t> </w:t>
      </w:r>
      <w:r>
        <w:rPr>
          <w:color w:val="231F20"/>
        </w:rPr>
        <w:t>fracasaría</w:t>
      </w:r>
      <w:r>
        <w:rPr>
          <w:color w:val="231F20"/>
          <w:spacing w:val="-11"/>
        </w:rPr>
        <w:t> </w:t>
      </w:r>
      <w:r>
        <w:rPr>
          <w:color w:val="231F20"/>
        </w:rPr>
        <w:t>si</w:t>
      </w:r>
      <w:r>
        <w:rPr>
          <w:color w:val="231F20"/>
          <w:spacing w:val="-11"/>
        </w:rPr>
        <w:t> </w:t>
      </w:r>
      <w:r>
        <w:rPr>
          <w:color w:val="231F20"/>
        </w:rPr>
        <w:t>se</w:t>
      </w:r>
      <w:r>
        <w:rPr>
          <w:color w:val="231F20"/>
          <w:spacing w:val="-11"/>
        </w:rPr>
        <w:t> </w:t>
      </w:r>
      <w:r>
        <w:rPr>
          <w:color w:val="231F20"/>
        </w:rPr>
        <w:t>encuentra</w:t>
      </w:r>
      <w:r>
        <w:rPr>
          <w:color w:val="231F20"/>
          <w:spacing w:val="-11"/>
        </w:rPr>
        <w:t> </w:t>
      </w:r>
      <w:r>
        <w:rPr>
          <w:color w:val="231F20"/>
        </w:rPr>
        <w:t>en </w:t>
      </w:r>
      <w:r>
        <w:rPr>
          <w:color w:val="231F20"/>
          <w:w w:val="95"/>
        </w:rPr>
        <w:t>medio de tantas personas que carecen de</w:t>
      </w:r>
      <w:r>
        <w:rPr>
          <w:color w:val="231F20"/>
          <w:spacing w:val="-19"/>
          <w:w w:val="95"/>
        </w:rPr>
        <w:t> </w:t>
      </w:r>
      <w:r>
        <w:rPr>
          <w:color w:val="231F20"/>
          <w:w w:val="95"/>
        </w:rPr>
        <w:t>éstos.</w:t>
      </w:r>
    </w:p>
    <w:p>
      <w:pPr>
        <w:pStyle w:val="BodyText"/>
        <w:spacing w:before="4"/>
        <w:rPr>
          <w:sz w:val="21"/>
        </w:rPr>
      </w:pPr>
    </w:p>
    <w:p>
      <w:pPr>
        <w:pStyle w:val="BodyText"/>
        <w:spacing w:line="288" w:lineRule="exact"/>
        <w:ind w:left="113" w:right="105" w:firstLine="560"/>
        <w:jc w:val="both"/>
      </w:pPr>
      <w:r>
        <w:rPr>
          <w:color w:val="231F20"/>
          <w:spacing w:val="-3"/>
        </w:rPr>
        <w:t>Tendencias </w:t>
      </w:r>
      <w:r>
        <w:rPr>
          <w:color w:val="231F20"/>
        </w:rPr>
        <w:t>recientes en los programas de la OCDE, del BID, del CLAD,</w:t>
      </w:r>
      <w:r>
        <w:rPr>
          <w:color w:val="231F20"/>
          <w:spacing w:val="-24"/>
        </w:rPr>
        <w:t> </w:t>
      </w:r>
      <w:r>
        <w:rPr>
          <w:color w:val="231F20"/>
        </w:rPr>
        <w:t>de</w:t>
      </w:r>
      <w:r>
        <w:rPr>
          <w:color w:val="231F20"/>
          <w:spacing w:val="-24"/>
        </w:rPr>
        <w:t> </w:t>
      </w:r>
      <w:r>
        <w:rPr>
          <w:color w:val="231F20"/>
        </w:rPr>
        <w:t>TI</w:t>
      </w:r>
      <w:r>
        <w:rPr>
          <w:color w:val="231F20"/>
          <w:spacing w:val="-24"/>
        </w:rPr>
        <w:t> </w:t>
      </w:r>
      <w:r>
        <w:rPr>
          <w:color w:val="231F20"/>
        </w:rPr>
        <w: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UE</w:t>
      </w:r>
      <w:r>
        <w:rPr>
          <w:color w:val="231F20"/>
          <w:spacing w:val="-24"/>
        </w:rPr>
        <w:t> </w:t>
      </w:r>
      <w:r>
        <w:rPr>
          <w:color w:val="231F20"/>
        </w:rPr>
        <w:t>sugieren</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rPr>
        <w:t>países</w:t>
      </w:r>
      <w:r>
        <w:rPr>
          <w:color w:val="231F20"/>
          <w:spacing w:val="-24"/>
        </w:rPr>
        <w:t> </w:t>
      </w:r>
      <w:r>
        <w:rPr>
          <w:color w:val="231F20"/>
        </w:rPr>
        <w:t>reconozcan</w:t>
      </w:r>
      <w:r>
        <w:rPr>
          <w:color w:val="231F20"/>
          <w:spacing w:val="-24"/>
        </w:rPr>
        <w:t> </w:t>
      </w:r>
      <w:r>
        <w:rPr>
          <w:color w:val="231F20"/>
        </w:rPr>
        <w:t>la</w:t>
      </w:r>
      <w:r>
        <w:rPr>
          <w:color w:val="231F20"/>
          <w:spacing w:val="-24"/>
        </w:rPr>
        <w:t> </w:t>
      </w:r>
      <w:r>
        <w:rPr>
          <w:color w:val="231F20"/>
        </w:rPr>
        <w:t>necesidad</w:t>
      </w:r>
      <w:r>
        <w:rPr>
          <w:color w:val="231F20"/>
          <w:spacing w:val="-24"/>
        </w:rPr>
        <w:t> </w:t>
      </w:r>
      <w:r>
        <w:rPr>
          <w:color w:val="231F20"/>
        </w:rPr>
        <w:t>de </w:t>
      </w:r>
      <w:r>
        <w:rPr>
          <w:color w:val="231F20"/>
          <w:w w:val="95"/>
        </w:rPr>
        <w:t>ajustar</w:t>
      </w:r>
      <w:r>
        <w:rPr>
          <w:color w:val="231F20"/>
          <w:spacing w:val="-8"/>
          <w:w w:val="95"/>
        </w:rPr>
        <w:t> </w:t>
      </w:r>
      <w:r>
        <w:rPr>
          <w:color w:val="231F20"/>
          <w:w w:val="95"/>
        </w:rPr>
        <w:t>sus</w:t>
      </w:r>
      <w:r>
        <w:rPr>
          <w:color w:val="231F20"/>
          <w:spacing w:val="-8"/>
          <w:w w:val="95"/>
        </w:rPr>
        <w:t> </w:t>
      </w:r>
      <w:r>
        <w:rPr>
          <w:color w:val="231F20"/>
          <w:w w:val="95"/>
        </w:rPr>
        <w:t>valores</w:t>
      </w:r>
      <w:r>
        <w:rPr>
          <w:color w:val="231F20"/>
          <w:spacing w:val="-8"/>
          <w:w w:val="95"/>
        </w:rPr>
        <w:t> </w:t>
      </w:r>
      <w:r>
        <w:rPr>
          <w:color w:val="231F20"/>
          <w:w w:val="95"/>
        </w:rPr>
        <w:t>para</w:t>
      </w:r>
      <w:r>
        <w:rPr>
          <w:color w:val="231F20"/>
          <w:spacing w:val="-8"/>
          <w:w w:val="95"/>
        </w:rPr>
        <w:t> </w:t>
      </w:r>
      <w:r>
        <w:rPr>
          <w:color w:val="231F20"/>
          <w:w w:val="95"/>
        </w:rPr>
        <w:t>promover</w:t>
      </w:r>
      <w:r>
        <w:rPr>
          <w:color w:val="231F20"/>
          <w:spacing w:val="-8"/>
          <w:w w:val="95"/>
        </w:rPr>
        <w:t> </w:t>
      </w:r>
      <w:r>
        <w:rPr>
          <w:color w:val="231F20"/>
          <w:w w:val="95"/>
        </w:rPr>
        <w:t>la</w:t>
      </w:r>
      <w:r>
        <w:rPr>
          <w:color w:val="231F20"/>
          <w:spacing w:val="-8"/>
          <w:w w:val="95"/>
        </w:rPr>
        <w:t> </w:t>
      </w:r>
      <w:r>
        <w:rPr>
          <w:color w:val="231F20"/>
          <w:w w:val="95"/>
        </w:rPr>
        <w:t>integridad</w:t>
      </w:r>
      <w:r>
        <w:rPr>
          <w:color w:val="231F20"/>
          <w:spacing w:val="-8"/>
          <w:w w:val="95"/>
        </w:rPr>
        <w:t> </w:t>
      </w:r>
      <w:r>
        <w:rPr>
          <w:color w:val="231F20"/>
          <w:w w:val="95"/>
        </w:rPr>
        <w:t>y</w:t>
      </w:r>
      <w:r>
        <w:rPr>
          <w:color w:val="231F20"/>
          <w:spacing w:val="-8"/>
          <w:w w:val="95"/>
        </w:rPr>
        <w:t> </w:t>
      </w:r>
      <w:r>
        <w:rPr>
          <w:color w:val="231F20"/>
          <w:w w:val="95"/>
        </w:rPr>
        <w:t>contrarrestar</w:t>
      </w:r>
      <w:r>
        <w:rPr>
          <w:color w:val="231F20"/>
          <w:spacing w:val="-8"/>
          <w:w w:val="95"/>
        </w:rPr>
        <w:t> </w:t>
      </w:r>
      <w:r>
        <w:rPr>
          <w:color w:val="231F20"/>
          <w:w w:val="95"/>
        </w:rPr>
        <w:t>la</w:t>
      </w:r>
      <w:r>
        <w:rPr>
          <w:color w:val="231F20"/>
          <w:spacing w:val="-8"/>
          <w:w w:val="95"/>
        </w:rPr>
        <w:t> </w:t>
      </w:r>
      <w:r>
        <w:rPr>
          <w:color w:val="231F20"/>
          <w:w w:val="95"/>
        </w:rPr>
        <w:t>corrupción </w:t>
      </w:r>
      <w:r>
        <w:rPr>
          <w:color w:val="231F20"/>
        </w:rPr>
        <w:t>en el servicio público. </w:t>
      </w:r>
      <w:r>
        <w:rPr>
          <w:color w:val="231F20"/>
          <w:spacing w:val="-7"/>
        </w:rPr>
        <w:t>Tanto </w:t>
      </w:r>
      <w:r>
        <w:rPr>
          <w:color w:val="231F20"/>
        </w:rPr>
        <w:t>gobernantes como gobernados consideran, cada</w:t>
      </w:r>
      <w:r>
        <w:rPr>
          <w:color w:val="231F20"/>
          <w:spacing w:val="-28"/>
        </w:rPr>
        <w:t> </w:t>
      </w:r>
      <w:r>
        <w:rPr>
          <w:color w:val="231F20"/>
        </w:rPr>
        <w:t>vez</w:t>
      </w:r>
      <w:r>
        <w:rPr>
          <w:color w:val="231F20"/>
          <w:spacing w:val="-28"/>
        </w:rPr>
        <w:t> </w:t>
      </w:r>
      <w:r>
        <w:rPr>
          <w:color w:val="231F20"/>
        </w:rPr>
        <w:t>más,</w:t>
      </w:r>
      <w:r>
        <w:rPr>
          <w:color w:val="231F20"/>
          <w:spacing w:val="-28"/>
        </w:rPr>
        <w:t> </w:t>
      </w:r>
      <w:r>
        <w:rPr>
          <w:color w:val="231F20"/>
        </w:rPr>
        <w:t>la</w:t>
      </w:r>
      <w:r>
        <w:rPr>
          <w:color w:val="231F20"/>
          <w:spacing w:val="-28"/>
        </w:rPr>
        <w:t> </w:t>
      </w:r>
      <w:r>
        <w:rPr>
          <w:color w:val="231F20"/>
        </w:rPr>
        <w:t>necesidad</w:t>
      </w:r>
      <w:r>
        <w:rPr>
          <w:color w:val="231F20"/>
          <w:spacing w:val="-28"/>
        </w:rPr>
        <w:t> </w:t>
      </w:r>
      <w:r>
        <w:rPr>
          <w:color w:val="231F20"/>
        </w:rPr>
        <w:t>de</w:t>
      </w:r>
      <w:r>
        <w:rPr>
          <w:color w:val="231F20"/>
          <w:spacing w:val="-28"/>
        </w:rPr>
        <w:t> </w:t>
      </w:r>
      <w:r>
        <w:rPr>
          <w:color w:val="231F20"/>
        </w:rPr>
        <w:t>prevención</w:t>
      </w:r>
      <w:r>
        <w:rPr>
          <w:color w:val="231F20"/>
          <w:spacing w:val="-28"/>
        </w:rPr>
        <w:t> </w:t>
      </w:r>
      <w:r>
        <w:rPr>
          <w:color w:val="231F20"/>
        </w:rPr>
        <w:t>de</w:t>
      </w:r>
      <w:r>
        <w:rPr>
          <w:color w:val="231F20"/>
          <w:spacing w:val="-28"/>
        </w:rPr>
        <w:t> </w:t>
      </w:r>
      <w:r>
        <w:rPr>
          <w:color w:val="231F20"/>
        </w:rPr>
        <w:t>antivalores</w:t>
      </w:r>
      <w:r>
        <w:rPr>
          <w:color w:val="231F20"/>
          <w:spacing w:val="-28"/>
        </w:rPr>
        <w:t> </w:t>
      </w:r>
      <w:r>
        <w:rPr>
          <w:color w:val="231F20"/>
        </w:rPr>
        <w:t>debido</w:t>
      </w:r>
      <w:r>
        <w:rPr>
          <w:color w:val="231F20"/>
          <w:spacing w:val="-28"/>
        </w:rPr>
        <w:t> </w:t>
      </w:r>
      <w:r>
        <w:rPr>
          <w:color w:val="231F20"/>
        </w:rPr>
        <w:t>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ha demostrado</w:t>
      </w:r>
      <w:r>
        <w:rPr>
          <w:color w:val="231F20"/>
          <w:spacing w:val="-23"/>
        </w:rPr>
        <w:t> </w:t>
      </w:r>
      <w:r>
        <w:rPr>
          <w:color w:val="231F20"/>
        </w:rPr>
        <w:t>que</w:t>
      </w:r>
      <w:r>
        <w:rPr>
          <w:color w:val="231F20"/>
          <w:spacing w:val="-23"/>
        </w:rPr>
        <w:t> </w:t>
      </w:r>
      <w:r>
        <w:rPr>
          <w:color w:val="231F20"/>
        </w:rPr>
        <w:t>cuanta</w:t>
      </w:r>
      <w:r>
        <w:rPr>
          <w:color w:val="231F20"/>
          <w:spacing w:val="-23"/>
        </w:rPr>
        <w:t> </w:t>
      </w:r>
      <w:r>
        <w:rPr>
          <w:color w:val="231F20"/>
        </w:rPr>
        <w:t>más</w:t>
      </w:r>
      <w:r>
        <w:rPr>
          <w:color w:val="231F20"/>
          <w:spacing w:val="-23"/>
        </w:rPr>
        <w:t> </w:t>
      </w:r>
      <w:r>
        <w:rPr>
          <w:color w:val="231F20"/>
        </w:rPr>
        <w:t>atención</w:t>
      </w:r>
      <w:r>
        <w:rPr>
          <w:color w:val="231F20"/>
          <w:spacing w:val="-23"/>
        </w:rPr>
        <w:t> </w:t>
      </w:r>
      <w:r>
        <w:rPr>
          <w:color w:val="231F20"/>
        </w:rPr>
        <w:t>se</w:t>
      </w:r>
      <w:r>
        <w:rPr>
          <w:color w:val="231F20"/>
          <w:spacing w:val="-23"/>
        </w:rPr>
        <w:t> </w:t>
      </w:r>
      <w:r>
        <w:rPr>
          <w:color w:val="231F20"/>
        </w:rPr>
        <w:t>otorgue</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prevención,</w:t>
      </w:r>
      <w:r>
        <w:rPr>
          <w:color w:val="231F20"/>
          <w:spacing w:val="-23"/>
        </w:rPr>
        <w:t> </w:t>
      </w:r>
      <w:r>
        <w:rPr>
          <w:color w:val="231F20"/>
        </w:rPr>
        <w:t>menos</w:t>
      </w:r>
      <w:r>
        <w:rPr>
          <w:color w:val="231F20"/>
          <w:spacing w:val="-23"/>
        </w:rPr>
        <w:t> </w:t>
      </w:r>
      <w:r>
        <w:rPr>
          <w:color w:val="231F20"/>
        </w:rPr>
        <w:t>se necesitará</w:t>
      </w:r>
      <w:r>
        <w:rPr>
          <w:color w:val="231F20"/>
          <w:spacing w:val="-25"/>
        </w:rPr>
        <w:t> </w:t>
      </w:r>
      <w:r>
        <w:rPr>
          <w:color w:val="231F20"/>
        </w:rPr>
        <w:t>ejercer</w:t>
      </w:r>
      <w:r>
        <w:rPr>
          <w:color w:val="231F20"/>
          <w:spacing w:val="-24"/>
        </w:rPr>
        <w:t> </w:t>
      </w:r>
      <w:r>
        <w:rPr>
          <w:color w:val="231F20"/>
        </w:rPr>
        <w:t>el</w:t>
      </w:r>
      <w:r>
        <w:rPr>
          <w:color w:val="231F20"/>
          <w:spacing w:val="-24"/>
        </w:rPr>
        <w:t> </w:t>
      </w:r>
      <w:r>
        <w:rPr>
          <w:color w:val="231F20"/>
        </w:rPr>
        <w:t>castigo.</w:t>
      </w:r>
      <w:r>
        <w:rPr>
          <w:color w:val="231F20"/>
          <w:spacing w:val="-24"/>
        </w:rPr>
        <w:t> </w:t>
      </w:r>
      <w:r>
        <w:rPr>
          <w:color w:val="231F20"/>
        </w:rPr>
        <w:t>La</w:t>
      </w:r>
      <w:r>
        <w:rPr>
          <w:color w:val="231F20"/>
          <w:spacing w:val="-24"/>
        </w:rPr>
        <w:t> </w:t>
      </w:r>
      <w:r>
        <w:rPr>
          <w:color w:val="231F20"/>
        </w:rPr>
        <w:t>prevención</w:t>
      </w:r>
      <w:r>
        <w:rPr>
          <w:color w:val="231F20"/>
          <w:spacing w:val="-24"/>
        </w:rPr>
        <w:t> </w:t>
      </w:r>
      <w:r>
        <w:rPr>
          <w:color w:val="231F20"/>
        </w:rPr>
        <w:t>es</w:t>
      </w:r>
      <w:r>
        <w:rPr>
          <w:color w:val="231F20"/>
          <w:spacing w:val="-24"/>
        </w:rPr>
        <w:t> </w:t>
      </w:r>
      <w:r>
        <w:rPr>
          <w:color w:val="231F20"/>
        </w:rPr>
        <w:t>una</w:t>
      </w:r>
      <w:r>
        <w:rPr>
          <w:color w:val="231F20"/>
          <w:spacing w:val="-24"/>
        </w:rPr>
        <w:t> </w:t>
      </w:r>
      <w:r>
        <w:rPr>
          <w:color w:val="231F20"/>
        </w:rPr>
        <w:t>inversión</w:t>
      </w:r>
      <w:r>
        <w:rPr>
          <w:color w:val="231F20"/>
          <w:spacing w:val="-24"/>
        </w:rPr>
        <w:t> </w:t>
      </w:r>
      <w:r>
        <w:rPr>
          <w:color w:val="231F20"/>
        </w:rPr>
        <w:t>menos</w:t>
      </w:r>
      <w:r>
        <w:rPr>
          <w:color w:val="231F20"/>
          <w:spacing w:val="-24"/>
        </w:rPr>
        <w:t> </w:t>
      </w:r>
      <w:r>
        <w:rPr>
          <w:color w:val="231F20"/>
        </w:rPr>
        <w:t>costosa a largo plazo, con un impacto positivo en la cultura del servicio público, </w:t>
      </w:r>
      <w:r>
        <w:rPr>
          <w:color w:val="231F20"/>
          <w:w w:val="95"/>
        </w:rPr>
        <w:t>favoreciendo la relación con los</w:t>
      </w:r>
      <w:r>
        <w:rPr>
          <w:color w:val="231F20"/>
          <w:spacing w:val="-23"/>
          <w:w w:val="95"/>
        </w:rPr>
        <w:t> </w:t>
      </w:r>
      <w:r>
        <w:rPr>
          <w:color w:val="231F20"/>
          <w:w w:val="95"/>
        </w:rPr>
        <w:t>ciudadanos.</w:t>
      </w:r>
    </w:p>
    <w:p>
      <w:pPr>
        <w:pStyle w:val="BodyText"/>
        <w:spacing w:before="4"/>
        <w:rPr>
          <w:sz w:val="21"/>
        </w:rPr>
      </w:pPr>
    </w:p>
    <w:p>
      <w:pPr>
        <w:pStyle w:val="ListParagraph"/>
        <w:numPr>
          <w:ilvl w:val="0"/>
          <w:numId w:val="3"/>
        </w:numPr>
        <w:tabs>
          <w:tab w:pos="375" w:val="left" w:leader="none"/>
        </w:tabs>
        <w:spacing w:line="240" w:lineRule="auto" w:before="0" w:after="0"/>
        <w:ind w:left="374" w:right="0" w:hanging="261"/>
        <w:jc w:val="both"/>
        <w:rPr>
          <w:b/>
          <w:sz w:val="22"/>
        </w:rPr>
      </w:pPr>
      <w:r>
        <w:rPr>
          <w:b/>
          <w:color w:val="231F20"/>
          <w:w w:val="110"/>
          <w:sz w:val="22"/>
        </w:rPr>
        <w:t>REFLEXIONES</w:t>
      </w:r>
      <w:r>
        <w:rPr>
          <w:b/>
          <w:color w:val="231F20"/>
          <w:spacing w:val="-16"/>
          <w:w w:val="110"/>
          <w:sz w:val="22"/>
        </w:rPr>
        <w:t> </w:t>
      </w:r>
      <w:r>
        <w:rPr>
          <w:b/>
          <w:color w:val="231F20"/>
          <w:w w:val="110"/>
          <w:sz w:val="22"/>
        </w:rPr>
        <w:t>FINALES</w:t>
      </w:r>
    </w:p>
    <w:p>
      <w:pPr>
        <w:pStyle w:val="BodyText"/>
        <w:spacing w:before="9"/>
        <w:rPr>
          <w:b/>
          <w:sz w:val="20"/>
        </w:rPr>
      </w:pPr>
    </w:p>
    <w:p>
      <w:pPr>
        <w:pStyle w:val="BodyText"/>
        <w:spacing w:line="288" w:lineRule="exact" w:before="1"/>
        <w:ind w:left="113" w:right="105"/>
        <w:jc w:val="both"/>
      </w:pPr>
      <w:r>
        <w:rPr>
          <w:color w:val="231F20"/>
          <w:spacing w:val="-4"/>
        </w:rPr>
        <w:t>Pese </w:t>
      </w:r>
      <w:r>
        <w:rPr>
          <w:color w:val="231F20"/>
        </w:rPr>
        <w:t>a que los códigos de ética son un instrumento para la promoción y fomento</w:t>
      </w:r>
      <w:r>
        <w:rPr>
          <w:color w:val="231F20"/>
          <w:spacing w:val="-27"/>
        </w:rPr>
        <w:t> </w:t>
      </w:r>
      <w:r>
        <w:rPr>
          <w:color w:val="231F20"/>
        </w:rPr>
        <w:t>de</w:t>
      </w:r>
      <w:r>
        <w:rPr>
          <w:color w:val="231F20"/>
          <w:spacing w:val="-27"/>
        </w:rPr>
        <w:t> </w:t>
      </w:r>
      <w:r>
        <w:rPr>
          <w:color w:val="231F20"/>
        </w:rPr>
        <w:t>valores,</w:t>
      </w:r>
      <w:r>
        <w:rPr>
          <w:color w:val="231F20"/>
          <w:spacing w:val="-27"/>
        </w:rPr>
        <w:t> </w:t>
      </w:r>
      <w:r>
        <w:rPr>
          <w:color w:val="231F20"/>
        </w:rPr>
        <w:t>no</w:t>
      </w:r>
      <w:r>
        <w:rPr>
          <w:color w:val="231F20"/>
          <w:spacing w:val="-27"/>
        </w:rPr>
        <w:t> </w:t>
      </w:r>
      <w:r>
        <w:rPr>
          <w:color w:val="231F20"/>
        </w:rPr>
        <w:t>son</w:t>
      </w:r>
      <w:r>
        <w:rPr>
          <w:color w:val="231F20"/>
          <w:spacing w:val="-27"/>
        </w:rPr>
        <w:t> </w:t>
      </w:r>
      <w:r>
        <w:rPr>
          <w:color w:val="231F20"/>
        </w:rPr>
        <w:t>un</w:t>
      </w:r>
      <w:r>
        <w:rPr>
          <w:color w:val="231F20"/>
          <w:spacing w:val="-27"/>
        </w:rPr>
        <w:t> </w:t>
      </w:r>
      <w:r>
        <w:rPr>
          <w:color w:val="231F20"/>
        </w:rPr>
        <w:t>fin,</w:t>
      </w:r>
      <w:r>
        <w:rPr>
          <w:color w:val="231F20"/>
          <w:spacing w:val="-27"/>
        </w:rPr>
        <w:t> </w:t>
      </w:r>
      <w:r>
        <w:rPr>
          <w:color w:val="231F20"/>
        </w:rPr>
        <w:t>es</w:t>
      </w:r>
      <w:r>
        <w:rPr>
          <w:color w:val="231F20"/>
          <w:spacing w:val="-27"/>
        </w:rPr>
        <w:t> </w:t>
      </w:r>
      <w:r>
        <w:rPr>
          <w:color w:val="231F20"/>
          <w:spacing w:val="-4"/>
        </w:rPr>
        <w:t>decir,</w:t>
      </w:r>
      <w:r>
        <w:rPr>
          <w:color w:val="231F20"/>
          <w:spacing w:val="-27"/>
        </w:rPr>
        <w:t> </w:t>
      </w:r>
      <w:r>
        <w:rPr>
          <w:color w:val="231F20"/>
        </w:rPr>
        <w:t>no</w:t>
      </w:r>
      <w:r>
        <w:rPr>
          <w:color w:val="231F20"/>
          <w:spacing w:val="-27"/>
        </w:rPr>
        <w:t> </w:t>
      </w:r>
      <w:r>
        <w:rPr>
          <w:color w:val="231F20"/>
        </w:rPr>
        <w:t>basta</w:t>
      </w:r>
      <w:r>
        <w:rPr>
          <w:color w:val="231F20"/>
          <w:spacing w:val="-28"/>
        </w:rPr>
        <w:t> </w:t>
      </w:r>
      <w:r>
        <w:rPr>
          <w:color w:val="231F20"/>
        </w:rPr>
        <w:t>con</w:t>
      </w:r>
      <w:r>
        <w:rPr>
          <w:color w:val="231F20"/>
          <w:spacing w:val="-27"/>
        </w:rPr>
        <w:t> </w:t>
      </w:r>
      <w:r>
        <w:rPr>
          <w:color w:val="231F20"/>
        </w:rPr>
        <w:t>lograr</w:t>
      </w:r>
      <w:r>
        <w:rPr>
          <w:color w:val="231F20"/>
          <w:spacing w:val="-28"/>
        </w:rPr>
        <w:t> </w:t>
      </w:r>
      <w:r>
        <w:rPr>
          <w:color w:val="231F20"/>
        </w:rPr>
        <w:t>su</w:t>
      </w:r>
      <w:r>
        <w:rPr>
          <w:color w:val="231F20"/>
          <w:spacing w:val="-27"/>
        </w:rPr>
        <w:t> </w:t>
      </w:r>
      <w:r>
        <w:rPr>
          <w:color w:val="231F20"/>
        </w:rPr>
        <w:t>aparición. Los</w:t>
      </w:r>
      <w:r>
        <w:rPr>
          <w:color w:val="231F20"/>
          <w:spacing w:val="32"/>
        </w:rPr>
        <w:t> </w:t>
      </w:r>
      <w:r>
        <w:rPr>
          <w:color w:val="231F20"/>
        </w:rPr>
        <w:t>Códigos</w:t>
      </w:r>
      <w:r>
        <w:rPr>
          <w:color w:val="231F20"/>
          <w:spacing w:val="32"/>
        </w:rPr>
        <w:t> </w:t>
      </w:r>
      <w:r>
        <w:rPr>
          <w:color w:val="231F20"/>
        </w:rPr>
        <w:t>son</w:t>
      </w:r>
      <w:r>
        <w:rPr>
          <w:color w:val="231F20"/>
          <w:spacing w:val="32"/>
        </w:rPr>
        <w:t> </w:t>
      </w:r>
      <w:r>
        <w:rPr>
          <w:color w:val="231F20"/>
        </w:rPr>
        <w:t>un</w:t>
      </w:r>
      <w:r>
        <w:rPr>
          <w:color w:val="231F20"/>
          <w:spacing w:val="32"/>
        </w:rPr>
        <w:t> </w:t>
      </w:r>
      <w:r>
        <w:rPr>
          <w:color w:val="231F20"/>
        </w:rPr>
        <w:t>instrumento</w:t>
      </w:r>
      <w:r>
        <w:rPr>
          <w:color w:val="231F20"/>
          <w:spacing w:val="32"/>
        </w:rPr>
        <w:t> </w:t>
      </w:r>
      <w:r>
        <w:rPr>
          <w:color w:val="231F20"/>
        </w:rPr>
        <w:t>importante</w:t>
      </w:r>
      <w:r>
        <w:rPr>
          <w:color w:val="231F20"/>
          <w:spacing w:val="32"/>
        </w:rPr>
        <w:t> </w:t>
      </w:r>
      <w:r>
        <w:rPr>
          <w:color w:val="231F20"/>
        </w:rPr>
        <w:t>pero</w:t>
      </w:r>
      <w:r>
        <w:rPr>
          <w:color w:val="231F20"/>
          <w:spacing w:val="32"/>
        </w:rPr>
        <w:t> </w:t>
      </w:r>
      <w:r>
        <w:rPr>
          <w:color w:val="231F20"/>
        </w:rPr>
        <w:t>incompleto,</w:t>
      </w:r>
      <w:r>
        <w:rPr>
          <w:color w:val="231F20"/>
          <w:spacing w:val="32"/>
        </w:rPr>
        <w:t> </w:t>
      </w:r>
      <w:r>
        <w:rPr>
          <w:color w:val="231F20"/>
        </w:rPr>
        <w:t>son</w:t>
      </w:r>
      <w:r>
        <w:rPr>
          <w:color w:val="231F20"/>
          <w:spacing w:val="32"/>
        </w:rPr>
        <w:t> </w:t>
      </w:r>
      <w:r>
        <w:rPr>
          <w:color w:val="231F20"/>
        </w:rPr>
        <w:t>un</w:t>
      </w:r>
    </w:p>
    <w:p>
      <w:pPr>
        <w:spacing w:after="0" w:line="288" w:lineRule="exact"/>
        <w:jc w:val="both"/>
        <w:sectPr>
          <w:pgSz w:w="9640" w:h="13040"/>
          <w:pgMar w:header="677" w:footer="0" w:top="860" w:bottom="280" w:left="1020" w:right="740"/>
        </w:sectPr>
      </w:pPr>
    </w:p>
    <w:p>
      <w:pPr>
        <w:pStyle w:val="BodyText"/>
        <w:spacing w:before="12"/>
        <w:rPr>
          <w:sz w:val="23"/>
        </w:rPr>
      </w:pPr>
    </w:p>
    <w:p>
      <w:pPr>
        <w:pStyle w:val="BodyText"/>
        <w:spacing w:line="288" w:lineRule="exact" w:before="56"/>
        <w:ind w:left="110" w:right="108"/>
        <w:jc w:val="both"/>
      </w:pPr>
      <w:r>
        <w:rPr>
          <w:color w:val="231F20"/>
        </w:rPr>
        <w:t>órgano</w:t>
      </w:r>
      <w:r>
        <w:rPr>
          <w:color w:val="231F20"/>
          <w:spacing w:val="-35"/>
        </w:rPr>
        <w:t> </w:t>
      </w:r>
      <w:r>
        <w:rPr>
          <w:color w:val="231F20"/>
        </w:rPr>
        <w:t>que</w:t>
      </w:r>
      <w:r>
        <w:rPr>
          <w:color w:val="231F20"/>
          <w:spacing w:val="-36"/>
        </w:rPr>
        <w:t> </w:t>
      </w:r>
      <w:r>
        <w:rPr>
          <w:color w:val="231F20"/>
        </w:rPr>
        <w:t>debe</w:t>
      </w:r>
      <w:r>
        <w:rPr>
          <w:color w:val="231F20"/>
          <w:spacing w:val="-36"/>
        </w:rPr>
        <w:t> </w:t>
      </w:r>
      <w:r>
        <w:rPr>
          <w:color w:val="231F20"/>
        </w:rPr>
        <w:t>estar</w:t>
      </w:r>
      <w:r>
        <w:rPr>
          <w:color w:val="231F20"/>
          <w:spacing w:val="-36"/>
        </w:rPr>
        <w:t> </w:t>
      </w:r>
      <w:r>
        <w:rPr>
          <w:color w:val="231F20"/>
        </w:rPr>
        <w:t>acompañada</w:t>
      </w:r>
      <w:r>
        <w:rPr>
          <w:color w:val="231F20"/>
          <w:spacing w:val="-36"/>
        </w:rPr>
        <w:t> </w:t>
      </w:r>
      <w:r>
        <w:rPr>
          <w:color w:val="231F20"/>
        </w:rPr>
        <w:t>del</w:t>
      </w:r>
      <w:r>
        <w:rPr>
          <w:color w:val="231F20"/>
          <w:spacing w:val="-36"/>
        </w:rPr>
        <w:t> </w:t>
      </w:r>
      <w:r>
        <w:rPr>
          <w:color w:val="231F20"/>
        </w:rPr>
        <w:t>resto</w:t>
      </w:r>
      <w:r>
        <w:rPr>
          <w:color w:val="231F20"/>
          <w:spacing w:val="-36"/>
        </w:rPr>
        <w:t> </w:t>
      </w:r>
      <w:r>
        <w:rPr>
          <w:color w:val="231F20"/>
        </w:rPr>
        <w:t>del</w:t>
      </w:r>
      <w:r>
        <w:rPr>
          <w:color w:val="231F20"/>
          <w:spacing w:val="-36"/>
        </w:rPr>
        <w:t> </w:t>
      </w:r>
      <w:r>
        <w:rPr>
          <w:color w:val="231F20"/>
        </w:rPr>
        <w:t>cuerpo.</w:t>
      </w:r>
      <w:r>
        <w:rPr>
          <w:color w:val="231F20"/>
          <w:spacing w:val="-36"/>
        </w:rPr>
        <w:t> </w:t>
      </w:r>
      <w:r>
        <w:rPr>
          <w:color w:val="231F20"/>
        </w:rPr>
        <w:t>Una</w:t>
      </w:r>
      <w:r>
        <w:rPr>
          <w:color w:val="231F20"/>
          <w:spacing w:val="-36"/>
        </w:rPr>
        <w:t> </w:t>
      </w:r>
      <w:r>
        <w:rPr>
          <w:color w:val="231F20"/>
        </w:rPr>
        <w:t>vez</w:t>
      </w:r>
      <w:r>
        <w:rPr>
          <w:color w:val="231F20"/>
          <w:spacing w:val="-36"/>
        </w:rPr>
        <w:t> </w:t>
      </w:r>
      <w:r>
        <w:rPr>
          <w:color w:val="231F20"/>
        </w:rPr>
        <w:t>elaborado un código, para ser efectivo, requiere divulgación, tanto dentro de toda la</w:t>
      </w:r>
      <w:r>
        <w:rPr>
          <w:color w:val="231F20"/>
          <w:spacing w:val="-7"/>
        </w:rPr>
        <w:t> </w:t>
      </w:r>
      <w:r>
        <w:rPr>
          <w:color w:val="231F20"/>
        </w:rPr>
        <w:t>organización</w:t>
      </w:r>
      <w:r>
        <w:rPr>
          <w:color w:val="231F20"/>
          <w:spacing w:val="-6"/>
        </w:rPr>
        <w:t> </w:t>
      </w:r>
      <w:r>
        <w:rPr>
          <w:color w:val="231F20"/>
        </w:rPr>
        <w:t>como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ámbito</w:t>
      </w:r>
      <w:r>
        <w:rPr>
          <w:color w:val="231F20"/>
          <w:spacing w:val="-7"/>
        </w:rPr>
        <w:t> </w:t>
      </w:r>
      <w:r>
        <w:rPr>
          <w:color w:val="231F20"/>
        </w:rPr>
        <w:t>externo,</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ciudadanía</w:t>
      </w:r>
      <w:r>
        <w:rPr>
          <w:color w:val="231F20"/>
          <w:spacing w:val="-7"/>
        </w:rPr>
        <w:t> </w:t>
      </w:r>
      <w:r>
        <w:rPr>
          <w:color w:val="231F20"/>
        </w:rPr>
        <w:t>conozca</w:t>
      </w:r>
      <w:r>
        <w:rPr>
          <w:color w:val="231F20"/>
          <w:spacing w:val="-7"/>
        </w:rPr>
        <w:t> </w:t>
      </w:r>
      <w:r>
        <w:rPr>
          <w:color w:val="231F20"/>
        </w:rPr>
        <w:t>su contenido.</w:t>
      </w:r>
      <w:r>
        <w:rPr>
          <w:color w:val="231F20"/>
          <w:spacing w:val="-28"/>
        </w:rPr>
        <w:t> </w:t>
      </w:r>
      <w:r>
        <w:rPr>
          <w:color w:val="231F20"/>
        </w:rPr>
        <w:t>Más</w:t>
      </w:r>
      <w:r>
        <w:rPr>
          <w:color w:val="231F20"/>
          <w:spacing w:val="-28"/>
        </w:rPr>
        <w:t> </w:t>
      </w:r>
      <w:r>
        <w:rPr>
          <w:color w:val="231F20"/>
        </w:rPr>
        <w:t>aún,</w:t>
      </w:r>
      <w:r>
        <w:rPr>
          <w:color w:val="231F20"/>
          <w:spacing w:val="-28"/>
        </w:rPr>
        <w:t> </w:t>
      </w:r>
      <w:r>
        <w:rPr>
          <w:color w:val="231F20"/>
        </w:rPr>
        <w:t>debe</w:t>
      </w:r>
      <w:r>
        <w:rPr>
          <w:color w:val="231F20"/>
          <w:spacing w:val="-28"/>
        </w:rPr>
        <w:t> </w:t>
      </w:r>
      <w:r>
        <w:rPr>
          <w:color w:val="231F20"/>
        </w:rPr>
        <w:t>emplearse</w:t>
      </w:r>
      <w:r>
        <w:rPr>
          <w:color w:val="231F20"/>
          <w:spacing w:val="-28"/>
        </w:rPr>
        <w:t> </w:t>
      </w:r>
      <w:r>
        <w:rPr>
          <w:color w:val="231F20"/>
        </w:rPr>
        <w:t>para</w:t>
      </w:r>
      <w:r>
        <w:rPr>
          <w:color w:val="231F20"/>
          <w:spacing w:val="-28"/>
        </w:rPr>
        <w:t> </w:t>
      </w:r>
      <w:r>
        <w:rPr>
          <w:color w:val="231F20"/>
        </w:rPr>
        <w:t>impartir</w:t>
      </w:r>
      <w:r>
        <w:rPr>
          <w:color w:val="231F20"/>
          <w:spacing w:val="-28"/>
        </w:rPr>
        <w:t> </w:t>
      </w:r>
      <w:r>
        <w:rPr>
          <w:color w:val="231F20"/>
        </w:rPr>
        <w:t>capacitación</w:t>
      </w:r>
      <w:r>
        <w:rPr>
          <w:color w:val="231F20"/>
          <w:spacing w:val="-28"/>
        </w:rPr>
        <w:t> </w:t>
      </w:r>
      <w:r>
        <w:rPr>
          <w:color w:val="231F20"/>
          <w:spacing w:val="-4"/>
        </w:rPr>
        <w:t>regular,</w:t>
      </w:r>
      <w:r>
        <w:rPr>
          <w:color w:val="231F20"/>
          <w:spacing w:val="-28"/>
        </w:rPr>
        <w:t> </w:t>
      </w:r>
      <w:r>
        <w:rPr>
          <w:color w:val="231F20"/>
        </w:rPr>
        <w:t>de </w:t>
      </w:r>
      <w:r>
        <w:rPr>
          <w:color w:val="231F20"/>
          <w:w w:val="95"/>
        </w:rPr>
        <w:t>manera</w:t>
      </w:r>
      <w:r>
        <w:rPr>
          <w:color w:val="231F20"/>
          <w:spacing w:val="-20"/>
          <w:w w:val="95"/>
        </w:rPr>
        <w:t> </w:t>
      </w:r>
      <w:r>
        <w:rPr>
          <w:color w:val="231F20"/>
          <w:w w:val="95"/>
        </w:rPr>
        <w:t>que</w:t>
      </w:r>
      <w:r>
        <w:rPr>
          <w:color w:val="231F20"/>
          <w:spacing w:val="-20"/>
          <w:w w:val="95"/>
        </w:rPr>
        <w:t> </w:t>
      </w:r>
      <w:r>
        <w:rPr>
          <w:color w:val="231F20"/>
          <w:w w:val="95"/>
        </w:rPr>
        <w:t>grupos</w:t>
      </w:r>
      <w:r>
        <w:rPr>
          <w:color w:val="231F20"/>
          <w:spacing w:val="-20"/>
          <w:w w:val="95"/>
        </w:rPr>
        <w:t> </w:t>
      </w:r>
      <w:r>
        <w:rPr>
          <w:color w:val="231F20"/>
          <w:w w:val="95"/>
        </w:rPr>
        <w:t>de</w:t>
      </w:r>
      <w:r>
        <w:rPr>
          <w:color w:val="231F20"/>
          <w:spacing w:val="-20"/>
          <w:w w:val="95"/>
        </w:rPr>
        <w:t> </w:t>
      </w:r>
      <w:r>
        <w:rPr>
          <w:color w:val="231F20"/>
          <w:w w:val="95"/>
        </w:rPr>
        <w:t>servidores</w:t>
      </w:r>
      <w:r>
        <w:rPr>
          <w:color w:val="231F20"/>
          <w:spacing w:val="-20"/>
          <w:w w:val="95"/>
        </w:rPr>
        <w:t> </w:t>
      </w:r>
      <w:r>
        <w:rPr>
          <w:color w:val="231F20"/>
          <w:w w:val="95"/>
        </w:rPr>
        <w:t>públicos</w:t>
      </w:r>
      <w:r>
        <w:rPr>
          <w:color w:val="231F20"/>
          <w:spacing w:val="-21"/>
          <w:w w:val="95"/>
        </w:rPr>
        <w:t> </w:t>
      </w:r>
      <w:r>
        <w:rPr>
          <w:color w:val="231F20"/>
          <w:w w:val="95"/>
        </w:rPr>
        <w:t>se</w:t>
      </w:r>
      <w:r>
        <w:rPr>
          <w:color w:val="231F20"/>
          <w:spacing w:val="-20"/>
          <w:w w:val="95"/>
        </w:rPr>
        <w:t> </w:t>
      </w:r>
      <w:r>
        <w:rPr>
          <w:color w:val="231F20"/>
          <w:w w:val="95"/>
        </w:rPr>
        <w:t>reúnan</w:t>
      </w:r>
      <w:r>
        <w:rPr>
          <w:color w:val="231F20"/>
          <w:spacing w:val="-20"/>
          <w:w w:val="95"/>
        </w:rPr>
        <w:t> </w:t>
      </w:r>
      <w:r>
        <w:rPr>
          <w:color w:val="231F20"/>
          <w:w w:val="95"/>
        </w:rPr>
        <w:t>para</w:t>
      </w:r>
      <w:r>
        <w:rPr>
          <w:color w:val="231F20"/>
          <w:spacing w:val="-20"/>
          <w:w w:val="95"/>
        </w:rPr>
        <w:t> </w:t>
      </w:r>
      <w:r>
        <w:rPr>
          <w:color w:val="231F20"/>
          <w:w w:val="95"/>
        </w:rPr>
        <w:t>discutir</w:t>
      </w:r>
      <w:r>
        <w:rPr>
          <w:color w:val="231F20"/>
          <w:spacing w:val="-21"/>
          <w:w w:val="95"/>
        </w:rPr>
        <w:t> </w:t>
      </w:r>
      <w:r>
        <w:rPr>
          <w:color w:val="231F20"/>
          <w:w w:val="95"/>
        </w:rPr>
        <w:t>los</w:t>
      </w:r>
      <w:r>
        <w:rPr>
          <w:color w:val="231F20"/>
          <w:spacing w:val="-20"/>
          <w:w w:val="95"/>
        </w:rPr>
        <w:t> </w:t>
      </w:r>
      <w:r>
        <w:rPr>
          <w:color w:val="231F20"/>
          <w:w w:val="95"/>
        </w:rPr>
        <w:t>dilemas </w:t>
      </w:r>
      <w:r>
        <w:rPr>
          <w:color w:val="231F20"/>
        </w:rPr>
        <w:t>que</w:t>
      </w:r>
      <w:r>
        <w:rPr>
          <w:color w:val="231F20"/>
          <w:spacing w:val="-26"/>
        </w:rPr>
        <w:t> </w:t>
      </w:r>
      <w:r>
        <w:rPr>
          <w:color w:val="231F20"/>
        </w:rPr>
        <w:t>surgen</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quehaceres</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vida</w:t>
      </w:r>
      <w:r>
        <w:rPr>
          <w:color w:val="231F20"/>
          <w:spacing w:val="-26"/>
        </w:rPr>
        <w:t> </w:t>
      </w:r>
      <w:r>
        <w:rPr>
          <w:color w:val="231F20"/>
        </w:rPr>
        <w:t>laboral</w:t>
      </w:r>
      <w:r>
        <w:rPr>
          <w:color w:val="231F20"/>
          <w:spacing w:val="-27"/>
        </w:rPr>
        <w:t> </w:t>
      </w:r>
      <w:r>
        <w:rPr>
          <w:color w:val="231F20"/>
        </w:rPr>
        <w:t>diaria.</w:t>
      </w:r>
      <w:r>
        <w:rPr>
          <w:color w:val="231F20"/>
          <w:spacing w:val="-27"/>
        </w:rPr>
        <w:t> </w:t>
      </w:r>
      <w:r>
        <w:rPr>
          <w:color w:val="231F20"/>
        </w:rPr>
        <w:t>Cuando</w:t>
      </w:r>
      <w:r>
        <w:rPr>
          <w:color w:val="231F20"/>
          <w:spacing w:val="-27"/>
        </w:rPr>
        <w:t> </w:t>
      </w:r>
      <w:r>
        <w:rPr>
          <w:color w:val="231F20"/>
        </w:rPr>
        <w:t>los</w:t>
      </w:r>
      <w:r>
        <w:rPr>
          <w:color w:val="231F20"/>
          <w:spacing w:val="-26"/>
        </w:rPr>
        <w:t> </w:t>
      </w:r>
      <w:r>
        <w:rPr>
          <w:color w:val="231F20"/>
        </w:rPr>
        <w:t>códigos carecen</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estrategia</w:t>
      </w:r>
      <w:r>
        <w:rPr>
          <w:color w:val="231F20"/>
          <w:spacing w:val="-30"/>
        </w:rPr>
        <w:t> </w:t>
      </w:r>
      <w:r>
        <w:rPr>
          <w:color w:val="231F20"/>
        </w:rPr>
        <w:t>de</w:t>
      </w:r>
      <w:r>
        <w:rPr>
          <w:color w:val="231F20"/>
          <w:spacing w:val="-30"/>
        </w:rPr>
        <w:t> </w:t>
      </w:r>
      <w:r>
        <w:rPr>
          <w:color w:val="231F20"/>
        </w:rPr>
        <w:t>comunicación,</w:t>
      </w:r>
      <w:r>
        <w:rPr>
          <w:color w:val="231F20"/>
          <w:spacing w:val="-31"/>
        </w:rPr>
        <w:t> </w:t>
      </w:r>
      <w:r>
        <w:rPr>
          <w:color w:val="231F20"/>
        </w:rPr>
        <w:t>cuando</w:t>
      </w:r>
      <w:r>
        <w:rPr>
          <w:color w:val="231F20"/>
          <w:spacing w:val="-30"/>
        </w:rPr>
        <w:t> </w:t>
      </w:r>
      <w:r>
        <w:rPr>
          <w:color w:val="231F20"/>
        </w:rPr>
        <w:t>los</w:t>
      </w:r>
      <w:r>
        <w:rPr>
          <w:color w:val="231F20"/>
          <w:spacing w:val="-30"/>
        </w:rPr>
        <w:t> </w:t>
      </w:r>
      <w:r>
        <w:rPr>
          <w:color w:val="231F20"/>
        </w:rPr>
        <w:t>principios</w:t>
      </w:r>
      <w:r>
        <w:rPr>
          <w:color w:val="231F20"/>
          <w:spacing w:val="-30"/>
        </w:rPr>
        <w:t> </w:t>
      </w:r>
      <w:r>
        <w:rPr>
          <w:color w:val="231F20"/>
        </w:rPr>
        <w:t>y</w:t>
      </w:r>
      <w:r>
        <w:rPr>
          <w:color w:val="231F20"/>
          <w:spacing w:val="-30"/>
        </w:rPr>
        <w:t> </w:t>
      </w:r>
      <w:r>
        <w:rPr>
          <w:color w:val="231F20"/>
        </w:rPr>
        <w:t>valores sólo</w:t>
      </w:r>
      <w:r>
        <w:rPr>
          <w:color w:val="231F20"/>
          <w:spacing w:val="-28"/>
        </w:rPr>
        <w:t> </w:t>
      </w:r>
      <w:r>
        <w:rPr>
          <w:color w:val="231F20"/>
        </w:rPr>
        <w:t>se</w:t>
      </w:r>
      <w:r>
        <w:rPr>
          <w:color w:val="231F20"/>
          <w:spacing w:val="-28"/>
        </w:rPr>
        <w:t> </w:t>
      </w:r>
      <w:r>
        <w:rPr>
          <w:color w:val="231F20"/>
        </w:rPr>
        <w:t>quedan</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escritorio</w:t>
      </w:r>
      <w:r>
        <w:rPr>
          <w:color w:val="231F20"/>
          <w:spacing w:val="-29"/>
        </w:rPr>
        <w:t> </w:t>
      </w:r>
      <w:r>
        <w:rPr>
          <w:color w:val="231F20"/>
        </w:rPr>
        <w:t>y</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rPr>
        <w:t>trasladan</w:t>
      </w:r>
      <w:r>
        <w:rPr>
          <w:color w:val="231F20"/>
          <w:spacing w:val="-28"/>
        </w:rPr>
        <w:t> </w:t>
      </w:r>
      <w:r>
        <w:rPr>
          <w:color w:val="231F20"/>
        </w:rPr>
        <w:t>al</w:t>
      </w:r>
      <w:r>
        <w:rPr>
          <w:color w:val="231F20"/>
          <w:spacing w:val="-28"/>
        </w:rPr>
        <w:t> </w:t>
      </w:r>
      <w:r>
        <w:rPr>
          <w:color w:val="231F20"/>
        </w:rPr>
        <w:t>corazón</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servidores públicos,</w:t>
      </w:r>
      <w:r>
        <w:rPr>
          <w:color w:val="231F20"/>
          <w:spacing w:val="-23"/>
        </w:rPr>
        <w:t> </w:t>
      </w:r>
      <w:r>
        <w:rPr>
          <w:color w:val="231F20"/>
        </w:rPr>
        <w:t>a</w:t>
      </w:r>
      <w:r>
        <w:rPr>
          <w:color w:val="231F20"/>
          <w:spacing w:val="-22"/>
        </w:rPr>
        <w:t> </w:t>
      </w:r>
      <w:r>
        <w:rPr>
          <w:color w:val="231F20"/>
        </w:rPr>
        <w:t>la</w:t>
      </w:r>
      <w:r>
        <w:rPr>
          <w:color w:val="231F20"/>
          <w:spacing w:val="-22"/>
        </w:rPr>
        <w:t> </w:t>
      </w:r>
      <w:r>
        <w:rPr>
          <w:color w:val="231F20"/>
        </w:rPr>
        <w:t>discusión</w:t>
      </w:r>
      <w:r>
        <w:rPr>
          <w:color w:val="231F20"/>
          <w:spacing w:val="-23"/>
        </w:rPr>
        <w:t> </w:t>
      </w:r>
      <w:r>
        <w:rPr>
          <w:color w:val="231F20"/>
        </w:rPr>
        <w:t>de</w:t>
      </w:r>
      <w:r>
        <w:rPr>
          <w:color w:val="231F20"/>
          <w:spacing w:val="-22"/>
        </w:rPr>
        <w:t> </w:t>
      </w:r>
      <w:r>
        <w:rPr>
          <w:color w:val="231F20"/>
        </w:rPr>
        <w:t>valores</w:t>
      </w:r>
      <w:r>
        <w:rPr>
          <w:color w:val="231F20"/>
          <w:spacing w:val="-22"/>
        </w:rPr>
        <w:t> </w:t>
      </w:r>
      <w:r>
        <w:rPr>
          <w:color w:val="231F20"/>
        </w:rPr>
        <w:t>y</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asimilación</w:t>
      </w:r>
      <w:r>
        <w:rPr>
          <w:color w:val="231F20"/>
          <w:spacing w:val="-23"/>
        </w:rPr>
        <w:t> </w:t>
      </w:r>
      <w:r>
        <w:rPr>
          <w:color w:val="231F20"/>
        </w:rPr>
        <w:t>de</w:t>
      </w:r>
      <w:r>
        <w:rPr>
          <w:color w:val="231F20"/>
          <w:spacing w:val="-22"/>
        </w:rPr>
        <w:t> </w:t>
      </w:r>
      <w:r>
        <w:rPr>
          <w:color w:val="231F20"/>
        </w:rPr>
        <w:t>éstos,</w:t>
      </w:r>
      <w:r>
        <w:rPr>
          <w:color w:val="231F20"/>
          <w:spacing w:val="-22"/>
        </w:rPr>
        <w:t> </w:t>
      </w:r>
      <w:r>
        <w:rPr>
          <w:color w:val="231F20"/>
        </w:rPr>
        <w:t>se</w:t>
      </w:r>
      <w:r>
        <w:rPr>
          <w:color w:val="231F20"/>
          <w:spacing w:val="-22"/>
        </w:rPr>
        <w:t> </w:t>
      </w:r>
      <w:r>
        <w:rPr>
          <w:color w:val="231F20"/>
        </w:rPr>
        <w:t>convierten en letra muerta. Su aplicación debe estar acompañada de dos elementos fundamentales:</w:t>
      </w:r>
      <w:r>
        <w:rPr>
          <w:color w:val="231F20"/>
          <w:spacing w:val="-11"/>
        </w:rPr>
        <w:t> </w:t>
      </w:r>
      <w:r>
        <w:rPr>
          <w:color w:val="231F20"/>
        </w:rPr>
        <w:t>Una</w:t>
      </w:r>
      <w:r>
        <w:rPr>
          <w:color w:val="231F20"/>
          <w:spacing w:val="-11"/>
        </w:rPr>
        <w:t> </w:t>
      </w:r>
      <w:r>
        <w:rPr>
          <w:color w:val="231F20"/>
        </w:rPr>
        <w:t>Oficina</w:t>
      </w:r>
      <w:r>
        <w:rPr>
          <w:color w:val="231F20"/>
          <w:spacing w:val="-11"/>
        </w:rPr>
        <w:t> </w:t>
      </w:r>
      <w:r>
        <w:rPr>
          <w:color w:val="231F20"/>
        </w:rPr>
        <w:t>que</w:t>
      </w:r>
      <w:r>
        <w:rPr>
          <w:color w:val="231F20"/>
          <w:spacing w:val="-11"/>
        </w:rPr>
        <w:t> </w:t>
      </w:r>
      <w:r>
        <w:rPr>
          <w:color w:val="231F20"/>
        </w:rPr>
        <w:t>coordine</w:t>
      </w:r>
      <w:r>
        <w:rPr>
          <w:color w:val="231F20"/>
          <w:spacing w:val="-11"/>
        </w:rPr>
        <w:t> </w:t>
      </w:r>
      <w:r>
        <w:rPr>
          <w:color w:val="231F20"/>
        </w:rPr>
        <w:t>la</w:t>
      </w:r>
      <w:r>
        <w:rPr>
          <w:color w:val="231F20"/>
          <w:spacing w:val="-11"/>
        </w:rPr>
        <w:t> </w:t>
      </w:r>
      <w:r>
        <w:rPr>
          <w:color w:val="231F20"/>
        </w:rPr>
        <w:t>estrategia</w:t>
      </w:r>
      <w:r>
        <w:rPr>
          <w:color w:val="231F20"/>
          <w:spacing w:val="-11"/>
        </w:rPr>
        <w:t> </w:t>
      </w:r>
      <w:r>
        <w:rPr>
          <w:color w:val="231F20"/>
        </w:rPr>
        <w:t>para</w:t>
      </w:r>
      <w:r>
        <w:rPr>
          <w:color w:val="231F20"/>
          <w:spacing w:val="-11"/>
        </w:rPr>
        <w:t> </w:t>
      </w:r>
      <w:r>
        <w:rPr>
          <w:color w:val="231F20"/>
        </w:rPr>
        <w:t>su</w:t>
      </w:r>
      <w:r>
        <w:rPr>
          <w:color w:val="231F20"/>
          <w:spacing w:val="-11"/>
        </w:rPr>
        <w:t> </w:t>
      </w:r>
      <w:r>
        <w:rPr>
          <w:color w:val="231F20"/>
        </w:rPr>
        <w:t>fomento</w:t>
      </w:r>
      <w:r>
        <w:rPr>
          <w:color w:val="231F20"/>
          <w:spacing w:val="-11"/>
        </w:rPr>
        <w:t> </w:t>
      </w:r>
      <w:r>
        <w:rPr>
          <w:color w:val="231F20"/>
        </w:rPr>
        <w:t>y aplicación,</w:t>
      </w:r>
      <w:r>
        <w:rPr>
          <w:color w:val="231F20"/>
          <w:spacing w:val="-29"/>
        </w:rPr>
        <w:t> </w:t>
      </w:r>
      <w:r>
        <w:rPr>
          <w:color w:val="231F20"/>
        </w:rPr>
        <w:t>y</w:t>
      </w:r>
      <w:r>
        <w:rPr>
          <w:color w:val="231F20"/>
          <w:spacing w:val="-29"/>
        </w:rPr>
        <w:t> </w:t>
      </w:r>
      <w:r>
        <w:rPr>
          <w:color w:val="231F20"/>
        </w:rPr>
        <w:t>Expertos</w:t>
      </w:r>
      <w:r>
        <w:rPr>
          <w:color w:val="231F20"/>
          <w:spacing w:val="-29"/>
        </w:rPr>
        <w:t> </w:t>
      </w:r>
      <w:r>
        <w:rPr>
          <w:color w:val="231F20"/>
        </w:rPr>
        <w:t>o</w:t>
      </w:r>
      <w:r>
        <w:rPr>
          <w:color w:val="231F20"/>
          <w:spacing w:val="-29"/>
        </w:rPr>
        <w:t> </w:t>
      </w:r>
      <w:r>
        <w:rPr>
          <w:color w:val="231F20"/>
        </w:rPr>
        <w:t>Especialistas</w:t>
      </w:r>
      <w:r>
        <w:rPr>
          <w:color w:val="231F20"/>
          <w:spacing w:val="-28"/>
        </w:rPr>
        <w:t> </w:t>
      </w:r>
      <w:r>
        <w:rPr>
          <w:color w:val="231F20"/>
        </w:rPr>
        <w:t>que</w:t>
      </w:r>
      <w:r>
        <w:rPr>
          <w:color w:val="231F20"/>
          <w:spacing w:val="-29"/>
        </w:rPr>
        <w:t> </w:t>
      </w:r>
      <w:r>
        <w:rPr>
          <w:color w:val="231F20"/>
        </w:rPr>
        <w:t>divulguen,</w:t>
      </w:r>
      <w:r>
        <w:rPr>
          <w:color w:val="231F20"/>
          <w:spacing w:val="-29"/>
        </w:rPr>
        <w:t> </w:t>
      </w:r>
      <w:r>
        <w:rPr>
          <w:color w:val="231F20"/>
        </w:rPr>
        <w:t>siembren</w:t>
      </w:r>
      <w:r>
        <w:rPr>
          <w:color w:val="231F20"/>
          <w:spacing w:val="-29"/>
        </w:rPr>
        <w:t> </w:t>
      </w:r>
      <w:r>
        <w:rPr>
          <w:color w:val="231F20"/>
        </w:rPr>
        <w:t>y</w:t>
      </w:r>
      <w:r>
        <w:rPr>
          <w:color w:val="231F20"/>
          <w:spacing w:val="-29"/>
        </w:rPr>
        <w:t> </w:t>
      </w:r>
      <w:r>
        <w:rPr>
          <w:color w:val="231F20"/>
        </w:rPr>
        <w:t>fomenten </w:t>
      </w:r>
      <w:r>
        <w:rPr>
          <w:color w:val="231F20"/>
          <w:w w:val="95"/>
        </w:rPr>
        <w:t>los</w:t>
      </w:r>
      <w:r>
        <w:rPr>
          <w:color w:val="231F20"/>
          <w:spacing w:val="-20"/>
          <w:w w:val="95"/>
        </w:rPr>
        <w:t> </w:t>
      </w:r>
      <w:r>
        <w:rPr>
          <w:color w:val="231F20"/>
          <w:w w:val="95"/>
        </w:rPr>
        <w:t>valores.</w:t>
      </w:r>
    </w:p>
    <w:p>
      <w:pPr>
        <w:pStyle w:val="BodyText"/>
        <w:spacing w:before="4"/>
        <w:rPr>
          <w:sz w:val="21"/>
        </w:rPr>
      </w:pPr>
    </w:p>
    <w:p>
      <w:pPr>
        <w:pStyle w:val="BodyText"/>
        <w:spacing w:line="288" w:lineRule="exact"/>
        <w:ind w:left="110" w:right="108" w:firstLine="560"/>
        <w:jc w:val="both"/>
      </w:pPr>
      <w:r>
        <w:rPr>
          <w:color w:val="231F20"/>
        </w:rPr>
        <w:t>Aunque</w:t>
      </w:r>
      <w:r>
        <w:rPr>
          <w:color w:val="231F20"/>
          <w:spacing w:val="-43"/>
        </w:rPr>
        <w:t> </w:t>
      </w:r>
      <w:r>
        <w:rPr>
          <w:color w:val="231F20"/>
        </w:rPr>
        <w:t>los</w:t>
      </w:r>
      <w:r>
        <w:rPr>
          <w:color w:val="231F20"/>
          <w:spacing w:val="-43"/>
        </w:rPr>
        <w:t> </w:t>
      </w:r>
      <w:r>
        <w:rPr>
          <w:color w:val="231F20"/>
        </w:rPr>
        <w:t>Códigos</w:t>
      </w:r>
      <w:r>
        <w:rPr>
          <w:color w:val="231F20"/>
          <w:spacing w:val="-43"/>
        </w:rPr>
        <w:t> </w:t>
      </w:r>
      <w:r>
        <w:rPr>
          <w:color w:val="231F20"/>
        </w:rPr>
        <w:t>de</w:t>
      </w:r>
      <w:r>
        <w:rPr>
          <w:color w:val="231F20"/>
          <w:spacing w:val="-43"/>
        </w:rPr>
        <w:t> </w:t>
      </w:r>
      <w:r>
        <w:rPr>
          <w:color w:val="231F20"/>
        </w:rPr>
        <w:t>ética</w:t>
      </w:r>
      <w:r>
        <w:rPr>
          <w:color w:val="231F20"/>
          <w:spacing w:val="-43"/>
        </w:rPr>
        <w:t> </w:t>
      </w:r>
      <w:r>
        <w:rPr>
          <w:color w:val="231F20"/>
        </w:rPr>
        <w:t>son</w:t>
      </w:r>
      <w:r>
        <w:rPr>
          <w:color w:val="231F20"/>
          <w:spacing w:val="-42"/>
        </w:rPr>
        <w:t> </w:t>
      </w:r>
      <w:r>
        <w:rPr>
          <w:color w:val="231F20"/>
        </w:rPr>
        <w:t>heterogéneos,</w:t>
      </w:r>
      <w:r>
        <w:rPr>
          <w:color w:val="231F20"/>
          <w:spacing w:val="-43"/>
        </w:rPr>
        <w:t> </w:t>
      </w:r>
      <w:r>
        <w:rPr>
          <w:color w:val="231F20"/>
        </w:rPr>
        <w:t>los</w:t>
      </w:r>
      <w:r>
        <w:rPr>
          <w:color w:val="231F20"/>
          <w:spacing w:val="-43"/>
        </w:rPr>
        <w:t> </w:t>
      </w:r>
      <w:r>
        <w:rPr>
          <w:color w:val="231F20"/>
        </w:rPr>
        <w:t>casos</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Estados Unidos</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Reino</w:t>
      </w:r>
      <w:r>
        <w:rPr>
          <w:color w:val="231F20"/>
          <w:spacing w:val="-21"/>
        </w:rPr>
        <w:t> </w:t>
      </w:r>
      <w:r>
        <w:rPr>
          <w:color w:val="231F20"/>
        </w:rPr>
        <w:t>Unido</w:t>
      </w:r>
      <w:r>
        <w:rPr>
          <w:color w:val="231F20"/>
          <w:spacing w:val="-21"/>
        </w:rPr>
        <w:t> </w:t>
      </w:r>
      <w:r>
        <w:rPr>
          <w:color w:val="231F20"/>
        </w:rPr>
        <w:t>contienen</w:t>
      </w:r>
      <w:r>
        <w:rPr>
          <w:color w:val="231F20"/>
          <w:spacing w:val="-21"/>
        </w:rPr>
        <w:t> </w:t>
      </w:r>
      <w:r>
        <w:rPr>
          <w:color w:val="231F20"/>
        </w:rPr>
        <w:t>una</w:t>
      </w:r>
      <w:r>
        <w:rPr>
          <w:color w:val="231F20"/>
          <w:spacing w:val="-21"/>
        </w:rPr>
        <w:t> </w:t>
      </w:r>
      <w:r>
        <w:rPr>
          <w:color w:val="231F20"/>
        </w:rPr>
        <w:t>estructura</w:t>
      </w:r>
      <w:r>
        <w:rPr>
          <w:color w:val="231F20"/>
          <w:spacing w:val="-21"/>
        </w:rPr>
        <w:t> </w:t>
      </w:r>
      <w:r>
        <w:rPr>
          <w:color w:val="231F20"/>
        </w:rPr>
        <w:t>similar</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que</w:t>
      </w:r>
      <w:r>
        <w:rPr>
          <w:color w:val="231F20"/>
          <w:spacing w:val="-21"/>
        </w:rPr>
        <w:t> </w:t>
      </w:r>
      <w:r>
        <w:rPr>
          <w:color w:val="231F20"/>
        </w:rPr>
        <w:t>por</w:t>
      </w:r>
      <w:r>
        <w:rPr>
          <w:color w:val="231F20"/>
          <w:spacing w:val="-21"/>
        </w:rPr>
        <w:t> </w:t>
      </w:r>
      <w:r>
        <w:rPr>
          <w:color w:val="231F20"/>
        </w:rPr>
        <w:t>un lado,</w:t>
      </w:r>
      <w:r>
        <w:rPr>
          <w:color w:val="231F20"/>
          <w:spacing w:val="-27"/>
        </w:rPr>
        <w:t> </w:t>
      </w:r>
      <w:r>
        <w:rPr>
          <w:color w:val="231F20"/>
        </w:rPr>
        <w:t>se</w:t>
      </w:r>
      <w:r>
        <w:rPr>
          <w:color w:val="231F20"/>
          <w:spacing w:val="-27"/>
        </w:rPr>
        <w:t> </w:t>
      </w:r>
      <w:r>
        <w:rPr>
          <w:color w:val="231F20"/>
        </w:rPr>
        <w:t>establecen</w:t>
      </w:r>
      <w:r>
        <w:rPr>
          <w:color w:val="231F20"/>
          <w:spacing w:val="-27"/>
        </w:rPr>
        <w:t> </w:t>
      </w:r>
      <w:r>
        <w:rPr>
          <w:color w:val="231F20"/>
        </w:rPr>
        <w:t>los</w:t>
      </w:r>
      <w:r>
        <w:rPr>
          <w:color w:val="231F20"/>
          <w:spacing w:val="-27"/>
        </w:rPr>
        <w:t> </w:t>
      </w:r>
      <w:r>
        <w:rPr>
          <w:color w:val="231F20"/>
        </w:rPr>
        <w:t>principios</w:t>
      </w:r>
      <w:r>
        <w:rPr>
          <w:color w:val="231F20"/>
          <w:spacing w:val="-27"/>
        </w:rPr>
        <w:t> </w:t>
      </w:r>
      <w:r>
        <w:rPr>
          <w:color w:val="231F20"/>
        </w:rPr>
        <w:t>que</w:t>
      </w:r>
      <w:r>
        <w:rPr>
          <w:color w:val="231F20"/>
          <w:spacing w:val="-27"/>
        </w:rPr>
        <w:t> </w:t>
      </w:r>
      <w:r>
        <w:rPr>
          <w:color w:val="231F20"/>
        </w:rPr>
        <w:t>deben</w:t>
      </w:r>
      <w:r>
        <w:rPr>
          <w:color w:val="231F20"/>
          <w:spacing w:val="-27"/>
        </w:rPr>
        <w:t> </w:t>
      </w:r>
      <w:r>
        <w:rPr>
          <w:color w:val="231F20"/>
        </w:rPr>
        <w:t>guiar</w:t>
      </w:r>
      <w:r>
        <w:rPr>
          <w:color w:val="231F20"/>
          <w:spacing w:val="-26"/>
        </w:rPr>
        <w:t> </w:t>
      </w:r>
      <w:r>
        <w:rPr>
          <w:color w:val="231F20"/>
        </w:rPr>
        <w:t>la</w:t>
      </w:r>
      <w:r>
        <w:rPr>
          <w:color w:val="231F20"/>
          <w:spacing w:val="-27"/>
        </w:rPr>
        <w:t> </w:t>
      </w:r>
      <w:r>
        <w:rPr>
          <w:color w:val="231F20"/>
        </w:rPr>
        <w:t>conducta</w:t>
      </w:r>
      <w:r>
        <w:rPr>
          <w:color w:val="231F20"/>
          <w:spacing w:val="-27"/>
        </w:rPr>
        <w:t> </w:t>
      </w:r>
      <w:r>
        <w:rPr>
          <w:color w:val="231F20"/>
        </w:rPr>
        <w:t>de</w:t>
      </w:r>
      <w:r>
        <w:rPr>
          <w:color w:val="231F20"/>
          <w:spacing w:val="-27"/>
        </w:rPr>
        <w:t> </w:t>
      </w:r>
      <w:r>
        <w:rPr>
          <w:color w:val="231F20"/>
        </w:rPr>
        <w:t>aquellos</w:t>
      </w:r>
      <w:r>
        <w:rPr>
          <w:color w:val="231F20"/>
          <w:spacing w:val="-27"/>
        </w:rPr>
        <w:t> </w:t>
      </w:r>
      <w:r>
        <w:rPr>
          <w:color w:val="231F20"/>
        </w:rPr>
        <w:t>a quienes</w:t>
      </w:r>
      <w:r>
        <w:rPr>
          <w:color w:val="231F20"/>
          <w:spacing w:val="-32"/>
        </w:rPr>
        <w:t> </w:t>
      </w:r>
      <w:r>
        <w:rPr>
          <w:color w:val="231F20"/>
        </w:rPr>
        <w:t>va</w:t>
      </w:r>
      <w:r>
        <w:rPr>
          <w:color w:val="231F20"/>
          <w:spacing w:val="-32"/>
        </w:rPr>
        <w:t> </w:t>
      </w:r>
      <w:r>
        <w:rPr>
          <w:color w:val="231F20"/>
        </w:rPr>
        <w:t>dirigido</w:t>
      </w:r>
      <w:r>
        <w:rPr>
          <w:color w:val="231F20"/>
          <w:spacing w:val="-32"/>
        </w:rPr>
        <w:t> </w:t>
      </w:r>
      <w:r>
        <w:rPr>
          <w:color w:val="231F20"/>
        </w:rPr>
        <w:t>el</w:t>
      </w:r>
      <w:r>
        <w:rPr>
          <w:color w:val="231F20"/>
          <w:spacing w:val="-32"/>
        </w:rPr>
        <w:t> </w:t>
      </w:r>
      <w:r>
        <w:rPr>
          <w:color w:val="231F20"/>
        </w:rPr>
        <w:t>código,</w:t>
      </w:r>
      <w:r>
        <w:rPr>
          <w:color w:val="231F20"/>
          <w:spacing w:val="-32"/>
        </w:rPr>
        <w:t> </w:t>
      </w:r>
      <w:r>
        <w:rPr>
          <w:color w:val="231F20"/>
        </w:rPr>
        <w:t>y</w:t>
      </w:r>
      <w:r>
        <w:rPr>
          <w:color w:val="231F20"/>
          <w:spacing w:val="-32"/>
        </w:rPr>
        <w:t> </w:t>
      </w:r>
      <w:r>
        <w:rPr>
          <w:color w:val="231F20"/>
        </w:rPr>
        <w:t>por</w:t>
      </w:r>
      <w:r>
        <w:rPr>
          <w:color w:val="231F20"/>
          <w:spacing w:val="-32"/>
        </w:rPr>
        <w:t> </w:t>
      </w:r>
      <w:r>
        <w:rPr>
          <w:color w:val="231F20"/>
          <w:spacing w:val="-3"/>
        </w:rPr>
        <w:t>otro,</w:t>
      </w:r>
      <w:r>
        <w:rPr>
          <w:color w:val="231F20"/>
          <w:spacing w:val="-32"/>
        </w:rPr>
        <w:t> </w:t>
      </w:r>
      <w:r>
        <w:rPr>
          <w:color w:val="231F20"/>
        </w:rPr>
        <w:t>desarrollan</w:t>
      </w:r>
      <w:r>
        <w:rPr>
          <w:color w:val="231F20"/>
          <w:spacing w:val="-32"/>
        </w:rPr>
        <w:t> </w:t>
      </w:r>
      <w:r>
        <w:rPr>
          <w:color w:val="231F20"/>
        </w:rPr>
        <w:t>aspectos</w:t>
      </w:r>
      <w:r>
        <w:rPr>
          <w:color w:val="231F20"/>
          <w:spacing w:val="-32"/>
        </w:rPr>
        <w:t> </w:t>
      </w:r>
      <w:r>
        <w:rPr>
          <w:color w:val="231F20"/>
        </w:rPr>
        <w:t>muy</w:t>
      </w:r>
      <w:r>
        <w:rPr>
          <w:color w:val="231F20"/>
          <w:spacing w:val="-32"/>
        </w:rPr>
        <w:t> </w:t>
      </w:r>
      <w:r>
        <w:rPr>
          <w:color w:val="231F20"/>
        </w:rPr>
        <w:t>precisos </w:t>
      </w:r>
      <w:r>
        <w:rPr>
          <w:color w:val="231F20"/>
          <w:w w:val="95"/>
        </w:rPr>
        <w:t>acompañados</w:t>
      </w:r>
      <w:r>
        <w:rPr>
          <w:color w:val="231F20"/>
          <w:spacing w:val="-6"/>
          <w:w w:val="95"/>
        </w:rPr>
        <w:t> </w:t>
      </w:r>
      <w:r>
        <w:rPr>
          <w:color w:val="231F20"/>
          <w:w w:val="95"/>
        </w:rPr>
        <w:t>de</w:t>
      </w:r>
      <w:r>
        <w:rPr>
          <w:color w:val="231F20"/>
          <w:spacing w:val="-6"/>
          <w:w w:val="95"/>
        </w:rPr>
        <w:t> </w:t>
      </w:r>
      <w:r>
        <w:rPr>
          <w:color w:val="231F20"/>
          <w:w w:val="95"/>
        </w:rPr>
        <w:t>ejemplos</w:t>
      </w:r>
      <w:r>
        <w:rPr>
          <w:color w:val="231F20"/>
          <w:spacing w:val="-6"/>
          <w:w w:val="95"/>
        </w:rPr>
        <w:t> </w:t>
      </w:r>
      <w:r>
        <w:rPr>
          <w:color w:val="231F20"/>
          <w:w w:val="95"/>
        </w:rPr>
        <w:t>sobre</w:t>
      </w:r>
      <w:r>
        <w:rPr>
          <w:color w:val="231F20"/>
          <w:spacing w:val="-6"/>
          <w:w w:val="95"/>
        </w:rPr>
        <w:t> </w:t>
      </w:r>
      <w:r>
        <w:rPr>
          <w:color w:val="231F20"/>
          <w:w w:val="95"/>
        </w:rPr>
        <w:t>diversas</w:t>
      </w:r>
      <w:r>
        <w:rPr>
          <w:color w:val="231F20"/>
          <w:spacing w:val="-7"/>
          <w:w w:val="95"/>
        </w:rPr>
        <w:t> </w:t>
      </w:r>
      <w:r>
        <w:rPr>
          <w:color w:val="231F20"/>
          <w:w w:val="95"/>
        </w:rPr>
        <w:t>situaciones</w:t>
      </w:r>
      <w:r>
        <w:rPr>
          <w:color w:val="231F20"/>
          <w:spacing w:val="-5"/>
          <w:w w:val="95"/>
        </w:rPr>
        <w:t> </w:t>
      </w:r>
      <w:r>
        <w:rPr>
          <w:color w:val="231F20"/>
          <w:w w:val="95"/>
        </w:rPr>
        <w:t>que</w:t>
      </w:r>
      <w:r>
        <w:rPr>
          <w:color w:val="231F20"/>
          <w:spacing w:val="-6"/>
          <w:w w:val="95"/>
        </w:rPr>
        <w:t> </w:t>
      </w:r>
      <w:r>
        <w:rPr>
          <w:color w:val="231F20"/>
          <w:w w:val="95"/>
        </w:rPr>
        <w:t>suceden</w:t>
      </w:r>
      <w:r>
        <w:rPr>
          <w:color w:val="231F20"/>
          <w:spacing w:val="-5"/>
          <w:w w:val="95"/>
        </w:rPr>
        <w:t> </w:t>
      </w:r>
      <w:r>
        <w:rPr>
          <w:color w:val="231F20"/>
          <w:w w:val="95"/>
        </w:rPr>
        <w:t>en</w:t>
      </w:r>
      <w:r>
        <w:rPr>
          <w:color w:val="231F20"/>
          <w:spacing w:val="-6"/>
          <w:w w:val="95"/>
        </w:rPr>
        <w:t> </w:t>
      </w:r>
      <w:r>
        <w:rPr>
          <w:color w:val="231F20"/>
          <w:w w:val="95"/>
        </w:rPr>
        <w:t>la</w:t>
      </w:r>
      <w:r>
        <w:rPr>
          <w:color w:val="231F20"/>
          <w:spacing w:val="-6"/>
          <w:w w:val="95"/>
        </w:rPr>
        <w:t> </w:t>
      </w:r>
      <w:r>
        <w:rPr>
          <w:color w:val="231F20"/>
          <w:w w:val="95"/>
        </w:rPr>
        <w:t>vida </w:t>
      </w:r>
      <w:r>
        <w:rPr>
          <w:color w:val="231F20"/>
        </w:rPr>
        <w:t>de las instituciones públicas. </w:t>
      </w:r>
      <w:r>
        <w:rPr>
          <w:color w:val="231F20"/>
          <w:spacing w:val="-7"/>
        </w:rPr>
        <w:t>Tanto </w:t>
      </w:r>
      <w:r>
        <w:rPr>
          <w:color w:val="231F20"/>
        </w:rPr>
        <w:t>las </w:t>
      </w:r>
      <w:r>
        <w:rPr>
          <w:i/>
          <w:color w:val="231F20"/>
        </w:rPr>
        <w:t>Normas de</w:t>
      </w:r>
      <w:r>
        <w:rPr>
          <w:i/>
          <w:color w:val="231F20"/>
          <w:spacing w:val="-42"/>
        </w:rPr>
        <w:t> </w:t>
      </w:r>
      <w:r>
        <w:rPr>
          <w:i/>
          <w:color w:val="231F20"/>
        </w:rPr>
        <w:t>Conducta </w:t>
      </w:r>
      <w:r>
        <w:rPr>
          <w:color w:val="231F20"/>
        </w:rPr>
        <w:t>de los Estados Unidos,</w:t>
      </w:r>
      <w:r>
        <w:rPr>
          <w:color w:val="231F20"/>
          <w:spacing w:val="-29"/>
        </w:rPr>
        <w:t> </w:t>
      </w:r>
      <w:r>
        <w:rPr>
          <w:color w:val="231F20"/>
        </w:rPr>
        <w:t>como</w:t>
      </w:r>
      <w:r>
        <w:rPr>
          <w:color w:val="231F20"/>
          <w:spacing w:val="-30"/>
        </w:rPr>
        <w:t> </w:t>
      </w:r>
      <w:r>
        <w:rPr>
          <w:color w:val="231F20"/>
        </w:rPr>
        <w:t>las</w:t>
      </w:r>
      <w:r>
        <w:rPr>
          <w:color w:val="231F20"/>
          <w:spacing w:val="-30"/>
        </w:rPr>
        <w:t> </w:t>
      </w:r>
      <w:r>
        <w:rPr>
          <w:i/>
          <w:color w:val="231F20"/>
        </w:rPr>
        <w:t>Normas</w:t>
      </w:r>
      <w:r>
        <w:rPr>
          <w:i/>
          <w:color w:val="231F20"/>
          <w:spacing w:val="-32"/>
        </w:rPr>
        <w:t> </w:t>
      </w:r>
      <w:r>
        <w:rPr>
          <w:i/>
          <w:color w:val="231F20"/>
        </w:rPr>
        <w:t>de</w:t>
      </w:r>
      <w:r>
        <w:rPr>
          <w:i/>
          <w:color w:val="231F20"/>
          <w:spacing w:val="-31"/>
        </w:rPr>
        <w:t> </w:t>
      </w:r>
      <w:r>
        <w:rPr>
          <w:i/>
          <w:color w:val="231F20"/>
        </w:rPr>
        <w:t>Conducta</w:t>
      </w:r>
      <w:r>
        <w:rPr>
          <w:i/>
          <w:color w:val="231F20"/>
          <w:spacing w:val="-30"/>
        </w:rPr>
        <w:t> </w:t>
      </w:r>
      <w:r>
        <w:rPr>
          <w:color w:val="231F20"/>
        </w:rPr>
        <w:t>del</w:t>
      </w:r>
      <w:r>
        <w:rPr>
          <w:color w:val="231F20"/>
          <w:spacing w:val="-30"/>
        </w:rPr>
        <w:t> </w:t>
      </w:r>
      <w:r>
        <w:rPr>
          <w:color w:val="231F20"/>
        </w:rPr>
        <w:t>Reino</w:t>
      </w:r>
      <w:r>
        <w:rPr>
          <w:color w:val="231F20"/>
          <w:spacing w:val="-30"/>
        </w:rPr>
        <w:t> </w:t>
      </w:r>
      <w:r>
        <w:rPr>
          <w:color w:val="231F20"/>
        </w:rPr>
        <w:t>Unido</w:t>
      </w:r>
      <w:r>
        <w:rPr>
          <w:color w:val="231F20"/>
          <w:spacing w:val="-30"/>
        </w:rPr>
        <w:t> </w:t>
      </w:r>
      <w:r>
        <w:rPr>
          <w:color w:val="231F20"/>
        </w:rPr>
        <w:t>son</w:t>
      </w:r>
      <w:r>
        <w:rPr>
          <w:color w:val="231F20"/>
          <w:spacing w:val="-30"/>
        </w:rPr>
        <w:t> </w:t>
      </w:r>
      <w:r>
        <w:rPr>
          <w:color w:val="231F20"/>
        </w:rPr>
        <w:t>dos</w:t>
      </w:r>
      <w:r>
        <w:rPr>
          <w:color w:val="231F20"/>
          <w:spacing w:val="-30"/>
        </w:rPr>
        <w:t> </w:t>
      </w:r>
      <w:r>
        <w:rPr>
          <w:color w:val="231F20"/>
        </w:rPr>
        <w:t>documentos </w:t>
      </w:r>
      <w:r>
        <w:rPr>
          <w:color w:val="231F20"/>
          <w:w w:val="95"/>
        </w:rPr>
        <w:t>valiosos</w:t>
      </w:r>
      <w:r>
        <w:rPr>
          <w:color w:val="231F20"/>
          <w:spacing w:val="-23"/>
          <w:w w:val="95"/>
        </w:rPr>
        <w:t> </w:t>
      </w:r>
      <w:r>
        <w:rPr>
          <w:color w:val="231F20"/>
          <w:w w:val="95"/>
        </w:rPr>
        <w:t>en</w:t>
      </w:r>
      <w:r>
        <w:rPr>
          <w:color w:val="231F20"/>
          <w:spacing w:val="-23"/>
          <w:w w:val="95"/>
        </w:rPr>
        <w:t> </w:t>
      </w:r>
      <w:r>
        <w:rPr>
          <w:color w:val="231F20"/>
          <w:w w:val="95"/>
        </w:rPr>
        <w:t>materia</w:t>
      </w:r>
      <w:r>
        <w:rPr>
          <w:color w:val="231F20"/>
          <w:spacing w:val="-23"/>
          <w:w w:val="95"/>
        </w:rPr>
        <w:t> </w:t>
      </w:r>
      <w:r>
        <w:rPr>
          <w:color w:val="231F20"/>
          <w:w w:val="95"/>
        </w:rPr>
        <w:t>de</w:t>
      </w:r>
      <w:r>
        <w:rPr>
          <w:color w:val="231F20"/>
          <w:spacing w:val="-23"/>
          <w:w w:val="95"/>
        </w:rPr>
        <w:t> </w:t>
      </w:r>
      <w:r>
        <w:rPr>
          <w:color w:val="231F20"/>
          <w:w w:val="95"/>
        </w:rPr>
        <w:t>fomento</w:t>
      </w:r>
      <w:r>
        <w:rPr>
          <w:color w:val="231F20"/>
          <w:spacing w:val="-23"/>
          <w:w w:val="95"/>
        </w:rPr>
        <w:t> </w:t>
      </w:r>
      <w:r>
        <w:rPr>
          <w:color w:val="231F20"/>
          <w:w w:val="95"/>
        </w:rPr>
        <w:t>valores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vida</w:t>
      </w:r>
      <w:r>
        <w:rPr>
          <w:color w:val="231F20"/>
          <w:spacing w:val="-23"/>
          <w:w w:val="95"/>
        </w:rPr>
        <w:t> </w:t>
      </w:r>
      <w:r>
        <w:rPr>
          <w:color w:val="231F20"/>
          <w:w w:val="95"/>
        </w:rPr>
        <w:t>pública.</w:t>
      </w:r>
      <w:r>
        <w:rPr>
          <w:color w:val="231F20"/>
          <w:spacing w:val="-23"/>
          <w:w w:val="95"/>
        </w:rPr>
        <w:t> </w:t>
      </w:r>
      <w:r>
        <w:rPr>
          <w:color w:val="231F20"/>
          <w:w w:val="95"/>
        </w:rPr>
        <w:t>Dichos</w:t>
      </w:r>
      <w:r>
        <w:rPr>
          <w:color w:val="231F20"/>
          <w:spacing w:val="-23"/>
          <w:w w:val="95"/>
        </w:rPr>
        <w:t> </w:t>
      </w:r>
      <w:r>
        <w:rPr>
          <w:color w:val="231F20"/>
          <w:w w:val="95"/>
        </w:rPr>
        <w:t>documentos </w:t>
      </w:r>
      <w:r>
        <w:rPr>
          <w:color w:val="231F20"/>
        </w:rPr>
        <w:t>analizan,</w:t>
      </w:r>
      <w:r>
        <w:rPr>
          <w:color w:val="231F20"/>
          <w:spacing w:val="-28"/>
        </w:rPr>
        <w:t> </w:t>
      </w:r>
      <w:r>
        <w:rPr>
          <w:color w:val="231F20"/>
        </w:rPr>
        <w:t>en</w:t>
      </w:r>
      <w:r>
        <w:rPr>
          <w:color w:val="231F20"/>
          <w:spacing w:val="-28"/>
        </w:rPr>
        <w:t> </w:t>
      </w:r>
      <w:r>
        <w:rPr>
          <w:color w:val="231F20"/>
        </w:rPr>
        <w:t>distintos</w:t>
      </w:r>
      <w:r>
        <w:rPr>
          <w:color w:val="231F20"/>
          <w:spacing w:val="-28"/>
        </w:rPr>
        <w:t> </w:t>
      </w:r>
      <w:r>
        <w:rPr>
          <w:color w:val="231F20"/>
        </w:rPr>
        <w:t>momentos,</w:t>
      </w:r>
      <w:r>
        <w:rPr>
          <w:color w:val="231F20"/>
          <w:spacing w:val="-28"/>
        </w:rPr>
        <w:t> </w:t>
      </w:r>
      <w:r>
        <w:rPr>
          <w:color w:val="231F20"/>
        </w:rPr>
        <w:t>situaciones</w:t>
      </w:r>
      <w:r>
        <w:rPr>
          <w:color w:val="231F20"/>
          <w:spacing w:val="-28"/>
        </w:rPr>
        <w:t> </w:t>
      </w:r>
      <w:r>
        <w:rPr>
          <w:color w:val="231F20"/>
        </w:rPr>
        <w:t>en</w:t>
      </w:r>
      <w:r>
        <w:rPr>
          <w:color w:val="231F20"/>
          <w:spacing w:val="-28"/>
        </w:rPr>
        <w:t> </w:t>
      </w:r>
      <w:r>
        <w:rPr>
          <w:color w:val="231F20"/>
        </w:rPr>
        <w:t>detalle</w:t>
      </w:r>
      <w:r>
        <w:rPr>
          <w:color w:val="231F20"/>
          <w:spacing w:val="-28"/>
        </w:rPr>
        <w:t> </w:t>
      </w:r>
      <w:r>
        <w:rPr>
          <w:color w:val="231F20"/>
        </w:rPr>
        <w:t>de</w:t>
      </w:r>
      <w:r>
        <w:rPr>
          <w:color w:val="231F20"/>
          <w:spacing w:val="-28"/>
        </w:rPr>
        <w:t> </w:t>
      </w:r>
      <w:r>
        <w:rPr>
          <w:color w:val="231F20"/>
        </w:rPr>
        <w:t>alguna</w:t>
      </w:r>
      <w:r>
        <w:rPr>
          <w:color w:val="231F20"/>
          <w:spacing w:val="-28"/>
        </w:rPr>
        <w:t> </w:t>
      </w:r>
      <w:r>
        <w:rPr>
          <w:color w:val="231F20"/>
        </w:rPr>
        <w:t>actitud</w:t>
      </w:r>
      <w:r>
        <w:rPr>
          <w:color w:val="231F20"/>
          <w:spacing w:val="-28"/>
        </w:rPr>
        <w:t> </w:t>
      </w:r>
      <w:r>
        <w:rPr>
          <w:color w:val="231F20"/>
        </w:rPr>
        <w:t>o comportamiento</w:t>
      </w:r>
      <w:r>
        <w:rPr>
          <w:color w:val="231F20"/>
          <w:spacing w:val="-16"/>
        </w:rPr>
        <w:t> </w:t>
      </w:r>
      <w:r>
        <w:rPr>
          <w:color w:val="231F20"/>
        </w:rPr>
        <w:t>de</w:t>
      </w:r>
      <w:r>
        <w:rPr>
          <w:color w:val="231F20"/>
          <w:spacing w:val="-15"/>
        </w:rPr>
        <w:t> </w:t>
      </w:r>
      <w:r>
        <w:rPr>
          <w:color w:val="231F20"/>
        </w:rPr>
        <w:t>los</w:t>
      </w:r>
      <w:r>
        <w:rPr>
          <w:color w:val="231F20"/>
          <w:spacing w:val="-15"/>
        </w:rPr>
        <w:t> </w:t>
      </w:r>
      <w:r>
        <w:rPr>
          <w:color w:val="231F20"/>
        </w:rPr>
        <w:t>servidores</w:t>
      </w:r>
      <w:r>
        <w:rPr>
          <w:color w:val="231F20"/>
          <w:spacing w:val="-15"/>
        </w:rPr>
        <w:t> </w:t>
      </w:r>
      <w:r>
        <w:rPr>
          <w:color w:val="231F20"/>
        </w:rPr>
        <w:t>públicos.</w:t>
      </w:r>
      <w:r>
        <w:rPr>
          <w:color w:val="231F20"/>
          <w:spacing w:val="-15"/>
        </w:rPr>
        <w:t> </w:t>
      </w:r>
      <w:r>
        <w:rPr>
          <w:color w:val="231F20"/>
        </w:rPr>
        <w:t>Ambos</w:t>
      </w:r>
      <w:r>
        <w:rPr>
          <w:color w:val="231F20"/>
          <w:spacing w:val="-15"/>
        </w:rPr>
        <w:t> </w:t>
      </w:r>
      <w:r>
        <w:rPr>
          <w:color w:val="231F20"/>
        </w:rPr>
        <w:t>son</w:t>
      </w:r>
      <w:r>
        <w:rPr>
          <w:color w:val="231F20"/>
          <w:spacing w:val="-15"/>
        </w:rPr>
        <w:t> </w:t>
      </w:r>
      <w:r>
        <w:rPr>
          <w:color w:val="231F20"/>
        </w:rPr>
        <w:t>un</w:t>
      </w:r>
      <w:r>
        <w:rPr>
          <w:color w:val="231F20"/>
          <w:spacing w:val="-15"/>
        </w:rPr>
        <w:t> </w:t>
      </w:r>
      <w:r>
        <w:rPr>
          <w:color w:val="231F20"/>
        </w:rPr>
        <w:t>referente</w:t>
      </w:r>
      <w:r>
        <w:rPr>
          <w:color w:val="231F20"/>
          <w:spacing w:val="-15"/>
        </w:rPr>
        <w:t> </w:t>
      </w:r>
      <w:r>
        <w:rPr>
          <w:color w:val="231F20"/>
        </w:rPr>
        <w:t>para conocer</w:t>
      </w:r>
      <w:r>
        <w:rPr>
          <w:color w:val="231F20"/>
          <w:spacing w:val="-35"/>
        </w:rPr>
        <w:t> </w:t>
      </w:r>
      <w:r>
        <w:rPr>
          <w:color w:val="231F20"/>
        </w:rPr>
        <w:t>y</w:t>
      </w:r>
      <w:r>
        <w:rPr>
          <w:color w:val="231F20"/>
          <w:spacing w:val="-35"/>
        </w:rPr>
        <w:t> </w:t>
      </w:r>
      <w:r>
        <w:rPr>
          <w:color w:val="231F20"/>
        </w:rPr>
        <w:t>elaborar</w:t>
      </w:r>
      <w:r>
        <w:rPr>
          <w:color w:val="231F20"/>
          <w:spacing w:val="-35"/>
        </w:rPr>
        <w:t> </w:t>
      </w:r>
      <w:r>
        <w:rPr>
          <w:color w:val="231F20"/>
        </w:rPr>
        <w:t>códigos</w:t>
      </w:r>
      <w:r>
        <w:rPr>
          <w:color w:val="231F20"/>
          <w:spacing w:val="-35"/>
        </w:rPr>
        <w:t> </w:t>
      </w:r>
      <w:r>
        <w:rPr>
          <w:color w:val="231F20"/>
        </w:rPr>
        <w:t>para</w:t>
      </w:r>
      <w:r>
        <w:rPr>
          <w:color w:val="231F20"/>
          <w:spacing w:val="-35"/>
        </w:rPr>
        <w:t> </w:t>
      </w:r>
      <w:r>
        <w:rPr>
          <w:color w:val="231F20"/>
        </w:rPr>
        <w:t>el</w:t>
      </w:r>
      <w:r>
        <w:rPr>
          <w:color w:val="231F20"/>
          <w:spacing w:val="-35"/>
        </w:rPr>
        <w:t> </w:t>
      </w:r>
      <w:r>
        <w:rPr>
          <w:color w:val="231F20"/>
        </w:rPr>
        <w:t>servicio</w:t>
      </w:r>
      <w:r>
        <w:rPr>
          <w:color w:val="231F20"/>
          <w:spacing w:val="-34"/>
        </w:rPr>
        <w:t> </w:t>
      </w:r>
      <w:r>
        <w:rPr>
          <w:color w:val="231F20"/>
        </w:rPr>
        <w:t>público.</w:t>
      </w:r>
      <w:r>
        <w:rPr>
          <w:color w:val="231F20"/>
          <w:spacing w:val="-35"/>
        </w:rPr>
        <w:t> </w:t>
      </w:r>
      <w:r>
        <w:rPr>
          <w:color w:val="231F20"/>
          <w:spacing w:val="-5"/>
        </w:rPr>
        <w:t>Por</w:t>
      </w:r>
      <w:r>
        <w:rPr>
          <w:color w:val="231F20"/>
          <w:spacing w:val="-35"/>
        </w:rPr>
        <w:t> </w:t>
      </w:r>
      <w:r>
        <w:rPr>
          <w:color w:val="231F20"/>
        </w:rPr>
        <w:t>su</w:t>
      </w:r>
      <w:r>
        <w:rPr>
          <w:color w:val="231F20"/>
          <w:spacing w:val="-35"/>
        </w:rPr>
        <w:t> </w:t>
      </w:r>
      <w:r>
        <w:rPr>
          <w:color w:val="231F20"/>
        </w:rPr>
        <w:t>parte,</w:t>
      </w:r>
      <w:r>
        <w:rPr>
          <w:color w:val="231F20"/>
          <w:spacing w:val="-35"/>
        </w:rPr>
        <w:t> </w:t>
      </w:r>
      <w:r>
        <w:rPr>
          <w:color w:val="231F20"/>
        </w:rPr>
        <w:t>los</w:t>
      </w:r>
      <w:r>
        <w:rPr>
          <w:color w:val="231F20"/>
          <w:spacing w:val="-35"/>
        </w:rPr>
        <w:t> </w:t>
      </w:r>
      <w:r>
        <w:rPr>
          <w:color w:val="231F20"/>
        </w:rPr>
        <w:t>códigos de ética de España y México, comparados con los anteriores, precisan</w:t>
      </w:r>
      <w:r>
        <w:rPr>
          <w:color w:val="231F20"/>
          <w:spacing w:val="-23"/>
        </w:rPr>
        <w:t> </w:t>
      </w:r>
      <w:r>
        <w:rPr>
          <w:color w:val="231F20"/>
        </w:rPr>
        <w:t>de un</w:t>
      </w:r>
      <w:r>
        <w:rPr>
          <w:color w:val="231F20"/>
          <w:spacing w:val="-23"/>
        </w:rPr>
        <w:t> </w:t>
      </w:r>
      <w:r>
        <w:rPr>
          <w:color w:val="231F20"/>
        </w:rPr>
        <w:t>mayor</w:t>
      </w:r>
      <w:r>
        <w:rPr>
          <w:color w:val="231F20"/>
          <w:spacing w:val="-23"/>
        </w:rPr>
        <w:t> </w:t>
      </w:r>
      <w:r>
        <w:rPr>
          <w:color w:val="231F20"/>
        </w:rPr>
        <w:t>desarrollo,</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análisis</w:t>
      </w:r>
      <w:r>
        <w:rPr>
          <w:color w:val="231F20"/>
          <w:spacing w:val="-23"/>
        </w:rPr>
        <w:t> </w:t>
      </w:r>
      <w:r>
        <w:rPr>
          <w:color w:val="231F20"/>
        </w:rPr>
        <w:t>más</w:t>
      </w:r>
      <w:r>
        <w:rPr>
          <w:color w:val="231F20"/>
          <w:spacing w:val="-23"/>
        </w:rPr>
        <w:t> </w:t>
      </w:r>
      <w:r>
        <w:rPr>
          <w:color w:val="231F20"/>
        </w:rPr>
        <w:t>exhaustivo</w:t>
      </w:r>
      <w:r>
        <w:rPr>
          <w:color w:val="231F20"/>
          <w:spacing w:val="-23"/>
        </w:rPr>
        <w:t> </w:t>
      </w:r>
      <w:r>
        <w:rPr>
          <w:color w:val="231F20"/>
        </w:rPr>
        <w:t>sobre</w:t>
      </w:r>
      <w:r>
        <w:rPr>
          <w:color w:val="231F20"/>
          <w:spacing w:val="-23"/>
        </w:rPr>
        <w:t> </w:t>
      </w:r>
      <w:r>
        <w:rPr>
          <w:color w:val="231F20"/>
        </w:rPr>
        <w:t>situaciones</w:t>
      </w:r>
      <w:r>
        <w:rPr>
          <w:color w:val="231F20"/>
          <w:spacing w:val="-23"/>
        </w:rPr>
        <w:t> </w:t>
      </w:r>
      <w:r>
        <w:rPr>
          <w:color w:val="231F20"/>
        </w:rPr>
        <w:t>en</w:t>
      </w:r>
      <w:r>
        <w:rPr>
          <w:color w:val="231F20"/>
          <w:spacing w:val="-23"/>
        </w:rPr>
        <w:t> </w:t>
      </w:r>
      <w:r>
        <w:rPr>
          <w:color w:val="231F20"/>
        </w:rPr>
        <w:t>el servicio</w:t>
      </w:r>
      <w:r>
        <w:rPr>
          <w:color w:val="231F20"/>
          <w:spacing w:val="-41"/>
        </w:rPr>
        <w:t> </w:t>
      </w:r>
      <w:r>
        <w:rPr>
          <w:color w:val="231F20"/>
        </w:rPr>
        <w:t>público</w:t>
      </w:r>
      <w:r>
        <w:rPr>
          <w:color w:val="231F20"/>
          <w:spacing w:val="-42"/>
        </w:rPr>
        <w:t> </w:t>
      </w:r>
      <w:r>
        <w:rPr>
          <w:color w:val="231F20"/>
        </w:rPr>
        <w:t>así</w:t>
      </w:r>
      <w:r>
        <w:rPr>
          <w:color w:val="231F20"/>
          <w:spacing w:val="-42"/>
        </w:rPr>
        <w:t> </w:t>
      </w:r>
      <w:r>
        <w:rPr>
          <w:color w:val="231F20"/>
        </w:rPr>
        <w:t>como</w:t>
      </w:r>
      <w:r>
        <w:rPr>
          <w:color w:val="231F20"/>
          <w:spacing w:val="-42"/>
        </w:rPr>
        <w:t> </w:t>
      </w:r>
      <w:r>
        <w:rPr>
          <w:color w:val="231F20"/>
        </w:rPr>
        <w:t>de</w:t>
      </w:r>
      <w:r>
        <w:rPr>
          <w:color w:val="231F20"/>
          <w:spacing w:val="-42"/>
        </w:rPr>
        <w:t> </w:t>
      </w:r>
      <w:r>
        <w:rPr>
          <w:color w:val="231F20"/>
        </w:rPr>
        <w:t>ejemplos</w:t>
      </w:r>
      <w:r>
        <w:rPr>
          <w:color w:val="231F20"/>
          <w:spacing w:val="-42"/>
        </w:rPr>
        <w:t> </w:t>
      </w:r>
      <w:r>
        <w:rPr>
          <w:color w:val="231F20"/>
        </w:rPr>
        <w:t>que</w:t>
      </w:r>
      <w:r>
        <w:rPr>
          <w:color w:val="231F20"/>
          <w:spacing w:val="-42"/>
        </w:rPr>
        <w:t> </w:t>
      </w:r>
      <w:r>
        <w:rPr>
          <w:color w:val="231F20"/>
        </w:rPr>
        <w:t>los</w:t>
      </w:r>
      <w:r>
        <w:rPr>
          <w:color w:val="231F20"/>
          <w:spacing w:val="-42"/>
        </w:rPr>
        <w:t> </w:t>
      </w:r>
      <w:r>
        <w:rPr>
          <w:color w:val="231F20"/>
        </w:rPr>
        <w:t>acompañen.</w:t>
      </w:r>
      <w:r>
        <w:rPr>
          <w:color w:val="231F20"/>
          <w:spacing w:val="-42"/>
        </w:rPr>
        <w:t> </w:t>
      </w:r>
      <w:r>
        <w:rPr>
          <w:color w:val="231F20"/>
        </w:rPr>
        <w:t>Estos</w:t>
      </w:r>
      <w:r>
        <w:rPr>
          <w:color w:val="231F20"/>
          <w:spacing w:val="-41"/>
        </w:rPr>
        <w:t> </w:t>
      </w:r>
      <w:r>
        <w:rPr>
          <w:color w:val="231F20"/>
        </w:rPr>
        <w:t>dos</w:t>
      </w:r>
      <w:r>
        <w:rPr>
          <w:color w:val="231F20"/>
          <w:spacing w:val="-42"/>
        </w:rPr>
        <w:t> </w:t>
      </w:r>
      <w:r>
        <w:rPr>
          <w:color w:val="231F20"/>
        </w:rPr>
        <w:t>códigos </w:t>
      </w:r>
      <w:r>
        <w:rPr>
          <w:color w:val="231F20"/>
          <w:w w:val="95"/>
        </w:rPr>
        <w:t>son</w:t>
      </w:r>
      <w:r>
        <w:rPr>
          <w:color w:val="231F20"/>
          <w:spacing w:val="-22"/>
          <w:w w:val="95"/>
        </w:rPr>
        <w:t> </w:t>
      </w:r>
      <w:r>
        <w:rPr>
          <w:color w:val="231F20"/>
          <w:w w:val="95"/>
        </w:rPr>
        <w:t>una</w:t>
      </w:r>
      <w:r>
        <w:rPr>
          <w:color w:val="231F20"/>
          <w:spacing w:val="-22"/>
          <w:w w:val="95"/>
        </w:rPr>
        <w:t> </w:t>
      </w:r>
      <w:r>
        <w:rPr>
          <w:color w:val="231F20"/>
          <w:w w:val="95"/>
        </w:rPr>
        <w:t>mezcla</w:t>
      </w:r>
      <w:r>
        <w:rPr>
          <w:color w:val="231F20"/>
          <w:spacing w:val="-22"/>
          <w:w w:val="95"/>
        </w:rPr>
        <w:t> </w:t>
      </w:r>
      <w:r>
        <w:rPr>
          <w:color w:val="231F20"/>
          <w:w w:val="95"/>
        </w:rPr>
        <w:t>de</w:t>
      </w:r>
      <w:r>
        <w:rPr>
          <w:color w:val="231F20"/>
          <w:spacing w:val="-22"/>
          <w:w w:val="95"/>
        </w:rPr>
        <w:t> </w:t>
      </w:r>
      <w:r>
        <w:rPr>
          <w:color w:val="231F20"/>
          <w:w w:val="95"/>
        </w:rPr>
        <w:t>virtudes,</w:t>
      </w:r>
      <w:r>
        <w:rPr>
          <w:color w:val="231F20"/>
          <w:spacing w:val="-22"/>
          <w:w w:val="95"/>
        </w:rPr>
        <w:t> </w:t>
      </w:r>
      <w:r>
        <w:rPr>
          <w:color w:val="231F20"/>
          <w:w w:val="95"/>
        </w:rPr>
        <w:t>valores,</w:t>
      </w:r>
      <w:r>
        <w:rPr>
          <w:color w:val="231F20"/>
          <w:spacing w:val="-22"/>
          <w:w w:val="95"/>
        </w:rPr>
        <w:t> </w:t>
      </w:r>
      <w:r>
        <w:rPr>
          <w:color w:val="231F20"/>
          <w:w w:val="95"/>
        </w:rPr>
        <w:t>obligaciones</w:t>
      </w:r>
      <w:r>
        <w:rPr>
          <w:color w:val="231F20"/>
          <w:spacing w:val="-23"/>
          <w:w w:val="95"/>
        </w:rPr>
        <w:t> </w:t>
      </w:r>
      <w:r>
        <w:rPr>
          <w:color w:val="231F20"/>
          <w:w w:val="95"/>
        </w:rPr>
        <w:t>y</w:t>
      </w:r>
      <w:r>
        <w:rPr>
          <w:color w:val="231F20"/>
          <w:spacing w:val="-22"/>
          <w:w w:val="95"/>
        </w:rPr>
        <w:t> </w:t>
      </w:r>
      <w:r>
        <w:rPr>
          <w:color w:val="231F20"/>
          <w:w w:val="95"/>
        </w:rPr>
        <w:t>deberes.</w:t>
      </w:r>
      <w:r>
        <w:rPr>
          <w:color w:val="231F20"/>
          <w:spacing w:val="-22"/>
          <w:w w:val="95"/>
        </w:rPr>
        <w:t> </w:t>
      </w:r>
      <w:r>
        <w:rPr>
          <w:color w:val="231F20"/>
          <w:w w:val="95"/>
        </w:rPr>
        <w:t>Aunque</w:t>
      </w:r>
      <w:r>
        <w:rPr>
          <w:color w:val="231F20"/>
          <w:spacing w:val="-23"/>
          <w:w w:val="95"/>
        </w:rPr>
        <w:t> </w:t>
      </w:r>
      <w:r>
        <w:rPr>
          <w:color w:val="231F20"/>
          <w:w w:val="95"/>
        </w:rPr>
        <w:t>plantean cualidades</w:t>
      </w:r>
      <w:r>
        <w:rPr>
          <w:color w:val="231F20"/>
          <w:spacing w:val="-19"/>
          <w:w w:val="95"/>
        </w:rPr>
        <w:t> </w:t>
      </w:r>
      <w:r>
        <w:rPr>
          <w:color w:val="231F20"/>
          <w:w w:val="95"/>
        </w:rPr>
        <w:t>esperadas</w:t>
      </w:r>
      <w:r>
        <w:rPr>
          <w:color w:val="231F20"/>
          <w:spacing w:val="-19"/>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servidores</w:t>
      </w:r>
      <w:r>
        <w:rPr>
          <w:color w:val="231F20"/>
          <w:spacing w:val="-18"/>
          <w:w w:val="95"/>
        </w:rPr>
        <w:t> </w:t>
      </w:r>
      <w:r>
        <w:rPr>
          <w:color w:val="231F20"/>
          <w:w w:val="95"/>
        </w:rPr>
        <w:t>públicos,</w:t>
      </w:r>
      <w:r>
        <w:rPr>
          <w:color w:val="231F20"/>
          <w:spacing w:val="-19"/>
          <w:w w:val="95"/>
        </w:rPr>
        <w:t> </w:t>
      </w:r>
      <w:r>
        <w:rPr>
          <w:color w:val="231F20"/>
          <w:w w:val="95"/>
        </w:rPr>
        <w:t>lo</w:t>
      </w:r>
      <w:r>
        <w:rPr>
          <w:color w:val="231F20"/>
          <w:spacing w:val="-18"/>
          <w:w w:val="95"/>
        </w:rPr>
        <w:t> </w:t>
      </w:r>
      <w:r>
        <w:rPr>
          <w:color w:val="231F20"/>
          <w:w w:val="95"/>
        </w:rPr>
        <w:t>cual</w:t>
      </w:r>
      <w:r>
        <w:rPr>
          <w:color w:val="231F20"/>
          <w:spacing w:val="-19"/>
          <w:w w:val="95"/>
        </w:rPr>
        <w:t> </w:t>
      </w:r>
      <w:r>
        <w:rPr>
          <w:color w:val="231F20"/>
          <w:w w:val="95"/>
        </w:rPr>
        <w:t>es</w:t>
      </w:r>
      <w:r>
        <w:rPr>
          <w:color w:val="231F20"/>
          <w:spacing w:val="-18"/>
          <w:w w:val="95"/>
        </w:rPr>
        <w:t> </w:t>
      </w:r>
      <w:r>
        <w:rPr>
          <w:color w:val="231F20"/>
          <w:w w:val="95"/>
        </w:rPr>
        <w:t>loable,</w:t>
      </w:r>
      <w:r>
        <w:rPr>
          <w:color w:val="231F20"/>
          <w:spacing w:val="-19"/>
          <w:w w:val="95"/>
        </w:rPr>
        <w:t> </w:t>
      </w:r>
      <w:r>
        <w:rPr>
          <w:color w:val="231F20"/>
          <w:w w:val="95"/>
        </w:rPr>
        <w:t>es</w:t>
      </w:r>
      <w:r>
        <w:rPr>
          <w:color w:val="231F20"/>
          <w:spacing w:val="-18"/>
          <w:w w:val="95"/>
        </w:rPr>
        <w:t> </w:t>
      </w:r>
      <w:r>
        <w:rPr>
          <w:color w:val="231F20"/>
          <w:w w:val="95"/>
        </w:rPr>
        <w:t>necesario </w:t>
      </w:r>
      <w:r>
        <w:rPr>
          <w:color w:val="231F20"/>
        </w:rPr>
        <w:t>profundizar</w:t>
      </w:r>
      <w:r>
        <w:rPr>
          <w:color w:val="231F20"/>
          <w:spacing w:val="-18"/>
        </w:rPr>
        <w:t> </w:t>
      </w:r>
      <w:r>
        <w:rPr>
          <w:color w:val="231F20"/>
        </w:rPr>
        <w:t>más,</w:t>
      </w:r>
      <w:r>
        <w:rPr>
          <w:color w:val="231F20"/>
          <w:spacing w:val="-17"/>
        </w:rPr>
        <w:t> </w:t>
      </w:r>
      <w:r>
        <w:rPr>
          <w:color w:val="231F20"/>
        </w:rPr>
        <w:t>poner</w:t>
      </w:r>
      <w:r>
        <w:rPr>
          <w:color w:val="231F20"/>
          <w:spacing w:val="-17"/>
        </w:rPr>
        <w:t> </w:t>
      </w:r>
      <w:r>
        <w:rPr>
          <w:color w:val="231F20"/>
        </w:rPr>
        <w:t>más</w:t>
      </w:r>
      <w:r>
        <w:rPr>
          <w:color w:val="231F20"/>
          <w:spacing w:val="-17"/>
        </w:rPr>
        <w:t> </w:t>
      </w:r>
      <w:r>
        <w:rPr>
          <w:color w:val="231F20"/>
        </w:rPr>
        <w:t>atención</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elaboración,</w:t>
      </w:r>
      <w:r>
        <w:rPr>
          <w:color w:val="231F20"/>
          <w:spacing w:val="-17"/>
        </w:rPr>
        <w:t> </w:t>
      </w:r>
      <w:r>
        <w:rPr>
          <w:color w:val="231F20"/>
        </w:rPr>
        <w:t>de</w:t>
      </w:r>
      <w:r>
        <w:rPr>
          <w:color w:val="231F20"/>
          <w:spacing w:val="-17"/>
        </w:rPr>
        <w:t> </w:t>
      </w:r>
      <w:r>
        <w:rPr>
          <w:color w:val="231F20"/>
        </w:rPr>
        <w:t>lo</w:t>
      </w:r>
      <w:r>
        <w:rPr>
          <w:color w:val="231F20"/>
          <w:spacing w:val="-17"/>
        </w:rPr>
        <w:t> </w:t>
      </w:r>
      <w:r>
        <w:rPr>
          <w:color w:val="231F20"/>
        </w:rPr>
        <w:t>contrario</w:t>
      </w:r>
      <w:r>
        <w:rPr>
          <w:color w:val="231F20"/>
          <w:spacing w:val="-18"/>
        </w:rPr>
        <w:t> </w:t>
      </w:r>
      <w:r>
        <w:rPr>
          <w:color w:val="231F20"/>
        </w:rPr>
        <w:t>se </w:t>
      </w:r>
      <w:r>
        <w:rPr>
          <w:color w:val="231F20"/>
          <w:w w:val="95"/>
        </w:rPr>
        <w:t>pueden interpretar como una mera lista de</w:t>
      </w:r>
      <w:r>
        <w:rPr>
          <w:color w:val="231F20"/>
          <w:spacing w:val="-18"/>
          <w:w w:val="95"/>
        </w:rPr>
        <w:t> </w:t>
      </w:r>
      <w:r>
        <w:rPr>
          <w:color w:val="231F20"/>
          <w:w w:val="95"/>
        </w:rPr>
        <w:t>deseos.</w:t>
      </w:r>
    </w:p>
    <w:p>
      <w:pPr>
        <w:pStyle w:val="BodyText"/>
        <w:spacing w:before="4"/>
        <w:rPr>
          <w:sz w:val="21"/>
        </w:rPr>
      </w:pPr>
    </w:p>
    <w:p>
      <w:pPr>
        <w:pStyle w:val="BodyText"/>
        <w:spacing w:line="288" w:lineRule="exact"/>
        <w:ind w:left="110" w:right="109" w:firstLine="560"/>
        <w:jc w:val="both"/>
      </w:pPr>
      <w:r>
        <w:rPr>
          <w:color w:val="231F20"/>
        </w:rPr>
        <w:t>Asimismo, conviene tener presente la importancia de las</w:t>
      </w:r>
      <w:r>
        <w:rPr>
          <w:color w:val="231F20"/>
          <w:spacing w:val="-17"/>
        </w:rPr>
        <w:t> </w:t>
      </w:r>
      <w:r>
        <w:rPr>
          <w:color w:val="231F20"/>
        </w:rPr>
        <w:t>diferentes educaciones e idiosincrasias para comprender la efectividad o no de los instrumentos</w:t>
      </w:r>
      <w:r>
        <w:rPr>
          <w:color w:val="231F20"/>
          <w:spacing w:val="-25"/>
        </w:rPr>
        <w:t> </w:t>
      </w:r>
      <w:r>
        <w:rPr>
          <w:color w:val="231F20"/>
        </w:rPr>
        <w:t>éticos.</w:t>
      </w:r>
      <w:r>
        <w:rPr>
          <w:color w:val="231F20"/>
          <w:spacing w:val="-25"/>
        </w:rPr>
        <w:t> </w:t>
      </w:r>
      <w:r>
        <w:rPr>
          <w:color w:val="231F20"/>
        </w:rPr>
        <w:t>Hay</w:t>
      </w:r>
      <w:r>
        <w:rPr>
          <w:color w:val="231F20"/>
          <w:spacing w:val="-25"/>
        </w:rPr>
        <w:t> </w:t>
      </w:r>
      <w:r>
        <w:rPr>
          <w:color w:val="231F20"/>
        </w:rPr>
        <w:t>países,</w:t>
      </w:r>
      <w:r>
        <w:rPr>
          <w:color w:val="231F20"/>
          <w:spacing w:val="-25"/>
        </w:rPr>
        <w:t> </w:t>
      </w:r>
      <w:r>
        <w:rPr>
          <w:color w:val="231F20"/>
        </w:rPr>
        <w:t>como</w:t>
      </w:r>
      <w:r>
        <w:rPr>
          <w:color w:val="231F20"/>
          <w:spacing w:val="-25"/>
        </w:rPr>
        <w:t> </w:t>
      </w:r>
      <w:r>
        <w:rPr>
          <w:color w:val="231F20"/>
        </w:rPr>
        <w:t>los</w:t>
      </w:r>
      <w:r>
        <w:rPr>
          <w:color w:val="231F20"/>
          <w:spacing w:val="-25"/>
        </w:rPr>
        <w:t> </w:t>
      </w:r>
      <w:r>
        <w:rPr>
          <w:color w:val="231F20"/>
        </w:rPr>
        <w:t>escandinavos,</w:t>
      </w:r>
      <w:r>
        <w:rPr>
          <w:color w:val="231F20"/>
          <w:spacing w:val="-25"/>
        </w:rPr>
        <w:t> </w:t>
      </w:r>
      <w:r>
        <w:rPr>
          <w:color w:val="231F20"/>
        </w:rPr>
        <w:t>donde,</w:t>
      </w:r>
      <w:r>
        <w:rPr>
          <w:color w:val="231F20"/>
          <w:spacing w:val="-25"/>
        </w:rPr>
        <w:t> </w:t>
      </w:r>
      <w:r>
        <w:rPr>
          <w:color w:val="231F20"/>
        </w:rPr>
        <w:t>a</w:t>
      </w:r>
      <w:r>
        <w:rPr>
          <w:color w:val="231F20"/>
          <w:spacing w:val="-25"/>
        </w:rPr>
        <w:t> </w:t>
      </w:r>
      <w:r>
        <w:rPr>
          <w:color w:val="231F20"/>
        </w:rPr>
        <w:t>pesar</w:t>
      </w:r>
      <w:r>
        <w:rPr>
          <w:color w:val="231F20"/>
          <w:spacing w:val="-25"/>
        </w:rPr>
        <w:t> </w:t>
      </w:r>
      <w:r>
        <w:rPr>
          <w:color w:val="231F20"/>
        </w:rPr>
        <w:t>de no</w:t>
      </w:r>
      <w:r>
        <w:rPr>
          <w:color w:val="231F20"/>
          <w:spacing w:val="-9"/>
        </w:rPr>
        <w:t> </w:t>
      </w:r>
      <w:r>
        <w:rPr>
          <w:color w:val="231F20"/>
        </w:rPr>
        <w:t>contar</w:t>
      </w:r>
      <w:r>
        <w:rPr>
          <w:color w:val="231F20"/>
          <w:spacing w:val="-10"/>
        </w:rPr>
        <w:t> </w:t>
      </w:r>
      <w:r>
        <w:rPr>
          <w:color w:val="231F20"/>
        </w:rPr>
        <w:t>con</w:t>
      </w:r>
      <w:r>
        <w:rPr>
          <w:color w:val="231F20"/>
          <w:spacing w:val="-9"/>
        </w:rPr>
        <w:t> </w:t>
      </w:r>
      <w:r>
        <w:rPr>
          <w:color w:val="231F20"/>
        </w:rPr>
        <w:t>códigos</w:t>
      </w:r>
      <w:r>
        <w:rPr>
          <w:color w:val="231F20"/>
          <w:spacing w:val="-10"/>
        </w:rPr>
        <w:t> </w:t>
      </w:r>
      <w:r>
        <w:rPr>
          <w:color w:val="231F20"/>
        </w:rPr>
        <w:t>éticos,</w:t>
      </w:r>
      <w:r>
        <w:rPr>
          <w:color w:val="231F20"/>
          <w:spacing w:val="-10"/>
        </w:rPr>
        <w:t> </w:t>
      </w:r>
      <w:r>
        <w:rPr>
          <w:color w:val="231F20"/>
        </w:rPr>
        <w:t>los</w:t>
      </w:r>
      <w:r>
        <w:rPr>
          <w:color w:val="231F20"/>
          <w:spacing w:val="-9"/>
        </w:rPr>
        <w:t> </w:t>
      </w:r>
      <w:r>
        <w:rPr>
          <w:color w:val="231F20"/>
        </w:rPr>
        <w:t>miembros</w:t>
      </w:r>
      <w:r>
        <w:rPr>
          <w:color w:val="231F20"/>
          <w:spacing w:val="-9"/>
        </w:rPr>
        <w:t> </w:t>
      </w:r>
      <w:r>
        <w:rPr>
          <w:color w:val="231F20"/>
        </w:rPr>
        <w:t>del</w:t>
      </w:r>
      <w:r>
        <w:rPr>
          <w:color w:val="231F20"/>
          <w:spacing w:val="-9"/>
        </w:rPr>
        <w:t> </w:t>
      </w:r>
      <w:r>
        <w:rPr>
          <w:color w:val="231F20"/>
        </w:rPr>
        <w:t>gobierno</w:t>
      </w:r>
      <w:r>
        <w:rPr>
          <w:color w:val="231F20"/>
          <w:spacing w:val="-9"/>
        </w:rPr>
        <w:t> </w:t>
      </w:r>
      <w:r>
        <w:rPr>
          <w:color w:val="231F20"/>
        </w:rPr>
        <w:t>cuentan</w:t>
      </w:r>
      <w:r>
        <w:rPr>
          <w:color w:val="231F20"/>
          <w:spacing w:val="-10"/>
        </w:rPr>
        <w:t> </w:t>
      </w:r>
      <w:r>
        <w:rPr>
          <w:color w:val="231F20"/>
        </w:rPr>
        <w:t>con</w:t>
      </w:r>
      <w:r>
        <w:rPr>
          <w:color w:val="231F20"/>
          <w:spacing w:val="-9"/>
        </w:rPr>
        <w:t> </w:t>
      </w:r>
      <w:r>
        <w:rPr>
          <w:color w:val="231F20"/>
        </w:rPr>
        <w:t>una</w:t>
      </w:r>
    </w:p>
    <w:p>
      <w:pPr>
        <w:spacing w:after="0" w:line="288" w:lineRule="exact"/>
        <w:jc w:val="both"/>
        <w:sectPr>
          <w:pgSz w:w="9640" w:h="13040"/>
          <w:pgMar w:header="677" w:footer="0" w:top="860" w:bottom="280" w:left="740" w:right="1020"/>
        </w:sectPr>
      </w:pPr>
    </w:p>
    <w:p>
      <w:pPr>
        <w:pStyle w:val="BodyText"/>
        <w:spacing w:before="7"/>
        <w:rPr>
          <w:sz w:val="22"/>
        </w:rPr>
      </w:pPr>
    </w:p>
    <w:p>
      <w:pPr>
        <w:pStyle w:val="BodyText"/>
        <w:spacing w:line="288" w:lineRule="exact" w:before="74"/>
        <w:ind w:left="113" w:right="107"/>
        <w:jc w:val="both"/>
      </w:pPr>
      <w:r>
        <w:rPr>
          <w:color w:val="231F20"/>
          <w:w w:val="95"/>
        </w:rPr>
        <w:t>alta</w:t>
      </w:r>
      <w:r>
        <w:rPr>
          <w:color w:val="231F20"/>
          <w:spacing w:val="-11"/>
          <w:w w:val="95"/>
        </w:rPr>
        <w:t> </w:t>
      </w:r>
      <w:r>
        <w:rPr>
          <w:color w:val="231F20"/>
          <w:w w:val="95"/>
        </w:rPr>
        <w:t>moralidad.</w:t>
      </w:r>
      <w:r>
        <w:rPr>
          <w:color w:val="231F20"/>
          <w:w w:val="95"/>
          <w:position w:val="9"/>
          <w:sz w:val="15"/>
        </w:rPr>
        <w:t>16</w:t>
      </w:r>
      <w:r>
        <w:rPr>
          <w:color w:val="231F20"/>
          <w:spacing w:val="9"/>
          <w:w w:val="95"/>
          <w:position w:val="9"/>
          <w:sz w:val="15"/>
        </w:rPr>
        <w:t> </w:t>
      </w:r>
      <w:r>
        <w:rPr>
          <w:color w:val="231F20"/>
          <w:spacing w:val="-5"/>
          <w:w w:val="95"/>
        </w:rPr>
        <w:t>Por</w:t>
      </w:r>
      <w:r>
        <w:rPr>
          <w:color w:val="231F20"/>
          <w:spacing w:val="-11"/>
          <w:w w:val="95"/>
        </w:rPr>
        <w:t> </w:t>
      </w:r>
      <w:r>
        <w:rPr>
          <w:color w:val="231F20"/>
          <w:w w:val="95"/>
        </w:rPr>
        <w:t>el</w:t>
      </w:r>
      <w:r>
        <w:rPr>
          <w:color w:val="231F20"/>
          <w:spacing w:val="-11"/>
          <w:w w:val="95"/>
        </w:rPr>
        <w:t> </w:t>
      </w:r>
      <w:r>
        <w:rPr>
          <w:color w:val="231F20"/>
          <w:w w:val="95"/>
        </w:rPr>
        <w:t>contrario,</w:t>
      </w:r>
      <w:r>
        <w:rPr>
          <w:color w:val="231F20"/>
          <w:spacing w:val="-11"/>
          <w:w w:val="95"/>
        </w:rPr>
        <w:t> </w:t>
      </w:r>
      <w:r>
        <w:rPr>
          <w:color w:val="231F20"/>
          <w:w w:val="95"/>
        </w:rPr>
        <w:t>también</w:t>
      </w:r>
      <w:r>
        <w:rPr>
          <w:color w:val="231F20"/>
          <w:spacing w:val="-11"/>
          <w:w w:val="95"/>
        </w:rPr>
        <w:t> </w:t>
      </w:r>
      <w:r>
        <w:rPr>
          <w:color w:val="231F20"/>
          <w:w w:val="95"/>
        </w:rPr>
        <w:t>los</w:t>
      </w:r>
      <w:r>
        <w:rPr>
          <w:color w:val="231F20"/>
          <w:spacing w:val="-11"/>
          <w:w w:val="95"/>
        </w:rPr>
        <w:t> </w:t>
      </w:r>
      <w:r>
        <w:rPr>
          <w:color w:val="231F20"/>
          <w:w w:val="95"/>
        </w:rPr>
        <w:t>hay</w:t>
      </w:r>
      <w:r>
        <w:rPr>
          <w:color w:val="231F20"/>
          <w:spacing w:val="-11"/>
          <w:w w:val="95"/>
        </w:rPr>
        <w:t> </w:t>
      </w:r>
      <w:r>
        <w:rPr>
          <w:color w:val="231F20"/>
          <w:w w:val="95"/>
        </w:rPr>
        <w:t>que</w:t>
      </w:r>
      <w:r>
        <w:rPr>
          <w:color w:val="231F20"/>
          <w:spacing w:val="-11"/>
          <w:w w:val="95"/>
        </w:rPr>
        <w:t> </w:t>
      </w:r>
      <w:r>
        <w:rPr>
          <w:color w:val="231F20"/>
          <w:w w:val="95"/>
        </w:rPr>
        <w:t>tienen</w:t>
      </w:r>
      <w:r>
        <w:rPr>
          <w:color w:val="231F20"/>
          <w:spacing w:val="-11"/>
          <w:w w:val="95"/>
        </w:rPr>
        <w:t> </w:t>
      </w:r>
      <w:r>
        <w:rPr>
          <w:color w:val="231F20"/>
          <w:w w:val="95"/>
        </w:rPr>
        <w:t>excelentes</w:t>
      </w:r>
      <w:r>
        <w:rPr>
          <w:color w:val="231F20"/>
          <w:spacing w:val="-12"/>
          <w:w w:val="95"/>
        </w:rPr>
        <w:t> </w:t>
      </w:r>
      <w:r>
        <w:rPr>
          <w:color w:val="231F20"/>
          <w:w w:val="95"/>
        </w:rPr>
        <w:t>leyes y</w:t>
      </w:r>
      <w:r>
        <w:rPr>
          <w:color w:val="231F20"/>
          <w:spacing w:val="-6"/>
          <w:w w:val="95"/>
        </w:rPr>
        <w:t> </w:t>
      </w:r>
      <w:r>
        <w:rPr>
          <w:color w:val="231F20"/>
          <w:w w:val="95"/>
        </w:rPr>
        <w:t>códigos</w:t>
      </w:r>
      <w:r>
        <w:rPr>
          <w:color w:val="231F20"/>
          <w:spacing w:val="-6"/>
          <w:w w:val="95"/>
        </w:rPr>
        <w:t> </w:t>
      </w:r>
      <w:r>
        <w:rPr>
          <w:color w:val="231F20"/>
          <w:w w:val="95"/>
        </w:rPr>
        <w:t>pero</w:t>
      </w:r>
      <w:r>
        <w:rPr>
          <w:color w:val="231F20"/>
          <w:spacing w:val="-5"/>
          <w:w w:val="95"/>
        </w:rPr>
        <w:t> </w:t>
      </w:r>
      <w:r>
        <w:rPr>
          <w:color w:val="231F20"/>
          <w:w w:val="95"/>
        </w:rPr>
        <w:t>donde</w:t>
      </w:r>
      <w:r>
        <w:rPr>
          <w:color w:val="231F20"/>
          <w:spacing w:val="-6"/>
          <w:w w:val="95"/>
        </w:rPr>
        <w:t> </w:t>
      </w:r>
      <w:r>
        <w:rPr>
          <w:color w:val="231F20"/>
          <w:w w:val="95"/>
        </w:rPr>
        <w:t>los</w:t>
      </w:r>
      <w:r>
        <w:rPr>
          <w:color w:val="231F20"/>
          <w:spacing w:val="-6"/>
          <w:w w:val="95"/>
        </w:rPr>
        <w:t> </w:t>
      </w:r>
      <w:r>
        <w:rPr>
          <w:color w:val="231F20"/>
          <w:w w:val="95"/>
        </w:rPr>
        <w:t>miembros</w:t>
      </w:r>
      <w:r>
        <w:rPr>
          <w:color w:val="231F20"/>
          <w:spacing w:val="-6"/>
          <w:w w:val="95"/>
        </w:rPr>
        <w:t> </w:t>
      </w:r>
      <w:r>
        <w:rPr>
          <w:color w:val="231F20"/>
          <w:w w:val="95"/>
        </w:rPr>
        <w:t>del</w:t>
      </w:r>
      <w:r>
        <w:rPr>
          <w:color w:val="231F20"/>
          <w:spacing w:val="-6"/>
          <w:w w:val="95"/>
        </w:rPr>
        <w:t> </w:t>
      </w:r>
      <w:r>
        <w:rPr>
          <w:color w:val="231F20"/>
          <w:w w:val="95"/>
        </w:rPr>
        <w:t>servicio</w:t>
      </w:r>
      <w:r>
        <w:rPr>
          <w:color w:val="231F20"/>
          <w:spacing w:val="-5"/>
          <w:w w:val="95"/>
        </w:rPr>
        <w:t> </w:t>
      </w:r>
      <w:r>
        <w:rPr>
          <w:color w:val="231F20"/>
          <w:w w:val="95"/>
        </w:rPr>
        <w:t>público</w:t>
      </w:r>
      <w:r>
        <w:rPr>
          <w:color w:val="231F20"/>
          <w:spacing w:val="-6"/>
          <w:w w:val="95"/>
        </w:rPr>
        <w:t> </w:t>
      </w:r>
      <w:r>
        <w:rPr>
          <w:color w:val="231F20"/>
          <w:w w:val="95"/>
        </w:rPr>
        <w:t>estarían</w:t>
      </w:r>
      <w:r>
        <w:rPr>
          <w:color w:val="231F20"/>
          <w:spacing w:val="-6"/>
          <w:w w:val="95"/>
        </w:rPr>
        <w:t> </w:t>
      </w:r>
      <w:r>
        <w:rPr>
          <w:color w:val="231F20"/>
          <w:w w:val="95"/>
        </w:rPr>
        <w:t>reprobados </w:t>
      </w:r>
      <w:r>
        <w:rPr>
          <w:color w:val="231F20"/>
        </w:rPr>
        <w:t>en</w:t>
      </w:r>
      <w:r>
        <w:rPr>
          <w:color w:val="231F20"/>
          <w:spacing w:val="-13"/>
        </w:rPr>
        <w:t> </w:t>
      </w:r>
      <w:r>
        <w:rPr>
          <w:color w:val="231F20"/>
        </w:rPr>
        <w:t>moral.</w:t>
      </w:r>
      <w:r>
        <w:rPr>
          <w:color w:val="231F20"/>
          <w:position w:val="9"/>
          <w:sz w:val="15"/>
        </w:rPr>
        <w:t>17</w:t>
      </w:r>
      <w:r>
        <w:rPr>
          <w:color w:val="231F20"/>
          <w:spacing w:val="9"/>
          <w:position w:val="9"/>
          <w:sz w:val="15"/>
        </w:rPr>
        <w:t> </w:t>
      </w:r>
      <w:r>
        <w:rPr>
          <w:color w:val="231F20"/>
        </w:rPr>
        <w:t>La</w:t>
      </w:r>
      <w:r>
        <w:rPr>
          <w:color w:val="231F20"/>
          <w:spacing w:val="-13"/>
        </w:rPr>
        <w:t> </w:t>
      </w:r>
      <w:r>
        <w:rPr>
          <w:color w:val="231F20"/>
        </w:rPr>
        <w:t>explicación</w:t>
      </w:r>
      <w:r>
        <w:rPr>
          <w:color w:val="231F20"/>
          <w:spacing w:val="-13"/>
        </w:rPr>
        <w:t> </w:t>
      </w:r>
      <w:r>
        <w:rPr>
          <w:color w:val="231F20"/>
        </w:rPr>
        <w:t>de</w:t>
      </w:r>
      <w:r>
        <w:rPr>
          <w:color w:val="231F20"/>
          <w:spacing w:val="-13"/>
        </w:rPr>
        <w:t> </w:t>
      </w:r>
      <w:r>
        <w:rPr>
          <w:color w:val="231F20"/>
        </w:rPr>
        <w:t>esta</w:t>
      </w:r>
      <w:r>
        <w:rPr>
          <w:color w:val="231F20"/>
          <w:spacing w:val="-13"/>
        </w:rPr>
        <w:t> </w:t>
      </w:r>
      <w:r>
        <w:rPr>
          <w:color w:val="231F20"/>
        </w:rPr>
        <w:t>paradoja</w:t>
      </w:r>
      <w:r>
        <w:rPr>
          <w:color w:val="231F20"/>
          <w:spacing w:val="-13"/>
        </w:rPr>
        <w:t> </w:t>
      </w:r>
      <w:r>
        <w:rPr>
          <w:color w:val="231F20"/>
        </w:rPr>
        <w:t>es</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conducta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seres humanos</w:t>
      </w:r>
      <w:r>
        <w:rPr>
          <w:color w:val="231F20"/>
          <w:spacing w:val="-43"/>
        </w:rPr>
        <w:t> </w:t>
      </w:r>
      <w:r>
        <w:rPr>
          <w:color w:val="231F20"/>
        </w:rPr>
        <w:t>no</w:t>
      </w:r>
      <w:r>
        <w:rPr>
          <w:color w:val="231F20"/>
          <w:spacing w:val="-43"/>
        </w:rPr>
        <w:t> </w:t>
      </w:r>
      <w:r>
        <w:rPr>
          <w:color w:val="231F20"/>
        </w:rPr>
        <w:t>solo</w:t>
      </w:r>
      <w:r>
        <w:rPr>
          <w:color w:val="231F20"/>
          <w:spacing w:val="-43"/>
        </w:rPr>
        <w:t> </w:t>
      </w:r>
      <w:r>
        <w:rPr>
          <w:color w:val="231F20"/>
        </w:rPr>
        <w:t>radica</w:t>
      </w:r>
      <w:r>
        <w:rPr>
          <w:color w:val="231F20"/>
          <w:spacing w:val="-43"/>
        </w:rPr>
        <w:t> </w:t>
      </w:r>
      <w:r>
        <w:rPr>
          <w:color w:val="231F20"/>
        </w:rPr>
        <w:t>en</w:t>
      </w:r>
      <w:r>
        <w:rPr>
          <w:color w:val="231F20"/>
          <w:spacing w:val="-43"/>
        </w:rPr>
        <w:t> </w:t>
      </w:r>
      <w:r>
        <w:rPr>
          <w:color w:val="231F20"/>
        </w:rPr>
        <w:t>las</w:t>
      </w:r>
      <w:r>
        <w:rPr>
          <w:color w:val="231F20"/>
          <w:spacing w:val="-43"/>
        </w:rPr>
        <w:t> </w:t>
      </w:r>
      <w:r>
        <w:rPr>
          <w:color w:val="231F20"/>
        </w:rPr>
        <w:t>leyes</w:t>
      </w:r>
      <w:r>
        <w:rPr>
          <w:color w:val="231F20"/>
          <w:spacing w:val="-43"/>
        </w:rPr>
        <w:t> </w:t>
      </w:r>
      <w:r>
        <w:rPr>
          <w:color w:val="231F20"/>
        </w:rPr>
        <w:t>y</w:t>
      </w:r>
      <w:r>
        <w:rPr>
          <w:color w:val="231F20"/>
          <w:spacing w:val="-43"/>
        </w:rPr>
        <w:t> </w:t>
      </w:r>
      <w:r>
        <w:rPr>
          <w:color w:val="231F20"/>
        </w:rPr>
        <w:t>los</w:t>
      </w:r>
      <w:r>
        <w:rPr>
          <w:color w:val="231F20"/>
          <w:spacing w:val="-43"/>
        </w:rPr>
        <w:t> </w:t>
      </w:r>
      <w:r>
        <w:rPr>
          <w:color w:val="231F20"/>
        </w:rPr>
        <w:t>códigos</w:t>
      </w:r>
      <w:r>
        <w:rPr>
          <w:color w:val="231F20"/>
          <w:spacing w:val="-43"/>
        </w:rPr>
        <w:t> </w:t>
      </w:r>
      <w:r>
        <w:rPr>
          <w:color w:val="231F20"/>
        </w:rPr>
        <w:t>sino</w:t>
      </w:r>
      <w:r>
        <w:rPr>
          <w:color w:val="231F20"/>
          <w:spacing w:val="-43"/>
        </w:rPr>
        <w:t> </w:t>
      </w:r>
      <w:r>
        <w:rPr>
          <w:color w:val="231F20"/>
        </w:rPr>
        <w:t>que</w:t>
      </w:r>
      <w:r>
        <w:rPr>
          <w:color w:val="231F20"/>
          <w:spacing w:val="-43"/>
        </w:rPr>
        <w:t> </w:t>
      </w:r>
      <w:r>
        <w:rPr>
          <w:color w:val="231F20"/>
        </w:rPr>
        <w:t>se</w:t>
      </w:r>
      <w:r>
        <w:rPr>
          <w:color w:val="231F20"/>
          <w:spacing w:val="-43"/>
        </w:rPr>
        <w:t> </w:t>
      </w:r>
      <w:r>
        <w:rPr>
          <w:color w:val="231F20"/>
        </w:rPr>
        <w:t>acompaña</w:t>
      </w:r>
      <w:r>
        <w:rPr>
          <w:color w:val="231F20"/>
          <w:spacing w:val="-43"/>
        </w:rPr>
        <w:t> </w:t>
      </w:r>
      <w:r>
        <w:rPr>
          <w:color w:val="231F20"/>
        </w:rPr>
        <w:t>de</w:t>
      </w:r>
      <w:r>
        <w:rPr>
          <w:color w:val="231F20"/>
          <w:spacing w:val="-43"/>
        </w:rPr>
        <w:t> </w:t>
      </w:r>
      <w:r>
        <w:rPr>
          <w:color w:val="231F20"/>
        </w:rPr>
        <w:t>las </w:t>
      </w:r>
      <w:r>
        <w:rPr>
          <w:color w:val="231F20"/>
          <w:w w:val="95"/>
        </w:rPr>
        <w:t>costumbres</w:t>
      </w:r>
      <w:r>
        <w:rPr>
          <w:color w:val="231F20"/>
          <w:spacing w:val="-14"/>
          <w:w w:val="95"/>
        </w:rPr>
        <w:t> </w:t>
      </w:r>
      <w:r>
        <w:rPr>
          <w:color w:val="231F20"/>
          <w:w w:val="95"/>
        </w:rPr>
        <w:t>que,</w:t>
      </w:r>
      <w:r>
        <w:rPr>
          <w:color w:val="231F20"/>
          <w:spacing w:val="-14"/>
          <w:w w:val="95"/>
        </w:rPr>
        <w:t> </w:t>
      </w:r>
      <w:r>
        <w:rPr>
          <w:color w:val="231F20"/>
          <w:w w:val="95"/>
        </w:rPr>
        <w:t>sumadas</w:t>
      </w:r>
      <w:r>
        <w:rPr>
          <w:color w:val="231F20"/>
          <w:spacing w:val="-13"/>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educación</w:t>
      </w:r>
      <w:r>
        <w:rPr>
          <w:color w:val="231F20"/>
          <w:spacing w:val="-14"/>
          <w:w w:val="95"/>
        </w:rPr>
        <w:t> </w:t>
      </w:r>
      <w:r>
        <w:rPr>
          <w:color w:val="231F20"/>
          <w:w w:val="95"/>
        </w:rPr>
        <w:t>y</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interiorización</w:t>
      </w:r>
      <w:r>
        <w:rPr>
          <w:color w:val="231F20"/>
          <w:spacing w:val="-14"/>
          <w:w w:val="95"/>
        </w:rPr>
        <w:t> </w:t>
      </w:r>
      <w:r>
        <w:rPr>
          <w:color w:val="231F20"/>
          <w:w w:val="95"/>
        </w:rPr>
        <w:t>de</w:t>
      </w:r>
      <w:r>
        <w:rPr>
          <w:color w:val="231F20"/>
          <w:spacing w:val="-14"/>
          <w:w w:val="95"/>
        </w:rPr>
        <w:t> </w:t>
      </w:r>
      <w:r>
        <w:rPr>
          <w:color w:val="231F20"/>
          <w:w w:val="95"/>
        </w:rPr>
        <w:t>valores,</w:t>
      </w:r>
      <w:r>
        <w:rPr>
          <w:color w:val="231F20"/>
          <w:spacing w:val="-14"/>
          <w:w w:val="95"/>
        </w:rPr>
        <w:t> </w:t>
      </w:r>
      <w:r>
        <w:rPr>
          <w:color w:val="231F20"/>
          <w:w w:val="95"/>
        </w:rPr>
        <w:t>dan por resultado una conducta íntegra que se refleja mediante buenos</w:t>
      </w:r>
      <w:r>
        <w:rPr>
          <w:color w:val="231F20"/>
          <w:spacing w:val="-3"/>
          <w:w w:val="95"/>
        </w:rPr>
        <w:t> </w:t>
      </w:r>
      <w:r>
        <w:rPr>
          <w:color w:val="231F20"/>
          <w:w w:val="95"/>
        </w:rPr>
        <w:t>hábitos.</w:t>
      </w:r>
    </w:p>
    <w:p>
      <w:pPr>
        <w:pStyle w:val="BodyText"/>
        <w:spacing w:before="4"/>
        <w:rPr>
          <w:sz w:val="21"/>
        </w:rPr>
      </w:pPr>
    </w:p>
    <w:p>
      <w:pPr>
        <w:pStyle w:val="BodyText"/>
        <w:spacing w:line="288" w:lineRule="exact"/>
        <w:ind w:left="113" w:right="105" w:firstLine="560"/>
        <w:jc w:val="both"/>
      </w:pPr>
      <w:r>
        <w:rPr>
          <w:color w:val="231F20"/>
        </w:rPr>
        <w:t>Un</w:t>
      </w:r>
      <w:r>
        <w:rPr>
          <w:color w:val="231F20"/>
          <w:spacing w:val="-15"/>
        </w:rPr>
        <w:t> </w:t>
      </w:r>
      <w:r>
        <w:rPr>
          <w:color w:val="231F20"/>
        </w:rPr>
        <w:t>aspecto</w:t>
      </w:r>
      <w:r>
        <w:rPr>
          <w:color w:val="231F20"/>
          <w:spacing w:val="-15"/>
        </w:rPr>
        <w:t> </w:t>
      </w:r>
      <w:r>
        <w:rPr>
          <w:color w:val="231F20"/>
        </w:rPr>
        <w:t>fundamental</w:t>
      </w:r>
      <w:r>
        <w:rPr>
          <w:color w:val="231F20"/>
          <w:spacing w:val="-15"/>
        </w:rPr>
        <w:t> </w:t>
      </w:r>
      <w:r>
        <w:rPr>
          <w:color w:val="231F20"/>
        </w:rPr>
        <w:t>que</w:t>
      </w:r>
      <w:r>
        <w:rPr>
          <w:color w:val="231F20"/>
          <w:spacing w:val="-15"/>
        </w:rPr>
        <w:t> </w:t>
      </w:r>
      <w:r>
        <w:rPr>
          <w:color w:val="231F20"/>
        </w:rPr>
        <w:t>no</w:t>
      </w:r>
      <w:r>
        <w:rPr>
          <w:color w:val="231F20"/>
          <w:spacing w:val="-15"/>
        </w:rPr>
        <w:t> </w:t>
      </w:r>
      <w:r>
        <w:rPr>
          <w:color w:val="231F20"/>
        </w:rPr>
        <w:t>debe</w:t>
      </w:r>
      <w:r>
        <w:rPr>
          <w:color w:val="231F20"/>
          <w:spacing w:val="-15"/>
        </w:rPr>
        <w:t> </w:t>
      </w:r>
      <w:r>
        <w:rPr>
          <w:color w:val="231F20"/>
        </w:rPr>
        <w:t>descuidarse</w:t>
      </w:r>
      <w:r>
        <w:rPr>
          <w:color w:val="231F20"/>
          <w:spacing w:val="-16"/>
        </w:rPr>
        <w:t> </w:t>
      </w:r>
      <w:r>
        <w:rPr>
          <w:color w:val="231F20"/>
        </w:rPr>
        <w:t>para</w:t>
      </w:r>
      <w:r>
        <w:rPr>
          <w:color w:val="231F20"/>
          <w:spacing w:val="-15"/>
        </w:rPr>
        <w:t> </w:t>
      </w:r>
      <w:r>
        <w:rPr>
          <w:color w:val="231F20"/>
        </w:rPr>
        <w:t>garantizar</w:t>
      </w:r>
      <w:r>
        <w:rPr>
          <w:color w:val="231F20"/>
          <w:spacing w:val="-15"/>
        </w:rPr>
        <w:t> </w:t>
      </w:r>
      <w:r>
        <w:rPr>
          <w:color w:val="231F20"/>
        </w:rPr>
        <w:t>la puesta</w:t>
      </w:r>
      <w:r>
        <w:rPr>
          <w:color w:val="231F20"/>
          <w:spacing w:val="-40"/>
        </w:rPr>
        <w:t> </w:t>
      </w:r>
      <w:r>
        <w:rPr>
          <w:color w:val="231F20"/>
        </w:rPr>
        <w:t>en</w:t>
      </w:r>
      <w:r>
        <w:rPr>
          <w:color w:val="231F20"/>
          <w:spacing w:val="-40"/>
        </w:rPr>
        <w:t> </w:t>
      </w:r>
      <w:r>
        <w:rPr>
          <w:color w:val="231F20"/>
        </w:rPr>
        <w:t>operación</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códigos</w:t>
      </w:r>
      <w:r>
        <w:rPr>
          <w:color w:val="231F20"/>
          <w:spacing w:val="-40"/>
        </w:rPr>
        <w:t> </w:t>
      </w:r>
      <w:r>
        <w:rPr>
          <w:color w:val="231F20"/>
        </w:rPr>
        <w:t>de</w:t>
      </w:r>
      <w:r>
        <w:rPr>
          <w:color w:val="231F20"/>
          <w:spacing w:val="-40"/>
        </w:rPr>
        <w:t> </w:t>
      </w:r>
      <w:r>
        <w:rPr>
          <w:color w:val="231F20"/>
        </w:rPr>
        <w:t>ética</w:t>
      </w:r>
      <w:r>
        <w:rPr>
          <w:color w:val="231F20"/>
          <w:spacing w:val="-40"/>
        </w:rPr>
        <w:t> </w:t>
      </w:r>
      <w:r>
        <w:rPr>
          <w:color w:val="231F20"/>
        </w:rPr>
        <w:t>es</w:t>
      </w:r>
      <w:r>
        <w:rPr>
          <w:color w:val="231F20"/>
          <w:spacing w:val="-40"/>
        </w:rPr>
        <w:t> </w:t>
      </w:r>
      <w:r>
        <w:rPr>
          <w:color w:val="231F20"/>
        </w:rPr>
        <w:t>el</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refiere</w:t>
      </w:r>
      <w:r>
        <w:rPr>
          <w:color w:val="231F20"/>
          <w:spacing w:val="-40"/>
        </w:rPr>
        <w:t> </w:t>
      </w:r>
      <w:r>
        <w:rPr>
          <w:color w:val="231F20"/>
        </w:rPr>
        <w:t>a</w:t>
      </w:r>
      <w:r>
        <w:rPr>
          <w:color w:val="231F20"/>
          <w:spacing w:val="-40"/>
        </w:rPr>
        <w:t> </w:t>
      </w:r>
      <w:r>
        <w:rPr>
          <w:color w:val="231F20"/>
        </w:rPr>
        <w:t>las</w:t>
      </w:r>
      <w:r>
        <w:rPr>
          <w:color w:val="231F20"/>
          <w:spacing w:val="-40"/>
        </w:rPr>
        <w:t> </w:t>
      </w:r>
      <w:r>
        <w:rPr>
          <w:color w:val="231F20"/>
        </w:rPr>
        <w:t>sanciones. De</w:t>
      </w:r>
      <w:r>
        <w:rPr>
          <w:color w:val="231F20"/>
          <w:spacing w:val="-25"/>
        </w:rPr>
        <w:t> </w:t>
      </w:r>
      <w:r>
        <w:rPr>
          <w:color w:val="231F20"/>
        </w:rPr>
        <w:t>no</w:t>
      </w:r>
      <w:r>
        <w:rPr>
          <w:color w:val="231F20"/>
          <w:spacing w:val="-25"/>
        </w:rPr>
        <w:t> </w:t>
      </w:r>
      <w:r>
        <w:rPr>
          <w:color w:val="231F20"/>
        </w:rPr>
        <w:t>existir</w:t>
      </w:r>
      <w:r>
        <w:rPr>
          <w:color w:val="231F20"/>
          <w:spacing w:val="-25"/>
        </w:rPr>
        <w:t> </w:t>
      </w:r>
      <w:r>
        <w:rPr>
          <w:color w:val="231F20"/>
        </w:rPr>
        <w:t>sanciones</w:t>
      </w:r>
      <w:r>
        <w:rPr>
          <w:color w:val="231F20"/>
          <w:spacing w:val="-24"/>
        </w:rPr>
        <w:t> </w:t>
      </w:r>
      <w:r>
        <w:rPr>
          <w:color w:val="231F20"/>
        </w:rPr>
        <w:t>correctivas</w:t>
      </w:r>
      <w:r>
        <w:rPr>
          <w:color w:val="231F20"/>
          <w:spacing w:val="-25"/>
        </w:rPr>
        <w:t> </w:t>
      </w:r>
      <w:r>
        <w:rPr>
          <w:color w:val="231F20"/>
        </w:rPr>
        <w:t>para</w:t>
      </w:r>
      <w:r>
        <w:rPr>
          <w:color w:val="231F20"/>
          <w:spacing w:val="-25"/>
        </w:rPr>
        <w:t> </w:t>
      </w:r>
      <w:r>
        <w:rPr>
          <w:color w:val="231F20"/>
        </w:rPr>
        <w:t>prácticas</w:t>
      </w:r>
      <w:r>
        <w:rPr>
          <w:color w:val="231F20"/>
          <w:spacing w:val="-25"/>
        </w:rPr>
        <w:t> </w:t>
      </w:r>
      <w:r>
        <w:rPr>
          <w:color w:val="231F20"/>
        </w:rPr>
        <w:t>corruptas</w:t>
      </w:r>
      <w:r>
        <w:rPr>
          <w:color w:val="231F20"/>
          <w:spacing w:val="-25"/>
        </w:rPr>
        <w:t> </w:t>
      </w:r>
      <w:r>
        <w:rPr>
          <w:color w:val="231F20"/>
        </w:rPr>
        <w:t>por</w:t>
      </w:r>
      <w:r>
        <w:rPr>
          <w:color w:val="231F20"/>
          <w:spacing w:val="-25"/>
        </w:rPr>
        <w:t> </w:t>
      </w:r>
      <w:r>
        <w:rPr>
          <w:color w:val="231F20"/>
        </w:rPr>
        <w:t>más</w:t>
      </w:r>
      <w:r>
        <w:rPr>
          <w:color w:val="231F20"/>
          <w:spacing w:val="-25"/>
        </w:rPr>
        <w:t> </w:t>
      </w:r>
      <w:r>
        <w:rPr>
          <w:color w:val="231F20"/>
        </w:rPr>
        <w:t>que</w:t>
      </w:r>
      <w:r>
        <w:rPr>
          <w:color w:val="231F20"/>
          <w:spacing w:val="-25"/>
        </w:rPr>
        <w:t> </w:t>
      </w:r>
      <w:r>
        <w:rPr>
          <w:color w:val="231F20"/>
        </w:rPr>
        <w:t>se </w:t>
      </w:r>
      <w:r>
        <w:rPr>
          <w:color w:val="231F20"/>
          <w:w w:val="95"/>
        </w:rPr>
        <w:t>sugieran valores deseables éstos pierden fuerza, incluso pueden ser motivo </w:t>
      </w:r>
      <w:r>
        <w:rPr>
          <w:color w:val="231F20"/>
        </w:rPr>
        <w:t>de</w:t>
      </w:r>
      <w:r>
        <w:rPr>
          <w:color w:val="231F20"/>
          <w:spacing w:val="-18"/>
        </w:rPr>
        <w:t> </w:t>
      </w:r>
      <w:r>
        <w:rPr>
          <w:color w:val="231F20"/>
        </w:rPr>
        <w:t>mofa</w:t>
      </w:r>
      <w:r>
        <w:rPr>
          <w:color w:val="231F20"/>
          <w:spacing w:val="-18"/>
        </w:rPr>
        <w:t> </w:t>
      </w:r>
      <w:r>
        <w:rPr>
          <w:color w:val="231F20"/>
        </w:rPr>
        <w:t>e</w:t>
      </w:r>
      <w:r>
        <w:rPr>
          <w:color w:val="231F20"/>
          <w:spacing w:val="-18"/>
        </w:rPr>
        <w:t> </w:t>
      </w:r>
      <w:r>
        <w:rPr>
          <w:color w:val="231F20"/>
        </w:rPr>
        <w:t>ironía.</w:t>
      </w:r>
      <w:r>
        <w:rPr>
          <w:color w:val="231F20"/>
          <w:spacing w:val="-18"/>
        </w:rPr>
        <w:t> </w:t>
      </w:r>
      <w:r>
        <w:rPr>
          <w:color w:val="231F20"/>
        </w:rPr>
        <w:t>Un</w:t>
      </w:r>
      <w:r>
        <w:rPr>
          <w:color w:val="231F20"/>
          <w:spacing w:val="-18"/>
        </w:rPr>
        <w:t> </w:t>
      </w:r>
      <w:r>
        <w:rPr>
          <w:color w:val="231F20"/>
        </w:rPr>
        <w:t>hombre</w:t>
      </w:r>
      <w:r>
        <w:rPr>
          <w:color w:val="231F20"/>
          <w:spacing w:val="-18"/>
        </w:rPr>
        <w:t> </w:t>
      </w:r>
      <w:r>
        <w:rPr>
          <w:color w:val="231F20"/>
        </w:rPr>
        <w:t>honesto</w:t>
      </w:r>
      <w:r>
        <w:rPr>
          <w:color w:val="231F20"/>
          <w:spacing w:val="-18"/>
        </w:rPr>
        <w:t> </w:t>
      </w:r>
      <w:r>
        <w:rPr>
          <w:color w:val="231F20"/>
        </w:rPr>
        <w:t>puede</w:t>
      </w:r>
      <w:r>
        <w:rPr>
          <w:color w:val="231F20"/>
          <w:spacing w:val="-18"/>
        </w:rPr>
        <w:t> </w:t>
      </w:r>
      <w:r>
        <w:rPr>
          <w:color w:val="231F20"/>
        </w:rPr>
        <w:t>ser</w:t>
      </w:r>
      <w:r>
        <w:rPr>
          <w:color w:val="231F20"/>
          <w:spacing w:val="-18"/>
        </w:rPr>
        <w:t> </w:t>
      </w:r>
      <w:r>
        <w:rPr>
          <w:color w:val="231F20"/>
        </w:rPr>
        <w:t>visto</w:t>
      </w:r>
      <w:r>
        <w:rPr>
          <w:color w:val="231F20"/>
          <w:spacing w:val="-18"/>
        </w:rPr>
        <w:t> </w:t>
      </w:r>
      <w:r>
        <w:rPr>
          <w:color w:val="231F20"/>
        </w:rPr>
        <w:t>de</w:t>
      </w:r>
      <w:r>
        <w:rPr>
          <w:color w:val="231F20"/>
          <w:spacing w:val="-18"/>
        </w:rPr>
        <w:t> </w:t>
      </w:r>
      <w:r>
        <w:rPr>
          <w:color w:val="231F20"/>
        </w:rPr>
        <w:t>tonto</w:t>
      </w:r>
      <w:r>
        <w:rPr>
          <w:color w:val="231F20"/>
          <w:spacing w:val="-18"/>
        </w:rPr>
        <w:t> </w:t>
      </w:r>
      <w:r>
        <w:rPr>
          <w:color w:val="231F20"/>
        </w:rPr>
        <w:t>por</w:t>
      </w:r>
      <w:r>
        <w:rPr>
          <w:color w:val="231F20"/>
          <w:spacing w:val="-18"/>
        </w:rPr>
        <w:t> </w:t>
      </w:r>
      <w:r>
        <w:rPr>
          <w:color w:val="231F20"/>
        </w:rPr>
        <w:t>quienes cometen</w:t>
      </w:r>
      <w:r>
        <w:rPr>
          <w:color w:val="231F20"/>
          <w:spacing w:val="-8"/>
        </w:rPr>
        <w:t> </w:t>
      </w:r>
      <w:r>
        <w:rPr>
          <w:color w:val="231F20"/>
        </w:rPr>
        <w:t>fechorías</w:t>
      </w:r>
      <w:r>
        <w:rPr>
          <w:color w:val="231F20"/>
          <w:spacing w:val="-8"/>
        </w:rPr>
        <w:t> </w:t>
      </w:r>
      <w:r>
        <w:rPr>
          <w:color w:val="231F20"/>
        </w:rPr>
        <w:t>sin</w:t>
      </w:r>
      <w:r>
        <w:rPr>
          <w:color w:val="231F20"/>
          <w:spacing w:val="-8"/>
        </w:rPr>
        <w:t> </w:t>
      </w:r>
      <w:r>
        <w:rPr>
          <w:color w:val="231F20"/>
        </w:rPr>
        <w:t>ser</w:t>
      </w:r>
      <w:r>
        <w:rPr>
          <w:color w:val="231F20"/>
          <w:spacing w:val="-8"/>
        </w:rPr>
        <w:t> </w:t>
      </w:r>
      <w:r>
        <w:rPr>
          <w:color w:val="231F20"/>
        </w:rPr>
        <w:t>castigados.</w:t>
      </w:r>
      <w:r>
        <w:rPr>
          <w:color w:val="231F20"/>
          <w:spacing w:val="-8"/>
        </w:rPr>
        <w:t> </w:t>
      </w:r>
      <w:r>
        <w:rPr>
          <w:color w:val="231F20"/>
        </w:rPr>
        <w:t>De</w:t>
      </w:r>
      <w:r>
        <w:rPr>
          <w:color w:val="231F20"/>
          <w:spacing w:val="-8"/>
        </w:rPr>
        <w:t> </w:t>
      </w:r>
      <w:r>
        <w:rPr>
          <w:color w:val="231F20"/>
        </w:rPr>
        <w:t>ahí</w:t>
      </w:r>
      <w:r>
        <w:rPr>
          <w:color w:val="231F20"/>
          <w:spacing w:val="-8"/>
        </w:rPr>
        <w:t> </w:t>
      </w:r>
      <w:r>
        <w:rPr>
          <w:color w:val="231F20"/>
        </w:rPr>
        <w:t>que</w:t>
      </w:r>
      <w:r>
        <w:rPr>
          <w:color w:val="231F20"/>
          <w:spacing w:val="-8"/>
        </w:rPr>
        <w:t> </w:t>
      </w:r>
      <w:r>
        <w:rPr>
          <w:color w:val="231F20"/>
        </w:rPr>
        <w:t>toda</w:t>
      </w:r>
      <w:r>
        <w:rPr>
          <w:color w:val="231F20"/>
          <w:spacing w:val="-8"/>
        </w:rPr>
        <w:t> </w:t>
      </w:r>
      <w:r>
        <w:rPr>
          <w:color w:val="231F20"/>
        </w:rPr>
        <w:t>institución</w:t>
      </w:r>
      <w:r>
        <w:rPr>
          <w:color w:val="231F20"/>
          <w:spacing w:val="-8"/>
        </w:rPr>
        <w:t> </w:t>
      </w:r>
      <w:r>
        <w:rPr>
          <w:color w:val="231F20"/>
        </w:rPr>
        <w:t>necesita </w:t>
      </w:r>
      <w:r>
        <w:rPr>
          <w:color w:val="231F20"/>
          <w:w w:val="95"/>
        </w:rPr>
        <w:t>contar</w:t>
      </w:r>
      <w:r>
        <w:rPr>
          <w:color w:val="231F20"/>
          <w:spacing w:val="-8"/>
          <w:w w:val="95"/>
        </w:rPr>
        <w:t> </w:t>
      </w:r>
      <w:r>
        <w:rPr>
          <w:color w:val="231F20"/>
          <w:w w:val="95"/>
        </w:rPr>
        <w:t>con</w:t>
      </w:r>
      <w:r>
        <w:rPr>
          <w:color w:val="231F20"/>
          <w:spacing w:val="-8"/>
          <w:w w:val="95"/>
        </w:rPr>
        <w:t> </w:t>
      </w:r>
      <w:r>
        <w:rPr>
          <w:color w:val="231F20"/>
          <w:w w:val="95"/>
        </w:rPr>
        <w:t>medidas</w:t>
      </w:r>
      <w:r>
        <w:rPr>
          <w:color w:val="231F20"/>
          <w:spacing w:val="-8"/>
          <w:w w:val="95"/>
        </w:rPr>
        <w:t> </w:t>
      </w:r>
      <w:r>
        <w:rPr>
          <w:color w:val="231F20"/>
          <w:w w:val="95"/>
        </w:rPr>
        <w:t>sancionadoras</w:t>
      </w:r>
      <w:r>
        <w:rPr>
          <w:color w:val="231F20"/>
          <w:spacing w:val="-7"/>
          <w:w w:val="95"/>
        </w:rPr>
        <w:t> </w:t>
      </w:r>
      <w:r>
        <w:rPr>
          <w:color w:val="231F20"/>
          <w:w w:val="95"/>
        </w:rPr>
        <w:t>aplicadas</w:t>
      </w:r>
      <w:r>
        <w:rPr>
          <w:color w:val="231F20"/>
          <w:spacing w:val="-8"/>
          <w:w w:val="95"/>
        </w:rPr>
        <w:t> </w:t>
      </w:r>
      <w:r>
        <w:rPr>
          <w:color w:val="231F20"/>
          <w:w w:val="95"/>
        </w:rPr>
        <w:t>a</w:t>
      </w:r>
      <w:r>
        <w:rPr>
          <w:color w:val="231F20"/>
          <w:spacing w:val="-8"/>
          <w:w w:val="95"/>
        </w:rPr>
        <w:t> </w:t>
      </w:r>
      <w:r>
        <w:rPr>
          <w:color w:val="231F20"/>
          <w:w w:val="95"/>
        </w:rPr>
        <w:t>su</w:t>
      </w:r>
      <w:r>
        <w:rPr>
          <w:color w:val="231F20"/>
          <w:spacing w:val="-8"/>
          <w:w w:val="95"/>
        </w:rPr>
        <w:t> </w:t>
      </w:r>
      <w:r>
        <w:rPr>
          <w:color w:val="231F20"/>
          <w:w w:val="95"/>
        </w:rPr>
        <w:t>contexto.</w:t>
      </w:r>
    </w:p>
    <w:p>
      <w:pPr>
        <w:pStyle w:val="BodyText"/>
        <w:spacing w:before="4"/>
        <w:rPr>
          <w:sz w:val="21"/>
        </w:rPr>
      </w:pPr>
    </w:p>
    <w:p>
      <w:pPr>
        <w:pStyle w:val="BodyText"/>
        <w:spacing w:line="288" w:lineRule="exact"/>
        <w:ind w:left="113" w:right="105" w:firstLine="560"/>
        <w:jc w:val="both"/>
      </w:pPr>
      <w:r>
        <w:rPr>
          <w:color w:val="231F20"/>
        </w:rPr>
        <w:t>Al</w:t>
      </w:r>
      <w:r>
        <w:rPr>
          <w:color w:val="231F20"/>
          <w:spacing w:val="-21"/>
        </w:rPr>
        <w:t> </w:t>
      </w:r>
      <w:r>
        <w:rPr>
          <w:color w:val="231F20"/>
        </w:rPr>
        <w:t>reforzar</w:t>
      </w:r>
      <w:r>
        <w:rPr>
          <w:color w:val="231F20"/>
          <w:spacing w:val="-21"/>
        </w:rPr>
        <w:t> </w:t>
      </w:r>
      <w:r>
        <w:rPr>
          <w:color w:val="231F20"/>
        </w:rPr>
        <w:t>la</w:t>
      </w:r>
      <w:r>
        <w:rPr>
          <w:color w:val="231F20"/>
          <w:spacing w:val="-21"/>
        </w:rPr>
        <w:t> </w:t>
      </w:r>
      <w:r>
        <w:rPr>
          <w:color w:val="231F20"/>
        </w:rPr>
        <w:t>ética</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cargos</w:t>
      </w:r>
      <w:r>
        <w:rPr>
          <w:color w:val="231F20"/>
          <w:spacing w:val="-21"/>
        </w:rPr>
        <w:t> </w:t>
      </w:r>
      <w:r>
        <w:rPr>
          <w:color w:val="231F20"/>
        </w:rPr>
        <w:t>de</w:t>
      </w:r>
      <w:r>
        <w:rPr>
          <w:color w:val="231F20"/>
          <w:spacing w:val="-21"/>
        </w:rPr>
        <w:t> </w:t>
      </w:r>
      <w:r>
        <w:rPr>
          <w:color w:val="231F20"/>
        </w:rPr>
        <w:t>aquellos</w:t>
      </w:r>
      <w:r>
        <w:rPr>
          <w:color w:val="231F20"/>
          <w:spacing w:val="-21"/>
        </w:rPr>
        <w:t> </w:t>
      </w:r>
      <w:r>
        <w:rPr>
          <w:color w:val="231F20"/>
        </w:rPr>
        <w:t>que</w:t>
      </w:r>
      <w:r>
        <w:rPr>
          <w:color w:val="231F20"/>
          <w:spacing w:val="-21"/>
        </w:rPr>
        <w:t> </w:t>
      </w:r>
      <w:r>
        <w:rPr>
          <w:color w:val="231F20"/>
        </w:rPr>
        <w:t>participan</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vida pública se pretende contar con personal con valores, con una filosofía y proyecto</w:t>
      </w:r>
      <w:r>
        <w:rPr>
          <w:color w:val="231F20"/>
          <w:spacing w:val="-21"/>
        </w:rPr>
        <w:t> </w:t>
      </w:r>
      <w:r>
        <w:rPr>
          <w:color w:val="231F20"/>
        </w:rPr>
        <w:t>de</w:t>
      </w:r>
      <w:r>
        <w:rPr>
          <w:color w:val="231F20"/>
          <w:spacing w:val="-21"/>
        </w:rPr>
        <w:t> </w:t>
      </w:r>
      <w:r>
        <w:rPr>
          <w:color w:val="231F20"/>
        </w:rPr>
        <w:t>vida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servicio</w:t>
      </w:r>
      <w:r>
        <w:rPr>
          <w:color w:val="231F20"/>
          <w:spacing w:val="-20"/>
        </w:rPr>
        <w:t> </w:t>
      </w:r>
      <w:r>
        <w:rPr>
          <w:color w:val="231F20"/>
        </w:rPr>
        <w:t>público</w:t>
      </w:r>
      <w:r>
        <w:rPr>
          <w:color w:val="231F20"/>
          <w:spacing w:val="-21"/>
        </w:rPr>
        <w:t> </w:t>
      </w:r>
      <w:r>
        <w:rPr>
          <w:color w:val="231F20"/>
        </w:rPr>
        <w:t>que</w:t>
      </w:r>
      <w:r>
        <w:rPr>
          <w:color w:val="231F20"/>
          <w:spacing w:val="-21"/>
        </w:rPr>
        <w:t> </w:t>
      </w:r>
      <w:r>
        <w:rPr>
          <w:color w:val="231F20"/>
        </w:rPr>
        <w:t>sea</w:t>
      </w:r>
      <w:r>
        <w:rPr>
          <w:color w:val="231F20"/>
          <w:spacing w:val="-20"/>
        </w:rPr>
        <w:t> </w:t>
      </w:r>
      <w:r>
        <w:rPr>
          <w:color w:val="231F20"/>
        </w:rPr>
        <w:t>ejemplo</w:t>
      </w:r>
      <w:r>
        <w:rPr>
          <w:color w:val="231F20"/>
          <w:spacing w:val="-21"/>
        </w:rPr>
        <w:t> </w:t>
      </w:r>
      <w:r>
        <w:rPr>
          <w:color w:val="231F20"/>
        </w:rPr>
        <w:t>de</w:t>
      </w:r>
      <w:r>
        <w:rPr>
          <w:color w:val="231F20"/>
          <w:spacing w:val="-21"/>
        </w:rPr>
        <w:t> </w:t>
      </w:r>
      <w:r>
        <w:rPr>
          <w:color w:val="231F20"/>
        </w:rPr>
        <w:t>conducta</w:t>
      </w:r>
      <w:r>
        <w:rPr>
          <w:color w:val="231F20"/>
          <w:spacing w:val="-21"/>
        </w:rPr>
        <w:t> </w:t>
      </w:r>
      <w:r>
        <w:rPr>
          <w:color w:val="231F20"/>
        </w:rPr>
        <w:t>y</w:t>
      </w:r>
      <w:r>
        <w:rPr>
          <w:color w:val="231F20"/>
          <w:spacing w:val="-20"/>
        </w:rPr>
        <w:t> </w:t>
      </w:r>
      <w:r>
        <w:rPr>
          <w:color w:val="231F20"/>
        </w:rPr>
        <w:t>que, con</w:t>
      </w:r>
      <w:r>
        <w:rPr>
          <w:color w:val="231F20"/>
          <w:spacing w:val="-20"/>
        </w:rPr>
        <w:t> </w:t>
      </w:r>
      <w:r>
        <w:rPr>
          <w:color w:val="231F20"/>
        </w:rPr>
        <w:t>su</w:t>
      </w:r>
      <w:r>
        <w:rPr>
          <w:color w:val="231F20"/>
          <w:spacing w:val="-20"/>
        </w:rPr>
        <w:t> </w:t>
      </w:r>
      <w:r>
        <w:rPr>
          <w:color w:val="231F20"/>
        </w:rPr>
        <w:t>esfuerzo,</w:t>
      </w:r>
      <w:r>
        <w:rPr>
          <w:color w:val="231F20"/>
          <w:spacing w:val="-20"/>
        </w:rPr>
        <w:t> </w:t>
      </w:r>
      <w:r>
        <w:rPr>
          <w:color w:val="231F20"/>
        </w:rPr>
        <w:t>contribuya</w:t>
      </w:r>
      <w:r>
        <w:rPr>
          <w:color w:val="231F20"/>
          <w:spacing w:val="-20"/>
        </w:rPr>
        <w:t> </w:t>
      </w:r>
      <w:r>
        <w:rPr>
          <w:color w:val="231F20"/>
        </w:rPr>
        <w:t>a</w:t>
      </w:r>
      <w:r>
        <w:rPr>
          <w:color w:val="231F20"/>
          <w:spacing w:val="-20"/>
        </w:rPr>
        <w:t> </w:t>
      </w:r>
      <w:r>
        <w:rPr>
          <w:color w:val="231F20"/>
        </w:rPr>
        <w:t>resolver</w:t>
      </w:r>
      <w:r>
        <w:rPr>
          <w:color w:val="231F20"/>
          <w:spacing w:val="-20"/>
        </w:rPr>
        <w:t> </w:t>
      </w:r>
      <w:r>
        <w:rPr>
          <w:color w:val="231F20"/>
        </w:rPr>
        <w:t>las</w:t>
      </w:r>
      <w:r>
        <w:rPr>
          <w:color w:val="231F20"/>
          <w:spacing w:val="-20"/>
        </w:rPr>
        <w:t> </w:t>
      </w:r>
      <w:r>
        <w:rPr>
          <w:color w:val="231F20"/>
        </w:rPr>
        <w:t>demandas</w:t>
      </w:r>
      <w:r>
        <w:rPr>
          <w:color w:val="231F20"/>
          <w:spacing w:val="-20"/>
        </w:rPr>
        <w:t> </w:t>
      </w:r>
      <w:r>
        <w:rPr>
          <w:color w:val="231F20"/>
        </w:rPr>
        <w:t>ciudadanas</w:t>
      </w:r>
      <w:r>
        <w:rPr>
          <w:color w:val="231F20"/>
          <w:spacing w:val="-20"/>
        </w:rPr>
        <w:t> </w:t>
      </w:r>
      <w:r>
        <w:rPr>
          <w:color w:val="231F20"/>
        </w:rPr>
        <w:t>al</w:t>
      </w:r>
      <w:r>
        <w:rPr>
          <w:color w:val="231F20"/>
          <w:spacing w:val="-20"/>
        </w:rPr>
        <w:t> </w:t>
      </w:r>
      <w:r>
        <w:rPr>
          <w:color w:val="231F20"/>
        </w:rPr>
        <w:t>ofrecer </w:t>
      </w:r>
      <w:r>
        <w:rPr>
          <w:color w:val="231F20"/>
          <w:w w:val="95"/>
        </w:rPr>
        <w:t>resultados</w:t>
      </w:r>
      <w:r>
        <w:rPr>
          <w:color w:val="231F20"/>
          <w:spacing w:val="-8"/>
          <w:w w:val="95"/>
        </w:rPr>
        <w:t> </w:t>
      </w:r>
      <w:r>
        <w:rPr>
          <w:color w:val="231F20"/>
          <w:w w:val="95"/>
        </w:rPr>
        <w:t>satisfactorios</w:t>
      </w:r>
      <w:r>
        <w:rPr>
          <w:color w:val="231F20"/>
          <w:spacing w:val="-7"/>
          <w:w w:val="95"/>
        </w:rPr>
        <w:t> </w:t>
      </w:r>
      <w:r>
        <w:rPr>
          <w:color w:val="231F20"/>
          <w:w w:val="95"/>
        </w:rPr>
        <w:t>de</w:t>
      </w:r>
      <w:r>
        <w:rPr>
          <w:color w:val="231F20"/>
          <w:spacing w:val="-7"/>
          <w:w w:val="95"/>
        </w:rPr>
        <w:t> </w:t>
      </w:r>
      <w:r>
        <w:rPr>
          <w:color w:val="231F20"/>
          <w:w w:val="95"/>
        </w:rPr>
        <w:t>manera</w:t>
      </w:r>
      <w:r>
        <w:rPr>
          <w:color w:val="231F20"/>
          <w:spacing w:val="-7"/>
          <w:w w:val="95"/>
        </w:rPr>
        <w:t> </w:t>
      </w:r>
      <w:r>
        <w:rPr>
          <w:color w:val="231F20"/>
          <w:w w:val="95"/>
        </w:rPr>
        <w:t>adecuada.</w:t>
      </w:r>
      <w:r>
        <w:rPr>
          <w:color w:val="231F20"/>
          <w:spacing w:val="-8"/>
          <w:w w:val="95"/>
        </w:rPr>
        <w:t> </w:t>
      </w:r>
      <w:r>
        <w:rPr>
          <w:color w:val="231F20"/>
          <w:w w:val="95"/>
        </w:rPr>
        <w:t>Servir</w:t>
      </w:r>
      <w:r>
        <w:rPr>
          <w:color w:val="231F20"/>
          <w:spacing w:val="-8"/>
          <w:w w:val="95"/>
        </w:rPr>
        <w:t> </w:t>
      </w:r>
      <w:r>
        <w:rPr>
          <w:color w:val="231F20"/>
          <w:w w:val="95"/>
        </w:rPr>
        <w:t>al</w:t>
      </w:r>
      <w:r>
        <w:rPr>
          <w:color w:val="231F20"/>
          <w:spacing w:val="-7"/>
          <w:w w:val="95"/>
        </w:rPr>
        <w:t> </w:t>
      </w:r>
      <w:r>
        <w:rPr>
          <w:color w:val="231F20"/>
          <w:w w:val="95"/>
        </w:rPr>
        <w:t>Estado,</w:t>
      </w:r>
      <w:r>
        <w:rPr>
          <w:color w:val="231F20"/>
          <w:spacing w:val="-7"/>
          <w:w w:val="95"/>
        </w:rPr>
        <w:t> </w:t>
      </w:r>
      <w:r>
        <w:rPr>
          <w:color w:val="231F20"/>
          <w:w w:val="95"/>
        </w:rPr>
        <w:t>sin</w:t>
      </w:r>
      <w:r>
        <w:rPr>
          <w:color w:val="231F20"/>
          <w:spacing w:val="-7"/>
          <w:w w:val="95"/>
        </w:rPr>
        <w:t> </w:t>
      </w:r>
      <w:r>
        <w:rPr>
          <w:color w:val="231F20"/>
          <w:w w:val="95"/>
        </w:rPr>
        <w:t>olvidar</w:t>
      </w:r>
      <w:r>
        <w:rPr>
          <w:color w:val="231F20"/>
          <w:spacing w:val="-8"/>
          <w:w w:val="95"/>
        </w:rPr>
        <w:t> </w:t>
      </w:r>
      <w:r>
        <w:rPr>
          <w:color w:val="231F20"/>
          <w:w w:val="95"/>
        </w:rPr>
        <w:t>el </w:t>
      </w:r>
      <w:r>
        <w:rPr>
          <w:color w:val="231F20"/>
        </w:rPr>
        <w:t>bien</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servicio</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ciudadanos,</w:t>
      </w:r>
      <w:r>
        <w:rPr>
          <w:color w:val="231F20"/>
          <w:spacing w:val="-26"/>
        </w:rPr>
        <w:t> </w:t>
      </w:r>
      <w:r>
        <w:rPr>
          <w:color w:val="231F20"/>
        </w:rPr>
        <w:t>es</w:t>
      </w:r>
      <w:r>
        <w:rPr>
          <w:color w:val="231F20"/>
          <w:spacing w:val="-26"/>
        </w:rPr>
        <w:t> </w:t>
      </w:r>
      <w:r>
        <w:rPr>
          <w:color w:val="231F20"/>
        </w:rPr>
        <w:t>una</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mas</w:t>
      </w:r>
      <w:r>
        <w:rPr>
          <w:color w:val="231F20"/>
          <w:spacing w:val="-26"/>
        </w:rPr>
        <w:t> </w:t>
      </w:r>
      <w:r>
        <w:rPr>
          <w:color w:val="231F20"/>
        </w:rPr>
        <w:t>altas</w:t>
      </w:r>
      <w:r>
        <w:rPr>
          <w:color w:val="231F20"/>
          <w:spacing w:val="-26"/>
        </w:rPr>
        <w:t> </w:t>
      </w:r>
      <w:r>
        <w:rPr>
          <w:color w:val="231F20"/>
        </w:rPr>
        <w:t>acciones</w:t>
      </w:r>
      <w:r>
        <w:rPr>
          <w:color w:val="231F20"/>
          <w:spacing w:val="-26"/>
        </w:rPr>
        <w:t> </w:t>
      </w:r>
      <w:r>
        <w:rPr>
          <w:color w:val="231F20"/>
        </w:rPr>
        <w:t>a</w:t>
      </w:r>
      <w:r>
        <w:rPr>
          <w:color w:val="231F20"/>
          <w:spacing w:val="-26"/>
        </w:rPr>
        <w:t> </w:t>
      </w:r>
      <w:r>
        <w:rPr>
          <w:color w:val="231F20"/>
        </w:rPr>
        <w:t>que</w:t>
      </w:r>
      <w:r>
        <w:rPr>
          <w:color w:val="231F20"/>
          <w:spacing w:val="-26"/>
        </w:rPr>
        <w:t> </w:t>
      </w:r>
      <w:r>
        <w:rPr>
          <w:color w:val="231F20"/>
        </w:rPr>
        <w:t>un </w:t>
      </w:r>
      <w:r>
        <w:rPr>
          <w:color w:val="231F20"/>
          <w:w w:val="95"/>
        </w:rPr>
        <w:t>individuo</w:t>
      </w:r>
      <w:r>
        <w:rPr>
          <w:color w:val="231F20"/>
          <w:spacing w:val="-26"/>
          <w:w w:val="95"/>
        </w:rPr>
        <w:t> </w:t>
      </w:r>
      <w:r>
        <w:rPr>
          <w:color w:val="231F20"/>
          <w:w w:val="95"/>
        </w:rPr>
        <w:t>puede</w:t>
      </w:r>
      <w:r>
        <w:rPr>
          <w:color w:val="231F20"/>
          <w:spacing w:val="-26"/>
          <w:w w:val="95"/>
        </w:rPr>
        <w:t> </w:t>
      </w:r>
      <w:r>
        <w:rPr>
          <w:color w:val="231F20"/>
          <w:spacing w:val="-3"/>
          <w:w w:val="95"/>
        </w:rPr>
        <w:t>aspirar.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1336;mso-wrap-distance-left:0;mso-wrap-distance-right:0" from="56.693001pt,21.678684pt" to="128.693001pt,21.678684pt" stroked="true" strokeweight="1pt" strokecolor="#231f20">
            <w10:wrap type="topAndBottom"/>
          </v:line>
        </w:pict>
      </w:r>
    </w:p>
    <w:p>
      <w:pPr>
        <w:spacing w:line="249" w:lineRule="auto" w:before="28"/>
        <w:ind w:left="113" w:right="106" w:firstLine="0"/>
        <w:jc w:val="left"/>
        <w:rPr>
          <w:rFonts w:ascii="Times New Roman" w:hAnsi="Times New Roman"/>
          <w:sz w:val="18"/>
        </w:rPr>
      </w:pPr>
      <w:r>
        <w:rPr>
          <w:rFonts w:ascii="Times New Roman" w:hAnsi="Times New Roman"/>
          <w:color w:val="231F20"/>
          <w:position w:val="7"/>
          <w:sz w:val="11"/>
        </w:rPr>
        <w:t>16 </w:t>
      </w:r>
      <w:r>
        <w:rPr>
          <w:rFonts w:ascii="Times New Roman" w:hAnsi="Times New Roman"/>
          <w:color w:val="231F20"/>
          <w:sz w:val="18"/>
        </w:rPr>
        <w:t>En los informes que publica cada año </w:t>
      </w:r>
      <w:r>
        <w:rPr>
          <w:rFonts w:ascii="Times New Roman" w:hAnsi="Times New Roman"/>
          <w:i/>
          <w:color w:val="231F20"/>
          <w:sz w:val="18"/>
        </w:rPr>
        <w:t>Transparencia Internacional</w:t>
      </w:r>
      <w:r>
        <w:rPr>
          <w:rFonts w:ascii="Times New Roman" w:hAnsi="Times New Roman"/>
          <w:color w:val="231F20"/>
          <w:sz w:val="18"/>
        </w:rPr>
        <w:t>, los países escandinavos suelen salir como los más limpios y transparentes.</w:t>
      </w:r>
    </w:p>
    <w:p>
      <w:pPr>
        <w:spacing w:line="249" w:lineRule="auto" w:before="20"/>
        <w:ind w:left="113" w:right="104" w:firstLine="0"/>
        <w:jc w:val="left"/>
        <w:rPr>
          <w:rFonts w:ascii="Times New Roman" w:hAnsi="Times New Roman"/>
          <w:sz w:val="18"/>
        </w:rPr>
      </w:pPr>
      <w:r>
        <w:rPr>
          <w:rFonts w:ascii="Times New Roman" w:hAnsi="Times New Roman"/>
          <w:color w:val="231F20"/>
          <w:position w:val="7"/>
          <w:sz w:val="11"/>
        </w:rPr>
        <w:t>17</w:t>
      </w:r>
      <w:r>
        <w:rPr>
          <w:rFonts w:ascii="Times New Roman" w:hAnsi="Times New Roman"/>
          <w:color w:val="231F20"/>
          <w:spacing w:val="9"/>
          <w:position w:val="7"/>
          <w:sz w:val="11"/>
        </w:rPr>
        <w:t> </w:t>
      </w:r>
      <w:r>
        <w:rPr>
          <w:rFonts w:ascii="Times New Roman" w:hAnsi="Times New Roman"/>
          <w:color w:val="231F20"/>
          <w:sz w:val="18"/>
        </w:rPr>
        <w:t>Ver</w:t>
      </w:r>
      <w:r>
        <w:rPr>
          <w:rFonts w:ascii="Times New Roman" w:hAnsi="Times New Roman"/>
          <w:color w:val="231F20"/>
          <w:spacing w:val="-8"/>
          <w:sz w:val="18"/>
        </w:rPr>
        <w:t> </w:t>
      </w:r>
      <w:r>
        <w:rPr>
          <w:rFonts w:ascii="Times New Roman" w:hAnsi="Times New Roman"/>
          <w:color w:val="231F20"/>
          <w:sz w:val="18"/>
        </w:rPr>
        <w:t>los</w:t>
      </w:r>
      <w:r>
        <w:rPr>
          <w:rFonts w:ascii="Times New Roman" w:hAnsi="Times New Roman"/>
          <w:color w:val="231F20"/>
          <w:spacing w:val="-8"/>
          <w:sz w:val="18"/>
        </w:rPr>
        <w:t> </w:t>
      </w:r>
      <w:r>
        <w:rPr>
          <w:rFonts w:ascii="Times New Roman" w:hAnsi="Times New Roman"/>
          <w:color w:val="231F20"/>
          <w:sz w:val="18"/>
        </w:rPr>
        <w:t>índices</w:t>
      </w:r>
      <w:r>
        <w:rPr>
          <w:rFonts w:ascii="Times New Roman" w:hAnsi="Times New Roman"/>
          <w:color w:val="231F20"/>
          <w:spacing w:val="-8"/>
          <w:sz w:val="18"/>
        </w:rPr>
        <w:t> </w:t>
      </w:r>
      <w:r>
        <w:rPr>
          <w:rFonts w:ascii="Times New Roman" w:hAnsi="Times New Roman"/>
          <w:color w:val="231F20"/>
          <w:sz w:val="18"/>
        </w:rPr>
        <w:t>de</w:t>
      </w:r>
      <w:r>
        <w:rPr>
          <w:rFonts w:ascii="Times New Roman" w:hAnsi="Times New Roman"/>
          <w:color w:val="231F20"/>
          <w:spacing w:val="-8"/>
          <w:sz w:val="18"/>
        </w:rPr>
        <w:t> </w:t>
      </w:r>
      <w:r>
        <w:rPr>
          <w:rFonts w:ascii="Times New Roman" w:hAnsi="Times New Roman"/>
          <w:color w:val="231F20"/>
          <w:sz w:val="18"/>
        </w:rPr>
        <w:t>corrupción</w:t>
      </w:r>
      <w:r>
        <w:rPr>
          <w:rFonts w:ascii="Times New Roman" w:hAnsi="Times New Roman"/>
          <w:color w:val="231F20"/>
          <w:spacing w:val="-9"/>
          <w:sz w:val="18"/>
        </w:rPr>
        <w:t> </w:t>
      </w:r>
      <w:r>
        <w:rPr>
          <w:rFonts w:ascii="Times New Roman" w:hAnsi="Times New Roman"/>
          <w:color w:val="231F20"/>
          <w:sz w:val="18"/>
        </w:rPr>
        <w:t>que</w:t>
      </w:r>
      <w:r>
        <w:rPr>
          <w:rFonts w:ascii="Times New Roman" w:hAnsi="Times New Roman"/>
          <w:color w:val="231F20"/>
          <w:spacing w:val="-8"/>
          <w:sz w:val="18"/>
        </w:rPr>
        <w:t> </w:t>
      </w:r>
      <w:r>
        <w:rPr>
          <w:rFonts w:ascii="Times New Roman" w:hAnsi="Times New Roman"/>
          <w:color w:val="231F20"/>
          <w:sz w:val="18"/>
        </w:rPr>
        <w:t>pública</w:t>
      </w:r>
      <w:r>
        <w:rPr>
          <w:rFonts w:ascii="Times New Roman" w:hAnsi="Times New Roman"/>
          <w:color w:val="231F20"/>
          <w:spacing w:val="-8"/>
          <w:sz w:val="18"/>
        </w:rPr>
        <w:t> </w:t>
      </w:r>
      <w:r>
        <w:rPr>
          <w:rFonts w:ascii="Times New Roman" w:hAnsi="Times New Roman"/>
          <w:color w:val="231F20"/>
          <w:sz w:val="18"/>
        </w:rPr>
        <w:t>año</w:t>
      </w:r>
      <w:r>
        <w:rPr>
          <w:rFonts w:ascii="Times New Roman" w:hAnsi="Times New Roman"/>
          <w:color w:val="231F20"/>
          <w:spacing w:val="-8"/>
          <w:sz w:val="18"/>
        </w:rPr>
        <w:t> </w:t>
      </w:r>
      <w:r>
        <w:rPr>
          <w:rFonts w:ascii="Times New Roman" w:hAnsi="Times New Roman"/>
          <w:color w:val="231F20"/>
          <w:sz w:val="18"/>
        </w:rPr>
        <w:t>con</w:t>
      </w:r>
      <w:r>
        <w:rPr>
          <w:rFonts w:ascii="Times New Roman" w:hAnsi="Times New Roman"/>
          <w:color w:val="231F20"/>
          <w:spacing w:val="-8"/>
          <w:sz w:val="18"/>
        </w:rPr>
        <w:t> </w:t>
      </w:r>
      <w:r>
        <w:rPr>
          <w:rFonts w:ascii="Times New Roman" w:hAnsi="Times New Roman"/>
          <w:color w:val="231F20"/>
          <w:sz w:val="18"/>
        </w:rPr>
        <w:t>año</w:t>
      </w:r>
      <w:r>
        <w:rPr>
          <w:rFonts w:ascii="Times New Roman" w:hAnsi="Times New Roman"/>
          <w:color w:val="231F20"/>
          <w:spacing w:val="-9"/>
          <w:sz w:val="18"/>
        </w:rPr>
        <w:t> </w:t>
      </w:r>
      <w:r>
        <w:rPr>
          <w:rFonts w:ascii="Times New Roman" w:hAnsi="Times New Roman"/>
          <w:i/>
          <w:color w:val="231F20"/>
          <w:sz w:val="18"/>
        </w:rPr>
        <w:t>Transparencia</w:t>
      </w:r>
      <w:r>
        <w:rPr>
          <w:rFonts w:ascii="Times New Roman" w:hAnsi="Times New Roman"/>
          <w:i/>
          <w:color w:val="231F20"/>
          <w:spacing w:val="-8"/>
          <w:sz w:val="18"/>
        </w:rPr>
        <w:t> </w:t>
      </w:r>
      <w:r>
        <w:rPr>
          <w:rFonts w:ascii="Times New Roman" w:hAnsi="Times New Roman"/>
          <w:i/>
          <w:color w:val="231F20"/>
          <w:sz w:val="18"/>
        </w:rPr>
        <w:t>Internacional</w:t>
      </w:r>
      <w:r>
        <w:rPr>
          <w:rFonts w:ascii="Times New Roman" w:hAnsi="Times New Roman"/>
          <w:color w:val="231F20"/>
          <w:sz w:val="18"/>
        </w:rPr>
        <w:t>.</w:t>
      </w:r>
      <w:r>
        <w:rPr>
          <w:rFonts w:ascii="Times New Roman" w:hAnsi="Times New Roman"/>
          <w:color w:val="231F20"/>
          <w:spacing w:val="-8"/>
          <w:sz w:val="18"/>
        </w:rPr>
        <w:t> </w:t>
      </w:r>
      <w:r>
        <w:rPr>
          <w:rFonts w:ascii="Times New Roman" w:hAnsi="Times New Roman"/>
          <w:color w:val="231F20"/>
          <w:sz w:val="18"/>
        </w:rPr>
        <w:t>En</w:t>
      </w:r>
      <w:r>
        <w:rPr>
          <w:rFonts w:ascii="Times New Roman" w:hAnsi="Times New Roman"/>
          <w:color w:val="231F20"/>
          <w:spacing w:val="-8"/>
          <w:sz w:val="18"/>
        </w:rPr>
        <w:t> </w:t>
      </w:r>
      <w:r>
        <w:rPr>
          <w:rFonts w:ascii="Times New Roman" w:hAnsi="Times New Roman"/>
          <w:color w:val="231F20"/>
          <w:sz w:val="18"/>
        </w:rPr>
        <w:t>ellos</w:t>
      </w:r>
      <w:r>
        <w:rPr>
          <w:rFonts w:ascii="Times New Roman" w:hAnsi="Times New Roman"/>
          <w:color w:val="231F20"/>
          <w:spacing w:val="-8"/>
          <w:sz w:val="18"/>
        </w:rPr>
        <w:t> </w:t>
      </w:r>
      <w:r>
        <w:rPr>
          <w:rFonts w:ascii="Times New Roman" w:hAnsi="Times New Roman"/>
          <w:color w:val="231F20"/>
          <w:sz w:val="18"/>
        </w:rPr>
        <w:t>se</w:t>
      </w:r>
      <w:r>
        <w:rPr>
          <w:rFonts w:ascii="Times New Roman" w:hAnsi="Times New Roman"/>
          <w:color w:val="231F20"/>
          <w:spacing w:val="-8"/>
          <w:sz w:val="18"/>
        </w:rPr>
        <w:t> </w:t>
      </w:r>
      <w:r>
        <w:rPr>
          <w:rFonts w:ascii="Times New Roman" w:hAnsi="Times New Roman"/>
          <w:color w:val="231F20"/>
          <w:sz w:val="18"/>
        </w:rPr>
        <w:t>muestran tanto a aquellos países como a los personajes del año considerados como más</w:t>
      </w:r>
      <w:r>
        <w:rPr>
          <w:rFonts w:ascii="Times New Roman" w:hAnsi="Times New Roman"/>
          <w:color w:val="231F20"/>
          <w:spacing w:val="-8"/>
          <w:sz w:val="18"/>
        </w:rPr>
        <w:t> </w:t>
      </w:r>
      <w:r>
        <w:rPr>
          <w:rFonts w:ascii="Times New Roman" w:hAnsi="Times New Roman"/>
          <w:color w:val="231F20"/>
          <w:sz w:val="18"/>
        </w:rPr>
        <w:t>corruptos.</w:t>
      </w:r>
    </w:p>
    <w:p>
      <w:pPr>
        <w:spacing w:after="0" w:line="249" w:lineRule="auto"/>
        <w:jc w:val="left"/>
        <w:rPr>
          <w:rFonts w:ascii="Times New Roman" w:hAnsi="Times New Roman"/>
          <w:sz w:val="18"/>
        </w:rPr>
        <w:sectPr>
          <w:pgSz w:w="9640" w:h="13040"/>
          <w:pgMar w:header="677" w:footer="0" w:top="860" w:bottom="280" w:left="1020" w:right="740"/>
        </w:sectPr>
      </w:pPr>
    </w:p>
    <w:p>
      <w:pPr>
        <w:pStyle w:val="BodyText"/>
        <w:spacing w:before="1"/>
        <w:rPr>
          <w:rFonts w:ascii="Times New Roman"/>
          <w:sz w:val="28"/>
        </w:rPr>
      </w:pPr>
    </w:p>
    <w:p>
      <w:pPr>
        <w:spacing w:before="39"/>
        <w:ind w:left="110" w:right="106" w:firstLine="0"/>
        <w:jc w:val="left"/>
        <w:rPr>
          <w:b/>
          <w:sz w:val="22"/>
        </w:rPr>
      </w:pPr>
      <w:r>
        <w:rPr>
          <w:b/>
          <w:color w:val="231F20"/>
          <w:w w:val="105"/>
          <w:sz w:val="22"/>
        </w:rPr>
        <w:t>FUENTES CONSULTADAS</w:t>
      </w:r>
    </w:p>
    <w:p>
      <w:pPr>
        <w:pStyle w:val="BodyText"/>
        <w:spacing w:before="12"/>
        <w:rPr>
          <w:b/>
          <w:sz w:val="17"/>
        </w:rPr>
      </w:pPr>
    </w:p>
    <w:p>
      <w:pPr>
        <w:spacing w:line="250" w:lineRule="exact" w:before="1"/>
        <w:ind w:left="110" w:right="106" w:firstLine="0"/>
        <w:jc w:val="left"/>
        <w:rPr>
          <w:sz w:val="20"/>
        </w:rPr>
      </w:pPr>
      <w:r>
        <w:rPr>
          <w:color w:val="231F20"/>
          <w:sz w:val="20"/>
        </w:rPr>
        <w:t>A.A.V.V. </w:t>
      </w:r>
      <w:r>
        <w:rPr>
          <w:i/>
          <w:color w:val="231F20"/>
          <w:sz w:val="20"/>
        </w:rPr>
        <w:t>Jornadas sobre ética pública</w:t>
      </w:r>
      <w:r>
        <w:rPr>
          <w:color w:val="231F20"/>
          <w:sz w:val="20"/>
        </w:rPr>
        <w:t>, MAP, INAP, Madrid, 1997.</w:t>
      </w:r>
    </w:p>
    <w:p>
      <w:pPr>
        <w:spacing w:line="230" w:lineRule="exact" w:before="6"/>
        <w:ind w:left="110" w:right="106" w:firstLine="0"/>
        <w:jc w:val="left"/>
        <w:rPr>
          <w:sz w:val="20"/>
        </w:rPr>
      </w:pPr>
      <w:r>
        <w:rPr>
          <w:color w:val="231F20"/>
          <w:sz w:val="20"/>
        </w:rPr>
        <w:t>Cortina, Adela, </w:t>
      </w:r>
      <w:r>
        <w:rPr>
          <w:i/>
          <w:color w:val="231F20"/>
          <w:sz w:val="20"/>
        </w:rPr>
        <w:t>Hasta un pueblo de demonios. Ética Pública y Sociedad</w:t>
      </w:r>
      <w:r>
        <w:rPr>
          <w:color w:val="231F20"/>
          <w:sz w:val="20"/>
        </w:rPr>
        <w:t>, Taurus, 1998. “Código de Buen Gobierno de los miembros del gobierno y de los altos cargos de la</w:t>
      </w:r>
    </w:p>
    <w:p>
      <w:pPr>
        <w:spacing w:line="230" w:lineRule="exact" w:before="0"/>
        <w:ind w:left="110" w:right="106" w:firstLine="396"/>
        <w:jc w:val="left"/>
        <w:rPr>
          <w:i/>
          <w:sz w:val="20"/>
        </w:rPr>
      </w:pPr>
      <w:r>
        <w:rPr>
          <w:color w:val="231F20"/>
          <w:sz w:val="20"/>
        </w:rPr>
        <w:t>administración general del Estado”, España, </w:t>
      </w:r>
      <w:r>
        <w:rPr>
          <w:i/>
          <w:color w:val="231F20"/>
          <w:sz w:val="20"/>
        </w:rPr>
        <w:t>BOE </w:t>
      </w:r>
      <w:r>
        <w:rPr>
          <w:color w:val="231F20"/>
          <w:sz w:val="20"/>
        </w:rPr>
        <w:t>Nº 56, 7 de marzo de 2005. “Código</w:t>
      </w:r>
      <w:r>
        <w:rPr>
          <w:color w:val="231F20"/>
          <w:spacing w:val="-24"/>
          <w:sz w:val="20"/>
        </w:rPr>
        <w:t> </w:t>
      </w:r>
      <w:r>
        <w:rPr>
          <w:color w:val="231F20"/>
          <w:sz w:val="20"/>
        </w:rPr>
        <w:t>de</w:t>
      </w:r>
      <w:r>
        <w:rPr>
          <w:color w:val="231F20"/>
          <w:spacing w:val="-24"/>
          <w:sz w:val="20"/>
        </w:rPr>
        <w:t> </w:t>
      </w:r>
      <w:r>
        <w:rPr>
          <w:color w:val="231F20"/>
          <w:sz w:val="20"/>
        </w:rPr>
        <w:t>Ética</w:t>
      </w:r>
      <w:r>
        <w:rPr>
          <w:color w:val="231F20"/>
          <w:spacing w:val="-24"/>
          <w:sz w:val="20"/>
        </w:rPr>
        <w:t> </w:t>
      </w:r>
      <w:r>
        <w:rPr>
          <w:color w:val="231F20"/>
          <w:sz w:val="20"/>
        </w:rPr>
        <w:t>de</w:t>
      </w:r>
      <w:r>
        <w:rPr>
          <w:color w:val="231F20"/>
          <w:spacing w:val="-24"/>
          <w:sz w:val="20"/>
        </w:rPr>
        <w:t> </w:t>
      </w:r>
      <w:r>
        <w:rPr>
          <w:color w:val="231F20"/>
          <w:sz w:val="20"/>
        </w:rPr>
        <w:t>los</w:t>
      </w:r>
      <w:r>
        <w:rPr>
          <w:color w:val="231F20"/>
          <w:spacing w:val="-24"/>
          <w:sz w:val="20"/>
        </w:rPr>
        <w:t> </w:t>
      </w:r>
      <w:r>
        <w:rPr>
          <w:color w:val="231F20"/>
          <w:sz w:val="20"/>
        </w:rPr>
        <w:t>Servidores</w:t>
      </w:r>
      <w:r>
        <w:rPr>
          <w:color w:val="231F20"/>
          <w:spacing w:val="-24"/>
          <w:sz w:val="20"/>
        </w:rPr>
        <w:t> </w:t>
      </w:r>
      <w:r>
        <w:rPr>
          <w:color w:val="231F20"/>
          <w:sz w:val="20"/>
        </w:rPr>
        <w:t>Públicos</w:t>
      </w:r>
      <w:r>
        <w:rPr>
          <w:color w:val="231F20"/>
          <w:spacing w:val="-24"/>
          <w:sz w:val="20"/>
        </w:rPr>
        <w:t> </w:t>
      </w:r>
      <w:r>
        <w:rPr>
          <w:color w:val="231F20"/>
          <w:sz w:val="20"/>
        </w:rPr>
        <w:t>de</w:t>
      </w:r>
      <w:r>
        <w:rPr>
          <w:color w:val="231F20"/>
          <w:spacing w:val="-24"/>
          <w:sz w:val="20"/>
        </w:rPr>
        <w:t> </w:t>
      </w:r>
      <w:r>
        <w:rPr>
          <w:color w:val="231F20"/>
          <w:sz w:val="20"/>
        </w:rPr>
        <w:t>la</w:t>
      </w:r>
      <w:r>
        <w:rPr>
          <w:color w:val="231F20"/>
          <w:spacing w:val="-24"/>
          <w:sz w:val="20"/>
        </w:rPr>
        <w:t> </w:t>
      </w:r>
      <w:r>
        <w:rPr>
          <w:color w:val="231F20"/>
          <w:sz w:val="20"/>
        </w:rPr>
        <w:t>Administración</w:t>
      </w:r>
      <w:r>
        <w:rPr>
          <w:color w:val="231F20"/>
          <w:spacing w:val="-24"/>
          <w:sz w:val="20"/>
        </w:rPr>
        <w:t> </w:t>
      </w:r>
      <w:r>
        <w:rPr>
          <w:color w:val="231F20"/>
          <w:sz w:val="20"/>
        </w:rPr>
        <w:t>Pública</w:t>
      </w:r>
      <w:r>
        <w:rPr>
          <w:color w:val="231F20"/>
          <w:spacing w:val="-24"/>
          <w:sz w:val="20"/>
        </w:rPr>
        <w:t> </w:t>
      </w:r>
      <w:r>
        <w:rPr>
          <w:color w:val="231F20"/>
          <w:sz w:val="20"/>
        </w:rPr>
        <w:t>Federal”,</w:t>
      </w:r>
      <w:r>
        <w:rPr>
          <w:color w:val="231F20"/>
          <w:spacing w:val="-25"/>
          <w:sz w:val="20"/>
        </w:rPr>
        <w:t> </w:t>
      </w:r>
      <w:r>
        <w:rPr>
          <w:i/>
          <w:color w:val="231F20"/>
          <w:sz w:val="20"/>
        </w:rPr>
        <w:t>Diario</w:t>
      </w:r>
    </w:p>
    <w:p>
      <w:pPr>
        <w:spacing w:line="224" w:lineRule="exact" w:before="0"/>
        <w:ind w:left="507" w:right="106" w:firstLine="0"/>
        <w:jc w:val="left"/>
        <w:rPr>
          <w:sz w:val="20"/>
        </w:rPr>
      </w:pPr>
      <w:r>
        <w:rPr>
          <w:i/>
          <w:color w:val="231F20"/>
          <w:sz w:val="20"/>
        </w:rPr>
        <w:t>Oficial de la Federación</w:t>
      </w:r>
      <w:r>
        <w:rPr>
          <w:color w:val="231F20"/>
          <w:sz w:val="20"/>
        </w:rPr>
        <w:t>, México, 31 de julio de 2002.</w:t>
      </w:r>
    </w:p>
    <w:p>
      <w:pPr>
        <w:spacing w:line="230" w:lineRule="exact" w:before="6"/>
        <w:ind w:left="507" w:right="110" w:hanging="397"/>
        <w:jc w:val="both"/>
        <w:rPr>
          <w:sz w:val="20"/>
        </w:rPr>
      </w:pPr>
      <w:r>
        <w:rPr>
          <w:i/>
          <w:color w:val="231F20"/>
          <w:sz w:val="20"/>
        </w:rPr>
        <w:t>Constitución</w:t>
      </w:r>
      <w:r>
        <w:rPr>
          <w:i/>
          <w:color w:val="231F20"/>
          <w:spacing w:val="-15"/>
          <w:sz w:val="20"/>
        </w:rPr>
        <w:t> </w:t>
      </w:r>
      <w:r>
        <w:rPr>
          <w:i/>
          <w:color w:val="231F20"/>
          <w:sz w:val="20"/>
        </w:rPr>
        <w:t>Española</w:t>
      </w:r>
      <w:r>
        <w:rPr>
          <w:color w:val="231F20"/>
          <w:sz w:val="20"/>
        </w:rPr>
        <w:t>.</w:t>
      </w:r>
      <w:r>
        <w:rPr>
          <w:color w:val="231F20"/>
          <w:spacing w:val="-13"/>
          <w:sz w:val="20"/>
        </w:rPr>
        <w:t> </w:t>
      </w:r>
      <w:r>
        <w:rPr>
          <w:color w:val="231F20"/>
          <w:sz w:val="20"/>
        </w:rPr>
        <w:t>Aprobada</w:t>
      </w:r>
      <w:r>
        <w:rPr>
          <w:color w:val="231F20"/>
          <w:spacing w:val="-13"/>
          <w:sz w:val="20"/>
        </w:rPr>
        <w:t> </w:t>
      </w:r>
      <w:r>
        <w:rPr>
          <w:color w:val="231F20"/>
          <w:sz w:val="20"/>
        </w:rPr>
        <w:t>por</w:t>
      </w:r>
      <w:r>
        <w:rPr>
          <w:color w:val="231F20"/>
          <w:spacing w:val="-13"/>
          <w:sz w:val="20"/>
        </w:rPr>
        <w:t> </w:t>
      </w:r>
      <w:r>
        <w:rPr>
          <w:color w:val="231F20"/>
          <w:sz w:val="20"/>
        </w:rPr>
        <w:t>las</w:t>
      </w:r>
      <w:r>
        <w:rPr>
          <w:color w:val="231F20"/>
          <w:spacing w:val="-13"/>
          <w:sz w:val="20"/>
        </w:rPr>
        <w:t> </w:t>
      </w:r>
      <w:r>
        <w:rPr>
          <w:color w:val="231F20"/>
          <w:sz w:val="20"/>
        </w:rPr>
        <w:t>Cortes</w:t>
      </w:r>
      <w:r>
        <w:rPr>
          <w:color w:val="231F20"/>
          <w:spacing w:val="-13"/>
          <w:sz w:val="20"/>
        </w:rPr>
        <w:t> </w:t>
      </w:r>
      <w:r>
        <w:rPr>
          <w:color w:val="231F20"/>
          <w:sz w:val="20"/>
        </w:rPr>
        <w:t>en</w:t>
      </w:r>
      <w:r>
        <w:rPr>
          <w:color w:val="231F20"/>
          <w:spacing w:val="-13"/>
          <w:sz w:val="20"/>
        </w:rPr>
        <w:t> </w:t>
      </w:r>
      <w:r>
        <w:rPr>
          <w:color w:val="231F20"/>
          <w:sz w:val="20"/>
        </w:rPr>
        <w:t>sesiones</w:t>
      </w:r>
      <w:r>
        <w:rPr>
          <w:color w:val="231F20"/>
          <w:spacing w:val="-13"/>
          <w:sz w:val="20"/>
        </w:rPr>
        <w:t> </w:t>
      </w:r>
      <w:r>
        <w:rPr>
          <w:color w:val="231F20"/>
          <w:sz w:val="20"/>
        </w:rPr>
        <w:t>plenarias</w:t>
      </w:r>
      <w:r>
        <w:rPr>
          <w:color w:val="231F20"/>
          <w:spacing w:val="-13"/>
          <w:sz w:val="20"/>
        </w:rPr>
        <w:t> </w:t>
      </w:r>
      <w:r>
        <w:rPr>
          <w:color w:val="231F20"/>
          <w:sz w:val="20"/>
        </w:rPr>
        <w:t>del</w:t>
      </w:r>
      <w:r>
        <w:rPr>
          <w:color w:val="231F20"/>
          <w:spacing w:val="-13"/>
          <w:sz w:val="20"/>
        </w:rPr>
        <w:t> </w:t>
      </w:r>
      <w:r>
        <w:rPr>
          <w:color w:val="231F20"/>
          <w:sz w:val="20"/>
        </w:rPr>
        <w:t>Congreso</w:t>
      </w:r>
      <w:r>
        <w:rPr>
          <w:color w:val="231F20"/>
          <w:spacing w:val="-13"/>
          <w:sz w:val="20"/>
        </w:rPr>
        <w:t> </w:t>
      </w:r>
      <w:r>
        <w:rPr>
          <w:color w:val="231F20"/>
          <w:sz w:val="20"/>
        </w:rPr>
        <w:t>de</w:t>
      </w:r>
      <w:r>
        <w:rPr>
          <w:color w:val="231F20"/>
          <w:spacing w:val="-13"/>
          <w:sz w:val="20"/>
        </w:rPr>
        <w:t> </w:t>
      </w:r>
      <w:r>
        <w:rPr>
          <w:color w:val="231F20"/>
          <w:sz w:val="20"/>
        </w:rPr>
        <w:t>los Diputados</w:t>
      </w:r>
      <w:r>
        <w:rPr>
          <w:color w:val="231F20"/>
          <w:spacing w:val="-17"/>
          <w:sz w:val="20"/>
        </w:rPr>
        <w:t> </w:t>
      </w:r>
      <w:r>
        <w:rPr>
          <w:color w:val="231F20"/>
          <w:sz w:val="20"/>
        </w:rPr>
        <w:t>y</w:t>
      </w:r>
      <w:r>
        <w:rPr>
          <w:color w:val="231F20"/>
          <w:spacing w:val="-17"/>
          <w:sz w:val="20"/>
        </w:rPr>
        <w:t> </w:t>
      </w:r>
      <w:r>
        <w:rPr>
          <w:color w:val="231F20"/>
          <w:sz w:val="20"/>
        </w:rPr>
        <w:t>del</w:t>
      </w:r>
      <w:r>
        <w:rPr>
          <w:color w:val="231F20"/>
          <w:spacing w:val="-17"/>
          <w:sz w:val="20"/>
        </w:rPr>
        <w:t> </w:t>
      </w:r>
      <w:r>
        <w:rPr>
          <w:color w:val="231F20"/>
          <w:sz w:val="20"/>
        </w:rPr>
        <w:t>Senado</w:t>
      </w:r>
      <w:r>
        <w:rPr>
          <w:color w:val="231F20"/>
          <w:spacing w:val="-17"/>
          <w:sz w:val="20"/>
        </w:rPr>
        <w:t> </w:t>
      </w:r>
      <w:r>
        <w:rPr>
          <w:color w:val="231F20"/>
          <w:sz w:val="20"/>
        </w:rPr>
        <w:t>celebradas</w:t>
      </w:r>
      <w:r>
        <w:rPr>
          <w:color w:val="231F20"/>
          <w:spacing w:val="-17"/>
          <w:sz w:val="20"/>
        </w:rPr>
        <w:t> </w:t>
      </w:r>
      <w:r>
        <w:rPr>
          <w:color w:val="231F20"/>
          <w:sz w:val="20"/>
        </w:rPr>
        <w:t>el</w:t>
      </w:r>
      <w:r>
        <w:rPr>
          <w:color w:val="231F20"/>
          <w:spacing w:val="-17"/>
          <w:sz w:val="20"/>
        </w:rPr>
        <w:t> </w:t>
      </w:r>
      <w:r>
        <w:rPr>
          <w:color w:val="231F20"/>
          <w:sz w:val="20"/>
        </w:rPr>
        <w:t>31</w:t>
      </w:r>
      <w:r>
        <w:rPr>
          <w:color w:val="231F20"/>
          <w:spacing w:val="-17"/>
          <w:sz w:val="20"/>
        </w:rPr>
        <w:t> </w:t>
      </w:r>
      <w:r>
        <w:rPr>
          <w:color w:val="231F20"/>
          <w:sz w:val="20"/>
        </w:rPr>
        <w:t>de</w:t>
      </w:r>
      <w:r>
        <w:rPr>
          <w:color w:val="231F20"/>
          <w:spacing w:val="-17"/>
          <w:sz w:val="20"/>
        </w:rPr>
        <w:t> </w:t>
      </w:r>
      <w:r>
        <w:rPr>
          <w:color w:val="231F20"/>
          <w:sz w:val="20"/>
        </w:rPr>
        <w:t>octubre</w:t>
      </w:r>
      <w:r>
        <w:rPr>
          <w:color w:val="231F20"/>
          <w:spacing w:val="-17"/>
          <w:sz w:val="20"/>
        </w:rPr>
        <w:t> </w:t>
      </w:r>
      <w:r>
        <w:rPr>
          <w:color w:val="231F20"/>
          <w:sz w:val="20"/>
        </w:rPr>
        <w:t>de</w:t>
      </w:r>
      <w:r>
        <w:rPr>
          <w:color w:val="231F20"/>
          <w:spacing w:val="-17"/>
          <w:sz w:val="20"/>
        </w:rPr>
        <w:t> </w:t>
      </w:r>
      <w:r>
        <w:rPr>
          <w:color w:val="231F20"/>
          <w:sz w:val="20"/>
        </w:rPr>
        <w:t>1978.</w:t>
      </w:r>
    </w:p>
    <w:p>
      <w:pPr>
        <w:spacing w:line="224" w:lineRule="exact" w:before="0"/>
        <w:ind w:left="110" w:right="106" w:firstLine="0"/>
        <w:jc w:val="left"/>
        <w:rPr>
          <w:sz w:val="20"/>
        </w:rPr>
      </w:pPr>
      <w:r>
        <w:rPr>
          <w:color w:val="231F20"/>
          <w:sz w:val="20"/>
        </w:rPr>
        <w:t>“Estatuto Básico del Empleado Público”, España, </w:t>
      </w:r>
      <w:r>
        <w:rPr>
          <w:i/>
          <w:color w:val="231F20"/>
          <w:sz w:val="20"/>
        </w:rPr>
        <w:t>BOE</w:t>
      </w:r>
      <w:r>
        <w:rPr>
          <w:color w:val="231F20"/>
          <w:sz w:val="20"/>
        </w:rPr>
        <w:t>, 13 de abril de 2007.</w:t>
      </w:r>
    </w:p>
    <w:p>
      <w:pPr>
        <w:spacing w:line="230" w:lineRule="exact" w:before="6"/>
        <w:ind w:left="507" w:right="106" w:hanging="397"/>
        <w:jc w:val="left"/>
        <w:rPr>
          <w:sz w:val="20"/>
        </w:rPr>
      </w:pPr>
      <w:r>
        <w:rPr>
          <w:color w:val="231F20"/>
          <w:sz w:val="20"/>
        </w:rPr>
        <w:t>Feria Romero, M. </w:t>
      </w:r>
      <w:r>
        <w:rPr>
          <w:i/>
          <w:color w:val="231F20"/>
          <w:sz w:val="20"/>
        </w:rPr>
        <w:t>Aplicabilidad de las normas éticas en la Administración Pública </w:t>
      </w:r>
      <w:r>
        <w:rPr>
          <w:color w:val="231F20"/>
          <w:sz w:val="20"/>
        </w:rPr>
        <w:t>Gallega, Santiago de Compostella, 1999.</w:t>
      </w:r>
    </w:p>
    <w:p>
      <w:pPr>
        <w:spacing w:line="224" w:lineRule="exact" w:before="0"/>
        <w:ind w:left="110" w:right="106" w:firstLine="0"/>
        <w:jc w:val="left"/>
        <w:rPr>
          <w:sz w:val="20"/>
        </w:rPr>
      </w:pPr>
      <w:r>
        <w:rPr>
          <w:color w:val="231F20"/>
          <w:sz w:val="20"/>
        </w:rPr>
        <w:t>García Enterría, Eduardo, </w:t>
      </w:r>
      <w:r>
        <w:rPr>
          <w:i/>
          <w:color w:val="231F20"/>
          <w:sz w:val="20"/>
        </w:rPr>
        <w:t>Código de la función pública</w:t>
      </w:r>
      <w:r>
        <w:rPr>
          <w:color w:val="231F20"/>
          <w:sz w:val="20"/>
        </w:rPr>
        <w:t>, Civitas, Madrid, 1996.</w:t>
      </w:r>
    </w:p>
    <w:p>
      <w:pPr>
        <w:spacing w:line="230" w:lineRule="exact" w:before="6"/>
        <w:ind w:left="507" w:right="110" w:hanging="397"/>
        <w:jc w:val="both"/>
        <w:rPr>
          <w:sz w:val="20"/>
        </w:rPr>
      </w:pPr>
      <w:r>
        <w:rPr>
          <w:color w:val="231F20"/>
          <w:sz w:val="20"/>
        </w:rPr>
        <w:t>Maguire, María, “Intervención” en: Jornadas de Ética Pública, Ministerio de las Administraciones Públicas, Madrid, 15 de abril de 1997, pp. 75-100.</w:t>
      </w:r>
    </w:p>
    <w:p>
      <w:pPr>
        <w:spacing w:line="230" w:lineRule="exact" w:before="0"/>
        <w:ind w:left="507" w:right="111" w:hanging="397"/>
        <w:jc w:val="both"/>
        <w:rPr>
          <w:sz w:val="20"/>
        </w:rPr>
      </w:pPr>
      <w:r>
        <w:rPr>
          <w:color w:val="231F20"/>
          <w:sz w:val="20"/>
        </w:rPr>
        <w:t>Martínez</w:t>
      </w:r>
      <w:r>
        <w:rPr>
          <w:color w:val="231F20"/>
          <w:spacing w:val="-26"/>
          <w:sz w:val="20"/>
        </w:rPr>
        <w:t> </w:t>
      </w:r>
      <w:r>
        <w:rPr>
          <w:color w:val="231F20"/>
          <w:sz w:val="20"/>
        </w:rPr>
        <w:t>Bargueño,</w:t>
      </w:r>
      <w:r>
        <w:rPr>
          <w:color w:val="231F20"/>
          <w:spacing w:val="-26"/>
          <w:sz w:val="20"/>
        </w:rPr>
        <w:t> </w:t>
      </w:r>
      <w:r>
        <w:rPr>
          <w:color w:val="231F20"/>
          <w:sz w:val="20"/>
        </w:rPr>
        <w:t>Manuel,</w:t>
      </w:r>
      <w:r>
        <w:rPr>
          <w:color w:val="231F20"/>
          <w:spacing w:val="-26"/>
          <w:sz w:val="20"/>
        </w:rPr>
        <w:t> </w:t>
      </w:r>
      <w:r>
        <w:rPr>
          <w:color w:val="231F20"/>
          <w:sz w:val="20"/>
        </w:rPr>
        <w:t>“La</w:t>
      </w:r>
      <w:r>
        <w:rPr>
          <w:color w:val="231F20"/>
          <w:spacing w:val="-26"/>
          <w:sz w:val="20"/>
        </w:rPr>
        <w:t> </w:t>
      </w:r>
      <w:r>
        <w:rPr>
          <w:color w:val="231F20"/>
          <w:sz w:val="20"/>
        </w:rPr>
        <w:t>ética</w:t>
      </w:r>
      <w:r>
        <w:rPr>
          <w:color w:val="231F20"/>
          <w:spacing w:val="-26"/>
          <w:sz w:val="20"/>
        </w:rPr>
        <w:t> </w:t>
      </w:r>
      <w:r>
        <w:rPr>
          <w:color w:val="231F20"/>
          <w:sz w:val="20"/>
        </w:rPr>
        <w:t>nuevo</w:t>
      </w:r>
      <w:r>
        <w:rPr>
          <w:color w:val="231F20"/>
          <w:spacing w:val="-26"/>
          <w:sz w:val="20"/>
        </w:rPr>
        <w:t> </w:t>
      </w:r>
      <w:r>
        <w:rPr>
          <w:color w:val="231F20"/>
          <w:sz w:val="20"/>
        </w:rPr>
        <w:t>objetivo</w:t>
      </w:r>
      <w:r>
        <w:rPr>
          <w:color w:val="231F20"/>
          <w:spacing w:val="-26"/>
          <w:sz w:val="20"/>
        </w:rPr>
        <w:t> </w:t>
      </w:r>
      <w:r>
        <w:rPr>
          <w:color w:val="231F20"/>
          <w:sz w:val="20"/>
        </w:rPr>
        <w:t>de</w:t>
      </w:r>
      <w:r>
        <w:rPr>
          <w:color w:val="231F20"/>
          <w:spacing w:val="-26"/>
          <w:sz w:val="20"/>
        </w:rPr>
        <w:t> </w:t>
      </w:r>
      <w:r>
        <w:rPr>
          <w:color w:val="231F20"/>
          <w:sz w:val="20"/>
        </w:rPr>
        <w:t>la</w:t>
      </w:r>
      <w:r>
        <w:rPr>
          <w:color w:val="231F20"/>
          <w:spacing w:val="-26"/>
          <w:sz w:val="20"/>
        </w:rPr>
        <w:t> </w:t>
      </w:r>
      <w:r>
        <w:rPr>
          <w:color w:val="231F20"/>
          <w:sz w:val="20"/>
        </w:rPr>
        <w:t>gestión</w:t>
      </w:r>
      <w:r>
        <w:rPr>
          <w:color w:val="231F20"/>
          <w:spacing w:val="-25"/>
          <w:sz w:val="20"/>
        </w:rPr>
        <w:t> </w:t>
      </w:r>
      <w:r>
        <w:rPr>
          <w:color w:val="231F20"/>
          <w:sz w:val="20"/>
        </w:rPr>
        <w:t>pública”,</w:t>
      </w:r>
      <w:r>
        <w:rPr>
          <w:color w:val="231F20"/>
          <w:spacing w:val="-26"/>
          <w:sz w:val="20"/>
        </w:rPr>
        <w:t> </w:t>
      </w:r>
      <w:r>
        <w:rPr>
          <w:color w:val="231F20"/>
          <w:sz w:val="20"/>
        </w:rPr>
        <w:t>En:</w:t>
      </w:r>
      <w:r>
        <w:rPr>
          <w:color w:val="231F20"/>
          <w:spacing w:val="-27"/>
          <w:sz w:val="20"/>
        </w:rPr>
        <w:t> </w:t>
      </w:r>
      <w:r>
        <w:rPr>
          <w:i/>
          <w:color w:val="231F20"/>
          <w:sz w:val="20"/>
        </w:rPr>
        <w:t>Revista</w:t>
      </w:r>
      <w:r>
        <w:rPr>
          <w:i/>
          <w:color w:val="231F20"/>
          <w:spacing w:val="-27"/>
          <w:sz w:val="20"/>
        </w:rPr>
        <w:t> </w:t>
      </w:r>
      <w:r>
        <w:rPr>
          <w:i/>
          <w:color w:val="231F20"/>
          <w:sz w:val="20"/>
        </w:rPr>
        <w:t>de </w:t>
      </w:r>
      <w:r>
        <w:rPr>
          <w:i/>
          <w:color w:val="231F20"/>
          <w:sz w:val="20"/>
        </w:rPr>
        <w:t>Gestión</w:t>
      </w:r>
      <w:r>
        <w:rPr>
          <w:i/>
          <w:color w:val="231F20"/>
          <w:spacing w:val="-16"/>
          <w:sz w:val="20"/>
        </w:rPr>
        <w:t> </w:t>
      </w:r>
      <w:r>
        <w:rPr>
          <w:i/>
          <w:color w:val="231F20"/>
          <w:sz w:val="20"/>
        </w:rPr>
        <w:t>y</w:t>
      </w:r>
      <w:r>
        <w:rPr>
          <w:i/>
          <w:color w:val="231F20"/>
          <w:spacing w:val="-16"/>
          <w:sz w:val="20"/>
        </w:rPr>
        <w:t> </w:t>
      </w:r>
      <w:r>
        <w:rPr>
          <w:i/>
          <w:color w:val="231F20"/>
          <w:sz w:val="20"/>
        </w:rPr>
        <w:t>Análisis</w:t>
      </w:r>
      <w:r>
        <w:rPr>
          <w:i/>
          <w:color w:val="231F20"/>
          <w:spacing w:val="-15"/>
          <w:sz w:val="20"/>
        </w:rPr>
        <w:t> </w:t>
      </w:r>
      <w:r>
        <w:rPr>
          <w:i/>
          <w:color w:val="231F20"/>
          <w:sz w:val="20"/>
        </w:rPr>
        <w:t>de</w:t>
      </w:r>
      <w:r>
        <w:rPr>
          <w:i/>
          <w:color w:val="231F20"/>
          <w:spacing w:val="-16"/>
          <w:sz w:val="20"/>
        </w:rPr>
        <w:t> </w:t>
      </w:r>
      <w:r>
        <w:rPr>
          <w:i/>
          <w:color w:val="231F20"/>
          <w:spacing w:val="-2"/>
          <w:sz w:val="20"/>
        </w:rPr>
        <w:t>Políticas</w:t>
      </w:r>
      <w:r>
        <w:rPr>
          <w:i/>
          <w:color w:val="231F20"/>
          <w:spacing w:val="-15"/>
          <w:sz w:val="20"/>
        </w:rPr>
        <w:t> </w:t>
      </w:r>
      <w:r>
        <w:rPr>
          <w:i/>
          <w:color w:val="231F20"/>
          <w:sz w:val="20"/>
        </w:rPr>
        <w:t>Públicas</w:t>
      </w:r>
      <w:r>
        <w:rPr>
          <w:i/>
          <w:color w:val="231F20"/>
          <w:spacing w:val="-13"/>
          <w:sz w:val="20"/>
        </w:rPr>
        <w:t> </w:t>
      </w:r>
      <w:r>
        <w:rPr>
          <w:color w:val="231F20"/>
          <w:spacing w:val="-3"/>
          <w:sz w:val="20"/>
        </w:rPr>
        <w:t>No.</w:t>
      </w:r>
      <w:r>
        <w:rPr>
          <w:color w:val="231F20"/>
          <w:spacing w:val="-13"/>
          <w:sz w:val="20"/>
        </w:rPr>
        <w:t> </w:t>
      </w:r>
      <w:r>
        <w:rPr>
          <w:color w:val="231F20"/>
          <w:sz w:val="20"/>
        </w:rPr>
        <w:t>10,</w:t>
      </w:r>
      <w:r>
        <w:rPr>
          <w:color w:val="231F20"/>
          <w:spacing w:val="-13"/>
          <w:sz w:val="20"/>
        </w:rPr>
        <w:t> </w:t>
      </w:r>
      <w:r>
        <w:rPr>
          <w:color w:val="231F20"/>
          <w:sz w:val="20"/>
        </w:rPr>
        <w:t>sep-dic</w:t>
      </w:r>
      <w:r>
        <w:rPr>
          <w:color w:val="231F20"/>
          <w:spacing w:val="-13"/>
          <w:sz w:val="20"/>
        </w:rPr>
        <w:t> </w:t>
      </w:r>
      <w:r>
        <w:rPr>
          <w:color w:val="231F20"/>
          <w:sz w:val="20"/>
        </w:rPr>
        <w:t>1997.</w:t>
      </w:r>
    </w:p>
    <w:p>
      <w:pPr>
        <w:spacing w:line="224" w:lineRule="exact" w:before="0"/>
        <w:ind w:left="110" w:right="106" w:firstLine="0"/>
        <w:jc w:val="left"/>
        <w:rPr>
          <w:sz w:val="20"/>
        </w:rPr>
      </w:pPr>
      <w:r>
        <w:rPr>
          <w:color w:val="231F20"/>
          <w:sz w:val="20"/>
        </w:rPr>
        <w:t>Nolan, Lord, </w:t>
      </w:r>
      <w:r>
        <w:rPr>
          <w:i/>
          <w:color w:val="231F20"/>
          <w:sz w:val="20"/>
        </w:rPr>
        <w:t>Normas de conducta para la vida pública</w:t>
      </w:r>
      <w:r>
        <w:rPr>
          <w:color w:val="231F20"/>
          <w:sz w:val="20"/>
        </w:rPr>
        <w:t>, Documentos INAP, Madrid 1996.</w:t>
      </w:r>
    </w:p>
    <w:p>
      <w:pPr>
        <w:spacing w:line="230" w:lineRule="exact" w:before="6"/>
        <w:ind w:left="507" w:right="109" w:hanging="397"/>
        <w:jc w:val="both"/>
        <w:rPr>
          <w:sz w:val="20"/>
        </w:rPr>
      </w:pPr>
      <w:r>
        <w:rPr>
          <w:color w:val="231F20"/>
          <w:sz w:val="20"/>
        </w:rPr>
        <w:t>OCDE, “Recomendación del Consejo sobre el mejoramiento de la conducta ética en     el servicio público”, en: </w:t>
      </w:r>
      <w:r>
        <w:rPr>
          <w:i/>
          <w:color w:val="231F20"/>
          <w:sz w:val="20"/>
        </w:rPr>
        <w:t>Las reglas del juego cambiaron, la lucfta contra el soborno y la </w:t>
      </w:r>
      <w:r>
        <w:rPr>
          <w:i/>
          <w:color w:val="231F20"/>
          <w:sz w:val="20"/>
        </w:rPr>
        <w:t>corrupción</w:t>
      </w:r>
      <w:r>
        <w:rPr>
          <w:color w:val="231F20"/>
          <w:sz w:val="20"/>
        </w:rPr>
        <w:t>, </w:t>
      </w:r>
      <w:r>
        <w:rPr>
          <w:color w:val="231F20"/>
          <w:spacing w:val="-3"/>
          <w:sz w:val="20"/>
        </w:rPr>
        <w:t>París,</w:t>
      </w:r>
      <w:r>
        <w:rPr>
          <w:color w:val="231F20"/>
          <w:spacing w:val="-15"/>
          <w:sz w:val="20"/>
        </w:rPr>
        <w:t> </w:t>
      </w:r>
      <w:r>
        <w:rPr>
          <w:color w:val="231F20"/>
          <w:sz w:val="20"/>
        </w:rPr>
        <w:t>2000.</w:t>
      </w:r>
    </w:p>
    <w:p>
      <w:pPr>
        <w:tabs>
          <w:tab w:pos="510" w:val="left" w:leader="none"/>
        </w:tabs>
        <w:spacing w:line="230" w:lineRule="exact" w:before="0"/>
        <w:ind w:left="507" w:right="111" w:hanging="397"/>
        <w:jc w:val="left"/>
        <w:rPr>
          <w:sz w:val="20"/>
        </w:rPr>
      </w:pPr>
      <w:r>
        <w:rPr>
          <w:i/>
          <w:color w:val="231F20"/>
          <w:w w:val="103"/>
          <w:sz w:val="20"/>
          <w:u w:val="single" w:color="221E1F"/>
        </w:rPr>
        <w:t> </w:t>
      </w:r>
      <w:r>
        <w:rPr>
          <w:i/>
          <w:color w:val="231F20"/>
          <w:sz w:val="20"/>
          <w:u w:val="single" w:color="221E1F"/>
        </w:rPr>
        <w:tab/>
        <w:tab/>
      </w:r>
      <w:r>
        <w:rPr>
          <w:i/>
          <w:color w:val="231F20"/>
          <w:spacing w:val="9"/>
          <w:sz w:val="20"/>
        </w:rPr>
        <w:t> </w:t>
      </w:r>
      <w:r>
        <w:rPr>
          <w:i/>
          <w:color w:val="231F20"/>
          <w:sz w:val="20"/>
        </w:rPr>
        <w:t>Confianza</w:t>
      </w:r>
      <w:r>
        <w:rPr>
          <w:i/>
          <w:color w:val="231F20"/>
          <w:spacing w:val="-6"/>
          <w:sz w:val="20"/>
        </w:rPr>
        <w:t> </w:t>
      </w:r>
      <w:r>
        <w:rPr>
          <w:i/>
          <w:color w:val="231F20"/>
          <w:sz w:val="20"/>
        </w:rPr>
        <w:t>en</w:t>
      </w:r>
      <w:r>
        <w:rPr>
          <w:i/>
          <w:color w:val="231F20"/>
          <w:spacing w:val="-6"/>
          <w:sz w:val="20"/>
        </w:rPr>
        <w:t> </w:t>
      </w:r>
      <w:r>
        <w:rPr>
          <w:i/>
          <w:color w:val="231F20"/>
          <w:sz w:val="20"/>
        </w:rPr>
        <w:t>el</w:t>
      </w:r>
      <w:r>
        <w:rPr>
          <w:i/>
          <w:color w:val="231F20"/>
          <w:spacing w:val="-6"/>
          <w:sz w:val="20"/>
        </w:rPr>
        <w:t> </w:t>
      </w:r>
      <w:r>
        <w:rPr>
          <w:i/>
          <w:color w:val="231F20"/>
          <w:sz w:val="20"/>
        </w:rPr>
        <w:t>gobierno.</w:t>
      </w:r>
      <w:r>
        <w:rPr>
          <w:i/>
          <w:color w:val="231F20"/>
          <w:spacing w:val="-6"/>
          <w:sz w:val="20"/>
        </w:rPr>
        <w:t> </w:t>
      </w:r>
      <w:r>
        <w:rPr>
          <w:i/>
          <w:color w:val="231F20"/>
          <w:sz w:val="20"/>
        </w:rPr>
        <w:t>Medidas</w:t>
      </w:r>
      <w:r>
        <w:rPr>
          <w:i/>
          <w:color w:val="231F20"/>
          <w:spacing w:val="-5"/>
          <w:sz w:val="20"/>
        </w:rPr>
        <w:t> </w:t>
      </w:r>
      <w:r>
        <w:rPr>
          <w:i/>
          <w:color w:val="231F20"/>
          <w:sz w:val="20"/>
        </w:rPr>
        <w:t>para</w:t>
      </w:r>
      <w:r>
        <w:rPr>
          <w:i/>
          <w:color w:val="231F20"/>
          <w:spacing w:val="-6"/>
          <w:sz w:val="20"/>
        </w:rPr>
        <w:t> </w:t>
      </w:r>
      <w:r>
        <w:rPr>
          <w:i/>
          <w:color w:val="231F20"/>
          <w:sz w:val="20"/>
        </w:rPr>
        <w:t>fortalecer</w:t>
      </w:r>
      <w:r>
        <w:rPr>
          <w:i/>
          <w:color w:val="231F20"/>
          <w:spacing w:val="-6"/>
          <w:sz w:val="20"/>
        </w:rPr>
        <w:t> </w:t>
      </w:r>
      <w:r>
        <w:rPr>
          <w:i/>
          <w:color w:val="231F20"/>
          <w:sz w:val="20"/>
        </w:rPr>
        <w:t>el</w:t>
      </w:r>
      <w:r>
        <w:rPr>
          <w:i/>
          <w:color w:val="231F20"/>
          <w:spacing w:val="-6"/>
          <w:sz w:val="20"/>
        </w:rPr>
        <w:t> </w:t>
      </w:r>
      <w:r>
        <w:rPr>
          <w:i/>
          <w:color w:val="231F20"/>
          <w:sz w:val="20"/>
        </w:rPr>
        <w:t>marco</w:t>
      </w:r>
      <w:r>
        <w:rPr>
          <w:i/>
          <w:color w:val="231F20"/>
          <w:spacing w:val="-6"/>
          <w:sz w:val="20"/>
        </w:rPr>
        <w:t> </w:t>
      </w:r>
      <w:r>
        <w:rPr>
          <w:i/>
          <w:color w:val="231F20"/>
          <w:sz w:val="20"/>
        </w:rPr>
        <w:t>ético</w:t>
      </w:r>
      <w:r>
        <w:rPr>
          <w:i/>
          <w:color w:val="231F20"/>
          <w:spacing w:val="-6"/>
          <w:sz w:val="20"/>
        </w:rPr>
        <w:t> </w:t>
      </w:r>
      <w:r>
        <w:rPr>
          <w:i/>
          <w:color w:val="231F20"/>
          <w:sz w:val="20"/>
        </w:rPr>
        <w:t>en</w:t>
      </w:r>
      <w:r>
        <w:rPr>
          <w:i/>
          <w:color w:val="231F20"/>
          <w:spacing w:val="-6"/>
          <w:sz w:val="20"/>
        </w:rPr>
        <w:t> </w:t>
      </w:r>
      <w:r>
        <w:rPr>
          <w:i/>
          <w:color w:val="231F20"/>
          <w:sz w:val="20"/>
        </w:rPr>
        <w:t>los</w:t>
      </w:r>
      <w:r>
        <w:rPr>
          <w:i/>
          <w:color w:val="231F20"/>
          <w:spacing w:val="-6"/>
          <w:sz w:val="20"/>
        </w:rPr>
        <w:t> </w:t>
      </w:r>
      <w:r>
        <w:rPr>
          <w:i/>
          <w:color w:val="231F20"/>
          <w:sz w:val="20"/>
        </w:rPr>
        <w:t>países</w:t>
      </w:r>
      <w:r>
        <w:rPr>
          <w:i/>
          <w:color w:val="231F20"/>
          <w:spacing w:val="-6"/>
          <w:sz w:val="20"/>
        </w:rPr>
        <w:t> </w:t>
      </w:r>
      <w:r>
        <w:rPr>
          <w:i/>
          <w:color w:val="231F20"/>
          <w:sz w:val="20"/>
        </w:rPr>
        <w:t>de</w:t>
      </w:r>
      <w:r>
        <w:rPr>
          <w:i/>
          <w:color w:val="231F20"/>
          <w:spacing w:val="-6"/>
          <w:sz w:val="20"/>
        </w:rPr>
        <w:t> </w:t>
      </w:r>
      <w:r>
        <w:rPr>
          <w:i/>
          <w:color w:val="231F20"/>
          <w:sz w:val="20"/>
        </w:rPr>
        <w:t>la</w:t>
      </w:r>
      <w:r>
        <w:rPr>
          <w:i/>
          <w:color w:val="231F20"/>
          <w:spacing w:val="-6"/>
          <w:sz w:val="20"/>
        </w:rPr>
        <w:t> </w:t>
      </w:r>
      <w:r>
        <w:rPr>
          <w:i/>
          <w:color w:val="231F20"/>
          <w:sz w:val="20"/>
        </w:rPr>
        <w:t>OCDE</w:t>
      </w:r>
      <w:r>
        <w:rPr>
          <w:color w:val="231F20"/>
          <w:sz w:val="20"/>
        </w:rPr>
        <w:t>,</w:t>
      </w:r>
      <w:r>
        <w:rPr>
          <w:color w:val="231F20"/>
          <w:w w:val="110"/>
          <w:sz w:val="20"/>
        </w:rPr>
        <w:t> </w:t>
      </w:r>
      <w:r>
        <w:rPr>
          <w:color w:val="231F20"/>
          <w:spacing w:val="-3"/>
          <w:sz w:val="20"/>
        </w:rPr>
        <w:t>Paris,</w:t>
      </w:r>
      <w:r>
        <w:rPr>
          <w:color w:val="231F20"/>
          <w:spacing w:val="29"/>
          <w:sz w:val="20"/>
        </w:rPr>
        <w:t> </w:t>
      </w:r>
      <w:r>
        <w:rPr>
          <w:color w:val="231F20"/>
          <w:sz w:val="20"/>
        </w:rPr>
        <w:t>2000.</w:t>
      </w:r>
    </w:p>
    <w:p>
      <w:pPr>
        <w:tabs>
          <w:tab w:pos="510" w:val="left" w:leader="none"/>
        </w:tabs>
        <w:spacing w:line="224" w:lineRule="exact" w:before="0"/>
        <w:ind w:left="110" w:right="106" w:firstLine="0"/>
        <w:jc w:val="left"/>
        <w:rPr>
          <w:sz w:val="20"/>
        </w:rPr>
      </w:pPr>
      <w:r>
        <w:rPr>
          <w:i/>
          <w:color w:val="231F20"/>
          <w:w w:val="103"/>
          <w:sz w:val="20"/>
          <w:u w:val="single" w:color="221E1F"/>
        </w:rPr>
        <w:t> </w:t>
      </w:r>
      <w:r>
        <w:rPr>
          <w:i/>
          <w:color w:val="231F20"/>
          <w:sz w:val="20"/>
          <w:u w:val="single" w:color="221E1F"/>
        </w:rPr>
        <w:tab/>
      </w:r>
      <w:r>
        <w:rPr>
          <w:i/>
          <w:color w:val="231F20"/>
          <w:sz w:val="20"/>
        </w:rPr>
        <w:t> </w:t>
      </w:r>
      <w:r>
        <w:rPr>
          <w:i/>
          <w:color w:val="231F20"/>
          <w:spacing w:val="10"/>
          <w:sz w:val="20"/>
        </w:rPr>
        <w:t> </w:t>
      </w:r>
      <w:r>
        <w:rPr>
          <w:i/>
          <w:color w:val="231F20"/>
          <w:sz w:val="20"/>
        </w:rPr>
        <w:t>La</w:t>
      </w:r>
      <w:r>
        <w:rPr>
          <w:i/>
          <w:color w:val="231F20"/>
          <w:spacing w:val="-10"/>
          <w:sz w:val="20"/>
        </w:rPr>
        <w:t> </w:t>
      </w:r>
      <w:r>
        <w:rPr>
          <w:i/>
          <w:color w:val="231F20"/>
          <w:sz w:val="20"/>
        </w:rPr>
        <w:t>ética</w:t>
      </w:r>
      <w:r>
        <w:rPr>
          <w:i/>
          <w:color w:val="231F20"/>
          <w:spacing w:val="-10"/>
          <w:sz w:val="20"/>
        </w:rPr>
        <w:t> </w:t>
      </w:r>
      <w:r>
        <w:rPr>
          <w:i/>
          <w:color w:val="231F20"/>
          <w:sz w:val="20"/>
        </w:rPr>
        <w:t>en</w:t>
      </w:r>
      <w:r>
        <w:rPr>
          <w:i/>
          <w:color w:val="231F20"/>
          <w:spacing w:val="-10"/>
          <w:sz w:val="20"/>
        </w:rPr>
        <w:t> </w:t>
      </w:r>
      <w:r>
        <w:rPr>
          <w:i/>
          <w:color w:val="231F20"/>
          <w:sz w:val="20"/>
        </w:rPr>
        <w:t>el</w:t>
      </w:r>
      <w:r>
        <w:rPr>
          <w:i/>
          <w:color w:val="231F20"/>
          <w:spacing w:val="-10"/>
          <w:sz w:val="20"/>
        </w:rPr>
        <w:t> </w:t>
      </w:r>
      <w:r>
        <w:rPr>
          <w:i/>
          <w:color w:val="231F20"/>
          <w:sz w:val="20"/>
        </w:rPr>
        <w:t>servicio</w:t>
      </w:r>
      <w:r>
        <w:rPr>
          <w:i/>
          <w:color w:val="231F20"/>
          <w:spacing w:val="-10"/>
          <w:sz w:val="20"/>
        </w:rPr>
        <w:t> </w:t>
      </w:r>
      <w:r>
        <w:rPr>
          <w:i/>
          <w:color w:val="231F20"/>
          <w:sz w:val="20"/>
        </w:rPr>
        <w:t>público</w:t>
      </w:r>
      <w:r>
        <w:rPr>
          <w:color w:val="231F20"/>
          <w:sz w:val="20"/>
        </w:rPr>
        <w:t>,</w:t>
      </w:r>
      <w:r>
        <w:rPr>
          <w:color w:val="231F20"/>
          <w:spacing w:val="-7"/>
          <w:sz w:val="20"/>
        </w:rPr>
        <w:t> </w:t>
      </w:r>
      <w:r>
        <w:rPr>
          <w:color w:val="231F20"/>
          <w:spacing w:val="-11"/>
          <w:sz w:val="20"/>
        </w:rPr>
        <w:t>MAP,</w:t>
      </w:r>
      <w:r>
        <w:rPr>
          <w:color w:val="231F20"/>
          <w:spacing w:val="-7"/>
          <w:sz w:val="20"/>
        </w:rPr>
        <w:t> </w:t>
      </w:r>
      <w:r>
        <w:rPr>
          <w:color w:val="231F20"/>
          <w:sz w:val="20"/>
        </w:rPr>
        <w:t>Madrid,</w:t>
      </w:r>
      <w:r>
        <w:rPr>
          <w:color w:val="231F20"/>
          <w:spacing w:val="-7"/>
          <w:sz w:val="20"/>
        </w:rPr>
        <w:t> </w:t>
      </w:r>
      <w:r>
        <w:rPr>
          <w:color w:val="231F20"/>
          <w:sz w:val="20"/>
        </w:rPr>
        <w:t>1997.</w:t>
      </w:r>
    </w:p>
    <w:p>
      <w:pPr>
        <w:spacing w:line="230" w:lineRule="exact" w:before="6"/>
        <w:ind w:left="507" w:right="109" w:hanging="397"/>
        <w:jc w:val="both"/>
        <w:rPr>
          <w:sz w:val="20"/>
        </w:rPr>
      </w:pPr>
      <w:r>
        <w:rPr>
          <w:i/>
          <w:color w:val="231F20"/>
          <w:sz w:val="20"/>
        </w:rPr>
        <w:t>Oficina</w:t>
      </w:r>
      <w:r>
        <w:rPr>
          <w:i/>
          <w:color w:val="231F20"/>
          <w:spacing w:val="-25"/>
          <w:sz w:val="20"/>
        </w:rPr>
        <w:t> </w:t>
      </w:r>
      <w:r>
        <w:rPr>
          <w:i/>
          <w:color w:val="231F20"/>
          <w:sz w:val="20"/>
        </w:rPr>
        <w:t>de</w:t>
      </w:r>
      <w:r>
        <w:rPr>
          <w:i/>
          <w:color w:val="231F20"/>
          <w:spacing w:val="-25"/>
          <w:sz w:val="20"/>
        </w:rPr>
        <w:t> </w:t>
      </w:r>
      <w:r>
        <w:rPr>
          <w:i/>
          <w:color w:val="231F20"/>
          <w:sz w:val="20"/>
        </w:rPr>
        <w:t>Ética</w:t>
      </w:r>
      <w:r>
        <w:rPr>
          <w:i/>
          <w:color w:val="231F20"/>
          <w:spacing w:val="-25"/>
          <w:sz w:val="20"/>
        </w:rPr>
        <w:t> </w:t>
      </w:r>
      <w:r>
        <w:rPr>
          <w:i/>
          <w:color w:val="231F20"/>
          <w:sz w:val="20"/>
        </w:rPr>
        <w:t>del</w:t>
      </w:r>
      <w:r>
        <w:rPr>
          <w:i/>
          <w:color w:val="231F20"/>
          <w:spacing w:val="-25"/>
          <w:sz w:val="20"/>
        </w:rPr>
        <w:t> </w:t>
      </w:r>
      <w:r>
        <w:rPr>
          <w:i/>
          <w:color w:val="231F20"/>
          <w:sz w:val="20"/>
        </w:rPr>
        <w:t>Gobierno</w:t>
      </w:r>
      <w:r>
        <w:rPr>
          <w:i/>
          <w:color w:val="231F20"/>
          <w:spacing w:val="-25"/>
          <w:sz w:val="20"/>
        </w:rPr>
        <w:t> </w:t>
      </w:r>
      <w:r>
        <w:rPr>
          <w:i/>
          <w:color w:val="231F20"/>
          <w:sz w:val="20"/>
        </w:rPr>
        <w:t>de</w:t>
      </w:r>
      <w:r>
        <w:rPr>
          <w:i/>
          <w:color w:val="231F20"/>
          <w:spacing w:val="-25"/>
          <w:sz w:val="20"/>
        </w:rPr>
        <w:t> </w:t>
      </w:r>
      <w:r>
        <w:rPr>
          <w:i/>
          <w:color w:val="231F20"/>
          <w:sz w:val="20"/>
        </w:rPr>
        <w:t>los</w:t>
      </w:r>
      <w:r>
        <w:rPr>
          <w:i/>
          <w:color w:val="231F20"/>
          <w:spacing w:val="-25"/>
          <w:sz w:val="20"/>
        </w:rPr>
        <w:t> </w:t>
      </w:r>
      <w:r>
        <w:rPr>
          <w:i/>
          <w:color w:val="231F20"/>
          <w:sz w:val="20"/>
        </w:rPr>
        <w:t>Estados</w:t>
      </w:r>
      <w:r>
        <w:rPr>
          <w:i/>
          <w:color w:val="231F20"/>
          <w:spacing w:val="-25"/>
          <w:sz w:val="20"/>
        </w:rPr>
        <w:t> </w:t>
      </w:r>
      <w:r>
        <w:rPr>
          <w:i/>
          <w:color w:val="231F20"/>
          <w:sz w:val="20"/>
        </w:rPr>
        <w:t>Unidos</w:t>
      </w:r>
      <w:r>
        <w:rPr>
          <w:color w:val="231F20"/>
          <w:sz w:val="20"/>
        </w:rPr>
        <w:t>,</w:t>
      </w:r>
      <w:r>
        <w:rPr>
          <w:color w:val="231F20"/>
          <w:spacing w:val="-23"/>
          <w:sz w:val="20"/>
        </w:rPr>
        <w:t> </w:t>
      </w:r>
      <w:r>
        <w:rPr>
          <w:color w:val="231F20"/>
          <w:sz w:val="20"/>
        </w:rPr>
        <w:t>“Normas</w:t>
      </w:r>
      <w:r>
        <w:rPr>
          <w:color w:val="231F20"/>
          <w:spacing w:val="-23"/>
          <w:sz w:val="20"/>
        </w:rPr>
        <w:t> </w:t>
      </w:r>
      <w:r>
        <w:rPr>
          <w:color w:val="231F20"/>
          <w:sz w:val="20"/>
        </w:rPr>
        <w:t>de</w:t>
      </w:r>
      <w:r>
        <w:rPr>
          <w:color w:val="231F20"/>
          <w:spacing w:val="-23"/>
          <w:sz w:val="20"/>
        </w:rPr>
        <w:t> </w:t>
      </w:r>
      <w:r>
        <w:rPr>
          <w:color w:val="231F20"/>
          <w:sz w:val="20"/>
        </w:rPr>
        <w:t>conducta</w:t>
      </w:r>
      <w:r>
        <w:rPr>
          <w:color w:val="231F20"/>
          <w:spacing w:val="-23"/>
          <w:sz w:val="20"/>
        </w:rPr>
        <w:t> </w:t>
      </w:r>
      <w:r>
        <w:rPr>
          <w:color w:val="231F20"/>
          <w:sz w:val="20"/>
        </w:rPr>
        <w:t>para</w:t>
      </w:r>
      <w:r>
        <w:rPr>
          <w:color w:val="231F20"/>
          <w:spacing w:val="-23"/>
          <w:sz w:val="20"/>
        </w:rPr>
        <w:t> </w:t>
      </w:r>
      <w:r>
        <w:rPr>
          <w:color w:val="231F20"/>
          <w:sz w:val="20"/>
        </w:rPr>
        <w:t>los</w:t>
      </w:r>
      <w:r>
        <w:rPr>
          <w:color w:val="231F20"/>
          <w:spacing w:val="-23"/>
          <w:sz w:val="20"/>
        </w:rPr>
        <w:t> </w:t>
      </w:r>
      <w:r>
        <w:rPr>
          <w:color w:val="231F20"/>
          <w:sz w:val="20"/>
        </w:rPr>
        <w:t>empleados del órgano ejecutivo de los Estados Unidos”, Reglamento final codificado 2635, Código</w:t>
      </w:r>
      <w:r>
        <w:rPr>
          <w:color w:val="231F20"/>
          <w:spacing w:val="-21"/>
          <w:sz w:val="20"/>
        </w:rPr>
        <w:t> </w:t>
      </w:r>
      <w:r>
        <w:rPr>
          <w:color w:val="231F20"/>
          <w:sz w:val="20"/>
        </w:rPr>
        <w:t>de</w:t>
      </w:r>
      <w:r>
        <w:rPr>
          <w:color w:val="231F20"/>
          <w:spacing w:val="-21"/>
          <w:sz w:val="20"/>
        </w:rPr>
        <w:t> </w:t>
      </w:r>
      <w:r>
        <w:rPr>
          <w:color w:val="231F20"/>
          <w:sz w:val="20"/>
        </w:rPr>
        <w:t>Reglamentos</w:t>
      </w:r>
      <w:r>
        <w:rPr>
          <w:color w:val="231F20"/>
          <w:spacing w:val="-21"/>
          <w:sz w:val="20"/>
        </w:rPr>
        <w:t> </w:t>
      </w:r>
      <w:r>
        <w:rPr>
          <w:color w:val="231F20"/>
          <w:sz w:val="20"/>
        </w:rPr>
        <w:t>Federales,</w:t>
      </w:r>
      <w:r>
        <w:rPr>
          <w:color w:val="231F20"/>
          <w:spacing w:val="-21"/>
          <w:sz w:val="20"/>
        </w:rPr>
        <w:t> </w:t>
      </w:r>
      <w:r>
        <w:rPr>
          <w:color w:val="231F20"/>
          <w:sz w:val="20"/>
        </w:rPr>
        <w:t>abril</w:t>
      </w:r>
      <w:r>
        <w:rPr>
          <w:color w:val="231F20"/>
          <w:spacing w:val="-21"/>
          <w:sz w:val="20"/>
        </w:rPr>
        <w:t> </w:t>
      </w:r>
      <w:r>
        <w:rPr>
          <w:color w:val="231F20"/>
          <w:sz w:val="20"/>
        </w:rPr>
        <w:t>2002</w:t>
      </w:r>
    </w:p>
    <w:p>
      <w:pPr>
        <w:spacing w:line="230" w:lineRule="exact" w:before="0"/>
        <w:ind w:left="110" w:right="1251" w:firstLine="0"/>
        <w:jc w:val="left"/>
        <w:rPr>
          <w:sz w:val="20"/>
        </w:rPr>
      </w:pPr>
      <w:r>
        <w:rPr>
          <w:color w:val="231F20"/>
          <w:sz w:val="20"/>
        </w:rPr>
        <w:t>Raz, Joseph, </w:t>
      </w:r>
      <w:r>
        <w:rPr>
          <w:i/>
          <w:color w:val="231F20"/>
          <w:sz w:val="20"/>
        </w:rPr>
        <w:t>La ética en el ámbito público</w:t>
      </w:r>
      <w:r>
        <w:rPr>
          <w:color w:val="231F20"/>
          <w:sz w:val="20"/>
        </w:rPr>
        <w:t>, Gedisa, Barcelona, 2001. Retortillo, Martin, “Intervención”, En: </w:t>
      </w:r>
      <w:r>
        <w:rPr>
          <w:i/>
          <w:color w:val="231F20"/>
          <w:sz w:val="20"/>
        </w:rPr>
        <w:t>Jornadas de Ética Pública</w:t>
      </w:r>
      <w:r>
        <w:rPr>
          <w:color w:val="231F20"/>
          <w:sz w:val="20"/>
        </w:rPr>
        <w:t>, </w:t>
      </w:r>
      <w:r>
        <w:rPr>
          <w:color w:val="231F20"/>
          <w:spacing w:val="-11"/>
          <w:sz w:val="20"/>
        </w:rPr>
        <w:t>MAP,</w:t>
      </w:r>
      <w:r>
        <w:rPr>
          <w:color w:val="231F20"/>
          <w:spacing w:val="-29"/>
          <w:sz w:val="20"/>
        </w:rPr>
        <w:t> </w:t>
      </w:r>
      <w:r>
        <w:rPr>
          <w:color w:val="231F20"/>
          <w:sz w:val="20"/>
        </w:rPr>
        <w:t>1997.</w:t>
      </w:r>
    </w:p>
    <w:p>
      <w:pPr>
        <w:spacing w:after="0" w:line="230" w:lineRule="exact"/>
        <w:jc w:val="left"/>
        <w:rPr>
          <w:sz w:val="20"/>
        </w:rPr>
        <w:sectPr>
          <w:headerReference w:type="default" r:id="rId20"/>
          <w:pgSz w:w="9640" w:h="13040"/>
          <w:pgMar w:header="677" w:footer="0" w:top="860" w:bottom="280" w:left="7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spacing w:line="240" w:lineRule="exact" w:before="63"/>
        <w:ind w:left="1352" w:right="1249" w:firstLine="0"/>
        <w:jc w:val="center"/>
        <w:rPr>
          <w:b/>
          <w:sz w:val="20"/>
        </w:rPr>
      </w:pPr>
      <w:r>
        <w:rPr>
          <w:b/>
          <w:color w:val="231F20"/>
          <w:sz w:val="20"/>
        </w:rPr>
        <w:t>Los valores en los códigos de gobierno de Estados Unidos, Reino Unido, España y México</w:t>
      </w:r>
    </w:p>
    <w:p>
      <w:pPr>
        <w:pStyle w:val="BodyText"/>
        <w:spacing w:before="6"/>
        <w:rPr>
          <w:b/>
          <w:sz w:val="14"/>
        </w:rPr>
      </w:pPr>
    </w:p>
    <w:p>
      <w:pPr>
        <w:spacing w:line="229" w:lineRule="exact" w:before="0"/>
        <w:ind w:left="1350" w:right="1249" w:firstLine="0"/>
        <w:jc w:val="center"/>
        <w:rPr>
          <w:sz w:val="18"/>
        </w:rPr>
      </w:pPr>
      <w:r>
        <w:rPr>
          <w:color w:val="231F20"/>
          <w:sz w:val="18"/>
        </w:rPr>
        <w:t>Se terminó de imprimir en Agosto de 2009</w:t>
      </w:r>
    </w:p>
    <w:p>
      <w:pPr>
        <w:spacing w:line="216" w:lineRule="exact" w:before="2"/>
        <w:ind w:left="1172" w:right="1068" w:firstLine="0"/>
        <w:jc w:val="center"/>
        <w:rPr>
          <w:sz w:val="18"/>
        </w:rPr>
      </w:pPr>
      <w:r>
        <w:rPr>
          <w:color w:val="231F20"/>
          <w:sz w:val="18"/>
        </w:rPr>
        <w:t>en</w:t>
      </w:r>
      <w:r>
        <w:rPr>
          <w:color w:val="231F20"/>
          <w:spacing w:val="-17"/>
          <w:sz w:val="18"/>
        </w:rPr>
        <w:t> </w:t>
      </w:r>
      <w:r>
        <w:rPr>
          <w:color w:val="231F20"/>
          <w:sz w:val="18"/>
        </w:rPr>
        <w:t>los</w:t>
      </w:r>
      <w:r>
        <w:rPr>
          <w:color w:val="231F20"/>
          <w:spacing w:val="-17"/>
          <w:sz w:val="18"/>
        </w:rPr>
        <w:t> </w:t>
      </w:r>
      <w:r>
        <w:rPr>
          <w:color w:val="231F20"/>
          <w:sz w:val="18"/>
        </w:rPr>
        <w:t>talleres</w:t>
      </w:r>
      <w:r>
        <w:rPr>
          <w:color w:val="231F20"/>
          <w:spacing w:val="-17"/>
          <w:sz w:val="18"/>
        </w:rPr>
        <w:t> </w:t>
      </w:r>
      <w:r>
        <w:rPr>
          <w:color w:val="231F20"/>
          <w:sz w:val="18"/>
        </w:rPr>
        <w:t>de</w:t>
      </w:r>
      <w:r>
        <w:rPr>
          <w:color w:val="231F20"/>
          <w:spacing w:val="-17"/>
          <w:sz w:val="18"/>
        </w:rPr>
        <w:t> </w:t>
      </w:r>
      <w:r>
        <w:rPr>
          <w:color w:val="231F20"/>
          <w:sz w:val="18"/>
        </w:rPr>
        <w:t>Géminis</w:t>
      </w:r>
      <w:r>
        <w:rPr>
          <w:color w:val="231F20"/>
          <w:spacing w:val="-17"/>
          <w:sz w:val="18"/>
        </w:rPr>
        <w:t> </w:t>
      </w:r>
      <w:r>
        <w:rPr>
          <w:color w:val="231F20"/>
          <w:sz w:val="18"/>
        </w:rPr>
        <w:t>Editores</w:t>
      </w:r>
      <w:r>
        <w:rPr>
          <w:color w:val="231F20"/>
          <w:spacing w:val="-17"/>
          <w:sz w:val="18"/>
        </w:rPr>
        <w:t> </w:t>
      </w:r>
      <w:r>
        <w:rPr>
          <w:color w:val="231F20"/>
          <w:sz w:val="18"/>
        </w:rPr>
        <w:t>e</w:t>
      </w:r>
      <w:r>
        <w:rPr>
          <w:color w:val="231F20"/>
          <w:spacing w:val="-17"/>
          <w:sz w:val="18"/>
        </w:rPr>
        <w:t> </w:t>
      </w:r>
      <w:r>
        <w:rPr>
          <w:color w:val="231F20"/>
          <w:sz w:val="18"/>
        </w:rPr>
        <w:t>Impresores,</w:t>
      </w:r>
      <w:r>
        <w:rPr>
          <w:color w:val="231F20"/>
          <w:spacing w:val="-17"/>
          <w:sz w:val="18"/>
        </w:rPr>
        <w:t> </w:t>
      </w:r>
      <w:r>
        <w:rPr>
          <w:color w:val="231F20"/>
          <w:sz w:val="18"/>
        </w:rPr>
        <w:t>S.A.</w:t>
      </w:r>
      <w:r>
        <w:rPr>
          <w:color w:val="231F20"/>
          <w:spacing w:val="-17"/>
          <w:sz w:val="18"/>
        </w:rPr>
        <w:t> </w:t>
      </w:r>
      <w:r>
        <w:rPr>
          <w:color w:val="231F20"/>
          <w:sz w:val="18"/>
        </w:rPr>
        <w:t>de</w:t>
      </w:r>
      <w:r>
        <w:rPr>
          <w:color w:val="231F20"/>
          <w:spacing w:val="-17"/>
          <w:sz w:val="18"/>
        </w:rPr>
        <w:t> </w:t>
      </w:r>
      <w:r>
        <w:rPr>
          <w:color w:val="231F20"/>
          <w:spacing w:val="-9"/>
          <w:sz w:val="18"/>
        </w:rPr>
        <w:t>C.V., </w:t>
      </w:r>
      <w:r>
        <w:rPr>
          <w:color w:val="231F20"/>
          <w:sz w:val="18"/>
        </w:rPr>
        <w:t>Emma </w:t>
      </w:r>
      <w:r>
        <w:rPr>
          <w:color w:val="231F20"/>
          <w:w w:val="145"/>
          <w:sz w:val="18"/>
        </w:rPr>
        <w:t># </w:t>
      </w:r>
      <w:r>
        <w:rPr>
          <w:color w:val="231F20"/>
          <w:sz w:val="18"/>
        </w:rPr>
        <w:t>75, Col. Nativitas, México,</w:t>
      </w:r>
      <w:r>
        <w:rPr>
          <w:color w:val="231F20"/>
          <w:spacing w:val="-12"/>
          <w:sz w:val="18"/>
        </w:rPr>
        <w:t> </w:t>
      </w:r>
      <w:r>
        <w:rPr>
          <w:color w:val="231F20"/>
          <w:spacing w:val="-9"/>
          <w:sz w:val="18"/>
        </w:rPr>
        <w:t>D.F.</w:t>
      </w:r>
    </w:p>
    <w:p>
      <w:pPr>
        <w:spacing w:line="227" w:lineRule="exact" w:before="0"/>
        <w:ind w:left="1964" w:right="0" w:firstLine="0"/>
        <w:jc w:val="left"/>
        <w:rPr>
          <w:sz w:val="18"/>
        </w:rPr>
      </w:pPr>
      <w:r>
        <w:rPr>
          <w:color w:val="231F20"/>
          <w:w w:val="95"/>
          <w:sz w:val="18"/>
        </w:rPr>
        <w:t>E-mail:  </w:t>
      </w:r>
      <w:hyperlink r:id="rId22">
        <w:r>
          <w:rPr>
            <w:color w:val="231F20"/>
            <w:w w:val="95"/>
            <w:sz w:val="18"/>
          </w:rPr>
          <w:t>geminiseditores@prodigy.net.mx</w:t>
        </w:r>
      </w:hyperlink>
    </w:p>
    <w:p>
      <w:pPr>
        <w:pStyle w:val="BodyText"/>
        <w:spacing w:before="5"/>
        <w:rPr>
          <w:sz w:val="20"/>
        </w:rPr>
      </w:pPr>
    </w:p>
    <w:p>
      <w:pPr>
        <w:spacing w:before="0"/>
        <w:ind w:left="1350" w:right="1249" w:firstLine="0"/>
        <w:jc w:val="center"/>
        <w:rPr>
          <w:sz w:val="18"/>
        </w:rPr>
      </w:pPr>
      <w:r>
        <w:rPr>
          <w:color w:val="231F20"/>
          <w:sz w:val="18"/>
        </w:rPr>
        <w:t>La edición en tiro consta de 1,000 Ejemplares.</w:t>
      </w:r>
    </w:p>
    <w:sectPr>
      <w:headerReference w:type="even" r:id="rId21"/>
      <w:pgSz w:w="9640" w:h="13040"/>
      <w:pgMar w:header="0" w:footer="0" w:top="12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19699pt;margin-top:32.872803pt;width:9.950pt;height:12pt;mso-position-horizontal-relative:page;mso-position-vertical-relative:page;z-index:-24304" type="#_x0000_t202" filled="false" stroked="false">
          <v:textbox inset="0,0,0,0">
            <w:txbxContent>
              <w:p>
                <w:pPr>
                  <w:spacing w:line="235" w:lineRule="exact" w:before="0"/>
                  <w:ind w:left="40" w:right="0" w:firstLine="0"/>
                  <w:jc w:val="left"/>
                  <w:rPr>
                    <w:b/>
                    <w:sz w:val="20"/>
                  </w:rPr>
                </w:pPr>
                <w:r>
                  <w:rPr/>
                  <w:fldChar w:fldCharType="begin"/>
                </w:r>
                <w:r>
                  <w:rPr>
                    <w:b/>
                    <w:color w:val="231F20"/>
                    <w:w w:val="118"/>
                    <w:sz w:val="20"/>
                  </w:rPr>
                  <w:instrText> PAGE </w:instrText>
                </w:r>
                <w:r>
                  <w:rPr/>
                  <w:fldChar w:fldCharType="separate"/>
                </w:r>
                <w:r>
                  <w:rPr/>
                  <w:t>6</w:t>
                </w:r>
                <w:r>
                  <w:rPr/>
                  <w:fldChar w:fldCharType="end"/>
                </w:r>
              </w:p>
            </w:txbxContent>
          </v:textbox>
          <w10:wrap type="none"/>
        </v:shape>
      </w:pict>
    </w:r>
    <w:r>
      <w:rPr/>
      <w:pict>
        <v:shape style="position:absolute;margin-left:172.080002pt;margin-top:33.595871pt;width:123.6pt;height:11pt;mso-position-horizontal-relative:page;mso-position-vertical-relative:page;z-index:-24280" type="#_x0000_t202" filled="false" stroked="false">
          <v:textbox inset="0,0,0,0">
            <w:txbxContent>
              <w:p>
                <w:pPr>
                  <w:spacing w:line="213" w:lineRule="exact" w:before="0"/>
                  <w:ind w:left="20" w:right="0" w:firstLine="0"/>
                  <w:jc w:val="left"/>
                  <w:rPr>
                    <w:b/>
                    <w:sz w:val="18"/>
                  </w:rPr>
                </w:pPr>
                <w:r>
                  <w:rPr>
                    <w:b/>
                    <w:color w:val="231F20"/>
                    <w:w w:val="105"/>
                    <w:sz w:val="18"/>
                  </w:rPr>
                  <w:t>OSCAR DIEGO </w:t>
                </w:r>
                <w:r>
                  <w:rPr>
                    <w:b/>
                    <w:color w:val="231F20"/>
                    <w:spacing w:val="-5"/>
                    <w:w w:val="105"/>
                    <w:sz w:val="18"/>
                  </w:rPr>
                  <w:t>BAUTISTA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5.515015pt;margin-top:32.871803pt;width:15.9pt;height:12pt;mso-position-horizontal-relative:page;mso-position-vertical-relative:page;z-index:-23872" type="#_x0000_t202" filled="false" stroked="false">
          <v:textbox inset="0,0,0,0">
            <w:txbxContent>
              <w:p>
                <w:pPr>
                  <w:spacing w:line="235" w:lineRule="exact" w:before="0"/>
                  <w:ind w:left="40" w:right="0" w:firstLine="0"/>
                  <w:jc w:val="left"/>
                  <w:rPr>
                    <w:b/>
                    <w:sz w:val="20"/>
                  </w:rPr>
                </w:pPr>
                <w:r>
                  <w:rPr/>
                  <w:fldChar w:fldCharType="begin"/>
                </w:r>
                <w:r>
                  <w:rPr>
                    <w:b/>
                    <w:color w:val="231F20"/>
                    <w:w w:val="120"/>
                    <w:sz w:val="20"/>
                  </w:rPr>
                  <w:instrText> PAGE </w:instrText>
                </w:r>
                <w:r>
                  <w:rPr/>
                  <w:fldChar w:fldCharType="separate"/>
                </w:r>
                <w:r>
                  <w:rPr/>
                  <w:t>23</w:t>
                </w:r>
                <w:r>
                  <w:rPr/>
                  <w:fldChar w:fldCharType="end"/>
                </w:r>
              </w:p>
            </w:txbxContent>
          </v:textbox>
          <w10:wrap type="none"/>
        </v:shape>
      </w:pict>
    </w:r>
    <w:r>
      <w:rPr/>
      <w:pict>
        <v:shape style="position:absolute;margin-left:131.643997pt;margin-top:33.595871pt;width:232.8pt;height:11pt;mso-position-horizontal-relative:page;mso-position-vertical-relative:page;z-index:-23848" type="#_x0000_t202" filled="false" stroked="false">
          <v:textbox inset="0,0,0,0">
            <w:txbxContent>
              <w:p>
                <w:pPr>
                  <w:spacing w:line="213" w:lineRule="exact" w:before="0"/>
                  <w:ind w:left="20" w:right="0" w:firstLine="0"/>
                  <w:jc w:val="left"/>
                  <w:rPr>
                    <w:b/>
                    <w:sz w:val="18"/>
                  </w:rPr>
                </w:pPr>
                <w:r>
                  <w:rPr>
                    <w:b/>
                    <w:color w:val="231F20"/>
                    <w:w w:val="105"/>
                    <w:sz w:val="18"/>
                  </w:rPr>
                  <w:t>LOS VALORES EN LOS CÓDIGOS DE  GOBIERNO</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32.872803pt;width:13.9pt;height:12pt;mso-position-horizontal-relative:page;mso-position-vertical-relative:page;z-index:-23824" type="#_x0000_t202" filled="false" stroked="false">
          <v:textbox inset="0,0,0,0">
            <w:txbxContent>
              <w:p>
                <w:pPr>
                  <w:spacing w:line="235" w:lineRule="exact" w:before="0"/>
                  <w:ind w:left="20" w:right="-2" w:firstLine="0"/>
                  <w:jc w:val="left"/>
                  <w:rPr>
                    <w:b/>
                    <w:sz w:val="20"/>
                  </w:rPr>
                </w:pPr>
                <w:r>
                  <w:rPr>
                    <w:b/>
                    <w:color w:val="231F20"/>
                    <w:w w:val="120"/>
                    <w:sz w:val="20"/>
                  </w:rPr>
                  <w:t>30</w:t>
                </w:r>
              </w:p>
            </w:txbxContent>
          </v:textbox>
          <w10:wrap type="none"/>
        </v:shape>
      </w:pict>
    </w:r>
    <w:r>
      <w:rPr/>
      <w:pict>
        <v:shape style="position:absolute;margin-left:172.080002pt;margin-top:33.595871pt;width:123.6pt;height:11pt;mso-position-horizontal-relative:page;mso-position-vertical-relative:page;z-index:-23800" type="#_x0000_t202" filled="false" stroked="false">
          <v:textbox inset="0,0,0,0">
            <w:txbxContent>
              <w:p>
                <w:pPr>
                  <w:spacing w:line="213" w:lineRule="exact" w:before="0"/>
                  <w:ind w:left="20" w:right="0" w:firstLine="0"/>
                  <w:jc w:val="left"/>
                  <w:rPr>
                    <w:b/>
                    <w:sz w:val="18"/>
                  </w:rPr>
                </w:pPr>
                <w:r>
                  <w:rPr>
                    <w:b/>
                    <w:color w:val="231F20"/>
                    <w:w w:val="105"/>
                    <w:sz w:val="18"/>
                  </w:rPr>
                  <w:t>OSCAR DIEGO </w:t>
                </w:r>
                <w:r>
                  <w:rPr>
                    <w:b/>
                    <w:color w:val="231F20"/>
                    <w:spacing w:val="-5"/>
                    <w:w w:val="105"/>
                    <w:sz w:val="18"/>
                  </w:rPr>
                  <w:t>BAUTISTA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1.441986pt;margin-top:32.872803pt;width:9.950pt;height:12pt;mso-position-horizontal-relative:page;mso-position-vertical-relative:page;z-index:-24256" type="#_x0000_t202" filled="false" stroked="false">
          <v:textbox inset="0,0,0,0">
            <w:txbxContent>
              <w:p>
                <w:pPr>
                  <w:spacing w:line="235" w:lineRule="exact" w:before="0"/>
                  <w:ind w:left="40" w:right="0" w:firstLine="0"/>
                  <w:jc w:val="left"/>
                  <w:rPr>
                    <w:b/>
                    <w:sz w:val="20"/>
                  </w:rPr>
                </w:pPr>
                <w:r>
                  <w:rPr/>
                  <w:fldChar w:fldCharType="begin"/>
                </w:r>
                <w:r>
                  <w:rPr>
                    <w:b/>
                    <w:color w:val="231F20"/>
                    <w:w w:val="118"/>
                    <w:sz w:val="20"/>
                  </w:rPr>
                  <w:instrText> PAGE </w:instrText>
                </w:r>
                <w:r>
                  <w:rPr/>
                  <w:fldChar w:fldCharType="separate"/>
                </w:r>
                <w:r>
                  <w:rPr/>
                  <w:t>7</w:t>
                </w:r>
                <w:r>
                  <w:rPr/>
                  <w:fldChar w:fldCharType="end"/>
                </w:r>
              </w:p>
            </w:txbxContent>
          </v:textbox>
          <w10:wrap type="none"/>
        </v:shape>
      </w:pict>
    </w:r>
    <w:r>
      <w:rPr/>
      <w:pict>
        <v:shape style="position:absolute;margin-left:131.643997pt;margin-top:33.595871pt;width:232.8pt;height:11pt;mso-position-horizontal-relative:page;mso-position-vertical-relative:page;z-index:-24232" type="#_x0000_t202" filled="false" stroked="false">
          <v:textbox inset="0,0,0,0">
            <w:txbxContent>
              <w:p>
                <w:pPr>
                  <w:spacing w:line="213" w:lineRule="exact" w:before="0"/>
                  <w:ind w:left="20" w:right="0" w:firstLine="0"/>
                  <w:jc w:val="left"/>
                  <w:rPr>
                    <w:b/>
                    <w:sz w:val="18"/>
                  </w:rPr>
                </w:pPr>
                <w:r>
                  <w:rPr>
                    <w:b/>
                    <w:color w:val="231F20"/>
                    <w:w w:val="105"/>
                    <w:sz w:val="18"/>
                  </w:rPr>
                  <w:t>LOS VALORES EN LOS CÓDIGOS DE  GOBIERNO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32.872601pt;width:13.9pt;height:12pt;mso-position-horizontal-relative:page;mso-position-vertical-relative:page;z-index:-24208" type="#_x0000_t202" filled="false" stroked="false">
          <v:textbox inset="0,0,0,0">
            <w:txbxContent>
              <w:p>
                <w:pPr>
                  <w:spacing w:line="235" w:lineRule="exact" w:before="0"/>
                  <w:ind w:left="20" w:right="-2" w:firstLine="0"/>
                  <w:jc w:val="left"/>
                  <w:rPr>
                    <w:b/>
                    <w:sz w:val="20"/>
                  </w:rPr>
                </w:pPr>
                <w:r>
                  <w:rPr>
                    <w:b/>
                    <w:color w:val="231F20"/>
                    <w:w w:val="120"/>
                    <w:sz w:val="20"/>
                  </w:rPr>
                  <w:t>10</w:t>
                </w:r>
              </w:p>
            </w:txbxContent>
          </v:textbox>
          <w10:wrap type="none"/>
        </v:shape>
      </w:pict>
    </w:r>
    <w:r>
      <w:rPr/>
      <w:pict>
        <v:shape style="position:absolute;margin-left:172.080002pt;margin-top:33.595673pt;width:123.6pt;height:11pt;mso-position-horizontal-relative:page;mso-position-vertical-relative:page;z-index:-24184" type="#_x0000_t202" filled="false" stroked="false">
          <v:textbox inset="0,0,0,0">
            <w:txbxContent>
              <w:p>
                <w:pPr>
                  <w:spacing w:line="213" w:lineRule="exact" w:before="0"/>
                  <w:ind w:left="20" w:right="0" w:firstLine="0"/>
                  <w:jc w:val="left"/>
                  <w:rPr>
                    <w:b/>
                    <w:sz w:val="18"/>
                  </w:rPr>
                </w:pPr>
                <w:r>
                  <w:rPr>
                    <w:b/>
                    <w:color w:val="231F20"/>
                    <w:w w:val="105"/>
                    <w:sz w:val="18"/>
                  </w:rPr>
                  <w:t>OSCAR DIEGO </w:t>
                </w:r>
                <w:r>
                  <w:rPr>
                    <w:b/>
                    <w:color w:val="231F20"/>
                    <w:spacing w:val="-5"/>
                    <w:w w:val="105"/>
                    <w:sz w:val="18"/>
                  </w:rPr>
                  <w:t>BAUTISTA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6.515015pt;margin-top:32.872601pt;width:13.9pt;height:12pt;mso-position-horizontal-relative:page;mso-position-vertical-relative:page;z-index:-24160" type="#_x0000_t202" filled="false" stroked="false">
          <v:textbox inset="0,0,0,0">
            <w:txbxContent>
              <w:p>
                <w:pPr>
                  <w:spacing w:line="235" w:lineRule="exact" w:before="0"/>
                  <w:ind w:left="20" w:right="-2" w:firstLine="0"/>
                  <w:jc w:val="left"/>
                  <w:rPr>
                    <w:b/>
                    <w:sz w:val="20"/>
                  </w:rPr>
                </w:pPr>
                <w:r>
                  <w:rPr>
                    <w:b/>
                    <w:color w:val="231F20"/>
                    <w:w w:val="120"/>
                    <w:sz w:val="20"/>
                  </w:rPr>
                  <w:t>11</w:t>
                </w:r>
              </w:p>
            </w:txbxContent>
          </v:textbox>
          <w10:wrap type="none"/>
        </v:shape>
      </w:pict>
    </w:r>
    <w:r>
      <w:rPr/>
      <w:pict>
        <v:shape style="position:absolute;margin-left:131.643997pt;margin-top:33.595673pt;width:232.8pt;height:11pt;mso-position-horizontal-relative:page;mso-position-vertical-relative:page;z-index:-24136" type="#_x0000_t202" filled="false" stroked="false">
          <v:textbox inset="0,0,0,0">
            <w:txbxContent>
              <w:p>
                <w:pPr>
                  <w:spacing w:line="213" w:lineRule="exact" w:before="0"/>
                  <w:ind w:left="20" w:right="0" w:firstLine="0"/>
                  <w:jc w:val="left"/>
                  <w:rPr>
                    <w:b/>
                    <w:sz w:val="18"/>
                  </w:rPr>
                </w:pPr>
                <w:r>
                  <w:rPr>
                    <w:b/>
                    <w:color w:val="231F20"/>
                    <w:w w:val="105"/>
                    <w:sz w:val="18"/>
                  </w:rPr>
                  <w:t>LOS VALORES EN LOS CÓDIGOS DE  GOBIERNO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19699pt;margin-top:32.872303pt;width:15.9pt;height:12pt;mso-position-horizontal-relative:page;mso-position-vertical-relative:page;z-index:-24112" type="#_x0000_t202" filled="false" stroked="false">
          <v:textbox inset="0,0,0,0">
            <w:txbxContent>
              <w:p>
                <w:pPr>
                  <w:spacing w:line="235" w:lineRule="exact" w:before="0"/>
                  <w:ind w:left="40" w:right="0" w:firstLine="0"/>
                  <w:jc w:val="left"/>
                  <w:rPr>
                    <w:b/>
                    <w:sz w:val="20"/>
                  </w:rPr>
                </w:pPr>
                <w:r>
                  <w:rPr/>
                  <w:fldChar w:fldCharType="begin"/>
                </w:r>
                <w:r>
                  <w:rPr>
                    <w:b/>
                    <w:color w:val="231F20"/>
                    <w:w w:val="120"/>
                    <w:sz w:val="20"/>
                  </w:rPr>
                  <w:instrText> PAGE </w:instrText>
                </w:r>
                <w:r>
                  <w:rPr/>
                  <w:fldChar w:fldCharType="separate"/>
                </w:r>
                <w:r>
                  <w:rPr/>
                  <w:t>12</w:t>
                </w:r>
                <w:r>
                  <w:rPr/>
                  <w:fldChar w:fldCharType="end"/>
                </w:r>
              </w:p>
            </w:txbxContent>
          </v:textbox>
          <w10:wrap type="none"/>
        </v:shape>
      </w:pict>
    </w:r>
    <w:r>
      <w:rPr/>
      <w:pict>
        <v:shape style="position:absolute;margin-left:172.080002pt;margin-top:33.595871pt;width:123.6pt;height:11pt;mso-position-horizontal-relative:page;mso-position-vertical-relative:page;z-index:-24088" type="#_x0000_t202" filled="false" stroked="false">
          <v:textbox inset="0,0,0,0">
            <w:txbxContent>
              <w:p>
                <w:pPr>
                  <w:spacing w:line="213" w:lineRule="exact" w:before="0"/>
                  <w:ind w:left="20" w:right="0" w:firstLine="0"/>
                  <w:jc w:val="left"/>
                  <w:rPr>
                    <w:b/>
                    <w:sz w:val="18"/>
                  </w:rPr>
                </w:pPr>
                <w:r>
                  <w:rPr>
                    <w:b/>
                    <w:color w:val="231F20"/>
                    <w:w w:val="105"/>
                    <w:sz w:val="18"/>
                  </w:rPr>
                  <w:t>OSCAR DIEGO </w:t>
                </w:r>
                <w:r>
                  <w:rPr>
                    <w:b/>
                    <w:color w:val="231F20"/>
                    <w:spacing w:val="-5"/>
                    <w:w w:val="105"/>
                    <w:sz w:val="18"/>
                  </w:rPr>
                  <w:t>BAUTISTA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5.515015pt;margin-top:32.872303pt;width:15.9pt;height:12pt;mso-position-horizontal-relative:page;mso-position-vertical-relative:page;z-index:-24064" type="#_x0000_t202" filled="false" stroked="false">
          <v:textbox inset="0,0,0,0">
            <w:txbxContent>
              <w:p>
                <w:pPr>
                  <w:spacing w:line="235" w:lineRule="exact" w:before="0"/>
                  <w:ind w:left="40" w:right="0" w:firstLine="0"/>
                  <w:jc w:val="left"/>
                  <w:rPr>
                    <w:b/>
                    <w:sz w:val="20"/>
                  </w:rPr>
                </w:pPr>
                <w:r>
                  <w:rPr/>
                  <w:fldChar w:fldCharType="begin"/>
                </w:r>
                <w:r>
                  <w:rPr>
                    <w:b/>
                    <w:color w:val="231F20"/>
                    <w:w w:val="120"/>
                    <w:sz w:val="20"/>
                  </w:rPr>
                  <w:instrText> PAGE </w:instrText>
                </w:r>
                <w:r>
                  <w:rPr/>
                  <w:fldChar w:fldCharType="separate"/>
                </w:r>
                <w:r>
                  <w:rPr/>
                  <w:t>13</w:t>
                </w:r>
                <w:r>
                  <w:rPr/>
                  <w:fldChar w:fldCharType="end"/>
                </w:r>
              </w:p>
            </w:txbxContent>
          </v:textbox>
          <w10:wrap type="none"/>
        </v:shape>
      </w:pict>
    </w:r>
    <w:r>
      <w:rPr/>
      <w:pict>
        <v:shape style="position:absolute;margin-left:131.643997pt;margin-top:33.595871pt;width:232.8pt;height:11pt;mso-position-horizontal-relative:page;mso-position-vertical-relative:page;z-index:-24040" type="#_x0000_t202" filled="false" stroked="false">
          <v:textbox inset="0,0,0,0">
            <w:txbxContent>
              <w:p>
                <w:pPr>
                  <w:spacing w:line="213" w:lineRule="exact" w:before="0"/>
                  <w:ind w:left="20" w:right="0" w:firstLine="0"/>
                  <w:jc w:val="left"/>
                  <w:rPr>
                    <w:b/>
                    <w:sz w:val="18"/>
                  </w:rPr>
                </w:pPr>
                <w:r>
                  <w:rPr>
                    <w:b/>
                    <w:color w:val="231F20"/>
                    <w:w w:val="105"/>
                    <w:sz w:val="18"/>
                  </w:rPr>
                  <w:t>LOS VALORES EN LOS CÓDIGOS DE  GOBIERNO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32.872303pt;width:13.9pt;height:12pt;mso-position-horizontal-relative:page;mso-position-vertical-relative:page;z-index:-24016" type="#_x0000_t202" filled="false" stroked="false">
          <v:textbox inset="0,0,0,0">
            <w:txbxContent>
              <w:p>
                <w:pPr>
                  <w:spacing w:line="235" w:lineRule="exact" w:before="0"/>
                  <w:ind w:left="20" w:right="-2" w:firstLine="0"/>
                  <w:jc w:val="left"/>
                  <w:rPr>
                    <w:b/>
                    <w:sz w:val="20"/>
                  </w:rPr>
                </w:pPr>
                <w:r>
                  <w:rPr>
                    <w:b/>
                    <w:color w:val="231F20"/>
                    <w:w w:val="120"/>
                    <w:sz w:val="20"/>
                  </w:rPr>
                  <w:t>20</w:t>
                </w:r>
              </w:p>
            </w:txbxContent>
          </v:textbox>
          <w10:wrap type="none"/>
        </v:shape>
      </w:pict>
    </w:r>
    <w:r>
      <w:rPr/>
      <w:pict>
        <v:shape style="position:absolute;margin-left:172.080002pt;margin-top:33.595371pt;width:123.6pt;height:11pt;mso-position-horizontal-relative:page;mso-position-vertical-relative:page;z-index:-23992" type="#_x0000_t202" filled="false" stroked="false">
          <v:textbox inset="0,0,0,0">
            <w:txbxContent>
              <w:p>
                <w:pPr>
                  <w:spacing w:line="213" w:lineRule="exact" w:before="0"/>
                  <w:ind w:left="20" w:right="0" w:firstLine="0"/>
                  <w:jc w:val="left"/>
                  <w:rPr>
                    <w:b/>
                    <w:sz w:val="18"/>
                  </w:rPr>
                </w:pPr>
                <w:r>
                  <w:rPr>
                    <w:b/>
                    <w:color w:val="231F20"/>
                    <w:w w:val="105"/>
                    <w:sz w:val="18"/>
                  </w:rPr>
                  <w:t>OSCAR DIEGO </w:t>
                </w:r>
                <w:r>
                  <w:rPr>
                    <w:b/>
                    <w:color w:val="231F20"/>
                    <w:spacing w:val="-5"/>
                    <w:w w:val="105"/>
                    <w:sz w:val="18"/>
                  </w:rPr>
                  <w:t>BAUTISTA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6.515015pt;margin-top:32.872303pt;width:13.9pt;height:12pt;mso-position-horizontal-relative:page;mso-position-vertical-relative:page;z-index:-23968" type="#_x0000_t202" filled="false" stroked="false">
          <v:textbox inset="0,0,0,0">
            <w:txbxContent>
              <w:p>
                <w:pPr>
                  <w:spacing w:line="235" w:lineRule="exact" w:before="0"/>
                  <w:ind w:left="20" w:right="-2" w:firstLine="0"/>
                  <w:jc w:val="left"/>
                  <w:rPr>
                    <w:b/>
                    <w:sz w:val="20"/>
                  </w:rPr>
                </w:pPr>
                <w:r>
                  <w:rPr>
                    <w:b/>
                    <w:color w:val="231F20"/>
                    <w:w w:val="120"/>
                    <w:sz w:val="20"/>
                  </w:rPr>
                  <w:t>21</w:t>
                </w:r>
              </w:p>
            </w:txbxContent>
          </v:textbox>
          <w10:wrap type="none"/>
        </v:shape>
      </w:pict>
    </w:r>
    <w:r>
      <w:rPr/>
      <w:pict>
        <v:shape style="position:absolute;margin-left:131.643997pt;margin-top:33.595371pt;width:232.8pt;height:11pt;mso-position-horizontal-relative:page;mso-position-vertical-relative:page;z-index:-23944" type="#_x0000_t202" filled="false" stroked="false">
          <v:textbox inset="0,0,0,0">
            <w:txbxContent>
              <w:p>
                <w:pPr>
                  <w:spacing w:line="213" w:lineRule="exact" w:before="0"/>
                  <w:ind w:left="20" w:right="0" w:firstLine="0"/>
                  <w:jc w:val="left"/>
                  <w:rPr>
                    <w:b/>
                    <w:sz w:val="18"/>
                  </w:rPr>
                </w:pPr>
                <w:r>
                  <w:rPr>
                    <w:b/>
                    <w:color w:val="231F20"/>
                    <w:w w:val="105"/>
                    <w:sz w:val="18"/>
                  </w:rPr>
                  <w:t>LOS VALORES EN LOS CÓDIGOS DE  GOBIERNO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19699pt;margin-top:32.871803pt;width:15.9pt;height:12pt;mso-position-horizontal-relative:page;mso-position-vertical-relative:page;z-index:-23920" type="#_x0000_t202" filled="false" stroked="false">
          <v:textbox inset="0,0,0,0">
            <w:txbxContent>
              <w:p>
                <w:pPr>
                  <w:spacing w:line="235" w:lineRule="exact" w:before="0"/>
                  <w:ind w:left="40" w:right="0" w:firstLine="0"/>
                  <w:jc w:val="left"/>
                  <w:rPr>
                    <w:b/>
                    <w:sz w:val="20"/>
                  </w:rPr>
                </w:pPr>
                <w:r>
                  <w:rPr/>
                  <w:fldChar w:fldCharType="begin"/>
                </w:r>
                <w:r>
                  <w:rPr>
                    <w:b/>
                    <w:color w:val="231F20"/>
                    <w:w w:val="120"/>
                    <w:sz w:val="20"/>
                  </w:rPr>
                  <w:instrText> PAGE </w:instrText>
                </w:r>
                <w:r>
                  <w:rPr/>
                  <w:fldChar w:fldCharType="separate"/>
                </w:r>
                <w:r>
                  <w:rPr/>
                  <w:t>22</w:t>
                </w:r>
                <w:r>
                  <w:rPr/>
                  <w:fldChar w:fldCharType="end"/>
                </w:r>
              </w:p>
            </w:txbxContent>
          </v:textbox>
          <w10:wrap type="none"/>
        </v:shape>
      </w:pict>
    </w:r>
    <w:r>
      <w:rPr/>
      <w:pict>
        <v:shape style="position:absolute;margin-left:172.080002pt;margin-top:33.595871pt;width:123.6pt;height:11pt;mso-position-horizontal-relative:page;mso-position-vertical-relative:page;z-index:-23896" type="#_x0000_t202" filled="false" stroked="false">
          <v:textbox inset="0,0,0,0">
            <w:txbxContent>
              <w:p>
                <w:pPr>
                  <w:spacing w:line="213" w:lineRule="exact" w:before="0"/>
                  <w:ind w:left="20" w:right="0" w:firstLine="0"/>
                  <w:jc w:val="left"/>
                  <w:rPr>
                    <w:b/>
                    <w:sz w:val="18"/>
                  </w:rPr>
                </w:pPr>
                <w:r>
                  <w:rPr>
                    <w:b/>
                    <w:color w:val="231F20"/>
                    <w:w w:val="105"/>
                    <w:sz w:val="18"/>
                  </w:rPr>
                  <w:t>OSCAR DIEGO </w:t>
                </w:r>
                <w:r>
                  <w:rPr>
                    <w:b/>
                    <w:color w:val="231F20"/>
                    <w:spacing w:val="-5"/>
                    <w:w w:val="105"/>
                    <w:sz w:val="18"/>
                  </w:rPr>
                  <w:t>BAUTISTA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4"/>
      <w:numFmt w:val="decimal"/>
      <w:lvlText w:val="%1"/>
      <w:lvlJc w:val="left"/>
      <w:pPr>
        <w:ind w:left="113" w:hanging="374"/>
        <w:jc w:val="left"/>
      </w:pPr>
      <w:rPr>
        <w:rFonts w:hint="default"/>
      </w:rPr>
    </w:lvl>
    <w:lvl w:ilvl="1">
      <w:start w:val="1"/>
      <w:numFmt w:val="decimal"/>
      <w:lvlText w:val="%1.%2"/>
      <w:lvlJc w:val="left"/>
      <w:pPr>
        <w:ind w:left="113" w:hanging="374"/>
        <w:jc w:val="left"/>
      </w:pPr>
      <w:rPr>
        <w:rFonts w:hint="default" w:ascii="Palatino Linotype" w:hAnsi="Palatino Linotype" w:eastAsia="Palatino Linotype" w:cs="Palatino Linotype"/>
        <w:b/>
        <w:bCs/>
        <w:i/>
        <w:color w:val="231F20"/>
        <w:spacing w:val="-1"/>
        <w:w w:val="103"/>
        <w:sz w:val="24"/>
        <w:szCs w:val="24"/>
      </w:rPr>
    </w:lvl>
    <w:lvl w:ilvl="2">
      <w:start w:val="1"/>
      <w:numFmt w:val="bullet"/>
      <w:lvlText w:val="•"/>
      <w:lvlJc w:val="left"/>
      <w:pPr>
        <w:ind w:left="1671" w:hanging="374"/>
      </w:pPr>
      <w:rPr>
        <w:rFonts w:hint="default"/>
      </w:rPr>
    </w:lvl>
    <w:lvl w:ilvl="3">
      <w:start w:val="1"/>
      <w:numFmt w:val="bullet"/>
      <w:lvlText w:val="•"/>
      <w:lvlJc w:val="left"/>
      <w:pPr>
        <w:ind w:left="2447" w:hanging="374"/>
      </w:pPr>
      <w:rPr>
        <w:rFonts w:hint="default"/>
      </w:rPr>
    </w:lvl>
    <w:lvl w:ilvl="4">
      <w:start w:val="1"/>
      <w:numFmt w:val="bullet"/>
      <w:lvlText w:val="•"/>
      <w:lvlJc w:val="left"/>
      <w:pPr>
        <w:ind w:left="3223" w:hanging="374"/>
      </w:pPr>
      <w:rPr>
        <w:rFonts w:hint="default"/>
      </w:rPr>
    </w:lvl>
    <w:lvl w:ilvl="5">
      <w:start w:val="1"/>
      <w:numFmt w:val="bullet"/>
      <w:lvlText w:val="•"/>
      <w:lvlJc w:val="left"/>
      <w:pPr>
        <w:ind w:left="3998" w:hanging="374"/>
      </w:pPr>
      <w:rPr>
        <w:rFonts w:hint="default"/>
      </w:rPr>
    </w:lvl>
    <w:lvl w:ilvl="6">
      <w:start w:val="1"/>
      <w:numFmt w:val="bullet"/>
      <w:lvlText w:val="•"/>
      <w:lvlJc w:val="left"/>
      <w:pPr>
        <w:ind w:left="4774" w:hanging="374"/>
      </w:pPr>
      <w:rPr>
        <w:rFonts w:hint="default"/>
      </w:rPr>
    </w:lvl>
    <w:lvl w:ilvl="7">
      <w:start w:val="1"/>
      <w:numFmt w:val="bullet"/>
      <w:lvlText w:val="•"/>
      <w:lvlJc w:val="left"/>
      <w:pPr>
        <w:ind w:left="5550" w:hanging="374"/>
      </w:pPr>
      <w:rPr>
        <w:rFonts w:hint="default"/>
      </w:rPr>
    </w:lvl>
    <w:lvl w:ilvl="8">
      <w:start w:val="1"/>
      <w:numFmt w:val="bullet"/>
      <w:lvlText w:val="•"/>
      <w:lvlJc w:val="left"/>
      <w:pPr>
        <w:ind w:left="6326" w:hanging="374"/>
      </w:pPr>
      <w:rPr>
        <w:rFonts w:hint="default"/>
      </w:rPr>
    </w:lvl>
  </w:abstractNum>
  <w:abstractNum w:abstractNumId="3">
    <w:multiLevelType w:val="hybridMultilevel"/>
    <w:lvl w:ilvl="0">
      <w:start w:val="1"/>
      <w:numFmt w:val="bullet"/>
      <w:lvlText w:val="•"/>
      <w:lvlJc w:val="left"/>
      <w:pPr>
        <w:ind w:left="353" w:hanging="221"/>
      </w:pPr>
      <w:rPr>
        <w:rFonts w:hint="default" w:ascii="Palatino Linotype" w:hAnsi="Palatino Linotype" w:eastAsia="Palatino Linotype" w:cs="Palatino Linotype"/>
        <w:color w:val="231F20"/>
        <w:w w:val="97"/>
        <w:sz w:val="24"/>
        <w:szCs w:val="24"/>
      </w:rPr>
    </w:lvl>
    <w:lvl w:ilvl="1">
      <w:start w:val="1"/>
      <w:numFmt w:val="bullet"/>
      <w:lvlText w:val="•"/>
      <w:lvlJc w:val="left"/>
      <w:pPr>
        <w:ind w:left="1111" w:hanging="221"/>
      </w:pPr>
      <w:rPr>
        <w:rFonts w:hint="default"/>
      </w:rPr>
    </w:lvl>
    <w:lvl w:ilvl="2">
      <w:start w:val="1"/>
      <w:numFmt w:val="bullet"/>
      <w:lvlText w:val="•"/>
      <w:lvlJc w:val="left"/>
      <w:pPr>
        <w:ind w:left="1863" w:hanging="221"/>
      </w:pPr>
      <w:rPr>
        <w:rFonts w:hint="default"/>
      </w:rPr>
    </w:lvl>
    <w:lvl w:ilvl="3">
      <w:start w:val="1"/>
      <w:numFmt w:val="bullet"/>
      <w:lvlText w:val="•"/>
      <w:lvlJc w:val="left"/>
      <w:pPr>
        <w:ind w:left="2615" w:hanging="221"/>
      </w:pPr>
      <w:rPr>
        <w:rFonts w:hint="default"/>
      </w:rPr>
    </w:lvl>
    <w:lvl w:ilvl="4">
      <w:start w:val="1"/>
      <w:numFmt w:val="bullet"/>
      <w:lvlText w:val="•"/>
      <w:lvlJc w:val="left"/>
      <w:pPr>
        <w:ind w:left="3367" w:hanging="221"/>
      </w:pPr>
      <w:rPr>
        <w:rFonts w:hint="default"/>
      </w:rPr>
    </w:lvl>
    <w:lvl w:ilvl="5">
      <w:start w:val="1"/>
      <w:numFmt w:val="bullet"/>
      <w:lvlText w:val="•"/>
      <w:lvlJc w:val="left"/>
      <w:pPr>
        <w:ind w:left="4118" w:hanging="221"/>
      </w:pPr>
      <w:rPr>
        <w:rFonts w:hint="default"/>
      </w:rPr>
    </w:lvl>
    <w:lvl w:ilvl="6">
      <w:start w:val="1"/>
      <w:numFmt w:val="bullet"/>
      <w:lvlText w:val="•"/>
      <w:lvlJc w:val="left"/>
      <w:pPr>
        <w:ind w:left="4870" w:hanging="221"/>
      </w:pPr>
      <w:rPr>
        <w:rFonts w:hint="default"/>
      </w:rPr>
    </w:lvl>
    <w:lvl w:ilvl="7">
      <w:start w:val="1"/>
      <w:numFmt w:val="bullet"/>
      <w:lvlText w:val="•"/>
      <w:lvlJc w:val="left"/>
      <w:pPr>
        <w:ind w:left="5622" w:hanging="221"/>
      </w:pPr>
      <w:rPr>
        <w:rFonts w:hint="default"/>
      </w:rPr>
    </w:lvl>
    <w:lvl w:ilvl="8">
      <w:start w:val="1"/>
      <w:numFmt w:val="bullet"/>
      <w:lvlText w:val="•"/>
      <w:lvlJc w:val="left"/>
      <w:pPr>
        <w:ind w:left="6374" w:hanging="221"/>
      </w:pPr>
      <w:rPr>
        <w:rFonts w:hint="default"/>
      </w:rPr>
    </w:lvl>
  </w:abstractNum>
  <w:abstractNum w:abstractNumId="2">
    <w:multiLevelType w:val="hybridMultilevel"/>
    <w:lvl w:ilvl="0">
      <w:start w:val="2"/>
      <w:numFmt w:val="decimal"/>
      <w:lvlText w:val="%1."/>
      <w:lvlJc w:val="left"/>
      <w:pPr>
        <w:ind w:left="113" w:hanging="254"/>
        <w:jc w:val="left"/>
      </w:pPr>
      <w:rPr>
        <w:rFonts w:hint="default" w:ascii="Palatino Linotype" w:hAnsi="Palatino Linotype" w:eastAsia="Palatino Linotype" w:cs="Palatino Linotype"/>
        <w:b/>
        <w:bCs/>
        <w:color w:val="231F20"/>
        <w:w w:val="118"/>
        <w:sz w:val="22"/>
        <w:szCs w:val="22"/>
      </w:rPr>
    </w:lvl>
    <w:lvl w:ilvl="1">
      <w:start w:val="1"/>
      <w:numFmt w:val="decimal"/>
      <w:lvlText w:val="%1.%2"/>
      <w:lvlJc w:val="left"/>
      <w:pPr>
        <w:ind w:left="483" w:hanging="374"/>
        <w:jc w:val="left"/>
      </w:pPr>
      <w:rPr>
        <w:rFonts w:hint="default" w:ascii="Palatino Linotype" w:hAnsi="Palatino Linotype" w:eastAsia="Palatino Linotype" w:cs="Palatino Linotype"/>
        <w:b/>
        <w:bCs/>
        <w:i/>
        <w:color w:val="231F20"/>
        <w:spacing w:val="-1"/>
        <w:w w:val="103"/>
        <w:sz w:val="24"/>
        <w:szCs w:val="24"/>
      </w:rPr>
    </w:lvl>
    <w:lvl w:ilvl="2">
      <w:start w:val="1"/>
      <w:numFmt w:val="bullet"/>
      <w:lvlText w:val="•"/>
      <w:lvlJc w:val="left"/>
      <w:pPr>
        <w:ind w:left="540" w:hanging="374"/>
      </w:pPr>
      <w:rPr>
        <w:rFonts w:hint="default"/>
      </w:rPr>
    </w:lvl>
    <w:lvl w:ilvl="3">
      <w:start w:val="1"/>
      <w:numFmt w:val="bullet"/>
      <w:lvlText w:val="•"/>
      <w:lvlJc w:val="left"/>
      <w:pPr>
        <w:ind w:left="1422" w:hanging="374"/>
      </w:pPr>
      <w:rPr>
        <w:rFonts w:hint="default"/>
      </w:rPr>
    </w:lvl>
    <w:lvl w:ilvl="4">
      <w:start w:val="1"/>
      <w:numFmt w:val="bullet"/>
      <w:lvlText w:val="•"/>
      <w:lvlJc w:val="left"/>
      <w:pPr>
        <w:ind w:left="2304" w:hanging="374"/>
      </w:pPr>
      <w:rPr>
        <w:rFonts w:hint="default"/>
      </w:rPr>
    </w:lvl>
    <w:lvl w:ilvl="5">
      <w:start w:val="1"/>
      <w:numFmt w:val="bullet"/>
      <w:lvlText w:val="•"/>
      <w:lvlJc w:val="left"/>
      <w:pPr>
        <w:ind w:left="3186" w:hanging="374"/>
      </w:pPr>
      <w:rPr>
        <w:rFonts w:hint="default"/>
      </w:rPr>
    </w:lvl>
    <w:lvl w:ilvl="6">
      <w:start w:val="1"/>
      <w:numFmt w:val="bullet"/>
      <w:lvlText w:val="•"/>
      <w:lvlJc w:val="left"/>
      <w:pPr>
        <w:ind w:left="4068" w:hanging="374"/>
      </w:pPr>
      <w:rPr>
        <w:rFonts w:hint="default"/>
      </w:rPr>
    </w:lvl>
    <w:lvl w:ilvl="7">
      <w:start w:val="1"/>
      <w:numFmt w:val="bullet"/>
      <w:lvlText w:val="•"/>
      <w:lvlJc w:val="left"/>
      <w:pPr>
        <w:ind w:left="4951" w:hanging="374"/>
      </w:pPr>
      <w:rPr>
        <w:rFonts w:hint="default"/>
      </w:rPr>
    </w:lvl>
    <w:lvl w:ilvl="8">
      <w:start w:val="1"/>
      <w:numFmt w:val="bullet"/>
      <w:lvlText w:val="•"/>
      <w:lvlJc w:val="left"/>
      <w:pPr>
        <w:ind w:left="5833" w:hanging="374"/>
      </w:pPr>
      <w:rPr>
        <w:rFonts w:hint="default"/>
      </w:rPr>
    </w:lvl>
  </w:abstractNum>
  <w:abstractNum w:abstractNumId="1">
    <w:multiLevelType w:val="hybridMultilevel"/>
    <w:lvl w:ilvl="0">
      <w:start w:val="3"/>
      <w:numFmt w:val="decimal"/>
      <w:lvlText w:val="%1."/>
      <w:lvlJc w:val="left"/>
      <w:pPr>
        <w:ind w:left="110" w:hanging="280"/>
        <w:jc w:val="left"/>
      </w:pPr>
      <w:rPr>
        <w:rFonts w:hint="default" w:ascii="Palatino Linotype" w:hAnsi="Palatino Linotype" w:eastAsia="Palatino Linotype" w:cs="Palatino Linotype"/>
        <w:color w:val="231F20"/>
        <w:w w:val="110"/>
        <w:sz w:val="24"/>
        <w:szCs w:val="24"/>
      </w:rPr>
    </w:lvl>
    <w:lvl w:ilvl="1">
      <w:start w:val="1"/>
      <w:numFmt w:val="bullet"/>
      <w:lvlText w:val="•"/>
      <w:lvlJc w:val="left"/>
      <w:pPr>
        <w:ind w:left="895" w:hanging="280"/>
      </w:pPr>
      <w:rPr>
        <w:rFonts w:hint="default"/>
      </w:rPr>
    </w:lvl>
    <w:lvl w:ilvl="2">
      <w:start w:val="1"/>
      <w:numFmt w:val="bullet"/>
      <w:lvlText w:val="•"/>
      <w:lvlJc w:val="left"/>
      <w:pPr>
        <w:ind w:left="1671" w:hanging="280"/>
      </w:pPr>
      <w:rPr>
        <w:rFonts w:hint="default"/>
      </w:rPr>
    </w:lvl>
    <w:lvl w:ilvl="3">
      <w:start w:val="1"/>
      <w:numFmt w:val="bullet"/>
      <w:lvlText w:val="•"/>
      <w:lvlJc w:val="left"/>
      <w:pPr>
        <w:ind w:left="2447" w:hanging="280"/>
      </w:pPr>
      <w:rPr>
        <w:rFonts w:hint="default"/>
      </w:rPr>
    </w:lvl>
    <w:lvl w:ilvl="4">
      <w:start w:val="1"/>
      <w:numFmt w:val="bullet"/>
      <w:lvlText w:val="•"/>
      <w:lvlJc w:val="left"/>
      <w:pPr>
        <w:ind w:left="3223" w:hanging="280"/>
      </w:pPr>
      <w:rPr>
        <w:rFonts w:hint="default"/>
      </w:rPr>
    </w:lvl>
    <w:lvl w:ilvl="5">
      <w:start w:val="1"/>
      <w:numFmt w:val="bullet"/>
      <w:lvlText w:val="•"/>
      <w:lvlJc w:val="left"/>
      <w:pPr>
        <w:ind w:left="3998" w:hanging="280"/>
      </w:pPr>
      <w:rPr>
        <w:rFonts w:hint="default"/>
      </w:rPr>
    </w:lvl>
    <w:lvl w:ilvl="6">
      <w:start w:val="1"/>
      <w:numFmt w:val="bullet"/>
      <w:lvlText w:val="•"/>
      <w:lvlJc w:val="left"/>
      <w:pPr>
        <w:ind w:left="4774" w:hanging="280"/>
      </w:pPr>
      <w:rPr>
        <w:rFonts w:hint="default"/>
      </w:rPr>
    </w:lvl>
    <w:lvl w:ilvl="7">
      <w:start w:val="1"/>
      <w:numFmt w:val="bullet"/>
      <w:lvlText w:val="•"/>
      <w:lvlJc w:val="left"/>
      <w:pPr>
        <w:ind w:left="5550" w:hanging="280"/>
      </w:pPr>
      <w:rPr>
        <w:rFonts w:hint="default"/>
      </w:rPr>
    </w:lvl>
    <w:lvl w:ilvl="8">
      <w:start w:val="1"/>
      <w:numFmt w:val="bullet"/>
      <w:lvlText w:val="•"/>
      <w:lvlJc w:val="left"/>
      <w:pPr>
        <w:ind w:left="6326" w:hanging="280"/>
      </w:pPr>
      <w:rPr>
        <w:rFonts w:hint="default"/>
      </w:rPr>
    </w:lvl>
  </w:abstractNum>
  <w:abstractNum w:abstractNumId="0">
    <w:multiLevelType w:val="hybridMultilevel"/>
    <w:lvl w:ilvl="0">
      <w:start w:val="1"/>
      <w:numFmt w:val="decimal"/>
      <w:lvlText w:val="%1."/>
      <w:lvlJc w:val="left"/>
      <w:pPr>
        <w:ind w:left="110" w:hanging="255"/>
        <w:jc w:val="left"/>
      </w:pPr>
      <w:rPr>
        <w:rFonts w:hint="default" w:ascii="Palatino Linotype" w:hAnsi="Palatino Linotype" w:eastAsia="Palatino Linotype" w:cs="Palatino Linotype"/>
        <w:b/>
        <w:bCs/>
        <w:color w:val="231F20"/>
        <w:w w:val="118"/>
        <w:sz w:val="22"/>
        <w:szCs w:val="22"/>
      </w:rPr>
    </w:lvl>
    <w:lvl w:ilvl="1">
      <w:start w:val="1"/>
      <w:numFmt w:val="decimal"/>
      <w:lvlText w:val="%1.%2"/>
      <w:lvlJc w:val="left"/>
      <w:pPr>
        <w:ind w:left="113" w:hanging="351"/>
        <w:jc w:val="left"/>
      </w:pPr>
      <w:rPr>
        <w:rFonts w:hint="default" w:ascii="Palatino Linotype" w:hAnsi="Palatino Linotype" w:eastAsia="Palatino Linotype" w:cs="Palatino Linotype"/>
        <w:b/>
        <w:bCs/>
        <w:i/>
        <w:color w:val="231F20"/>
        <w:spacing w:val="-1"/>
        <w:w w:val="103"/>
        <w:sz w:val="24"/>
        <w:szCs w:val="24"/>
      </w:rPr>
    </w:lvl>
    <w:lvl w:ilvl="2">
      <w:start w:val="1"/>
      <w:numFmt w:val="decimal"/>
      <w:lvlText w:val="%1.%2.%3"/>
      <w:lvlJc w:val="left"/>
      <w:pPr>
        <w:ind w:left="674" w:hanging="561"/>
        <w:jc w:val="left"/>
      </w:pPr>
      <w:rPr>
        <w:rFonts w:hint="default" w:ascii="Palatino Linotype" w:hAnsi="Palatino Linotype" w:eastAsia="Palatino Linotype" w:cs="Palatino Linotype"/>
        <w:b/>
        <w:bCs/>
        <w:i/>
        <w:color w:val="231F20"/>
        <w:spacing w:val="-1"/>
        <w:w w:val="103"/>
        <w:sz w:val="24"/>
        <w:szCs w:val="24"/>
      </w:rPr>
    </w:lvl>
    <w:lvl w:ilvl="3">
      <w:start w:val="1"/>
      <w:numFmt w:val="bullet"/>
      <w:lvlText w:val="•"/>
      <w:lvlJc w:val="left"/>
      <w:pPr>
        <w:ind w:left="2217" w:hanging="561"/>
      </w:pPr>
      <w:rPr>
        <w:rFonts w:hint="default"/>
      </w:rPr>
    </w:lvl>
    <w:lvl w:ilvl="4">
      <w:start w:val="1"/>
      <w:numFmt w:val="bullet"/>
      <w:lvlText w:val="•"/>
      <w:lvlJc w:val="left"/>
      <w:pPr>
        <w:ind w:left="2985" w:hanging="561"/>
      </w:pPr>
      <w:rPr>
        <w:rFonts w:hint="default"/>
      </w:rPr>
    </w:lvl>
    <w:lvl w:ilvl="5">
      <w:start w:val="1"/>
      <w:numFmt w:val="bullet"/>
      <w:lvlText w:val="•"/>
      <w:lvlJc w:val="left"/>
      <w:pPr>
        <w:ind w:left="3754" w:hanging="561"/>
      </w:pPr>
      <w:rPr>
        <w:rFonts w:hint="default"/>
      </w:rPr>
    </w:lvl>
    <w:lvl w:ilvl="6">
      <w:start w:val="1"/>
      <w:numFmt w:val="bullet"/>
      <w:lvlText w:val="•"/>
      <w:lvlJc w:val="left"/>
      <w:pPr>
        <w:ind w:left="4523" w:hanging="561"/>
      </w:pPr>
      <w:rPr>
        <w:rFonts w:hint="default"/>
      </w:rPr>
    </w:lvl>
    <w:lvl w:ilvl="7">
      <w:start w:val="1"/>
      <w:numFmt w:val="bullet"/>
      <w:lvlText w:val="•"/>
      <w:lvlJc w:val="left"/>
      <w:pPr>
        <w:ind w:left="5291" w:hanging="561"/>
      </w:pPr>
      <w:rPr>
        <w:rFonts w:hint="default"/>
      </w:rPr>
    </w:lvl>
    <w:lvl w:ilvl="8">
      <w:start w:val="1"/>
      <w:numFmt w:val="bullet"/>
      <w:lvlText w:val="•"/>
      <w:lvlJc w:val="left"/>
      <w:pPr>
        <w:ind w:left="6060" w:hanging="561"/>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rPr>
  </w:style>
  <w:style w:styleId="BodyText" w:type="paragraph">
    <w:name w:val="Body Text"/>
    <w:basedOn w:val="Normal"/>
    <w:uiPriority w:val="1"/>
    <w:qFormat/>
    <w:pPr/>
    <w:rPr>
      <w:rFonts w:ascii="Palatino Linotype" w:hAnsi="Palatino Linotype" w:eastAsia="Palatino Linotype" w:cs="Palatino Linotype"/>
      <w:sz w:val="24"/>
      <w:szCs w:val="24"/>
    </w:rPr>
  </w:style>
  <w:style w:styleId="Heading1" w:type="paragraph">
    <w:name w:val="Heading 1"/>
    <w:basedOn w:val="Normal"/>
    <w:uiPriority w:val="1"/>
    <w:qFormat/>
    <w:pPr>
      <w:spacing w:line="332" w:lineRule="exact"/>
      <w:ind w:right="117"/>
      <w:jc w:val="right"/>
      <w:outlineLvl w:val="1"/>
    </w:pPr>
    <w:rPr>
      <w:rFonts w:ascii="Palatino Linotype" w:hAnsi="Palatino Linotype" w:eastAsia="Palatino Linotype" w:cs="Palatino Linotype"/>
      <w:b/>
      <w:bCs/>
      <w:sz w:val="28"/>
      <w:szCs w:val="28"/>
    </w:rPr>
  </w:style>
  <w:style w:styleId="Heading2" w:type="paragraph">
    <w:name w:val="Heading 2"/>
    <w:basedOn w:val="Normal"/>
    <w:uiPriority w:val="1"/>
    <w:qFormat/>
    <w:pPr>
      <w:ind w:left="113"/>
      <w:jc w:val="both"/>
      <w:outlineLvl w:val="2"/>
    </w:pPr>
    <w:rPr>
      <w:rFonts w:ascii="Palatino Linotype" w:hAnsi="Palatino Linotype" w:eastAsia="Palatino Linotype" w:cs="Palatino Linotype"/>
      <w:b/>
      <w:bCs/>
      <w:i/>
      <w:sz w:val="24"/>
      <w:szCs w:val="24"/>
    </w:rPr>
  </w:style>
  <w:style w:styleId="ListParagraph" w:type="paragraph">
    <w:name w:val="List Paragraph"/>
    <w:basedOn w:val="Normal"/>
    <w:uiPriority w:val="1"/>
    <w:qFormat/>
    <w:pPr>
      <w:spacing w:line="288" w:lineRule="exact"/>
      <w:ind w:left="113"/>
      <w:jc w:val="both"/>
    </w:pPr>
    <w:rPr>
      <w:rFonts w:ascii="Palatino Linotype" w:hAnsi="Palatino Linotype" w:eastAsia="Palatino Linotype" w:cs="Palatino Linotype"/>
    </w:rPr>
  </w:style>
  <w:style w:styleId="TableParagraph" w:type="paragraph">
    <w:name w:val="Table Paragraph"/>
    <w:basedOn w:val="Normal"/>
    <w:uiPriority w:val="1"/>
    <w:qFormat/>
    <w:pPr>
      <w:spacing w:line="235" w:lineRule="exact"/>
      <w:ind w:left="64"/>
    </w:pPr>
    <w:rPr>
      <w:rFonts w:ascii="Palatino Linotype" w:hAnsi="Palatino Linotype" w:eastAsia="Palatino Linotype" w:cs="Palatino Linotype"/>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header" Target="header3.xml"/><Relationship Id="rId13" Type="http://schemas.openxmlformats.org/officeDocument/2006/relationships/header" Target="header4.xml"/><Relationship Id="rId14" Type="http://schemas.openxmlformats.org/officeDocument/2006/relationships/header" Target="header5.xml"/><Relationship Id="rId15" Type="http://schemas.openxmlformats.org/officeDocument/2006/relationships/header" Target="header6.xml"/><Relationship Id="rId16" Type="http://schemas.openxmlformats.org/officeDocument/2006/relationships/header" Target="header7.xml"/><Relationship Id="rId17" Type="http://schemas.openxmlformats.org/officeDocument/2006/relationships/header" Target="header8.xml"/><Relationship Id="rId18" Type="http://schemas.openxmlformats.org/officeDocument/2006/relationships/header" Target="header9.xml"/><Relationship Id="rId19" Type="http://schemas.openxmlformats.org/officeDocument/2006/relationships/header" Target="header10.xml"/><Relationship Id="rId20" Type="http://schemas.openxmlformats.org/officeDocument/2006/relationships/header" Target="header11.xml"/><Relationship Id="rId21" Type="http://schemas.openxmlformats.org/officeDocument/2006/relationships/header" Target="header12.xml"/><Relationship Id="rId22" Type="http://schemas.openxmlformats.org/officeDocument/2006/relationships/hyperlink" Target="mailto:geminiseditores@prodigy.net.mx" TargetMode="External"/><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Géminis</dc:creator>
  <dc:title>VALORES CODIGOS ETICOS.indd</dc:title>
  <dcterms:created xsi:type="dcterms:W3CDTF">2017-05-26T00:46:06Z</dcterms:created>
  <dcterms:modified xsi:type="dcterms:W3CDTF">2017-05-26T00:46:06Z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2009-08-12T00:00:00Z</vt:filetime>
  </property>
  <property fmtid="{D5CDD505-2E9C-101B-9397-08002B2CF9AE}" pid="3" name="Creator">
    <vt:lpwstr>PScript5.dll Version 5.2.2</vt:lpwstr>
  </property>
  <property fmtid="{D5CDD505-2E9C-101B-9397-08002B2CF9AE}" pid="4" name="LastSaved">
    <vt:filetime>2017-05-25T00:00:00Z</vt:filetime>
  </property>
</Properties>
</file>