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Default Extension="jpeg" ContentType="image/jpeg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"/>
        <w:rPr>
          <w:rFonts w:ascii="Times New Roman"/>
          <w:sz w:val="29"/>
        </w:rPr>
      </w:pPr>
    </w:p>
    <w:p>
      <w:pPr>
        <w:spacing w:before="58"/>
        <w:ind w:left="1614" w:right="13" w:firstLine="0"/>
        <w:jc w:val="center"/>
        <w:rPr>
          <w:rFonts w:ascii="Arial" w:hAnsi="Arial"/>
          <w:sz w:val="32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280034</wp:posOffset>
            </wp:positionH>
            <wp:positionV relativeFrom="paragraph">
              <wp:posOffset>-365914</wp:posOffset>
            </wp:positionV>
            <wp:extent cx="1004569" cy="890269"/>
            <wp:effectExtent l="0" t="0" r="0" b="0"/>
            <wp:wrapNone/>
            <wp:docPr id="1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4569" cy="8902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w w:val="105"/>
          <w:sz w:val="32"/>
        </w:rPr>
        <w:t>UNIVERSIDAD AUTÓNOMA DEL ESTADO DE MÉXICO</w:t>
      </w:r>
    </w:p>
    <w:p>
      <w:pPr>
        <w:pStyle w:val="BodyText"/>
        <w:spacing w:before="9"/>
        <w:rPr>
          <w:rFonts w:ascii="Arial"/>
          <w:sz w:val="31"/>
        </w:rPr>
      </w:pPr>
    </w:p>
    <w:p>
      <w:pPr>
        <w:spacing w:before="1"/>
        <w:ind w:left="1817" w:right="102" w:hanging="2"/>
        <w:jc w:val="center"/>
        <w:rPr>
          <w:rFonts w:ascii="Arial" w:hAnsi="Arial"/>
          <w:sz w:val="32"/>
        </w:rPr>
      </w:pPr>
      <w:r>
        <w:rPr>
          <w:rFonts w:ascii="Arial" w:hAnsi="Arial"/>
          <w:sz w:val="32"/>
        </w:rPr>
        <w:t>MAESTRÍA Y DOCTORADO EN CIENCIAS AGROPECUARIAS Y RECURSOS NATURALES</w:t>
      </w:r>
    </w:p>
    <w:p>
      <w:pPr>
        <w:pStyle w:val="BodyText"/>
        <w:rPr>
          <w:rFonts w:ascii="Arial"/>
          <w:sz w:val="32"/>
        </w:rPr>
      </w:pPr>
    </w:p>
    <w:p>
      <w:pPr>
        <w:pStyle w:val="BodyText"/>
        <w:rPr>
          <w:rFonts w:ascii="Arial"/>
          <w:sz w:val="32"/>
        </w:rPr>
      </w:pPr>
    </w:p>
    <w:p>
      <w:pPr>
        <w:pStyle w:val="BodyText"/>
        <w:spacing w:before="10"/>
        <w:rPr>
          <w:rFonts w:ascii="Arial"/>
          <w:sz w:val="31"/>
        </w:rPr>
      </w:pPr>
    </w:p>
    <w:p>
      <w:pPr>
        <w:spacing w:before="1"/>
        <w:ind w:left="1728" w:right="13" w:firstLine="0"/>
        <w:jc w:val="center"/>
        <w:rPr>
          <w:rFonts w:ascii="Arial" w:hAnsi="Arial"/>
          <w:sz w:val="32"/>
        </w:rPr>
      </w:pPr>
      <w:r>
        <w:rPr>
          <w:rFonts w:ascii="Arial" w:hAnsi="Arial"/>
          <w:w w:val="105"/>
          <w:sz w:val="32"/>
        </w:rPr>
        <w:t>CARACTERIZACIÓN</w:t>
      </w:r>
      <w:r>
        <w:rPr>
          <w:rFonts w:ascii="Arial" w:hAnsi="Arial"/>
          <w:spacing w:val="-24"/>
          <w:w w:val="105"/>
          <w:sz w:val="32"/>
        </w:rPr>
        <w:t> </w:t>
      </w:r>
      <w:r>
        <w:rPr>
          <w:rFonts w:ascii="Arial" w:hAnsi="Arial"/>
          <w:w w:val="105"/>
          <w:sz w:val="32"/>
        </w:rPr>
        <w:t>FENOTÍPICA</w:t>
      </w:r>
      <w:r>
        <w:rPr>
          <w:rFonts w:ascii="Arial" w:hAnsi="Arial"/>
          <w:spacing w:val="-25"/>
          <w:w w:val="105"/>
          <w:sz w:val="32"/>
        </w:rPr>
        <w:t> </w:t>
      </w:r>
      <w:r>
        <w:rPr>
          <w:rFonts w:ascii="Arial" w:hAnsi="Arial"/>
          <w:w w:val="105"/>
          <w:sz w:val="32"/>
        </w:rPr>
        <w:t>Y</w:t>
      </w:r>
      <w:r>
        <w:rPr>
          <w:rFonts w:ascii="Arial" w:hAnsi="Arial"/>
          <w:spacing w:val="-24"/>
          <w:w w:val="105"/>
          <w:sz w:val="32"/>
        </w:rPr>
        <w:t> </w:t>
      </w:r>
      <w:r>
        <w:rPr>
          <w:rFonts w:ascii="Arial" w:hAnsi="Arial"/>
          <w:w w:val="105"/>
          <w:sz w:val="32"/>
        </w:rPr>
        <w:t>GENOTÍPICA</w:t>
      </w:r>
      <w:r>
        <w:rPr>
          <w:rFonts w:ascii="Arial" w:hAnsi="Arial"/>
          <w:spacing w:val="-25"/>
          <w:w w:val="105"/>
          <w:sz w:val="32"/>
        </w:rPr>
        <w:t> </w:t>
      </w:r>
      <w:r>
        <w:rPr>
          <w:rFonts w:ascii="Arial" w:hAnsi="Arial"/>
          <w:w w:val="105"/>
          <w:sz w:val="32"/>
        </w:rPr>
        <w:t>DE </w:t>
      </w:r>
      <w:r>
        <w:rPr>
          <w:rFonts w:ascii="Arial" w:hAnsi="Arial"/>
          <w:sz w:val="32"/>
        </w:rPr>
        <w:t>AISLAMIENTOS DE </w:t>
      </w:r>
      <w:r>
        <w:rPr>
          <w:i/>
          <w:sz w:val="32"/>
        </w:rPr>
        <w:t>Aeromonas </w:t>
      </w:r>
      <w:r>
        <w:rPr>
          <w:rFonts w:ascii="Arial" w:hAnsi="Arial"/>
          <w:sz w:val="32"/>
        </w:rPr>
        <w:t>spp. OBTENIDOS</w:t>
      </w:r>
      <w:r>
        <w:rPr>
          <w:rFonts w:ascii="Arial" w:hAnsi="Arial"/>
          <w:spacing w:val="-43"/>
          <w:sz w:val="32"/>
        </w:rPr>
        <w:t> </w:t>
      </w:r>
      <w:r>
        <w:rPr>
          <w:rFonts w:ascii="Arial" w:hAnsi="Arial"/>
          <w:sz w:val="32"/>
        </w:rPr>
        <w:t>DE</w:t>
      </w:r>
    </w:p>
    <w:p>
      <w:pPr>
        <w:spacing w:line="370" w:lineRule="exact" w:before="0"/>
        <w:ind w:left="1731" w:right="13" w:firstLine="0"/>
        <w:jc w:val="center"/>
        <w:rPr>
          <w:rFonts w:ascii="Arial" w:hAnsi="Arial"/>
          <w:sz w:val="32"/>
        </w:rPr>
      </w:pPr>
      <w:r>
        <w:rPr>
          <w:rFonts w:ascii="Arial" w:hAnsi="Arial"/>
          <w:sz w:val="32"/>
        </w:rPr>
        <w:t>TRUCHA ARCOÍRIS (</w:t>
      </w:r>
      <w:r>
        <w:rPr>
          <w:i/>
          <w:sz w:val="32"/>
        </w:rPr>
        <w:t>Oncorhynchus mykiss</w:t>
      </w:r>
      <w:r>
        <w:rPr>
          <w:rFonts w:ascii="Arial" w:hAnsi="Arial"/>
          <w:sz w:val="32"/>
        </w:rPr>
        <w:t>)</w:t>
      </w:r>
    </w:p>
    <w:p>
      <w:pPr>
        <w:pStyle w:val="BodyText"/>
        <w:rPr>
          <w:rFonts w:ascii="Arial"/>
          <w:sz w:val="32"/>
        </w:rPr>
      </w:pPr>
    </w:p>
    <w:p>
      <w:pPr>
        <w:pStyle w:val="BodyText"/>
        <w:rPr>
          <w:rFonts w:ascii="Arial"/>
          <w:sz w:val="32"/>
        </w:rPr>
      </w:pPr>
    </w:p>
    <w:p>
      <w:pPr>
        <w:pStyle w:val="BodyText"/>
        <w:spacing w:before="6"/>
        <w:rPr>
          <w:rFonts w:ascii="Arial"/>
          <w:sz w:val="31"/>
        </w:rPr>
      </w:pPr>
    </w:p>
    <w:p>
      <w:pPr>
        <w:spacing w:before="1"/>
        <w:ind w:left="1734" w:right="13" w:firstLine="0"/>
        <w:jc w:val="center"/>
        <w:rPr>
          <w:rFonts w:ascii="Arial"/>
          <w:sz w:val="40"/>
        </w:rPr>
      </w:pPr>
      <w:r>
        <w:rPr>
          <w:rFonts w:ascii="Arial"/>
          <w:w w:val="105"/>
          <w:sz w:val="40"/>
        </w:rPr>
        <w:t>T E </w:t>
      </w:r>
      <w:r>
        <w:rPr>
          <w:rFonts w:ascii="Arial"/>
          <w:sz w:val="40"/>
        </w:rPr>
        <w:t>S </w:t>
      </w:r>
      <w:r>
        <w:rPr>
          <w:rFonts w:ascii="Arial"/>
          <w:w w:val="120"/>
          <w:sz w:val="40"/>
        </w:rPr>
        <w:t>I</w:t>
      </w:r>
      <w:r>
        <w:rPr>
          <w:rFonts w:ascii="Arial"/>
          <w:spacing w:val="-52"/>
          <w:w w:val="120"/>
          <w:sz w:val="40"/>
        </w:rPr>
        <w:t> </w:t>
      </w:r>
      <w:r>
        <w:rPr>
          <w:rFonts w:ascii="Arial"/>
          <w:sz w:val="40"/>
        </w:rPr>
        <w:t>S</w:t>
      </w:r>
    </w:p>
    <w:p>
      <w:pPr>
        <w:pStyle w:val="BodyText"/>
        <w:rPr>
          <w:rFonts w:ascii="Arial"/>
          <w:sz w:val="40"/>
        </w:rPr>
      </w:pPr>
    </w:p>
    <w:p>
      <w:pPr>
        <w:pStyle w:val="BodyText"/>
        <w:rPr>
          <w:rFonts w:ascii="Arial"/>
          <w:sz w:val="56"/>
        </w:rPr>
      </w:pPr>
    </w:p>
    <w:p>
      <w:pPr>
        <w:spacing w:before="0"/>
        <w:ind w:left="1733" w:right="13" w:firstLine="0"/>
        <w:jc w:val="center"/>
        <w:rPr>
          <w:rFonts w:ascii="Arial"/>
          <w:sz w:val="28"/>
        </w:rPr>
      </w:pPr>
      <w:r>
        <w:rPr>
          <w:rFonts w:ascii="Arial"/>
          <w:w w:val="105"/>
          <w:sz w:val="28"/>
        </w:rPr>
        <w:t>QUE</w:t>
      </w:r>
      <w:r>
        <w:rPr>
          <w:rFonts w:ascii="Arial"/>
          <w:spacing w:val="-42"/>
          <w:w w:val="105"/>
          <w:sz w:val="28"/>
        </w:rPr>
        <w:t> </w:t>
      </w:r>
      <w:r>
        <w:rPr>
          <w:rFonts w:ascii="Arial"/>
          <w:w w:val="105"/>
          <w:sz w:val="28"/>
        </w:rPr>
        <w:t>PARA</w:t>
      </w:r>
      <w:r>
        <w:rPr>
          <w:rFonts w:ascii="Arial"/>
          <w:spacing w:val="-43"/>
          <w:w w:val="105"/>
          <w:sz w:val="28"/>
        </w:rPr>
        <w:t> </w:t>
      </w:r>
      <w:r>
        <w:rPr>
          <w:rFonts w:ascii="Arial"/>
          <w:w w:val="105"/>
          <w:sz w:val="28"/>
        </w:rPr>
        <w:t>OBTENER</w:t>
      </w:r>
      <w:r>
        <w:rPr>
          <w:rFonts w:ascii="Arial"/>
          <w:spacing w:val="-43"/>
          <w:w w:val="105"/>
          <w:sz w:val="28"/>
        </w:rPr>
        <w:t> </w:t>
      </w:r>
      <w:r>
        <w:rPr>
          <w:rFonts w:ascii="Arial"/>
          <w:w w:val="105"/>
          <w:sz w:val="28"/>
        </w:rPr>
        <w:t>EL</w:t>
      </w:r>
      <w:r>
        <w:rPr>
          <w:rFonts w:ascii="Arial"/>
          <w:spacing w:val="-43"/>
          <w:w w:val="105"/>
          <w:sz w:val="28"/>
        </w:rPr>
        <w:t> </w:t>
      </w:r>
      <w:r>
        <w:rPr>
          <w:rFonts w:ascii="Arial"/>
          <w:w w:val="105"/>
          <w:sz w:val="28"/>
        </w:rPr>
        <w:t>GRADO</w:t>
      </w:r>
      <w:r>
        <w:rPr>
          <w:rFonts w:ascii="Arial"/>
          <w:spacing w:val="-42"/>
          <w:w w:val="105"/>
          <w:sz w:val="28"/>
        </w:rPr>
        <w:t> </w:t>
      </w:r>
      <w:r>
        <w:rPr>
          <w:rFonts w:ascii="Arial"/>
          <w:w w:val="105"/>
          <w:sz w:val="28"/>
        </w:rPr>
        <w:t>DE</w:t>
      </w:r>
      <w:r>
        <w:rPr>
          <w:rFonts w:ascii="Arial"/>
          <w:spacing w:val="-42"/>
          <w:w w:val="105"/>
          <w:sz w:val="28"/>
        </w:rPr>
        <w:t> </w:t>
      </w:r>
      <w:r>
        <w:rPr>
          <w:rFonts w:ascii="Arial"/>
          <w:w w:val="105"/>
          <w:sz w:val="28"/>
        </w:rPr>
        <w:t>DOCTOR</w:t>
      </w:r>
      <w:r>
        <w:rPr>
          <w:rFonts w:ascii="Arial"/>
          <w:spacing w:val="-43"/>
          <w:w w:val="105"/>
          <w:sz w:val="28"/>
        </w:rPr>
        <w:t> </w:t>
      </w:r>
      <w:r>
        <w:rPr>
          <w:rFonts w:ascii="Arial"/>
          <w:w w:val="105"/>
          <w:sz w:val="28"/>
        </w:rPr>
        <w:t>EN</w:t>
      </w:r>
      <w:r>
        <w:rPr>
          <w:rFonts w:ascii="Arial"/>
          <w:spacing w:val="-43"/>
          <w:w w:val="105"/>
          <w:sz w:val="28"/>
        </w:rPr>
        <w:t> </w:t>
      </w:r>
      <w:r>
        <w:rPr>
          <w:rFonts w:ascii="Arial"/>
          <w:w w:val="105"/>
          <w:sz w:val="28"/>
        </w:rPr>
        <w:t>CIENCIAS </w:t>
      </w:r>
      <w:r>
        <w:rPr>
          <w:rFonts w:ascii="Arial"/>
          <w:sz w:val="28"/>
        </w:rPr>
        <w:t>AGROPECUARIAS Y RECURSOS</w:t>
      </w:r>
      <w:r>
        <w:rPr>
          <w:rFonts w:ascii="Arial"/>
          <w:spacing w:val="-10"/>
          <w:sz w:val="28"/>
        </w:rPr>
        <w:t> </w:t>
      </w:r>
      <w:r>
        <w:rPr>
          <w:rFonts w:ascii="Arial"/>
          <w:sz w:val="28"/>
        </w:rPr>
        <w:t>NATURALES</w:t>
      </w:r>
    </w:p>
    <w:p>
      <w:pPr>
        <w:pStyle w:val="BodyText"/>
        <w:spacing w:before="10"/>
        <w:rPr>
          <w:rFonts w:ascii="Arial"/>
          <w:sz w:val="31"/>
        </w:rPr>
      </w:pPr>
    </w:p>
    <w:p>
      <w:pPr>
        <w:spacing w:before="0"/>
        <w:ind w:left="1732" w:right="13" w:firstLine="0"/>
        <w:jc w:val="center"/>
        <w:rPr>
          <w:rFonts w:ascii="Arial"/>
          <w:sz w:val="28"/>
        </w:rPr>
      </w:pPr>
      <w:r>
        <w:rPr>
          <w:rFonts w:ascii="Arial"/>
          <w:sz w:val="28"/>
        </w:rPr>
        <w:t>PRESENTA:</w:t>
      </w:r>
    </w:p>
    <w:p>
      <w:pPr>
        <w:pStyle w:val="BodyText"/>
        <w:spacing w:before="2"/>
        <w:rPr>
          <w:rFonts w:ascii="Arial"/>
          <w:sz w:val="28"/>
        </w:rPr>
      </w:pPr>
    </w:p>
    <w:p>
      <w:pPr>
        <w:spacing w:before="0"/>
        <w:ind w:left="3286" w:right="0" w:firstLine="0"/>
        <w:jc w:val="left"/>
        <w:rPr>
          <w:rFonts w:ascii="Arial" w:hAnsi="Arial"/>
          <w:sz w:val="32"/>
        </w:rPr>
      </w:pPr>
      <w:r>
        <w:rPr>
          <w:rFonts w:ascii="Arial" w:hAnsi="Arial"/>
          <w:sz w:val="32"/>
        </w:rPr>
        <w:t>M. en C. VICENTE VEGA</w:t>
      </w:r>
      <w:r>
        <w:rPr>
          <w:rFonts w:ascii="Arial" w:hAnsi="Arial"/>
          <w:spacing w:val="52"/>
          <w:sz w:val="32"/>
        </w:rPr>
        <w:t> </w:t>
      </w:r>
      <w:r>
        <w:rPr>
          <w:rFonts w:ascii="Arial" w:hAnsi="Arial"/>
          <w:sz w:val="32"/>
        </w:rPr>
        <w:t>SÁNCHEZ</w:t>
      </w:r>
    </w:p>
    <w:p>
      <w:pPr>
        <w:pStyle w:val="BodyText"/>
        <w:rPr>
          <w:rFonts w:ascii="Arial"/>
          <w:sz w:val="32"/>
        </w:rPr>
      </w:pPr>
    </w:p>
    <w:p>
      <w:pPr>
        <w:pStyle w:val="BodyText"/>
        <w:rPr>
          <w:rFonts w:ascii="Arial"/>
          <w:sz w:val="32"/>
        </w:rPr>
      </w:pPr>
    </w:p>
    <w:p>
      <w:pPr>
        <w:pStyle w:val="BodyText"/>
        <w:rPr>
          <w:rFonts w:ascii="Arial"/>
          <w:sz w:val="32"/>
        </w:rPr>
      </w:pPr>
    </w:p>
    <w:p>
      <w:pPr>
        <w:pStyle w:val="BodyText"/>
        <w:rPr>
          <w:rFonts w:ascii="Arial"/>
          <w:sz w:val="32"/>
        </w:rPr>
      </w:pPr>
    </w:p>
    <w:p>
      <w:pPr>
        <w:pStyle w:val="BodyText"/>
        <w:spacing w:before="9"/>
        <w:rPr>
          <w:rFonts w:ascii="Arial"/>
          <w:sz w:val="39"/>
        </w:rPr>
      </w:pPr>
    </w:p>
    <w:p>
      <w:pPr>
        <w:pStyle w:val="BodyText"/>
        <w:ind w:left="1732" w:right="13"/>
        <w:jc w:val="center"/>
        <w:rPr>
          <w:rFonts w:ascii="Arial" w:hAnsi="Arial"/>
        </w:rPr>
      </w:pPr>
      <w:r>
        <w:rPr>
          <w:rFonts w:ascii="Arial" w:hAnsi="Arial"/>
        </w:rPr>
        <w:t>El Cerrillo Piedras Blancas, Toluca, Estado de México. Agosto 2014</w:t>
      </w:r>
    </w:p>
    <w:p>
      <w:pPr>
        <w:spacing w:after="0"/>
        <w:jc w:val="center"/>
        <w:rPr>
          <w:rFonts w:ascii="Arial" w:hAnsi="Arial"/>
        </w:rPr>
        <w:sectPr>
          <w:type w:val="continuous"/>
          <w:pgSz w:w="12240" w:h="15840"/>
          <w:pgMar w:top="1060" w:bottom="280" w:left="340" w:right="1700"/>
        </w:sectPr>
      </w:pPr>
    </w:p>
    <w:p>
      <w:pPr>
        <w:pStyle w:val="BodyText"/>
        <w:spacing w:before="56"/>
        <w:ind w:left="3963" w:right="3786"/>
        <w:jc w:val="center"/>
      </w:pPr>
      <w:r>
        <w:rPr>
          <w:w w:val="120"/>
        </w:rPr>
        <w:t>RESUMEN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7" w:lineRule="auto" w:before="1"/>
        <w:ind w:left="339" w:right="154" w:firstLine="350"/>
        <w:jc w:val="both"/>
        <w:rPr>
          <w:rFonts w:ascii="Times New Roman" w:hAnsi="Times New Roman"/>
          <w:i/>
        </w:rPr>
      </w:pP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desarrollo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cultivos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condiciones</w:t>
      </w:r>
      <w:r>
        <w:rPr>
          <w:spacing w:val="-16"/>
          <w:w w:val="95"/>
        </w:rPr>
        <w:t> </w:t>
      </w:r>
      <w:r>
        <w:rPr>
          <w:w w:val="95"/>
        </w:rPr>
        <w:t>intensivas</w:t>
      </w:r>
      <w:r>
        <w:rPr>
          <w:spacing w:val="-17"/>
          <w:w w:val="95"/>
        </w:rPr>
        <w:t> </w:t>
      </w:r>
      <w:r>
        <w:rPr>
          <w:w w:val="95"/>
        </w:rPr>
        <w:t>conlleva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riesgo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aparición </w:t>
      </w:r>
      <w:r>
        <w:rPr/>
        <w:t>de enfermedades infecciosas, las cuales pueden generar importantes pérdidas </w:t>
      </w:r>
      <w:r>
        <w:rPr>
          <w:w w:val="95"/>
        </w:rPr>
        <w:t>económicas;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infecciones</w:t>
      </w:r>
      <w:r>
        <w:rPr>
          <w:spacing w:val="-18"/>
          <w:w w:val="95"/>
        </w:rPr>
        <w:t> </w:t>
      </w:r>
      <w:r>
        <w:rPr>
          <w:w w:val="95"/>
        </w:rPr>
        <w:t>causadas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bacterias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género</w:t>
      </w:r>
      <w:r>
        <w:rPr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Aeromonas</w:t>
      </w:r>
      <w:r>
        <w:rPr>
          <w:rFonts w:ascii="Times New Roman" w:hAnsi="Times New Roman"/>
          <w:i/>
          <w:spacing w:val="-6"/>
          <w:w w:val="95"/>
        </w:rPr>
        <w:t> </w:t>
      </w:r>
      <w:r>
        <w:rPr>
          <w:w w:val="95"/>
        </w:rPr>
        <w:t>tienen</w:t>
      </w:r>
      <w:r>
        <w:rPr>
          <w:spacing w:val="-18"/>
          <w:w w:val="95"/>
        </w:rPr>
        <w:t> </w:t>
      </w:r>
      <w:r>
        <w:rPr>
          <w:w w:val="95"/>
        </w:rPr>
        <w:t>una distribución</w:t>
      </w:r>
      <w:r>
        <w:rPr>
          <w:spacing w:val="-38"/>
          <w:w w:val="95"/>
        </w:rPr>
        <w:t> </w:t>
      </w:r>
      <w:r>
        <w:rPr>
          <w:w w:val="95"/>
        </w:rPr>
        <w:t>mundial,</w:t>
      </w:r>
      <w:r>
        <w:rPr>
          <w:spacing w:val="-37"/>
          <w:w w:val="95"/>
        </w:rPr>
        <w:t> </w:t>
      </w:r>
      <w:r>
        <w:rPr>
          <w:w w:val="95"/>
        </w:rPr>
        <w:t>particularmente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patologías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peces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numerosos</w:t>
      </w:r>
      <w:r>
        <w:rPr>
          <w:spacing w:val="-38"/>
          <w:w w:val="95"/>
        </w:rPr>
        <w:t> </w:t>
      </w:r>
      <w:r>
        <w:rPr>
          <w:w w:val="95"/>
        </w:rPr>
        <w:t>países.</w:t>
      </w:r>
      <w:r>
        <w:rPr>
          <w:spacing w:val="-38"/>
          <w:w w:val="95"/>
        </w:rPr>
        <w:t> </w:t>
      </w:r>
      <w:r>
        <w:rPr>
          <w:w w:val="95"/>
        </w:rPr>
        <w:t>En México se ha reportado una prevalencia del 48.77% para</w:t>
      </w:r>
      <w:r>
        <w:rPr>
          <w:spacing w:val="-48"/>
          <w:w w:val="95"/>
        </w:rPr>
        <w:t> </w:t>
      </w:r>
      <w:r>
        <w:rPr>
          <w:w w:val="95"/>
        </w:rPr>
        <w:t>este género bacteriano. El </w:t>
      </w:r>
      <w:r>
        <w:rPr/>
        <w:t>objetivo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presente</w:t>
      </w:r>
      <w:r>
        <w:rPr>
          <w:spacing w:val="-22"/>
        </w:rPr>
        <w:t> </w:t>
      </w:r>
      <w:r>
        <w:rPr/>
        <w:t>trabajo</w:t>
      </w:r>
      <w:r>
        <w:rPr>
          <w:spacing w:val="-22"/>
        </w:rPr>
        <w:t> </w:t>
      </w:r>
      <w:r>
        <w:rPr/>
        <w:t>fue</w:t>
      </w:r>
      <w:r>
        <w:rPr>
          <w:spacing w:val="-23"/>
        </w:rPr>
        <w:t> </w:t>
      </w:r>
      <w:r>
        <w:rPr/>
        <w:t>identificar</w:t>
      </w:r>
      <w:r>
        <w:rPr>
          <w:spacing w:val="-22"/>
        </w:rPr>
        <w:t> </w:t>
      </w:r>
      <w:r>
        <w:rPr/>
        <w:t>al</w:t>
      </w:r>
      <w:r>
        <w:rPr>
          <w:spacing w:val="-21"/>
        </w:rPr>
        <w:t> </w:t>
      </w:r>
      <w:r>
        <w:rPr/>
        <w:t>nivel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especie,</w:t>
      </w:r>
      <w:r>
        <w:rPr>
          <w:spacing w:val="-22"/>
        </w:rPr>
        <w:t> </w:t>
      </w:r>
      <w:r>
        <w:rPr/>
        <w:t>aislamientos</w:t>
      </w:r>
      <w:r>
        <w:rPr>
          <w:spacing w:val="-22"/>
        </w:rPr>
        <w:t> </w:t>
      </w:r>
      <w:r>
        <w:rPr/>
        <w:t>de </w:t>
      </w:r>
      <w:r>
        <w:rPr>
          <w:rFonts w:ascii="Times New Roman" w:hAnsi="Times New Roman"/>
          <w:i/>
          <w:w w:val="95"/>
        </w:rPr>
        <w:t>Aeromonas </w:t>
      </w:r>
      <w:r>
        <w:rPr>
          <w:w w:val="95"/>
        </w:rPr>
        <w:t>spp. utilizando métodos moleculares, conocer el patrón de sensibilidad antimicrobiana a diversos antimicrobianos e identificar genes que codifican para</w:t>
      </w:r>
      <w:r>
        <w:rPr>
          <w:spacing w:val="-43"/>
          <w:w w:val="95"/>
        </w:rPr>
        <w:t> </w:t>
      </w:r>
      <w:r>
        <w:rPr>
          <w:w w:val="95"/>
        </w:rPr>
        <w:t>la resistencia antimicrobiana en los aislamientos. </w:t>
      </w:r>
      <w:r>
        <w:rPr>
          <w:spacing w:val="-3"/>
          <w:w w:val="95"/>
        </w:rPr>
        <w:t>Las </w:t>
      </w:r>
      <w:r>
        <w:rPr>
          <w:w w:val="95"/>
        </w:rPr>
        <w:t>especies identificadas fueron</w:t>
      </w:r>
      <w:r>
        <w:rPr>
          <w:spacing w:val="-24"/>
          <w:w w:val="95"/>
        </w:rPr>
        <w:t> </w:t>
      </w:r>
      <w:r>
        <w:rPr>
          <w:rFonts w:ascii="Times New Roman" w:hAnsi="Times New Roman"/>
          <w:i/>
          <w:w w:val="95"/>
        </w:rPr>
        <w:t>A. </w:t>
      </w:r>
      <w:r>
        <w:rPr>
          <w:rFonts w:ascii="Times New Roman" w:hAnsi="Times New Roman"/>
          <w:i/>
          <w:spacing w:val="-1"/>
          <w:w w:val="100"/>
        </w:rPr>
        <w:t>ve</w:t>
      </w:r>
      <w:r>
        <w:rPr>
          <w:rFonts w:ascii="Times New Roman" w:hAnsi="Times New Roman"/>
          <w:i/>
        </w:rPr>
        <w:t>roni</w:t>
      </w:r>
      <w:r>
        <w:rPr>
          <w:rFonts w:ascii="Times New Roman" w:hAnsi="Times New Roman"/>
          <w:i/>
          <w:w w:val="100"/>
        </w:rPr>
        <w:t>i</w:t>
      </w:r>
      <w:r>
        <w:rPr>
          <w:rFonts w:ascii="Times New Roman" w:hAnsi="Times New Roman"/>
          <w:i/>
          <w:spacing w:val="29"/>
        </w:rPr>
        <w:t> </w:t>
      </w:r>
      <w:r>
        <w:rPr>
          <w:w w:val="90"/>
        </w:rPr>
        <w:t>(29.</w:t>
      </w:r>
      <w:r>
        <w:rPr>
          <w:spacing w:val="-1"/>
          <w:w w:val="90"/>
        </w:rPr>
        <w:t>2</w:t>
      </w:r>
      <w:r>
        <w:rPr>
          <w:spacing w:val="1"/>
          <w:w w:val="138"/>
        </w:rPr>
        <w:t>%</w:t>
      </w:r>
      <w:r>
        <w:rPr>
          <w:spacing w:val="-1"/>
          <w:w w:val="90"/>
        </w:rPr>
        <w:t>)</w:t>
      </w:r>
      <w:r>
        <w:rPr>
          <w:w w:val="68"/>
        </w:rPr>
        <w:t>,</w:t>
      </w:r>
      <w:r>
        <w:rPr>
          <w:spacing w:val="16"/>
        </w:rPr>
        <w:t> </w:t>
      </w:r>
      <w:r>
        <w:rPr>
          <w:rFonts w:ascii="Times New Roman" w:hAnsi="Times New Roman"/>
          <w:i/>
          <w:w w:val="100"/>
        </w:rPr>
        <w:t>A.</w:t>
      </w:r>
      <w:r>
        <w:rPr>
          <w:rFonts w:ascii="Times New Roman" w:hAnsi="Times New Roman"/>
          <w:i/>
        </w:rPr>
        <w:t> </w:t>
      </w:r>
      <w:r>
        <w:rPr>
          <w:rFonts w:ascii="Times New Roman" w:hAnsi="Times New Roman"/>
          <w:i/>
          <w:spacing w:val="-30"/>
        </w:rPr>
        <w:t> </w:t>
      </w:r>
      <w:r>
        <w:rPr>
          <w:rFonts w:ascii="Times New Roman" w:hAnsi="Times New Roman"/>
          <w:i/>
          <w:w w:val="100"/>
        </w:rPr>
        <w:t>b</w:t>
      </w:r>
      <w:r>
        <w:rPr>
          <w:rFonts w:ascii="Times New Roman" w:hAnsi="Times New Roman"/>
          <w:i/>
          <w:spacing w:val="-1"/>
          <w:w w:val="100"/>
        </w:rPr>
        <w:t>e</w:t>
      </w:r>
      <w:r>
        <w:rPr>
          <w:rFonts w:ascii="Times New Roman" w:hAnsi="Times New Roman"/>
          <w:i/>
          <w:w w:val="100"/>
        </w:rPr>
        <w:t>st</w:t>
      </w:r>
      <w:r>
        <w:rPr>
          <w:rFonts w:ascii="Times New Roman" w:hAnsi="Times New Roman"/>
          <w:i/>
          <w:spacing w:val="3"/>
          <w:w w:val="100"/>
        </w:rPr>
        <w:t>i</w:t>
      </w:r>
      <w:r>
        <w:rPr>
          <w:rFonts w:ascii="Times New Roman" w:hAnsi="Times New Roman"/>
          <w:i/>
          <w:w w:val="99"/>
        </w:rPr>
        <w:t>arum</w:t>
      </w:r>
      <w:r>
        <w:rPr>
          <w:rFonts w:ascii="Times New Roman" w:hAnsi="Times New Roman"/>
          <w:i/>
          <w:spacing w:val="29"/>
        </w:rPr>
        <w:t> </w:t>
      </w:r>
      <w:r>
        <w:rPr>
          <w:w w:val="90"/>
        </w:rPr>
        <w:t>(20.</w:t>
      </w:r>
      <w:r>
        <w:rPr>
          <w:spacing w:val="-1"/>
          <w:w w:val="90"/>
        </w:rPr>
        <w:t>8</w:t>
      </w:r>
      <w:r>
        <w:rPr>
          <w:spacing w:val="1"/>
          <w:w w:val="138"/>
        </w:rPr>
        <w:t>%</w:t>
      </w:r>
      <w:r>
        <w:rPr>
          <w:w w:val="79"/>
        </w:rPr>
        <w:t>),</w:t>
      </w:r>
      <w:r>
        <w:rPr>
          <w:spacing w:val="16"/>
        </w:rPr>
        <w:t> </w:t>
      </w:r>
      <w:r>
        <w:rPr>
          <w:rFonts w:ascii="Times New Roman" w:hAnsi="Times New Roman"/>
          <w:i/>
          <w:w w:val="100"/>
        </w:rPr>
        <w:t>A.</w:t>
      </w:r>
      <w:r>
        <w:rPr>
          <w:rFonts w:ascii="Times New Roman" w:hAnsi="Times New Roman"/>
          <w:i/>
        </w:rPr>
        <w:t> </w:t>
      </w:r>
      <w:r>
        <w:rPr>
          <w:rFonts w:ascii="Times New Roman" w:hAnsi="Times New Roman"/>
          <w:i/>
          <w:spacing w:val="-30"/>
        </w:rPr>
        <w:t> </w:t>
      </w:r>
      <w:r>
        <w:rPr>
          <w:rFonts w:ascii="Times New Roman" w:hAnsi="Times New Roman"/>
          <w:i/>
          <w:w w:val="100"/>
        </w:rPr>
        <w:t>h</w:t>
      </w:r>
      <w:r>
        <w:rPr>
          <w:rFonts w:ascii="Times New Roman" w:hAnsi="Times New Roman"/>
          <w:i/>
          <w:spacing w:val="-1"/>
          <w:w w:val="100"/>
        </w:rPr>
        <w:t>y</w:t>
      </w:r>
      <w:r>
        <w:rPr>
          <w:rFonts w:ascii="Times New Roman" w:hAnsi="Times New Roman"/>
          <w:i/>
          <w:w w:val="99"/>
        </w:rPr>
        <w:t>dr</w:t>
      </w:r>
      <w:r>
        <w:rPr>
          <w:rFonts w:ascii="Times New Roman" w:hAnsi="Times New Roman"/>
          <w:i/>
          <w:spacing w:val="2"/>
          <w:w w:val="99"/>
        </w:rPr>
        <w:t>o</w:t>
      </w:r>
      <w:r>
        <w:rPr>
          <w:rFonts w:ascii="Times New Roman" w:hAnsi="Times New Roman"/>
          <w:i/>
          <w:w w:val="100"/>
        </w:rPr>
        <w:t>phil</w:t>
      </w:r>
      <w:r>
        <w:rPr>
          <w:rFonts w:ascii="Times New Roman" w:hAnsi="Times New Roman"/>
          <w:i/>
        </w:rPr>
        <w:t>a </w:t>
      </w:r>
      <w:r>
        <w:rPr>
          <w:rFonts w:ascii="Times New Roman" w:hAnsi="Times New Roman"/>
          <w:i/>
          <w:spacing w:val="-30"/>
        </w:rPr>
        <w:t> </w:t>
      </w:r>
      <w:r>
        <w:rPr>
          <w:w w:val="90"/>
        </w:rPr>
        <w:t>(16.</w:t>
      </w:r>
      <w:r>
        <w:rPr>
          <w:spacing w:val="-1"/>
          <w:w w:val="90"/>
        </w:rPr>
        <w:t>7</w:t>
      </w:r>
      <w:r>
        <w:rPr>
          <w:spacing w:val="-1"/>
          <w:w w:val="138"/>
        </w:rPr>
        <w:t>%</w:t>
      </w:r>
      <w:r>
        <w:rPr>
          <w:w w:val="79"/>
        </w:rPr>
        <w:t>),</w:t>
      </w:r>
      <w:r>
        <w:rPr>
          <w:spacing w:val="18"/>
        </w:rPr>
        <w:t> </w:t>
      </w:r>
      <w:r>
        <w:rPr>
          <w:rFonts w:ascii="Times New Roman" w:hAnsi="Times New Roman"/>
          <w:i/>
          <w:w w:val="100"/>
        </w:rPr>
        <w:t>A.</w:t>
      </w:r>
      <w:r>
        <w:rPr>
          <w:rFonts w:ascii="Times New Roman" w:hAnsi="Times New Roman"/>
          <w:i/>
          <w:spacing w:val="28"/>
        </w:rPr>
        <w:t> </w:t>
      </w:r>
      <w:r>
        <w:rPr>
          <w:rFonts w:ascii="Times New Roman" w:hAnsi="Times New Roman"/>
          <w:i/>
        </w:rPr>
        <w:t>sobria </w:t>
      </w:r>
      <w:r>
        <w:rPr>
          <w:rFonts w:ascii="Times New Roman" w:hAnsi="Times New Roman"/>
          <w:i/>
          <w:spacing w:val="-28"/>
        </w:rPr>
        <w:t> </w:t>
      </w:r>
      <w:r>
        <w:rPr>
          <w:w w:val="90"/>
        </w:rPr>
        <w:t>(10.</w:t>
      </w:r>
      <w:r>
        <w:rPr>
          <w:spacing w:val="-1"/>
          <w:w w:val="90"/>
        </w:rPr>
        <w:t>4</w:t>
      </w:r>
      <w:r>
        <w:rPr>
          <w:spacing w:val="-1"/>
          <w:w w:val="138"/>
        </w:rPr>
        <w:t>%</w:t>
      </w:r>
      <w:r>
        <w:rPr>
          <w:w w:val="79"/>
        </w:rPr>
        <w:t>),</w:t>
      </w:r>
      <w:r>
        <w:rPr>
          <w:spacing w:val="18"/>
        </w:rPr>
        <w:t> </w:t>
      </w:r>
      <w:r>
        <w:rPr>
          <w:rFonts w:ascii="Times New Roman" w:hAnsi="Times New Roman"/>
          <w:i/>
          <w:w w:val="100"/>
        </w:rPr>
        <w:t>A.</w:t>
      </w:r>
    </w:p>
    <w:p>
      <w:pPr>
        <w:pStyle w:val="BodyText"/>
        <w:spacing w:line="355" w:lineRule="auto"/>
        <w:ind w:left="339" w:right="114"/>
        <w:jc w:val="both"/>
      </w:pPr>
      <w:r>
        <w:rPr>
          <w:rFonts w:ascii="Times New Roman" w:hAnsi="Times New Roman"/>
          <w:i/>
        </w:rPr>
        <w:t>media </w:t>
      </w:r>
      <w:r>
        <w:rPr/>
        <w:t>(8.3%), </w:t>
      </w:r>
      <w:r>
        <w:rPr>
          <w:rFonts w:ascii="Times New Roman" w:hAnsi="Times New Roman"/>
          <w:i/>
        </w:rPr>
        <w:t>A. popoffii </w:t>
      </w:r>
      <w:r>
        <w:rPr/>
        <w:t>(6.2%), </w:t>
      </w:r>
      <w:r>
        <w:rPr>
          <w:rFonts w:ascii="Times New Roman" w:hAnsi="Times New Roman"/>
          <w:i/>
        </w:rPr>
        <w:t>A. allosaccharophila </w:t>
      </w:r>
      <w:r>
        <w:rPr/>
        <w:t>(2.1%), </w:t>
      </w:r>
      <w:r>
        <w:rPr>
          <w:rFonts w:ascii="Times New Roman" w:hAnsi="Times New Roman"/>
          <w:i/>
        </w:rPr>
        <w:t>A. caviae </w:t>
      </w:r>
      <w:r>
        <w:rPr/>
        <w:t>(2.1%), </w:t>
      </w:r>
      <w:r>
        <w:rPr>
          <w:rFonts w:ascii="Times New Roman" w:hAnsi="Times New Roman"/>
          <w:i/>
        </w:rPr>
        <w:t>A. </w:t>
      </w:r>
      <w:r>
        <w:rPr>
          <w:rFonts w:ascii="Times New Roman" w:hAnsi="Times New Roman"/>
          <w:i/>
        </w:rPr>
        <w:t>salmonicida</w:t>
      </w:r>
      <w:r>
        <w:rPr>
          <w:rFonts w:ascii="Times New Roman" w:hAnsi="Times New Roman"/>
          <w:i/>
          <w:spacing w:val="-17"/>
        </w:rPr>
        <w:t> </w:t>
      </w:r>
      <w:r>
        <w:rPr>
          <w:rFonts w:ascii="Times New Roman" w:hAnsi="Times New Roman"/>
        </w:rPr>
        <w:t>(2.1%)</w:t>
      </w:r>
      <w:r>
        <w:rPr>
          <w:rFonts w:ascii="Times New Roman" w:hAnsi="Times New Roman"/>
          <w:spacing w:val="-16"/>
        </w:rPr>
        <w:t> </w:t>
      </w:r>
      <w:r>
        <w:rPr>
          <w:rFonts w:ascii="Times New Roman" w:hAnsi="Times New Roman"/>
        </w:rPr>
        <w:t>y</w:t>
      </w:r>
      <w:r>
        <w:rPr>
          <w:rFonts w:ascii="Times New Roman" w:hAnsi="Times New Roman"/>
          <w:spacing w:val="-19"/>
        </w:rPr>
        <w:t> </w:t>
      </w:r>
      <w:r>
        <w:rPr>
          <w:rFonts w:ascii="Times New Roman" w:hAnsi="Times New Roman"/>
        </w:rPr>
        <w:t>“</w:t>
      </w:r>
      <w:r>
        <w:rPr>
          <w:rFonts w:ascii="Times New Roman" w:hAnsi="Times New Roman"/>
          <w:i/>
        </w:rPr>
        <w:t>Aeromonas</w:t>
      </w:r>
      <w:r>
        <w:rPr>
          <w:rFonts w:ascii="Times New Roman" w:hAnsi="Times New Roman"/>
          <w:i/>
          <w:spacing w:val="-18"/>
        </w:rPr>
        <w:t> </w:t>
      </w:r>
      <w:r>
        <w:rPr>
          <w:rFonts w:ascii="Times New Roman" w:hAnsi="Times New Roman"/>
          <w:i/>
        </w:rPr>
        <w:t>lusitana”</w:t>
      </w:r>
      <w:r>
        <w:rPr>
          <w:rFonts w:ascii="Times New Roman" w:hAnsi="Times New Roman"/>
          <w:i/>
          <w:spacing w:val="-17"/>
        </w:rPr>
        <w:t> </w:t>
      </w:r>
      <w:r>
        <w:rPr/>
        <w:t>(2.1%),</w:t>
      </w:r>
      <w:r>
        <w:rPr>
          <w:spacing w:val="-30"/>
        </w:rPr>
        <w:t> </w:t>
      </w:r>
      <w:r>
        <w:rPr/>
        <w:t>la</w:t>
      </w:r>
      <w:r>
        <w:rPr>
          <w:spacing w:val="-29"/>
        </w:rPr>
        <w:t> </w:t>
      </w:r>
      <w:r>
        <w:rPr/>
        <w:t>cual</w:t>
      </w:r>
      <w:r>
        <w:rPr>
          <w:spacing w:val="-30"/>
        </w:rPr>
        <w:t> </w:t>
      </w:r>
      <w:r>
        <w:rPr/>
        <w:t>está</w:t>
      </w:r>
      <w:r>
        <w:rPr>
          <w:spacing w:val="-29"/>
        </w:rPr>
        <w:t> </w:t>
      </w:r>
      <w:r>
        <w:rPr/>
        <w:t>pendiente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reporte </w:t>
      </w:r>
      <w:r>
        <w:rPr>
          <w:w w:val="90"/>
        </w:rPr>
        <w:t>como especie nueva. Se observó una correcta identificación entre métodos bioquímicos </w:t>
      </w:r>
      <w:r>
        <w:rPr/>
        <w:t>y</w:t>
      </w:r>
      <w:r>
        <w:rPr>
          <w:spacing w:val="-9"/>
        </w:rPr>
        <w:t> </w:t>
      </w:r>
      <w:r>
        <w:rPr/>
        <w:t>secuenciación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genes</w:t>
      </w:r>
      <w:r>
        <w:rPr>
          <w:spacing w:val="-6"/>
        </w:rPr>
        <w:t> </w:t>
      </w:r>
      <w:r>
        <w:rPr>
          <w:rFonts w:ascii="Times New Roman" w:hAnsi="Times New Roman"/>
          <w:i/>
        </w:rPr>
        <w:t>housekeeping</w:t>
      </w:r>
      <w:r>
        <w:rPr>
          <w:rFonts w:ascii="Times New Roman" w:hAnsi="Times New Roman"/>
          <w:i/>
          <w:spacing w:val="5"/>
        </w:rPr>
        <w:t> </w:t>
      </w:r>
      <w:r>
        <w:rPr/>
        <w:t>del</w:t>
      </w:r>
      <w:r>
        <w:rPr>
          <w:spacing w:val="-7"/>
        </w:rPr>
        <w:t> </w:t>
      </w:r>
      <w:r>
        <w:rPr/>
        <w:t>12%</w:t>
      </w:r>
      <w:r>
        <w:rPr>
          <w:spacing w:val="-8"/>
        </w:rPr>
        <w:t> </w:t>
      </w:r>
      <w:r>
        <w:rPr/>
        <w:t>(6/50)</w:t>
      </w:r>
      <w:r>
        <w:rPr>
          <w:spacing w:val="-5"/>
        </w:rPr>
        <w:t> </w:t>
      </w:r>
      <w:r>
        <w:rPr/>
        <w:t>y</w:t>
      </w:r>
      <w:r>
        <w:rPr>
          <w:spacing w:val="-11"/>
        </w:rPr>
        <w:t> </w:t>
      </w:r>
      <w:r>
        <w:rPr/>
        <w:t>del</w:t>
      </w:r>
      <w:r>
        <w:rPr>
          <w:spacing w:val="-7"/>
        </w:rPr>
        <w:t> </w:t>
      </w:r>
      <w:r>
        <w:rPr/>
        <w:t>70%</w:t>
      </w:r>
      <w:r>
        <w:rPr>
          <w:spacing w:val="-8"/>
        </w:rPr>
        <w:t> </w:t>
      </w:r>
      <w:r>
        <w:rPr/>
        <w:t>(35/55)</w:t>
      </w:r>
      <w:r>
        <w:rPr>
          <w:spacing w:val="-7"/>
        </w:rPr>
        <w:t> </w:t>
      </w:r>
      <w:r>
        <w:rPr/>
        <w:t>entre</w:t>
      </w:r>
      <w:r>
        <w:rPr>
          <w:spacing w:val="-8"/>
        </w:rPr>
        <w:t> </w:t>
      </w:r>
      <w:r>
        <w:rPr/>
        <w:t>la identificación por RFLP del gen 16S DNAr y genes que codifican para proteínas </w:t>
      </w:r>
      <w:r>
        <w:rPr>
          <w:w w:val="95"/>
        </w:rPr>
        <w:t>esenciales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rFonts w:ascii="Times New Roman" w:hAnsi="Times New Roman"/>
          <w:i/>
          <w:w w:val="95"/>
        </w:rPr>
        <w:t>housekeeping</w:t>
      </w:r>
      <w:r>
        <w:rPr>
          <w:w w:val="95"/>
        </w:rPr>
        <w:t>.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detectó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presencia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patrones</w:t>
      </w:r>
      <w:r>
        <w:rPr>
          <w:spacing w:val="-20"/>
          <w:w w:val="95"/>
        </w:rPr>
        <w:t> </w:t>
      </w:r>
      <w:r>
        <w:rPr>
          <w:w w:val="95"/>
        </w:rPr>
        <w:t>atípicos</w:t>
      </w:r>
      <w:r>
        <w:rPr>
          <w:spacing w:val="-20"/>
          <w:w w:val="95"/>
        </w:rPr>
        <w:t> </w:t>
      </w:r>
      <w:r>
        <w:rPr>
          <w:w w:val="95"/>
        </w:rPr>
        <w:t>obtenidos</w:t>
      </w:r>
      <w:r>
        <w:rPr>
          <w:spacing w:val="-20"/>
          <w:w w:val="95"/>
        </w:rPr>
        <w:t> </w:t>
      </w:r>
      <w:r>
        <w:rPr>
          <w:w w:val="95"/>
        </w:rPr>
        <w:t>por </w:t>
      </w:r>
      <w:r>
        <w:rPr/>
        <w:t>RFLP</w:t>
      </w:r>
      <w:r>
        <w:rPr>
          <w:spacing w:val="-51"/>
        </w:rPr>
        <w:t> </w:t>
      </w:r>
      <w:r>
        <w:rPr/>
        <w:t>del</w:t>
      </w:r>
      <w:r>
        <w:rPr>
          <w:spacing w:val="-50"/>
        </w:rPr>
        <w:t> </w:t>
      </w:r>
      <w:r>
        <w:rPr/>
        <w:t>gen</w:t>
      </w:r>
      <w:r>
        <w:rPr>
          <w:spacing w:val="-51"/>
        </w:rPr>
        <w:t> </w:t>
      </w:r>
      <w:r>
        <w:rPr/>
        <w:t>16S</w:t>
      </w:r>
      <w:r>
        <w:rPr>
          <w:spacing w:val="-51"/>
        </w:rPr>
        <w:t> </w:t>
      </w:r>
      <w:r>
        <w:rPr/>
        <w:t>DNAr</w:t>
      </w:r>
      <w:r>
        <w:rPr>
          <w:spacing w:val="-50"/>
        </w:rPr>
        <w:t> </w:t>
      </w:r>
      <w:r>
        <w:rPr/>
        <w:t>los</w:t>
      </w:r>
      <w:r>
        <w:rPr>
          <w:spacing w:val="-51"/>
        </w:rPr>
        <w:t> </w:t>
      </w:r>
      <w:r>
        <w:rPr/>
        <w:t>cuales</w:t>
      </w:r>
      <w:r>
        <w:rPr>
          <w:spacing w:val="-51"/>
        </w:rPr>
        <w:t> </w:t>
      </w:r>
      <w:r>
        <w:rPr/>
        <w:t>complican</w:t>
      </w:r>
      <w:r>
        <w:rPr>
          <w:spacing w:val="-51"/>
        </w:rPr>
        <w:t> </w:t>
      </w:r>
      <w:r>
        <w:rPr/>
        <w:t>la</w:t>
      </w:r>
      <w:r>
        <w:rPr>
          <w:spacing w:val="-50"/>
        </w:rPr>
        <w:t> </w:t>
      </w:r>
      <w:r>
        <w:rPr/>
        <w:t>correcta</w:t>
      </w:r>
      <w:r>
        <w:rPr>
          <w:spacing w:val="-51"/>
        </w:rPr>
        <w:t> </w:t>
      </w:r>
      <w:r>
        <w:rPr/>
        <w:t>identificación.</w:t>
      </w:r>
      <w:r>
        <w:rPr>
          <w:spacing w:val="-51"/>
        </w:rPr>
        <w:t> </w:t>
      </w:r>
      <w:r>
        <w:rPr/>
        <w:t>Un</w:t>
      </w:r>
      <w:r>
        <w:rPr>
          <w:spacing w:val="-51"/>
        </w:rPr>
        <w:t> </w:t>
      </w:r>
      <w:r>
        <w:rPr/>
        <w:t>total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50 </w:t>
      </w:r>
      <w:r>
        <w:rPr>
          <w:w w:val="95"/>
        </w:rPr>
        <w:t>aislamientos estudiados presentaron resistencia a la ampicilina (98%) y cefalotina (100%),</w:t>
      </w:r>
      <w:r>
        <w:rPr>
          <w:spacing w:val="-27"/>
          <w:w w:val="95"/>
        </w:rPr>
        <w:t> </w:t>
      </w:r>
      <w:r>
        <w:rPr>
          <w:w w:val="95"/>
        </w:rPr>
        <w:t>pero</w:t>
      </w:r>
      <w:r>
        <w:rPr>
          <w:spacing w:val="-26"/>
          <w:w w:val="95"/>
        </w:rPr>
        <w:t> </w:t>
      </w:r>
      <w:r>
        <w:rPr>
          <w:w w:val="95"/>
        </w:rPr>
        <w:t>resistencia</w:t>
      </w:r>
      <w:r>
        <w:rPr>
          <w:spacing w:val="-26"/>
          <w:w w:val="95"/>
        </w:rPr>
        <w:t> </w:t>
      </w:r>
      <w:r>
        <w:rPr>
          <w:w w:val="95"/>
        </w:rPr>
        <w:t>baja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nitrofuranos</w:t>
      </w:r>
      <w:r>
        <w:rPr>
          <w:spacing w:val="-24"/>
          <w:w w:val="95"/>
        </w:rPr>
        <w:t> </w:t>
      </w:r>
      <w:r>
        <w:rPr>
          <w:w w:val="95"/>
        </w:rPr>
        <w:t>(4%),</w:t>
      </w:r>
      <w:r>
        <w:rPr>
          <w:spacing w:val="-27"/>
          <w:w w:val="95"/>
        </w:rPr>
        <w:t> </w:t>
      </w:r>
      <w:r>
        <w:rPr>
          <w:w w:val="95"/>
        </w:rPr>
        <w:t>cloranfenicol</w:t>
      </w:r>
      <w:r>
        <w:rPr>
          <w:spacing w:val="-26"/>
          <w:w w:val="95"/>
        </w:rPr>
        <w:t> </w:t>
      </w:r>
      <w:r>
        <w:rPr>
          <w:w w:val="95"/>
        </w:rPr>
        <w:t>(4%),</w:t>
      </w:r>
      <w:r>
        <w:rPr>
          <w:spacing w:val="-27"/>
          <w:w w:val="95"/>
        </w:rPr>
        <w:t> </w:t>
      </w:r>
      <w:r>
        <w:rPr>
          <w:w w:val="95"/>
        </w:rPr>
        <w:t>trimetoprim- sulfametoxazol</w:t>
      </w:r>
      <w:r>
        <w:rPr>
          <w:spacing w:val="-42"/>
          <w:w w:val="95"/>
        </w:rPr>
        <w:t> </w:t>
      </w:r>
      <w:r>
        <w:rPr>
          <w:w w:val="95"/>
        </w:rPr>
        <w:t>(2%)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cefotaxima</w:t>
      </w:r>
      <w:r>
        <w:rPr>
          <w:spacing w:val="-43"/>
          <w:w w:val="95"/>
        </w:rPr>
        <w:t> </w:t>
      </w:r>
      <w:r>
        <w:rPr>
          <w:w w:val="95"/>
        </w:rPr>
        <w:t>(8%).</w:t>
      </w:r>
      <w:r>
        <w:rPr>
          <w:spacing w:val="-42"/>
          <w:w w:val="95"/>
        </w:rPr>
        <w:t> </w:t>
      </w:r>
      <w:r>
        <w:rPr>
          <w:w w:val="95"/>
        </w:rPr>
        <w:t>Al</w:t>
      </w:r>
      <w:r>
        <w:rPr>
          <w:spacing w:val="-42"/>
          <w:w w:val="95"/>
        </w:rPr>
        <w:t> </w:t>
      </w:r>
      <w:r>
        <w:rPr>
          <w:w w:val="95"/>
        </w:rPr>
        <w:t>determinar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características</w:t>
      </w:r>
      <w:r>
        <w:rPr>
          <w:spacing w:val="-42"/>
          <w:w w:val="95"/>
        </w:rPr>
        <w:t> </w:t>
      </w:r>
      <w:r>
        <w:rPr>
          <w:w w:val="95"/>
        </w:rPr>
        <w:t>fenotípicas</w:t>
      </w:r>
      <w:r>
        <w:rPr>
          <w:spacing w:val="-42"/>
          <w:w w:val="95"/>
        </w:rPr>
        <w:t> </w:t>
      </w:r>
      <w:r>
        <w:rPr>
          <w:w w:val="95"/>
        </w:rPr>
        <w:t>de los</w:t>
      </w:r>
      <w:r>
        <w:rPr>
          <w:spacing w:val="-21"/>
          <w:w w:val="95"/>
        </w:rPr>
        <w:t> </w:t>
      </w:r>
      <w:r>
        <w:rPr>
          <w:w w:val="95"/>
        </w:rPr>
        <w:t>aislamientos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detectó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8%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aislamientos</w:t>
      </w:r>
      <w:r>
        <w:rPr>
          <w:spacing w:val="-21"/>
          <w:w w:val="95"/>
        </w:rPr>
        <w:t> </w:t>
      </w:r>
      <w:r>
        <w:rPr>
          <w:w w:val="95"/>
        </w:rPr>
        <w:t>produjeron</w:t>
      </w:r>
      <w:r>
        <w:rPr>
          <w:spacing w:val="-21"/>
          <w:w w:val="95"/>
        </w:rPr>
        <w:t> </w:t>
      </w:r>
      <w:r>
        <w:rPr>
          <w:w w:val="95"/>
        </w:rPr>
        <w:t>ácido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partir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>
          <w:spacing w:val="-4"/>
        </w:rPr>
        <w:t>m-inositol,</w:t>
      </w:r>
      <w:r>
        <w:rPr>
          <w:spacing w:val="-30"/>
        </w:rPr>
        <w:t> </w:t>
      </w:r>
      <w:r>
        <w:rPr/>
        <w:t>la</w:t>
      </w:r>
      <w:r>
        <w:rPr>
          <w:spacing w:val="-31"/>
        </w:rPr>
        <w:t> </w:t>
      </w:r>
      <w:r>
        <w:rPr/>
        <w:t>cual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considerada</w:t>
      </w:r>
      <w:r>
        <w:rPr>
          <w:spacing w:val="-30"/>
        </w:rPr>
        <w:t> </w:t>
      </w:r>
      <w:r>
        <w:rPr/>
        <w:t>negativa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/>
        <w:t>género.</w:t>
      </w:r>
      <w:r>
        <w:rPr>
          <w:spacing w:val="-30"/>
        </w:rPr>
        <w:t> </w:t>
      </w:r>
      <w:r>
        <w:rPr/>
        <w:t>Sólo</w:t>
      </w:r>
      <w:r>
        <w:rPr>
          <w:spacing w:val="-30"/>
        </w:rPr>
        <w:t> </w:t>
      </w:r>
      <w:r>
        <w:rPr/>
        <w:t>38%</w:t>
      </w:r>
      <w:r>
        <w:rPr>
          <w:spacing w:val="-30"/>
        </w:rPr>
        <w:t> </w:t>
      </w:r>
      <w:r>
        <w:rPr/>
        <w:t>(19/50)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 aislamientos mostraron la presencia de uno o más genes de resistencia. El gen </w:t>
      </w:r>
      <w:r>
        <w:rPr>
          <w:rFonts w:ascii="Times New Roman" w:hAnsi="Times New Roman"/>
          <w:i/>
          <w:w w:val="100"/>
        </w:rPr>
        <w:t>bla</w:t>
      </w:r>
      <w:r>
        <w:rPr>
          <w:w w:val="112"/>
          <w:position w:val="-2"/>
          <w:sz w:val="16"/>
        </w:rPr>
        <w:t>C</w:t>
      </w:r>
      <w:r>
        <w:rPr>
          <w:spacing w:val="-2"/>
          <w:w w:val="90"/>
          <w:position w:val="-2"/>
          <w:sz w:val="16"/>
        </w:rPr>
        <w:t>p</w:t>
      </w:r>
      <w:r>
        <w:rPr>
          <w:w w:val="91"/>
          <w:position w:val="-2"/>
          <w:sz w:val="16"/>
        </w:rPr>
        <w:t>h</w:t>
      </w:r>
      <w:r>
        <w:rPr>
          <w:spacing w:val="-4"/>
          <w:w w:val="123"/>
          <w:position w:val="-2"/>
          <w:sz w:val="16"/>
        </w:rPr>
        <w:t>A</w:t>
      </w:r>
      <w:r>
        <w:rPr>
          <w:spacing w:val="3"/>
          <w:w w:val="53"/>
          <w:position w:val="-2"/>
          <w:sz w:val="16"/>
        </w:rPr>
        <w:t>/</w:t>
      </w:r>
      <w:r>
        <w:rPr>
          <w:spacing w:val="-6"/>
          <w:w w:val="120"/>
          <w:position w:val="-2"/>
          <w:sz w:val="16"/>
        </w:rPr>
        <w:t>I</w:t>
      </w:r>
      <w:r>
        <w:rPr>
          <w:spacing w:val="3"/>
          <w:w w:val="125"/>
          <w:position w:val="-2"/>
          <w:sz w:val="16"/>
        </w:rPr>
        <w:t>M</w:t>
      </w:r>
      <w:r>
        <w:rPr>
          <w:spacing w:val="-6"/>
          <w:w w:val="120"/>
          <w:position w:val="-2"/>
          <w:sz w:val="16"/>
        </w:rPr>
        <w:t>I</w:t>
      </w:r>
      <w:r>
        <w:rPr>
          <w:w w:val="116"/>
          <w:position w:val="-2"/>
          <w:sz w:val="16"/>
        </w:rPr>
        <w:t>S</w:t>
      </w:r>
      <w:r>
        <w:rPr>
          <w:position w:val="-2"/>
          <w:sz w:val="16"/>
        </w:rPr>
        <w:t> </w:t>
      </w:r>
      <w:r>
        <w:rPr>
          <w:spacing w:val="-13"/>
          <w:position w:val="-2"/>
          <w:sz w:val="16"/>
        </w:rPr>
        <w:t> </w:t>
      </w:r>
      <w:r>
        <w:rPr>
          <w:w w:val="87"/>
        </w:rPr>
        <w:t>se</w:t>
      </w:r>
      <w:r>
        <w:rPr>
          <w:spacing w:val="10"/>
        </w:rPr>
        <w:t> </w:t>
      </w:r>
      <w:r>
        <w:rPr>
          <w:w w:val="85"/>
        </w:rPr>
        <w:t>d</w:t>
      </w:r>
      <w:r>
        <w:rPr>
          <w:spacing w:val="-1"/>
          <w:w w:val="85"/>
        </w:rPr>
        <w:t>e</w:t>
      </w:r>
      <w:r>
        <w:rPr>
          <w:spacing w:val="2"/>
          <w:w w:val="70"/>
        </w:rPr>
        <w:t>t</w:t>
      </w:r>
      <w:r>
        <w:rPr>
          <w:spacing w:val="-1"/>
          <w:w w:val="81"/>
        </w:rPr>
        <w:t>e</w:t>
      </w:r>
      <w:r>
        <w:rPr>
          <w:spacing w:val="-1"/>
          <w:w w:val="89"/>
        </w:rPr>
        <w:t>c</w:t>
      </w:r>
      <w:r>
        <w:rPr>
          <w:w w:val="83"/>
        </w:rPr>
        <w:t>tó</w:t>
      </w:r>
      <w:r>
        <w:rPr>
          <w:spacing w:val="11"/>
        </w:rPr>
        <w:t> </w:t>
      </w:r>
      <w:r>
        <w:rPr>
          <w:spacing w:val="-1"/>
          <w:w w:val="81"/>
        </w:rPr>
        <w:t>e</w:t>
      </w:r>
      <w:r>
        <w:rPr>
          <w:w w:val="91"/>
        </w:rPr>
        <w:t>n</w:t>
      </w:r>
      <w:r>
        <w:rPr>
          <w:spacing w:val="13"/>
        </w:rPr>
        <w:t> </w:t>
      </w:r>
      <w:r>
        <w:rPr>
          <w:w w:val="111"/>
        </w:rPr>
        <w:t>28%</w:t>
      </w:r>
      <w:r>
        <w:rPr>
          <w:spacing w:val="10"/>
        </w:rPr>
        <w:t> </w:t>
      </w:r>
      <w:r>
        <w:rPr>
          <w:w w:val="85"/>
        </w:rPr>
        <w:t>de</w:t>
      </w:r>
      <w:r>
        <w:rPr>
          <w:spacing w:val="10"/>
        </w:rPr>
        <w:t> </w:t>
      </w:r>
      <w:r>
        <w:rPr>
          <w:w w:val="94"/>
        </w:rPr>
        <w:t>los</w:t>
      </w:r>
      <w:r>
        <w:rPr>
          <w:spacing w:val="12"/>
        </w:rPr>
        <w:t> </w:t>
      </w:r>
      <w:r>
        <w:rPr>
          <w:spacing w:val="-1"/>
          <w:w w:val="84"/>
        </w:rPr>
        <w:t>a</w:t>
      </w:r>
      <w:r>
        <w:rPr>
          <w:w w:val="95"/>
        </w:rPr>
        <w:t>isl</w:t>
      </w:r>
      <w:r>
        <w:rPr>
          <w:spacing w:val="-1"/>
          <w:w w:val="84"/>
        </w:rPr>
        <w:t>a</w:t>
      </w:r>
      <w:r>
        <w:rPr>
          <w:w w:val="94"/>
        </w:rPr>
        <w:t>mi</w:t>
      </w:r>
      <w:r>
        <w:rPr>
          <w:spacing w:val="-1"/>
          <w:w w:val="81"/>
        </w:rPr>
        <w:t>e</w:t>
      </w:r>
      <w:r>
        <w:rPr>
          <w:w w:val="86"/>
        </w:rPr>
        <w:t>nt</w:t>
      </w:r>
      <w:r>
        <w:rPr>
          <w:spacing w:val="-2"/>
          <w:w w:val="86"/>
        </w:rPr>
        <w:t>o</w:t>
      </w:r>
      <w:r>
        <w:rPr>
          <w:w w:val="82"/>
        </w:rPr>
        <w:t>s,</w:t>
      </w:r>
      <w:r>
        <w:rPr>
          <w:spacing w:val="11"/>
        </w:rPr>
        <w:t> </w:t>
      </w:r>
      <w:r>
        <w:rPr>
          <w:w w:val="87"/>
        </w:rPr>
        <w:t>s</w:t>
      </w:r>
      <w:r>
        <w:rPr>
          <w:spacing w:val="-1"/>
          <w:w w:val="87"/>
        </w:rPr>
        <w:t>e</w:t>
      </w:r>
      <w:r>
        <w:rPr>
          <w:spacing w:val="-3"/>
          <w:w w:val="99"/>
        </w:rPr>
        <w:t>g</w:t>
      </w:r>
      <w:r>
        <w:rPr>
          <w:w w:val="92"/>
        </w:rPr>
        <w:t>uido</w:t>
      </w:r>
      <w:r>
        <w:rPr>
          <w:spacing w:val="11"/>
        </w:rPr>
        <w:t> </w:t>
      </w:r>
      <w:r>
        <w:rPr>
          <w:w w:val="89"/>
        </w:rPr>
        <w:t>por</w:t>
      </w:r>
      <w:r>
        <w:rPr>
          <w:spacing w:val="10"/>
        </w:rPr>
        <w:t> </w:t>
      </w:r>
      <w:r>
        <w:rPr>
          <w:w w:val="88"/>
        </w:rPr>
        <w:t>la</w:t>
      </w:r>
      <w:r>
        <w:rPr>
          <w:spacing w:val="15"/>
        </w:rPr>
        <w:t> </w:t>
      </w:r>
      <w:r>
        <w:rPr>
          <w:rFonts w:ascii="Times New Roman" w:hAnsi="Times New Roman"/>
          <w:i/>
          <w:w w:val="100"/>
        </w:rPr>
        <w:t>int</w:t>
      </w:r>
      <w:r>
        <w:rPr>
          <w:rFonts w:ascii="Times New Roman" w:hAnsi="Times New Roman"/>
          <w:i/>
          <w:w w:val="99"/>
        </w:rPr>
        <w:t>I1</w:t>
      </w:r>
      <w:r>
        <w:rPr>
          <w:rFonts w:ascii="Times New Roman" w:hAnsi="Times New Roman"/>
          <w:i/>
          <w:spacing w:val="23"/>
          <w:w w:val="99"/>
        </w:rPr>
        <w:t> </w:t>
      </w:r>
      <w:r>
        <w:rPr>
          <w:w w:val="111"/>
        </w:rPr>
        <w:t>(6</w:t>
      </w:r>
      <w:r>
        <w:rPr>
          <w:spacing w:val="-2"/>
          <w:w w:val="111"/>
        </w:rPr>
        <w:t>%</w:t>
      </w:r>
      <w:r>
        <w:rPr>
          <w:w w:val="90"/>
        </w:rPr>
        <w:t>)</w:t>
      </w:r>
      <w:r>
        <w:rPr>
          <w:spacing w:val="13"/>
        </w:rPr>
        <w:t> </w:t>
      </w:r>
      <w:r>
        <w:rPr>
          <w:w w:val="101"/>
        </w:rPr>
        <w:t>y</w:t>
      </w:r>
      <w:r>
        <w:rPr>
          <w:spacing w:val="7"/>
        </w:rPr>
        <w:t> </w:t>
      </w:r>
      <w:r>
        <w:rPr>
          <w:rFonts w:ascii="Times New Roman" w:hAnsi="Times New Roman"/>
          <w:i/>
          <w:w w:val="100"/>
        </w:rPr>
        <w:t>bla</w:t>
      </w:r>
      <w:r>
        <w:rPr>
          <w:spacing w:val="-1"/>
          <w:w w:val="116"/>
          <w:position w:val="-2"/>
          <w:sz w:val="16"/>
        </w:rPr>
        <w:t>S</w:t>
      </w:r>
      <w:r>
        <w:rPr>
          <w:spacing w:val="-1"/>
          <w:w w:val="110"/>
          <w:position w:val="-2"/>
          <w:sz w:val="16"/>
        </w:rPr>
        <w:t>H</w:t>
      </w:r>
      <w:r>
        <w:rPr>
          <w:w w:val="123"/>
          <w:position w:val="-2"/>
          <w:sz w:val="16"/>
        </w:rPr>
        <w:t>V </w:t>
      </w:r>
      <w:r>
        <w:rPr/>
        <w:t>(4%).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secuenció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región</w:t>
      </w:r>
      <w:r>
        <w:rPr>
          <w:spacing w:val="-6"/>
        </w:rPr>
        <w:t> </w:t>
      </w:r>
      <w:r>
        <w:rPr/>
        <w:t>variable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integrones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clase</w:t>
      </w:r>
      <w:r>
        <w:rPr>
          <w:spacing w:val="-7"/>
        </w:rPr>
        <w:t> </w:t>
      </w:r>
      <w:r>
        <w:rPr/>
        <w:t>1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3</w:t>
      </w:r>
      <w:r>
        <w:rPr>
          <w:spacing w:val="-6"/>
        </w:rPr>
        <w:t> </w:t>
      </w:r>
      <w:r>
        <w:rPr/>
        <w:t>aislamientos positivos, revelando la presencia de la casette del gen </w:t>
      </w:r>
      <w:r>
        <w:rPr>
          <w:rFonts w:ascii="Times New Roman" w:hAnsi="Times New Roman"/>
          <w:i/>
        </w:rPr>
        <w:t>aadA1 </w:t>
      </w:r>
      <w:r>
        <w:rPr/>
        <w:t>(aminoglucósido transferasa)      que      confiere      resistencia      a      la    </w:t>
      </w:r>
      <w:r>
        <w:rPr>
          <w:spacing w:val="45"/>
        </w:rPr>
        <w:t> </w:t>
      </w:r>
      <w:r>
        <w:rPr/>
        <w:t>espectinomicina.</w:t>
      </w:r>
    </w:p>
    <w:p>
      <w:pPr>
        <w:spacing w:after="0" w:line="355" w:lineRule="auto"/>
        <w:jc w:val="both"/>
        <w:sectPr>
          <w:footerReference w:type="default" r:id="rId6"/>
          <w:pgSz w:w="12240" w:h="15840"/>
          <w:pgMar w:footer="1037" w:header="0" w:top="1360" w:bottom="1220" w:left="1720" w:right="1540"/>
          <w:pgNumType w:start="1"/>
        </w:sect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70"/>
        <w:ind w:left="3354" w:right="3136"/>
        <w:jc w:val="center"/>
      </w:pPr>
      <w:r>
        <w:rPr>
          <w:w w:val="120"/>
        </w:rPr>
        <w:t>ABSTRACT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7" w:lineRule="auto"/>
        <w:ind w:left="339" w:right="114"/>
        <w:jc w:val="both"/>
        <w:rPr>
          <w:rFonts w:ascii="Times New Roman"/>
          <w:i/>
        </w:rPr>
      </w:pPr>
      <w:r>
        <w:rPr/>
        <w:t>The</w:t>
      </w:r>
      <w:r>
        <w:rPr>
          <w:spacing w:val="-39"/>
        </w:rPr>
        <w:t> </w:t>
      </w:r>
      <w:r>
        <w:rPr/>
        <w:t>development</w:t>
      </w:r>
      <w:r>
        <w:rPr>
          <w:spacing w:val="-38"/>
        </w:rPr>
        <w:t> </w:t>
      </w:r>
      <w:r>
        <w:rPr/>
        <w:t>to</w:t>
      </w:r>
      <w:r>
        <w:rPr>
          <w:spacing w:val="-38"/>
        </w:rPr>
        <w:t> </w:t>
      </w:r>
      <w:r>
        <w:rPr/>
        <w:t>culture</w:t>
      </w:r>
      <w:r>
        <w:rPr>
          <w:spacing w:val="-39"/>
        </w:rPr>
        <w:t> </w:t>
      </w:r>
      <w:r>
        <w:rPr/>
        <w:t>of</w:t>
      </w:r>
      <w:r>
        <w:rPr>
          <w:spacing w:val="-39"/>
        </w:rPr>
        <w:t> </w:t>
      </w:r>
      <w:r>
        <w:rPr/>
        <w:t>fish</w:t>
      </w:r>
      <w:r>
        <w:rPr>
          <w:spacing w:val="-38"/>
        </w:rPr>
        <w:t> </w:t>
      </w:r>
      <w:r>
        <w:rPr/>
        <w:t>in</w:t>
      </w:r>
      <w:r>
        <w:rPr>
          <w:spacing w:val="-38"/>
        </w:rPr>
        <w:t> </w:t>
      </w:r>
      <w:r>
        <w:rPr/>
        <w:t>intensive</w:t>
      </w:r>
      <w:r>
        <w:rPr>
          <w:spacing w:val="-38"/>
        </w:rPr>
        <w:t> </w:t>
      </w:r>
      <w:r>
        <w:rPr/>
        <w:t>production</w:t>
      </w:r>
      <w:r>
        <w:rPr>
          <w:spacing w:val="-37"/>
        </w:rPr>
        <w:t> </w:t>
      </w:r>
      <w:r>
        <w:rPr/>
        <w:t>system</w:t>
      </w:r>
      <w:r>
        <w:rPr>
          <w:spacing w:val="-38"/>
        </w:rPr>
        <w:t> </w:t>
      </w:r>
      <w:r>
        <w:rPr/>
        <w:t>cause</w:t>
      </w:r>
      <w:r>
        <w:rPr>
          <w:spacing w:val="-38"/>
        </w:rPr>
        <w:t> </w:t>
      </w:r>
      <w:r>
        <w:rPr/>
        <w:t>the</w:t>
      </w:r>
      <w:r>
        <w:rPr>
          <w:spacing w:val="-39"/>
        </w:rPr>
        <w:t> </w:t>
      </w:r>
      <w:r>
        <w:rPr/>
        <w:t>risk</w:t>
      </w:r>
      <w:r>
        <w:rPr>
          <w:spacing w:val="-38"/>
        </w:rPr>
        <w:t> </w:t>
      </w:r>
      <w:r>
        <w:rPr/>
        <w:t>of </w:t>
      </w:r>
      <w:r>
        <w:rPr>
          <w:w w:val="95"/>
        </w:rPr>
        <w:t>infectious</w:t>
      </w:r>
      <w:r>
        <w:rPr>
          <w:spacing w:val="-18"/>
          <w:w w:val="95"/>
        </w:rPr>
        <w:t> </w:t>
      </w:r>
      <w:r>
        <w:rPr>
          <w:w w:val="95"/>
        </w:rPr>
        <w:t>diseases,</w:t>
      </w:r>
      <w:r>
        <w:rPr>
          <w:spacing w:val="-17"/>
          <w:w w:val="95"/>
        </w:rPr>
        <w:t> </w:t>
      </w:r>
      <w:r>
        <w:rPr>
          <w:w w:val="95"/>
        </w:rPr>
        <w:t>of</w:t>
      </w:r>
      <w:r>
        <w:rPr>
          <w:spacing w:val="-18"/>
          <w:w w:val="95"/>
        </w:rPr>
        <w:t> </w:t>
      </w:r>
      <w:r>
        <w:rPr>
          <w:w w:val="95"/>
        </w:rPr>
        <w:t>which</w:t>
      </w:r>
      <w:r>
        <w:rPr>
          <w:spacing w:val="-19"/>
          <w:w w:val="95"/>
        </w:rPr>
        <w:t> </w:t>
      </w:r>
      <w:r>
        <w:rPr>
          <w:w w:val="95"/>
        </w:rPr>
        <w:t>cause</w:t>
      </w:r>
      <w:r>
        <w:rPr>
          <w:spacing w:val="-18"/>
          <w:w w:val="95"/>
        </w:rPr>
        <w:t> </w:t>
      </w:r>
      <w:r>
        <w:rPr>
          <w:w w:val="95"/>
        </w:rPr>
        <w:t>significant</w:t>
      </w:r>
      <w:r>
        <w:rPr>
          <w:spacing w:val="-18"/>
          <w:w w:val="95"/>
        </w:rPr>
        <w:t> </w:t>
      </w:r>
      <w:r>
        <w:rPr>
          <w:w w:val="95"/>
        </w:rPr>
        <w:t>economic</w:t>
      </w:r>
      <w:r>
        <w:rPr>
          <w:spacing w:val="-19"/>
          <w:w w:val="95"/>
        </w:rPr>
        <w:t> </w:t>
      </w:r>
      <w:r>
        <w:rPr>
          <w:w w:val="95"/>
        </w:rPr>
        <w:t>losses.</w:t>
      </w:r>
      <w:r>
        <w:rPr>
          <w:spacing w:val="35"/>
          <w:w w:val="95"/>
        </w:rPr>
        <w:t> </w:t>
      </w:r>
      <w:r>
        <w:rPr>
          <w:rFonts w:ascii="Times New Roman"/>
          <w:i/>
          <w:w w:val="95"/>
        </w:rPr>
        <w:t>Aeromonas</w:t>
      </w:r>
      <w:r>
        <w:rPr>
          <w:rFonts w:ascii="Times New Roman"/>
          <w:i/>
          <w:spacing w:val="-6"/>
          <w:w w:val="95"/>
        </w:rPr>
        <w:t> </w:t>
      </w:r>
      <w:r>
        <w:rPr>
          <w:w w:val="95"/>
        </w:rPr>
        <w:t>infection has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worldwide</w:t>
      </w:r>
      <w:r>
        <w:rPr>
          <w:spacing w:val="-10"/>
          <w:w w:val="95"/>
        </w:rPr>
        <w:t> </w:t>
      </w:r>
      <w:r>
        <w:rPr>
          <w:w w:val="95"/>
        </w:rPr>
        <w:t>distribution,</w:t>
      </w:r>
      <w:r>
        <w:rPr>
          <w:spacing w:val="-9"/>
          <w:w w:val="95"/>
        </w:rPr>
        <w:t> </w:t>
      </w:r>
      <w:r>
        <w:rPr>
          <w:w w:val="95"/>
        </w:rPr>
        <w:t>particularly</w:t>
      </w:r>
      <w:r>
        <w:rPr>
          <w:spacing w:val="-12"/>
          <w:w w:val="95"/>
        </w:rPr>
        <w:t> </w:t>
      </w:r>
      <w:r>
        <w:rPr>
          <w:w w:val="95"/>
        </w:rPr>
        <w:t>in</w:t>
      </w:r>
      <w:r>
        <w:rPr>
          <w:spacing w:val="-9"/>
          <w:w w:val="95"/>
        </w:rPr>
        <w:t> </w:t>
      </w:r>
      <w:r>
        <w:rPr>
          <w:w w:val="95"/>
        </w:rPr>
        <w:t>fish</w:t>
      </w:r>
      <w:r>
        <w:rPr>
          <w:spacing w:val="-9"/>
          <w:w w:val="95"/>
        </w:rPr>
        <w:t> </w:t>
      </w:r>
      <w:r>
        <w:rPr>
          <w:w w:val="95"/>
        </w:rPr>
        <w:t>diseases</w:t>
      </w:r>
      <w:r>
        <w:rPr>
          <w:spacing w:val="-9"/>
          <w:w w:val="95"/>
        </w:rPr>
        <w:t> </w:t>
      </w:r>
      <w:r>
        <w:rPr>
          <w:w w:val="95"/>
        </w:rPr>
        <w:t>in</w:t>
      </w:r>
      <w:r>
        <w:rPr>
          <w:spacing w:val="-9"/>
          <w:w w:val="95"/>
        </w:rPr>
        <w:t> </w:t>
      </w:r>
      <w:r>
        <w:rPr>
          <w:w w:val="95"/>
        </w:rPr>
        <w:t>many</w:t>
      </w:r>
      <w:r>
        <w:rPr>
          <w:spacing w:val="-12"/>
          <w:w w:val="95"/>
        </w:rPr>
        <w:t> </w:t>
      </w:r>
      <w:r>
        <w:rPr>
          <w:w w:val="95"/>
        </w:rPr>
        <w:t>countries.</w:t>
      </w:r>
      <w:r>
        <w:rPr>
          <w:spacing w:val="-9"/>
          <w:w w:val="95"/>
        </w:rPr>
        <w:t> </w:t>
      </w:r>
      <w:r>
        <w:rPr>
          <w:w w:val="95"/>
        </w:rPr>
        <w:t>Mexico has</w:t>
      </w:r>
      <w:r>
        <w:rPr>
          <w:spacing w:val="-26"/>
          <w:w w:val="95"/>
        </w:rPr>
        <w:t> </w:t>
      </w:r>
      <w:r>
        <w:rPr>
          <w:w w:val="95"/>
        </w:rPr>
        <w:t>reported</w:t>
      </w:r>
      <w:r>
        <w:rPr>
          <w:spacing w:val="-26"/>
          <w:w w:val="95"/>
        </w:rPr>
        <w:t> </w:t>
      </w:r>
      <w:r>
        <w:rPr>
          <w:w w:val="95"/>
        </w:rPr>
        <w:t>prevalence</w:t>
      </w:r>
      <w:r>
        <w:rPr>
          <w:spacing w:val="-24"/>
          <w:w w:val="95"/>
        </w:rPr>
        <w:t> </w:t>
      </w:r>
      <w:r>
        <w:rPr>
          <w:w w:val="95"/>
        </w:rPr>
        <w:t>of</w:t>
      </w:r>
      <w:r>
        <w:rPr>
          <w:spacing w:val="-27"/>
          <w:w w:val="95"/>
        </w:rPr>
        <w:t> </w:t>
      </w:r>
      <w:r>
        <w:rPr>
          <w:w w:val="95"/>
        </w:rPr>
        <w:t>48.77%</w:t>
      </w:r>
      <w:r>
        <w:rPr>
          <w:spacing w:val="-25"/>
          <w:w w:val="95"/>
        </w:rPr>
        <w:t> </w:t>
      </w:r>
      <w:r>
        <w:rPr>
          <w:w w:val="95"/>
        </w:rPr>
        <w:t>for</w:t>
      </w:r>
      <w:r>
        <w:rPr>
          <w:spacing w:val="-26"/>
          <w:w w:val="95"/>
        </w:rPr>
        <w:t> </w:t>
      </w:r>
      <w:r>
        <w:rPr>
          <w:w w:val="95"/>
        </w:rPr>
        <w:t>the</w:t>
      </w:r>
      <w:r>
        <w:rPr>
          <w:spacing w:val="-25"/>
          <w:w w:val="95"/>
        </w:rPr>
        <w:t> </w:t>
      </w:r>
      <w:r>
        <w:rPr>
          <w:w w:val="95"/>
        </w:rPr>
        <w:t>genus</w:t>
      </w:r>
      <w:r>
        <w:rPr>
          <w:spacing w:val="-22"/>
          <w:w w:val="95"/>
        </w:rPr>
        <w:t> </w:t>
      </w:r>
      <w:r>
        <w:rPr>
          <w:rFonts w:ascii="Times New Roman"/>
          <w:i/>
          <w:w w:val="95"/>
        </w:rPr>
        <w:t>Aeromonas</w:t>
      </w:r>
      <w:r>
        <w:rPr>
          <w:w w:val="95"/>
        </w:rPr>
        <w:t>.</w:t>
      </w:r>
      <w:r>
        <w:rPr>
          <w:spacing w:val="-26"/>
          <w:w w:val="95"/>
        </w:rPr>
        <w:t> </w:t>
      </w:r>
      <w:r>
        <w:rPr>
          <w:w w:val="95"/>
        </w:rPr>
        <w:t>The</w:t>
      </w:r>
      <w:r>
        <w:rPr>
          <w:spacing w:val="-27"/>
          <w:w w:val="95"/>
        </w:rPr>
        <w:t> </w:t>
      </w:r>
      <w:r>
        <w:rPr>
          <w:w w:val="95"/>
        </w:rPr>
        <w:t>aim</w:t>
      </w:r>
      <w:r>
        <w:rPr>
          <w:spacing w:val="-26"/>
          <w:w w:val="95"/>
        </w:rPr>
        <w:t> </w:t>
      </w:r>
      <w:r>
        <w:rPr>
          <w:w w:val="95"/>
        </w:rPr>
        <w:t>of</w:t>
      </w:r>
      <w:r>
        <w:rPr>
          <w:spacing w:val="-27"/>
          <w:w w:val="95"/>
        </w:rPr>
        <w:t> </w:t>
      </w:r>
      <w:r>
        <w:rPr>
          <w:w w:val="95"/>
        </w:rPr>
        <w:t>this</w:t>
      </w:r>
      <w:r>
        <w:rPr>
          <w:spacing w:val="-26"/>
          <w:w w:val="95"/>
        </w:rPr>
        <w:t> </w:t>
      </w:r>
      <w:r>
        <w:rPr>
          <w:w w:val="95"/>
        </w:rPr>
        <w:t>study</w:t>
      </w:r>
      <w:r>
        <w:rPr>
          <w:spacing w:val="-28"/>
          <w:w w:val="95"/>
        </w:rPr>
        <w:t> </w:t>
      </w:r>
      <w:r>
        <w:rPr>
          <w:w w:val="95"/>
        </w:rPr>
        <w:t>was to</w:t>
      </w:r>
      <w:r>
        <w:rPr>
          <w:spacing w:val="-37"/>
          <w:w w:val="95"/>
        </w:rPr>
        <w:t> </w:t>
      </w:r>
      <w:r>
        <w:rPr>
          <w:w w:val="95"/>
        </w:rPr>
        <w:t>identify</w:t>
      </w:r>
      <w:r>
        <w:rPr>
          <w:spacing w:val="-39"/>
          <w:w w:val="95"/>
        </w:rPr>
        <w:t> </w:t>
      </w:r>
      <w:r>
        <w:rPr>
          <w:w w:val="95"/>
        </w:rPr>
        <w:t>the</w:t>
      </w:r>
      <w:r>
        <w:rPr>
          <w:spacing w:val="-37"/>
          <w:w w:val="95"/>
        </w:rPr>
        <w:t> </w:t>
      </w:r>
      <w:r>
        <w:rPr>
          <w:w w:val="95"/>
        </w:rPr>
        <w:t>species</w:t>
      </w:r>
      <w:r>
        <w:rPr>
          <w:spacing w:val="-36"/>
          <w:w w:val="95"/>
        </w:rPr>
        <w:t> </w:t>
      </w:r>
      <w:r>
        <w:rPr>
          <w:w w:val="95"/>
        </w:rPr>
        <w:t>of</w:t>
      </w:r>
      <w:r>
        <w:rPr>
          <w:spacing w:val="-5"/>
          <w:w w:val="95"/>
        </w:rPr>
        <w:t> </w:t>
      </w:r>
      <w:r>
        <w:rPr>
          <w:w w:val="95"/>
        </w:rPr>
        <w:t>isolates</w:t>
      </w:r>
      <w:r>
        <w:rPr>
          <w:spacing w:val="-37"/>
          <w:w w:val="95"/>
        </w:rPr>
        <w:t> </w:t>
      </w:r>
      <w:r>
        <w:rPr>
          <w:w w:val="95"/>
        </w:rPr>
        <w:t>of</w:t>
      </w:r>
      <w:r>
        <w:rPr>
          <w:spacing w:val="-37"/>
          <w:w w:val="95"/>
        </w:rPr>
        <w:t> </w:t>
      </w:r>
      <w:r>
        <w:rPr>
          <w:rFonts w:ascii="Times New Roman"/>
          <w:i/>
          <w:w w:val="95"/>
        </w:rPr>
        <w:t>Aeromonas</w:t>
      </w:r>
      <w:r>
        <w:rPr>
          <w:rFonts w:ascii="Times New Roman"/>
          <w:i/>
          <w:spacing w:val="-25"/>
          <w:w w:val="95"/>
        </w:rPr>
        <w:t> </w:t>
      </w:r>
      <w:r>
        <w:rPr>
          <w:w w:val="95"/>
        </w:rPr>
        <w:t>spp.</w:t>
      </w:r>
      <w:r>
        <w:rPr>
          <w:spacing w:val="-37"/>
          <w:w w:val="95"/>
        </w:rPr>
        <w:t> </w:t>
      </w:r>
      <w:r>
        <w:rPr>
          <w:w w:val="95"/>
        </w:rPr>
        <w:t>with</w:t>
      </w:r>
      <w:r>
        <w:rPr>
          <w:spacing w:val="-37"/>
          <w:w w:val="95"/>
        </w:rPr>
        <w:t> </w:t>
      </w:r>
      <w:r>
        <w:rPr>
          <w:w w:val="95"/>
        </w:rPr>
        <w:t>molecular</w:t>
      </w:r>
      <w:r>
        <w:rPr>
          <w:spacing w:val="-38"/>
          <w:w w:val="95"/>
        </w:rPr>
        <w:t> </w:t>
      </w:r>
      <w:r>
        <w:rPr>
          <w:w w:val="95"/>
        </w:rPr>
        <w:t>methods,</w:t>
      </w:r>
      <w:r>
        <w:rPr>
          <w:spacing w:val="-37"/>
          <w:w w:val="95"/>
        </w:rPr>
        <w:t> </w:t>
      </w:r>
      <w:r>
        <w:rPr>
          <w:w w:val="95"/>
        </w:rPr>
        <w:t>know</w:t>
      </w:r>
      <w:r>
        <w:rPr>
          <w:spacing w:val="-37"/>
          <w:w w:val="95"/>
        </w:rPr>
        <w:t> </w:t>
      </w:r>
      <w:r>
        <w:rPr>
          <w:w w:val="95"/>
        </w:rPr>
        <w:t>the antimicrobial</w:t>
      </w:r>
      <w:r>
        <w:rPr>
          <w:spacing w:val="-26"/>
          <w:w w:val="95"/>
        </w:rPr>
        <w:t> </w:t>
      </w:r>
      <w:r>
        <w:rPr>
          <w:w w:val="95"/>
        </w:rPr>
        <w:t>susceptibility</w:t>
      </w:r>
      <w:r>
        <w:rPr>
          <w:spacing w:val="-27"/>
          <w:w w:val="95"/>
        </w:rPr>
        <w:t> </w:t>
      </w:r>
      <w:r>
        <w:rPr>
          <w:w w:val="95"/>
        </w:rPr>
        <w:t>with</w:t>
      </w:r>
      <w:r>
        <w:rPr>
          <w:spacing w:val="-26"/>
          <w:w w:val="95"/>
        </w:rPr>
        <w:t> </w:t>
      </w:r>
      <w:r>
        <w:rPr>
          <w:w w:val="95"/>
        </w:rPr>
        <w:t>diffrerents</w:t>
      </w:r>
      <w:r>
        <w:rPr>
          <w:spacing w:val="-25"/>
          <w:w w:val="95"/>
        </w:rPr>
        <w:t> </w:t>
      </w:r>
      <w:r>
        <w:rPr>
          <w:w w:val="95"/>
        </w:rPr>
        <w:t>antimicrobials</w:t>
      </w:r>
      <w:r>
        <w:rPr>
          <w:spacing w:val="-26"/>
          <w:w w:val="95"/>
        </w:rPr>
        <w:t> </w:t>
      </w:r>
      <w:r>
        <w:rPr>
          <w:w w:val="95"/>
        </w:rPr>
        <w:t>and</w:t>
      </w:r>
      <w:r>
        <w:rPr>
          <w:spacing w:val="-26"/>
          <w:w w:val="95"/>
        </w:rPr>
        <w:t> </w:t>
      </w:r>
      <w:r>
        <w:rPr>
          <w:w w:val="95"/>
        </w:rPr>
        <w:t>to</w:t>
      </w:r>
      <w:r>
        <w:rPr>
          <w:spacing w:val="-26"/>
          <w:w w:val="95"/>
        </w:rPr>
        <w:t> </w:t>
      </w:r>
      <w:r>
        <w:rPr>
          <w:w w:val="95"/>
        </w:rPr>
        <w:t>identify</w:t>
      </w:r>
      <w:r>
        <w:rPr>
          <w:spacing w:val="-27"/>
          <w:w w:val="95"/>
        </w:rPr>
        <w:t> </w:t>
      </w:r>
      <w:r>
        <w:rPr>
          <w:w w:val="95"/>
        </w:rPr>
        <w:t>genes</w:t>
      </w:r>
      <w:r>
        <w:rPr>
          <w:spacing w:val="-23"/>
          <w:w w:val="95"/>
        </w:rPr>
        <w:t> </w:t>
      </w:r>
      <w:r>
        <w:rPr>
          <w:w w:val="95"/>
        </w:rPr>
        <w:t>that codify</w:t>
      </w:r>
      <w:r>
        <w:rPr>
          <w:spacing w:val="-17"/>
          <w:w w:val="95"/>
        </w:rPr>
        <w:t> </w:t>
      </w:r>
      <w:r>
        <w:rPr>
          <w:w w:val="95"/>
        </w:rPr>
        <w:t>for</w:t>
      </w:r>
      <w:r>
        <w:rPr>
          <w:spacing w:val="-16"/>
          <w:w w:val="95"/>
        </w:rPr>
        <w:t> </w:t>
      </w:r>
      <w:r>
        <w:rPr>
          <w:w w:val="95"/>
        </w:rPr>
        <w:t>antimicrobial</w:t>
      </w:r>
      <w:r>
        <w:rPr>
          <w:spacing w:val="-14"/>
          <w:w w:val="95"/>
        </w:rPr>
        <w:t> </w:t>
      </w:r>
      <w:r>
        <w:rPr>
          <w:w w:val="95"/>
        </w:rPr>
        <w:t>resistance.</w:t>
      </w:r>
      <w:r>
        <w:rPr>
          <w:spacing w:val="-16"/>
          <w:w w:val="95"/>
        </w:rPr>
        <w:t> </w:t>
      </w:r>
      <w:r>
        <w:rPr>
          <w:w w:val="95"/>
        </w:rPr>
        <w:t>The</w:t>
      </w:r>
      <w:r>
        <w:rPr>
          <w:spacing w:val="-16"/>
          <w:w w:val="95"/>
        </w:rPr>
        <w:t> </w:t>
      </w:r>
      <w:r>
        <w:rPr>
          <w:w w:val="95"/>
        </w:rPr>
        <w:t>species</w:t>
      </w:r>
      <w:r>
        <w:rPr>
          <w:spacing w:val="-16"/>
          <w:w w:val="95"/>
        </w:rPr>
        <w:t> </w:t>
      </w:r>
      <w:r>
        <w:rPr>
          <w:w w:val="95"/>
        </w:rPr>
        <w:t>identified</w:t>
      </w:r>
      <w:r>
        <w:rPr>
          <w:spacing w:val="-16"/>
          <w:w w:val="95"/>
        </w:rPr>
        <w:t> </w:t>
      </w:r>
      <w:r>
        <w:rPr>
          <w:w w:val="95"/>
        </w:rPr>
        <w:t>were</w:t>
      </w:r>
      <w:r>
        <w:rPr>
          <w:spacing w:val="-16"/>
          <w:w w:val="95"/>
        </w:rPr>
        <w:t> </w:t>
      </w:r>
      <w:r>
        <w:rPr>
          <w:rFonts w:ascii="Times New Roman"/>
          <w:i/>
          <w:w w:val="95"/>
        </w:rPr>
        <w:t>A.</w:t>
      </w:r>
      <w:r>
        <w:rPr>
          <w:rFonts w:ascii="Times New Roman"/>
          <w:i/>
          <w:spacing w:val="-4"/>
          <w:w w:val="95"/>
        </w:rPr>
        <w:t> </w:t>
      </w:r>
      <w:r>
        <w:rPr>
          <w:rFonts w:ascii="Times New Roman"/>
          <w:i/>
          <w:w w:val="95"/>
        </w:rPr>
        <w:t>veronii</w:t>
      </w:r>
      <w:r>
        <w:rPr>
          <w:rFonts w:ascii="Times New Roman"/>
          <w:i/>
          <w:spacing w:val="-3"/>
          <w:w w:val="95"/>
        </w:rPr>
        <w:t> </w:t>
      </w:r>
      <w:r>
        <w:rPr>
          <w:w w:val="95"/>
        </w:rPr>
        <w:t>(29.2%),</w:t>
      </w:r>
      <w:r>
        <w:rPr>
          <w:spacing w:val="-16"/>
          <w:w w:val="95"/>
        </w:rPr>
        <w:t> </w:t>
      </w:r>
      <w:r>
        <w:rPr>
          <w:rFonts w:ascii="Times New Roman"/>
          <w:i/>
          <w:w w:val="95"/>
        </w:rPr>
        <w:t>A. </w:t>
      </w:r>
      <w:r>
        <w:rPr>
          <w:rFonts w:ascii="Times New Roman"/>
          <w:i/>
        </w:rPr>
        <w:t>bestiarum  </w:t>
      </w:r>
      <w:r>
        <w:rPr/>
        <w:t>(20.8%), </w:t>
      </w:r>
      <w:r>
        <w:rPr>
          <w:rFonts w:ascii="Times New Roman"/>
          <w:i/>
        </w:rPr>
        <w:t>A. hydrophila  </w:t>
      </w:r>
      <w:r>
        <w:rPr/>
        <w:t>(16.7%), </w:t>
      </w:r>
      <w:r>
        <w:rPr>
          <w:rFonts w:ascii="Times New Roman"/>
          <w:i/>
        </w:rPr>
        <w:t>A. sobria  </w:t>
      </w:r>
      <w:r>
        <w:rPr/>
        <w:t>(10.4%), </w:t>
      </w:r>
      <w:r>
        <w:rPr>
          <w:rFonts w:ascii="Times New Roman"/>
          <w:i/>
        </w:rPr>
        <w:t>A. media  </w:t>
      </w:r>
      <w:r>
        <w:rPr/>
        <w:t>(8.3%), </w:t>
      </w:r>
      <w:r>
        <w:rPr>
          <w:spacing w:val="40"/>
        </w:rPr>
        <w:t> </w:t>
      </w:r>
      <w:r>
        <w:rPr>
          <w:rFonts w:ascii="Times New Roman"/>
          <w:i/>
        </w:rPr>
        <w:t>A.</w:t>
      </w:r>
    </w:p>
    <w:p>
      <w:pPr>
        <w:pStyle w:val="BodyText"/>
        <w:spacing w:line="355" w:lineRule="auto"/>
        <w:ind w:left="339" w:right="115"/>
        <w:jc w:val="both"/>
      </w:pPr>
      <w:r>
        <w:rPr>
          <w:rFonts w:ascii="Times New Roman"/>
          <w:i/>
        </w:rPr>
        <w:t>popoffii</w:t>
      </w:r>
      <w:r>
        <w:rPr>
          <w:rFonts w:ascii="Times New Roman"/>
          <w:i/>
          <w:spacing w:val="-1"/>
        </w:rPr>
        <w:t> </w:t>
      </w:r>
      <w:r>
        <w:rPr/>
        <w:t>(6.2%</w:t>
      </w:r>
      <w:r>
        <w:rPr>
          <w:spacing w:val="-15"/>
        </w:rPr>
        <w:t> </w:t>
      </w:r>
      <w:r>
        <w:rPr/>
        <w:t>),</w:t>
      </w:r>
      <w:r>
        <w:rPr>
          <w:spacing w:val="-14"/>
        </w:rPr>
        <w:t> </w:t>
      </w:r>
      <w:r>
        <w:rPr>
          <w:rFonts w:ascii="Times New Roman"/>
          <w:i/>
        </w:rPr>
        <w:t>A.</w:t>
      </w:r>
      <w:r>
        <w:rPr>
          <w:rFonts w:ascii="Times New Roman"/>
          <w:i/>
          <w:spacing w:val="-1"/>
        </w:rPr>
        <w:t> </w:t>
      </w:r>
      <w:r>
        <w:rPr>
          <w:rFonts w:ascii="Times New Roman"/>
          <w:i/>
        </w:rPr>
        <w:t>allosaccharophila </w:t>
      </w:r>
      <w:r>
        <w:rPr/>
        <w:t>(2.1%),</w:t>
      </w:r>
      <w:r>
        <w:rPr>
          <w:spacing w:val="-14"/>
        </w:rPr>
        <w:t> </w:t>
      </w:r>
      <w:r>
        <w:rPr>
          <w:rFonts w:ascii="Times New Roman"/>
          <w:i/>
        </w:rPr>
        <w:t>A. caviae </w:t>
      </w:r>
      <w:r>
        <w:rPr/>
        <w:t>(2.1%),</w:t>
      </w:r>
      <w:r>
        <w:rPr>
          <w:spacing w:val="-13"/>
        </w:rPr>
        <w:t> </w:t>
      </w:r>
      <w:r>
        <w:rPr>
          <w:rFonts w:ascii="Times New Roman"/>
          <w:i/>
        </w:rPr>
        <w:t>A.</w:t>
      </w:r>
      <w:r>
        <w:rPr>
          <w:rFonts w:ascii="Times New Roman"/>
          <w:i/>
          <w:spacing w:val="-2"/>
        </w:rPr>
        <w:t> </w:t>
      </w:r>
      <w:r>
        <w:rPr>
          <w:rFonts w:ascii="Times New Roman"/>
          <w:i/>
        </w:rPr>
        <w:t>salmonicida</w:t>
      </w:r>
      <w:r>
        <w:rPr>
          <w:rFonts w:ascii="Times New Roman"/>
          <w:i/>
          <w:spacing w:val="-1"/>
        </w:rPr>
        <w:t> </w:t>
      </w:r>
      <w:r>
        <w:rPr/>
        <w:t>(2.1%) and</w:t>
      </w:r>
      <w:r>
        <w:rPr>
          <w:spacing w:val="-42"/>
        </w:rPr>
        <w:t> </w:t>
      </w:r>
      <w:r>
        <w:rPr/>
        <w:t>"</w:t>
      </w:r>
      <w:r>
        <w:rPr>
          <w:rFonts w:ascii="Times New Roman"/>
          <w:i/>
        </w:rPr>
        <w:t>Aeromonas</w:t>
      </w:r>
      <w:r>
        <w:rPr>
          <w:rFonts w:ascii="Times New Roman"/>
          <w:i/>
          <w:spacing w:val="-29"/>
        </w:rPr>
        <w:t> </w:t>
      </w:r>
      <w:r>
        <w:rPr>
          <w:rFonts w:ascii="Times New Roman"/>
          <w:i/>
        </w:rPr>
        <w:t>lusitana</w:t>
      </w:r>
      <w:r>
        <w:rPr/>
        <w:t>"</w:t>
      </w:r>
      <w:r>
        <w:rPr>
          <w:spacing w:val="-42"/>
        </w:rPr>
        <w:t> </w:t>
      </w:r>
      <w:r>
        <w:rPr/>
        <w:t>(2.1%),</w:t>
      </w:r>
      <w:r>
        <w:rPr>
          <w:spacing w:val="-42"/>
        </w:rPr>
        <w:t> </w:t>
      </w:r>
      <w:r>
        <w:rPr/>
        <w:t>of</w:t>
      </w:r>
      <w:r>
        <w:rPr>
          <w:spacing w:val="-42"/>
        </w:rPr>
        <w:t> </w:t>
      </w:r>
      <w:r>
        <w:rPr/>
        <w:t>which</w:t>
      </w:r>
      <w:r>
        <w:rPr>
          <w:spacing w:val="-42"/>
        </w:rPr>
        <w:t> </w:t>
      </w:r>
      <w:r>
        <w:rPr/>
        <w:t>is</w:t>
      </w:r>
      <w:r>
        <w:rPr>
          <w:spacing w:val="-41"/>
        </w:rPr>
        <w:t> </w:t>
      </w:r>
      <w:r>
        <w:rPr/>
        <w:t>expect</w:t>
      </w:r>
      <w:r>
        <w:rPr>
          <w:spacing w:val="-42"/>
        </w:rPr>
        <w:t> </w:t>
      </w:r>
      <w:r>
        <w:rPr/>
        <w:t>its</w:t>
      </w:r>
      <w:r>
        <w:rPr>
          <w:spacing w:val="-42"/>
        </w:rPr>
        <w:t> </w:t>
      </w:r>
      <w:r>
        <w:rPr/>
        <w:t>report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new</w:t>
      </w:r>
      <w:r>
        <w:rPr>
          <w:spacing w:val="-42"/>
        </w:rPr>
        <w:t> </w:t>
      </w:r>
      <w:r>
        <w:rPr/>
        <w:t>species.</w:t>
      </w:r>
      <w:r>
        <w:rPr>
          <w:spacing w:val="-42"/>
        </w:rPr>
        <w:t> </w:t>
      </w:r>
      <w:r>
        <w:rPr/>
        <w:t>Correct identification was observed between biochemical methods and sequencing of housekeeping genes 12% (6/50) and 70% (35/55) between RFLP of the 16S </w:t>
      </w:r>
      <w:r>
        <w:rPr>
          <w:w w:val="95"/>
        </w:rPr>
        <w:t>rDNAidentification</w:t>
      </w:r>
      <w:r>
        <w:rPr>
          <w:spacing w:val="-20"/>
          <w:w w:val="95"/>
        </w:rPr>
        <w:t> </w:t>
      </w:r>
      <w:r>
        <w:rPr>
          <w:w w:val="95"/>
        </w:rPr>
        <w:t>and</w:t>
      </w:r>
      <w:r>
        <w:rPr>
          <w:spacing w:val="31"/>
          <w:w w:val="95"/>
        </w:rPr>
        <w:t> </w:t>
      </w:r>
      <w:r>
        <w:rPr>
          <w:w w:val="95"/>
        </w:rPr>
        <w:t>housekeeping</w:t>
      </w:r>
      <w:r>
        <w:rPr>
          <w:spacing w:val="-19"/>
          <w:w w:val="95"/>
        </w:rPr>
        <w:t> </w:t>
      </w:r>
      <w:r>
        <w:rPr>
          <w:w w:val="95"/>
        </w:rPr>
        <w:t>genes.</w:t>
      </w:r>
      <w:r>
        <w:rPr>
          <w:spacing w:val="-19"/>
          <w:w w:val="95"/>
        </w:rPr>
        <w:t> </w:t>
      </w:r>
      <w:r>
        <w:rPr>
          <w:w w:val="95"/>
        </w:rPr>
        <w:t>The</w:t>
      </w:r>
      <w:r>
        <w:rPr>
          <w:spacing w:val="-21"/>
          <w:w w:val="95"/>
        </w:rPr>
        <w:t> </w:t>
      </w:r>
      <w:r>
        <w:rPr>
          <w:w w:val="95"/>
        </w:rPr>
        <w:t>presence</w:t>
      </w:r>
      <w:r>
        <w:rPr>
          <w:spacing w:val="-20"/>
          <w:w w:val="95"/>
        </w:rPr>
        <w:t> </w:t>
      </w:r>
      <w:r>
        <w:rPr>
          <w:w w:val="95"/>
        </w:rPr>
        <w:t>of</w:t>
      </w:r>
      <w:r>
        <w:rPr>
          <w:spacing w:val="-20"/>
          <w:w w:val="95"/>
        </w:rPr>
        <w:t> </w:t>
      </w:r>
      <w:r>
        <w:rPr>
          <w:w w:val="95"/>
        </w:rPr>
        <w:t>atypical</w:t>
      </w:r>
      <w:r>
        <w:rPr>
          <w:spacing w:val="-20"/>
          <w:w w:val="95"/>
        </w:rPr>
        <w:t> </w:t>
      </w:r>
      <w:r>
        <w:rPr>
          <w:w w:val="95"/>
        </w:rPr>
        <w:t>RFLP</w:t>
      </w:r>
      <w:r>
        <w:rPr>
          <w:spacing w:val="-19"/>
          <w:w w:val="95"/>
        </w:rPr>
        <w:t> </w:t>
      </w:r>
      <w:r>
        <w:rPr>
          <w:w w:val="95"/>
        </w:rPr>
        <w:t>patterns obtained</w:t>
      </w:r>
      <w:r>
        <w:rPr>
          <w:spacing w:val="-31"/>
          <w:w w:val="95"/>
        </w:rPr>
        <w:t> </w:t>
      </w:r>
      <w:r>
        <w:rPr>
          <w:w w:val="95"/>
        </w:rPr>
        <w:t>by</w:t>
      </w:r>
      <w:r>
        <w:rPr>
          <w:spacing w:val="-33"/>
          <w:w w:val="95"/>
        </w:rPr>
        <w:t> </w:t>
      </w:r>
      <w:r>
        <w:rPr>
          <w:w w:val="95"/>
        </w:rPr>
        <w:t>the</w:t>
      </w:r>
      <w:r>
        <w:rPr>
          <w:spacing w:val="-31"/>
          <w:w w:val="95"/>
        </w:rPr>
        <w:t> </w:t>
      </w:r>
      <w:r>
        <w:rPr>
          <w:w w:val="95"/>
        </w:rPr>
        <w:t>16S</w:t>
      </w:r>
      <w:r>
        <w:rPr>
          <w:spacing w:val="-31"/>
          <w:w w:val="95"/>
        </w:rPr>
        <w:t> </w:t>
      </w:r>
      <w:r>
        <w:rPr>
          <w:w w:val="95"/>
        </w:rPr>
        <w:t>rDNA</w:t>
      </w:r>
      <w:r>
        <w:rPr>
          <w:spacing w:val="-32"/>
          <w:w w:val="95"/>
        </w:rPr>
        <w:t> </w:t>
      </w:r>
      <w:r>
        <w:rPr>
          <w:w w:val="95"/>
        </w:rPr>
        <w:t>gene</w:t>
      </w:r>
      <w:r>
        <w:rPr>
          <w:spacing w:val="-30"/>
          <w:w w:val="95"/>
        </w:rPr>
        <w:t> </w:t>
      </w:r>
      <w:r>
        <w:rPr>
          <w:w w:val="95"/>
        </w:rPr>
        <w:t>complicated</w:t>
      </w:r>
      <w:r>
        <w:rPr>
          <w:spacing w:val="-31"/>
          <w:w w:val="95"/>
        </w:rPr>
        <w:t> </w:t>
      </w:r>
      <w:r>
        <w:rPr>
          <w:w w:val="95"/>
        </w:rPr>
        <w:t>the</w:t>
      </w:r>
      <w:r>
        <w:rPr>
          <w:spacing w:val="-31"/>
          <w:w w:val="95"/>
        </w:rPr>
        <w:t> </w:t>
      </w:r>
      <w:r>
        <w:rPr>
          <w:w w:val="95"/>
        </w:rPr>
        <w:t>correct</w:t>
      </w:r>
      <w:r>
        <w:rPr>
          <w:spacing w:val="-30"/>
          <w:w w:val="95"/>
        </w:rPr>
        <w:t> </w:t>
      </w:r>
      <w:r>
        <w:rPr>
          <w:w w:val="95"/>
        </w:rPr>
        <w:t>identification.</w:t>
      </w:r>
      <w:r>
        <w:rPr>
          <w:spacing w:val="-30"/>
          <w:w w:val="95"/>
        </w:rPr>
        <w:t> </w:t>
      </w:r>
      <w:r>
        <w:rPr>
          <w:w w:val="95"/>
        </w:rPr>
        <w:t>The</w:t>
      </w:r>
      <w:r>
        <w:rPr>
          <w:spacing w:val="-32"/>
          <w:w w:val="95"/>
        </w:rPr>
        <w:t> </w:t>
      </w:r>
      <w:r>
        <w:rPr>
          <w:w w:val="95"/>
        </w:rPr>
        <w:t>50</w:t>
      </w:r>
      <w:r>
        <w:rPr>
          <w:spacing w:val="-31"/>
          <w:w w:val="95"/>
        </w:rPr>
        <w:t> </w:t>
      </w:r>
      <w:r>
        <w:rPr>
          <w:w w:val="95"/>
        </w:rPr>
        <w:t>isolates studied</w:t>
      </w:r>
      <w:r>
        <w:rPr>
          <w:spacing w:val="-37"/>
          <w:w w:val="95"/>
        </w:rPr>
        <w:t> </w:t>
      </w:r>
      <w:r>
        <w:rPr>
          <w:w w:val="95"/>
        </w:rPr>
        <w:t>were</w:t>
      </w:r>
      <w:r>
        <w:rPr>
          <w:spacing w:val="-38"/>
          <w:w w:val="95"/>
        </w:rPr>
        <w:t> </w:t>
      </w:r>
      <w:r>
        <w:rPr>
          <w:w w:val="95"/>
        </w:rPr>
        <w:t>resistant</w:t>
      </w:r>
      <w:r>
        <w:rPr>
          <w:spacing w:val="-37"/>
          <w:w w:val="95"/>
        </w:rPr>
        <w:t> </w:t>
      </w:r>
      <w:r>
        <w:rPr>
          <w:w w:val="95"/>
        </w:rPr>
        <w:t>to</w:t>
      </w:r>
      <w:r>
        <w:rPr>
          <w:spacing w:val="-37"/>
          <w:w w:val="95"/>
        </w:rPr>
        <w:t> </w:t>
      </w:r>
      <w:r>
        <w:rPr>
          <w:w w:val="95"/>
        </w:rPr>
        <w:t>ampicillin</w:t>
      </w:r>
      <w:r>
        <w:rPr>
          <w:spacing w:val="-37"/>
          <w:w w:val="95"/>
        </w:rPr>
        <w:t> </w:t>
      </w:r>
      <w:r>
        <w:rPr>
          <w:w w:val="95"/>
        </w:rPr>
        <w:t>(98%)</w:t>
      </w:r>
      <w:r>
        <w:rPr>
          <w:spacing w:val="-38"/>
          <w:w w:val="95"/>
        </w:rPr>
        <w:t> </w:t>
      </w:r>
      <w:r>
        <w:rPr>
          <w:w w:val="95"/>
        </w:rPr>
        <w:t>and</w:t>
      </w:r>
      <w:r>
        <w:rPr>
          <w:spacing w:val="-37"/>
          <w:w w:val="95"/>
        </w:rPr>
        <w:t> </w:t>
      </w:r>
      <w:r>
        <w:rPr>
          <w:w w:val="95"/>
        </w:rPr>
        <w:t>cephalothin</w:t>
      </w:r>
      <w:r>
        <w:rPr>
          <w:spacing w:val="-37"/>
          <w:w w:val="95"/>
        </w:rPr>
        <w:t> </w:t>
      </w:r>
      <w:r>
        <w:rPr>
          <w:w w:val="95"/>
        </w:rPr>
        <w:t>(100%)</w:t>
      </w:r>
      <w:r>
        <w:rPr>
          <w:spacing w:val="-38"/>
          <w:w w:val="95"/>
        </w:rPr>
        <w:t> </w:t>
      </w:r>
      <w:r>
        <w:rPr>
          <w:w w:val="95"/>
        </w:rPr>
        <w:t>but</w:t>
      </w:r>
      <w:r>
        <w:rPr>
          <w:spacing w:val="-37"/>
          <w:w w:val="95"/>
        </w:rPr>
        <w:t> </w:t>
      </w:r>
      <w:r>
        <w:rPr>
          <w:w w:val="95"/>
        </w:rPr>
        <w:t>low</w:t>
      </w:r>
      <w:r>
        <w:rPr>
          <w:spacing w:val="-37"/>
          <w:w w:val="95"/>
        </w:rPr>
        <w:t> </w:t>
      </w:r>
      <w:r>
        <w:rPr>
          <w:w w:val="95"/>
        </w:rPr>
        <w:t>resistance</w:t>
      </w:r>
      <w:r>
        <w:rPr>
          <w:spacing w:val="-38"/>
          <w:w w:val="95"/>
        </w:rPr>
        <w:t> </w:t>
      </w:r>
      <w:r>
        <w:rPr>
          <w:w w:val="95"/>
        </w:rPr>
        <w:t>to nitrofurantoin</w:t>
      </w:r>
      <w:r>
        <w:rPr>
          <w:spacing w:val="-20"/>
          <w:w w:val="95"/>
        </w:rPr>
        <w:t> </w:t>
      </w:r>
      <w:r>
        <w:rPr>
          <w:w w:val="95"/>
        </w:rPr>
        <w:t>(4%),</w:t>
      </w:r>
      <w:r>
        <w:rPr>
          <w:spacing w:val="-19"/>
          <w:w w:val="95"/>
        </w:rPr>
        <w:t> </w:t>
      </w:r>
      <w:r>
        <w:rPr>
          <w:w w:val="95"/>
        </w:rPr>
        <w:t>chloramphenicol</w:t>
      </w:r>
      <w:r>
        <w:rPr>
          <w:spacing w:val="-20"/>
          <w:w w:val="95"/>
        </w:rPr>
        <w:t> </w:t>
      </w:r>
      <w:r>
        <w:rPr>
          <w:w w:val="95"/>
        </w:rPr>
        <w:t>(4%),</w:t>
      </w:r>
      <w:r>
        <w:rPr>
          <w:spacing w:val="-20"/>
          <w:w w:val="95"/>
        </w:rPr>
        <w:t> </w:t>
      </w:r>
      <w:r>
        <w:rPr>
          <w:w w:val="95"/>
        </w:rPr>
        <w:t>trimethoprim-sulfamethoxazole</w:t>
      </w:r>
      <w:r>
        <w:rPr>
          <w:spacing w:val="-20"/>
          <w:w w:val="95"/>
        </w:rPr>
        <w:t> </w:t>
      </w:r>
      <w:r>
        <w:rPr>
          <w:w w:val="95"/>
        </w:rPr>
        <w:t>(2%)</w:t>
      </w:r>
      <w:r>
        <w:rPr>
          <w:spacing w:val="-20"/>
          <w:w w:val="95"/>
        </w:rPr>
        <w:t> </w:t>
      </w:r>
      <w:r>
        <w:rPr>
          <w:w w:val="95"/>
        </w:rPr>
        <w:t>and cefotaxime</w:t>
      </w:r>
      <w:r>
        <w:rPr>
          <w:spacing w:val="-31"/>
          <w:w w:val="95"/>
        </w:rPr>
        <w:t> </w:t>
      </w:r>
      <w:r>
        <w:rPr>
          <w:w w:val="95"/>
        </w:rPr>
        <w:t>(8%).</w:t>
      </w:r>
      <w:r>
        <w:rPr>
          <w:spacing w:val="-30"/>
          <w:w w:val="95"/>
        </w:rPr>
        <w:t> </w:t>
      </w:r>
      <w:r>
        <w:rPr>
          <w:w w:val="95"/>
        </w:rPr>
        <w:t>The</w:t>
      </w:r>
      <w:r>
        <w:rPr>
          <w:spacing w:val="-30"/>
          <w:w w:val="95"/>
        </w:rPr>
        <w:t> </w:t>
      </w:r>
      <w:r>
        <w:rPr>
          <w:w w:val="95"/>
        </w:rPr>
        <w:t>determine</w:t>
      </w:r>
      <w:r>
        <w:rPr>
          <w:spacing w:val="-31"/>
          <w:w w:val="95"/>
        </w:rPr>
        <w:t> </w:t>
      </w:r>
      <w:r>
        <w:rPr>
          <w:w w:val="95"/>
        </w:rPr>
        <w:t>the</w:t>
      </w:r>
      <w:r>
        <w:rPr>
          <w:spacing w:val="-31"/>
          <w:w w:val="95"/>
        </w:rPr>
        <w:t> </w:t>
      </w:r>
      <w:r>
        <w:rPr>
          <w:w w:val="95"/>
        </w:rPr>
        <w:t>phenotypic</w:t>
      </w:r>
      <w:r>
        <w:rPr>
          <w:spacing w:val="-30"/>
          <w:w w:val="95"/>
        </w:rPr>
        <w:t> </w:t>
      </w:r>
      <w:r>
        <w:rPr>
          <w:w w:val="95"/>
        </w:rPr>
        <w:t>characteristics</w:t>
      </w:r>
      <w:r>
        <w:rPr>
          <w:spacing w:val="-30"/>
          <w:w w:val="95"/>
        </w:rPr>
        <w:t> </w:t>
      </w:r>
      <w:r>
        <w:rPr>
          <w:w w:val="95"/>
        </w:rPr>
        <w:t>of</w:t>
      </w:r>
      <w:r>
        <w:rPr>
          <w:spacing w:val="9"/>
          <w:w w:val="95"/>
        </w:rPr>
        <w:t> </w:t>
      </w:r>
      <w:r>
        <w:rPr>
          <w:w w:val="95"/>
        </w:rPr>
        <w:t>isolates</w:t>
      </w:r>
      <w:r>
        <w:rPr>
          <w:spacing w:val="-30"/>
          <w:w w:val="95"/>
        </w:rPr>
        <w:t> </w:t>
      </w:r>
      <w:r>
        <w:rPr>
          <w:w w:val="95"/>
        </w:rPr>
        <w:t>found</w:t>
      </w:r>
      <w:r>
        <w:rPr>
          <w:spacing w:val="-31"/>
          <w:w w:val="95"/>
        </w:rPr>
        <w:t> </w:t>
      </w:r>
      <w:r>
        <w:rPr>
          <w:w w:val="95"/>
        </w:rPr>
        <w:t>that </w:t>
      </w:r>
      <w:r>
        <w:rPr/>
        <w:t>8%</w:t>
      </w:r>
      <w:r>
        <w:rPr>
          <w:spacing w:val="-39"/>
        </w:rPr>
        <w:t> </w:t>
      </w:r>
      <w:r>
        <w:rPr/>
        <w:t>of</w:t>
      </w:r>
      <w:r>
        <w:rPr>
          <w:spacing w:val="-39"/>
        </w:rPr>
        <w:t> </w:t>
      </w:r>
      <w:r>
        <w:rPr/>
        <w:t>the</w:t>
      </w:r>
      <w:r>
        <w:rPr>
          <w:spacing w:val="-39"/>
        </w:rPr>
        <w:t> </w:t>
      </w:r>
      <w:r>
        <w:rPr/>
        <w:t>isolates</w:t>
      </w:r>
      <w:r>
        <w:rPr>
          <w:spacing w:val="-39"/>
        </w:rPr>
        <w:t> </w:t>
      </w:r>
      <w:r>
        <w:rPr/>
        <w:t>produced</w:t>
      </w:r>
      <w:r>
        <w:rPr>
          <w:spacing w:val="-39"/>
        </w:rPr>
        <w:t> </w:t>
      </w:r>
      <w:r>
        <w:rPr/>
        <w:t>acid</w:t>
      </w:r>
      <w:r>
        <w:rPr>
          <w:spacing w:val="-39"/>
        </w:rPr>
        <w:t> </w:t>
      </w:r>
      <w:r>
        <w:rPr/>
        <w:t>from</w:t>
      </w:r>
      <w:r>
        <w:rPr>
          <w:spacing w:val="-39"/>
        </w:rPr>
        <w:t> </w:t>
      </w:r>
      <w:r>
        <w:rPr>
          <w:spacing w:val="-4"/>
        </w:rPr>
        <w:t>m-inositol,</w:t>
      </w:r>
      <w:r>
        <w:rPr>
          <w:spacing w:val="-39"/>
        </w:rPr>
        <w:t> </w:t>
      </w:r>
      <w:r>
        <w:rPr/>
        <w:t>of</w:t>
      </w:r>
      <w:r>
        <w:rPr>
          <w:spacing w:val="-39"/>
        </w:rPr>
        <w:t> </w:t>
      </w:r>
      <w:r>
        <w:rPr/>
        <w:t>which</w:t>
      </w:r>
      <w:r>
        <w:rPr>
          <w:spacing w:val="-39"/>
        </w:rPr>
        <w:t> </w:t>
      </w:r>
      <w:r>
        <w:rPr/>
        <w:t>is</w:t>
      </w:r>
      <w:r>
        <w:rPr>
          <w:spacing w:val="-39"/>
        </w:rPr>
        <w:t> </w:t>
      </w:r>
      <w:r>
        <w:rPr/>
        <w:t>considered</w:t>
      </w:r>
      <w:r>
        <w:rPr>
          <w:spacing w:val="-38"/>
        </w:rPr>
        <w:t> </w:t>
      </w:r>
      <w:r>
        <w:rPr/>
        <w:t>negative</w:t>
      </w:r>
      <w:r>
        <w:rPr>
          <w:spacing w:val="-39"/>
        </w:rPr>
        <w:t> </w:t>
      </w:r>
      <w:r>
        <w:rPr/>
        <w:t>in this</w:t>
      </w:r>
      <w:r>
        <w:rPr>
          <w:spacing w:val="-15"/>
        </w:rPr>
        <w:t> </w:t>
      </w:r>
      <w:r>
        <w:rPr/>
        <w:t>genus.</w:t>
      </w:r>
      <w:r>
        <w:rPr>
          <w:spacing w:val="-15"/>
        </w:rPr>
        <w:t> </w:t>
      </w:r>
      <w:r>
        <w:rPr/>
        <w:t>Only</w:t>
      </w:r>
      <w:r>
        <w:rPr>
          <w:spacing w:val="-17"/>
        </w:rPr>
        <w:t> </w:t>
      </w:r>
      <w:r>
        <w:rPr/>
        <w:t>38%</w:t>
      </w:r>
      <w:r>
        <w:rPr>
          <w:spacing w:val="-15"/>
        </w:rPr>
        <w:t> </w:t>
      </w:r>
      <w:r>
        <w:rPr/>
        <w:t>(19/50)</w:t>
      </w:r>
      <w:r>
        <w:rPr>
          <w:spacing w:val="-14"/>
        </w:rPr>
        <w:t> </w:t>
      </w:r>
      <w:r>
        <w:rPr/>
        <w:t>of</w:t>
      </w:r>
      <w:r>
        <w:rPr>
          <w:spacing w:val="-15"/>
        </w:rPr>
        <w:t> </w:t>
      </w:r>
      <w:r>
        <w:rPr/>
        <w:t>the</w:t>
      </w:r>
      <w:r>
        <w:rPr>
          <w:spacing w:val="-15"/>
        </w:rPr>
        <w:t> </w:t>
      </w:r>
      <w:r>
        <w:rPr/>
        <w:t>isolates</w:t>
      </w:r>
      <w:r>
        <w:rPr>
          <w:spacing w:val="-15"/>
        </w:rPr>
        <w:t> </w:t>
      </w:r>
      <w:r>
        <w:rPr/>
        <w:t>showed</w:t>
      </w:r>
      <w:r>
        <w:rPr>
          <w:spacing w:val="-15"/>
        </w:rPr>
        <w:t> </w:t>
      </w:r>
      <w:r>
        <w:rPr/>
        <w:t>the</w:t>
      </w:r>
      <w:r>
        <w:rPr>
          <w:spacing w:val="-15"/>
        </w:rPr>
        <w:t> </w:t>
      </w:r>
      <w:r>
        <w:rPr/>
        <w:t>presence</w:t>
      </w:r>
      <w:r>
        <w:rPr>
          <w:spacing w:val="-15"/>
        </w:rPr>
        <w:t> </w:t>
      </w:r>
      <w:r>
        <w:rPr/>
        <w:t>of</w:t>
      </w:r>
      <w:r>
        <w:rPr>
          <w:spacing w:val="-14"/>
        </w:rPr>
        <w:t> </w:t>
      </w:r>
      <w:r>
        <w:rPr/>
        <w:t>one</w:t>
      </w:r>
      <w:r>
        <w:rPr>
          <w:spacing w:val="-15"/>
        </w:rPr>
        <w:t> </w:t>
      </w:r>
      <w:r>
        <w:rPr/>
        <w:t>or</w:t>
      </w:r>
      <w:r>
        <w:rPr>
          <w:spacing w:val="-15"/>
        </w:rPr>
        <w:t> </w:t>
      </w:r>
      <w:r>
        <w:rPr/>
        <w:t>more </w:t>
      </w:r>
      <w:r>
        <w:rPr>
          <w:w w:val="95"/>
        </w:rPr>
        <w:t>resistance</w:t>
      </w:r>
      <w:r>
        <w:rPr>
          <w:spacing w:val="-28"/>
          <w:w w:val="95"/>
        </w:rPr>
        <w:t> </w:t>
      </w:r>
      <w:r>
        <w:rPr>
          <w:w w:val="95"/>
        </w:rPr>
        <w:t>genes.</w:t>
      </w:r>
      <w:r>
        <w:rPr>
          <w:spacing w:val="-28"/>
          <w:w w:val="95"/>
        </w:rPr>
        <w:t> </w:t>
      </w:r>
      <w:r>
        <w:rPr>
          <w:w w:val="95"/>
        </w:rPr>
        <w:t>The</w:t>
      </w:r>
      <w:r>
        <w:rPr>
          <w:spacing w:val="-28"/>
          <w:w w:val="95"/>
        </w:rPr>
        <w:t> </w:t>
      </w:r>
      <w:r>
        <w:rPr>
          <w:rFonts w:ascii="Times New Roman"/>
          <w:i/>
          <w:w w:val="95"/>
        </w:rPr>
        <w:t>bla</w:t>
      </w:r>
      <w:r>
        <w:rPr>
          <w:rFonts w:ascii="Times New Roman"/>
          <w:i/>
          <w:w w:val="95"/>
          <w:position w:val="-2"/>
          <w:sz w:val="16"/>
        </w:rPr>
        <w:t>CphA/IMIS</w:t>
      </w:r>
      <w:r>
        <w:rPr>
          <w:rFonts w:ascii="Times New Roman"/>
          <w:i/>
          <w:spacing w:val="3"/>
          <w:w w:val="95"/>
          <w:position w:val="-2"/>
          <w:sz w:val="16"/>
        </w:rPr>
        <w:t> </w:t>
      </w:r>
      <w:r>
        <w:rPr>
          <w:w w:val="95"/>
        </w:rPr>
        <w:t>gene</w:t>
      </w:r>
      <w:r>
        <w:rPr>
          <w:spacing w:val="-29"/>
          <w:w w:val="95"/>
        </w:rPr>
        <w:t> </w:t>
      </w:r>
      <w:r>
        <w:rPr>
          <w:w w:val="95"/>
        </w:rPr>
        <w:t>was</w:t>
      </w:r>
      <w:r>
        <w:rPr>
          <w:spacing w:val="-28"/>
          <w:w w:val="95"/>
        </w:rPr>
        <w:t> </w:t>
      </w:r>
      <w:r>
        <w:rPr>
          <w:w w:val="95"/>
        </w:rPr>
        <w:t>detected</w:t>
      </w:r>
      <w:r>
        <w:rPr>
          <w:spacing w:val="-28"/>
          <w:w w:val="95"/>
        </w:rPr>
        <w:t> </w:t>
      </w:r>
      <w:r>
        <w:rPr>
          <w:w w:val="95"/>
        </w:rPr>
        <w:t>in</w:t>
      </w:r>
      <w:r>
        <w:rPr>
          <w:spacing w:val="-28"/>
          <w:w w:val="95"/>
        </w:rPr>
        <w:t> </w:t>
      </w:r>
      <w:r>
        <w:rPr>
          <w:w w:val="95"/>
        </w:rPr>
        <w:t>28%</w:t>
      </w:r>
      <w:r>
        <w:rPr>
          <w:spacing w:val="-29"/>
          <w:w w:val="95"/>
        </w:rPr>
        <w:t> </w:t>
      </w:r>
      <w:r>
        <w:rPr>
          <w:w w:val="95"/>
        </w:rPr>
        <w:t>of</w:t>
      </w:r>
      <w:r>
        <w:rPr>
          <w:spacing w:val="-29"/>
          <w:w w:val="95"/>
        </w:rPr>
        <w:t> </w:t>
      </w:r>
      <w:r>
        <w:rPr>
          <w:w w:val="95"/>
        </w:rPr>
        <w:t>the</w:t>
      </w:r>
      <w:r>
        <w:rPr>
          <w:spacing w:val="-29"/>
          <w:w w:val="95"/>
        </w:rPr>
        <w:t> </w:t>
      </w:r>
      <w:r>
        <w:rPr>
          <w:w w:val="95"/>
        </w:rPr>
        <w:t>isolates,</w:t>
      </w:r>
      <w:r>
        <w:rPr>
          <w:spacing w:val="-29"/>
          <w:w w:val="95"/>
        </w:rPr>
        <w:t> </w:t>
      </w:r>
      <w:r>
        <w:rPr>
          <w:w w:val="95"/>
        </w:rPr>
        <w:t>followed</w:t>
      </w:r>
      <w:r>
        <w:rPr>
          <w:spacing w:val="-28"/>
          <w:w w:val="95"/>
        </w:rPr>
        <w:t> </w:t>
      </w:r>
      <w:r>
        <w:rPr>
          <w:w w:val="95"/>
        </w:rPr>
        <w:t>by </w:t>
      </w:r>
      <w:r>
        <w:rPr>
          <w:rFonts w:ascii="Times New Roman"/>
          <w:i/>
        </w:rPr>
        <w:t>intI1</w:t>
      </w:r>
      <w:r>
        <w:rPr>
          <w:rFonts w:ascii="Times New Roman"/>
          <w:i/>
          <w:spacing w:val="-33"/>
        </w:rPr>
        <w:t> </w:t>
      </w:r>
      <w:r>
        <w:rPr/>
        <w:t>(6%)</w:t>
      </w:r>
      <w:r>
        <w:rPr>
          <w:spacing w:val="-45"/>
        </w:rPr>
        <w:t> </w:t>
      </w:r>
      <w:r>
        <w:rPr/>
        <w:t>and</w:t>
      </w:r>
      <w:r>
        <w:rPr>
          <w:spacing w:val="-45"/>
        </w:rPr>
        <w:t> </w:t>
      </w:r>
      <w:r>
        <w:rPr>
          <w:rFonts w:ascii="Times New Roman"/>
          <w:i/>
        </w:rPr>
        <w:t>bla</w:t>
      </w:r>
      <w:r>
        <w:rPr>
          <w:rFonts w:ascii="Times New Roman"/>
          <w:i/>
          <w:position w:val="-2"/>
          <w:sz w:val="16"/>
        </w:rPr>
        <w:t>SHV</w:t>
      </w:r>
      <w:r>
        <w:rPr>
          <w:rFonts w:ascii="Times New Roman"/>
          <w:i/>
          <w:spacing w:val="-12"/>
          <w:position w:val="-2"/>
          <w:sz w:val="16"/>
        </w:rPr>
        <w:t> </w:t>
      </w:r>
      <w:r>
        <w:rPr/>
        <w:t>(4%).</w:t>
      </w:r>
      <w:r>
        <w:rPr>
          <w:spacing w:val="-45"/>
        </w:rPr>
        <w:t> </w:t>
      </w:r>
      <w:r>
        <w:rPr/>
        <w:t>The</w:t>
      </w:r>
      <w:r>
        <w:rPr>
          <w:spacing w:val="-46"/>
        </w:rPr>
        <w:t> </w:t>
      </w:r>
      <w:r>
        <w:rPr/>
        <w:t>variable</w:t>
      </w:r>
      <w:r>
        <w:rPr>
          <w:spacing w:val="-45"/>
        </w:rPr>
        <w:t> </w:t>
      </w:r>
      <w:r>
        <w:rPr/>
        <w:t>region</w:t>
      </w:r>
      <w:r>
        <w:rPr>
          <w:spacing w:val="-44"/>
        </w:rPr>
        <w:t> </w:t>
      </w:r>
      <w:r>
        <w:rPr/>
        <w:t>of</w:t>
      </w:r>
      <w:r>
        <w:rPr>
          <w:spacing w:val="-45"/>
        </w:rPr>
        <w:t> </w:t>
      </w:r>
      <w:r>
        <w:rPr/>
        <w:t>class</w:t>
      </w:r>
      <w:r>
        <w:rPr>
          <w:spacing w:val="-45"/>
        </w:rPr>
        <w:t> </w:t>
      </w:r>
      <w:r>
        <w:rPr/>
        <w:t>1</w:t>
      </w:r>
      <w:r>
        <w:rPr>
          <w:spacing w:val="-45"/>
        </w:rPr>
        <w:t> </w:t>
      </w:r>
      <w:r>
        <w:rPr/>
        <w:t>integrons</w:t>
      </w:r>
      <w:r>
        <w:rPr>
          <w:spacing w:val="-45"/>
        </w:rPr>
        <w:t> </w:t>
      </w:r>
      <w:r>
        <w:rPr/>
        <w:t>were</w:t>
      </w:r>
      <w:r>
        <w:rPr>
          <w:spacing w:val="-44"/>
        </w:rPr>
        <w:t> </w:t>
      </w:r>
      <w:r>
        <w:rPr/>
        <w:t>sequenced</w:t>
      </w:r>
      <w:r>
        <w:rPr>
          <w:spacing w:val="-43"/>
        </w:rPr>
        <w:t> </w:t>
      </w:r>
      <w:r>
        <w:rPr/>
        <w:t>in </w:t>
      </w:r>
      <w:r>
        <w:rPr>
          <w:w w:val="90"/>
        </w:rPr>
        <w:t>the</w:t>
      </w:r>
      <w:r>
        <w:rPr>
          <w:spacing w:val="-11"/>
          <w:w w:val="90"/>
        </w:rPr>
        <w:t> </w:t>
      </w:r>
      <w:r>
        <w:rPr>
          <w:w w:val="90"/>
        </w:rPr>
        <w:t>positive</w:t>
      </w:r>
      <w:r>
        <w:rPr>
          <w:spacing w:val="-12"/>
          <w:w w:val="90"/>
        </w:rPr>
        <w:t> </w:t>
      </w:r>
      <w:r>
        <w:rPr>
          <w:w w:val="90"/>
        </w:rPr>
        <w:t>isolates</w:t>
      </w:r>
      <w:r>
        <w:rPr>
          <w:spacing w:val="-11"/>
          <w:w w:val="90"/>
        </w:rPr>
        <w:t> </w:t>
      </w:r>
      <w:r>
        <w:rPr>
          <w:w w:val="90"/>
        </w:rPr>
        <w:t>and</w:t>
      </w:r>
      <w:r>
        <w:rPr>
          <w:spacing w:val="-11"/>
          <w:w w:val="90"/>
        </w:rPr>
        <w:t> </w:t>
      </w:r>
      <w:r>
        <w:rPr>
          <w:w w:val="90"/>
        </w:rPr>
        <w:t>found</w:t>
      </w:r>
      <w:r>
        <w:rPr>
          <w:spacing w:val="-8"/>
          <w:w w:val="90"/>
        </w:rPr>
        <w:t> </w:t>
      </w:r>
      <w:r>
        <w:rPr>
          <w:w w:val="90"/>
        </w:rPr>
        <w:t>the</w:t>
      </w:r>
      <w:r>
        <w:rPr>
          <w:spacing w:val="-11"/>
          <w:w w:val="90"/>
        </w:rPr>
        <w:t> </w:t>
      </w:r>
      <w:r>
        <w:rPr>
          <w:w w:val="90"/>
        </w:rPr>
        <w:t>presence</w:t>
      </w:r>
      <w:r>
        <w:rPr>
          <w:spacing w:val="-12"/>
          <w:w w:val="90"/>
        </w:rPr>
        <w:t> </w:t>
      </w:r>
      <w:r>
        <w:rPr>
          <w:w w:val="90"/>
        </w:rPr>
        <w:t>of</w:t>
      </w:r>
      <w:r>
        <w:rPr>
          <w:spacing w:val="-11"/>
          <w:w w:val="90"/>
        </w:rPr>
        <w:t> </w:t>
      </w:r>
      <w:r>
        <w:rPr>
          <w:w w:val="90"/>
        </w:rPr>
        <w:t>the</w:t>
      </w:r>
      <w:r>
        <w:rPr>
          <w:spacing w:val="-7"/>
          <w:w w:val="90"/>
        </w:rPr>
        <w:t> </w:t>
      </w:r>
      <w:r>
        <w:rPr>
          <w:w w:val="90"/>
        </w:rPr>
        <w:t>gene</w:t>
      </w:r>
      <w:r>
        <w:rPr>
          <w:spacing w:val="-11"/>
          <w:w w:val="90"/>
        </w:rPr>
        <w:t> </w:t>
      </w:r>
      <w:r>
        <w:rPr>
          <w:w w:val="90"/>
        </w:rPr>
        <w:t>cassette</w:t>
      </w:r>
      <w:r>
        <w:rPr>
          <w:spacing w:val="-11"/>
          <w:w w:val="90"/>
        </w:rPr>
        <w:t> </w:t>
      </w:r>
      <w:r>
        <w:rPr>
          <w:rFonts w:ascii="Times New Roman"/>
          <w:i/>
          <w:w w:val="90"/>
        </w:rPr>
        <w:t>aadA1</w:t>
      </w:r>
      <w:r>
        <w:rPr>
          <w:rFonts w:ascii="Times New Roman"/>
          <w:i/>
          <w:spacing w:val="1"/>
          <w:w w:val="90"/>
        </w:rPr>
        <w:t> </w:t>
      </w:r>
      <w:r>
        <w:rPr>
          <w:w w:val="90"/>
        </w:rPr>
        <w:t>(aminoglycoside </w:t>
      </w:r>
      <w:r>
        <w:rPr/>
        <w:t>transferase)  that  play  important  role  in  the  resistance  to</w:t>
      </w:r>
      <w:r>
        <w:rPr>
          <w:spacing w:val="49"/>
        </w:rPr>
        <w:t> </w:t>
      </w:r>
      <w:r>
        <w:rPr/>
        <w:t>spectinomycin.</w:t>
      </w:r>
    </w:p>
    <w:p>
      <w:pPr>
        <w:spacing w:after="0" w:line="355" w:lineRule="auto"/>
        <w:jc w:val="both"/>
        <w:sectPr>
          <w:pgSz w:w="12240" w:h="15840"/>
          <w:pgMar w:header="0" w:footer="1037" w:top="1500" w:bottom="1220" w:left="1720" w:right="1580"/>
        </w:sect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70"/>
        <w:ind w:left="3354" w:right="3137"/>
        <w:jc w:val="center"/>
      </w:pPr>
      <w:r>
        <w:rPr>
          <w:w w:val="120"/>
        </w:rPr>
        <w:t>AGRADECIMIENTOS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7" w:lineRule="auto"/>
        <w:ind w:left="339" w:right="124"/>
        <w:jc w:val="both"/>
      </w:pP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mi</w:t>
      </w:r>
      <w:r>
        <w:rPr>
          <w:spacing w:val="-29"/>
          <w:w w:val="95"/>
        </w:rPr>
        <w:t> </w:t>
      </w:r>
      <w:r>
        <w:rPr>
          <w:w w:val="95"/>
        </w:rPr>
        <w:t>director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tesis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Dr.</w:t>
      </w:r>
      <w:r>
        <w:rPr>
          <w:spacing w:val="-29"/>
          <w:w w:val="95"/>
        </w:rPr>
        <w:t> </w:t>
      </w:r>
      <w:r>
        <w:rPr>
          <w:w w:val="95"/>
        </w:rPr>
        <w:t>Edgardo</w:t>
      </w:r>
      <w:r>
        <w:rPr>
          <w:spacing w:val="-30"/>
          <w:w w:val="95"/>
        </w:rPr>
        <w:t> </w:t>
      </w:r>
      <w:r>
        <w:rPr>
          <w:w w:val="95"/>
        </w:rPr>
        <w:t>Soriano</w:t>
      </w:r>
      <w:r>
        <w:rPr>
          <w:spacing w:val="-28"/>
          <w:w w:val="95"/>
        </w:rPr>
        <w:t> </w:t>
      </w:r>
      <w:r>
        <w:rPr>
          <w:w w:val="95"/>
        </w:rPr>
        <w:t>Vargas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permitirme</w:t>
      </w:r>
      <w:r>
        <w:rPr>
          <w:spacing w:val="-30"/>
          <w:w w:val="95"/>
        </w:rPr>
        <w:t> </w:t>
      </w:r>
      <w:r>
        <w:rPr>
          <w:w w:val="95"/>
        </w:rPr>
        <w:t>formar</w:t>
      </w:r>
      <w:r>
        <w:rPr>
          <w:spacing w:val="-30"/>
          <w:w w:val="95"/>
        </w:rPr>
        <w:t> </w:t>
      </w:r>
      <w:r>
        <w:rPr>
          <w:w w:val="95"/>
        </w:rPr>
        <w:t>parte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su </w:t>
      </w:r>
      <w:r>
        <w:rPr>
          <w:w w:val="90"/>
        </w:rPr>
        <w:t>grupo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trabajo,</w:t>
      </w:r>
      <w:r>
        <w:rPr>
          <w:spacing w:val="-15"/>
          <w:w w:val="90"/>
        </w:rPr>
        <w:t> </w:t>
      </w:r>
      <w:r>
        <w:rPr>
          <w:w w:val="90"/>
        </w:rPr>
        <w:t>por</w:t>
      </w:r>
      <w:r>
        <w:rPr>
          <w:spacing w:val="-15"/>
          <w:w w:val="90"/>
        </w:rPr>
        <w:t> </w:t>
      </w:r>
      <w:r>
        <w:rPr>
          <w:w w:val="90"/>
        </w:rPr>
        <w:t>su</w:t>
      </w:r>
      <w:r>
        <w:rPr>
          <w:spacing w:val="-14"/>
          <w:w w:val="90"/>
        </w:rPr>
        <w:t> </w:t>
      </w:r>
      <w:r>
        <w:rPr>
          <w:w w:val="90"/>
        </w:rPr>
        <w:t>valiosa</w:t>
      </w:r>
      <w:r>
        <w:rPr>
          <w:spacing w:val="-15"/>
          <w:w w:val="90"/>
        </w:rPr>
        <w:t> </w:t>
      </w:r>
      <w:r>
        <w:rPr>
          <w:w w:val="90"/>
        </w:rPr>
        <w:t>asesoría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amistad.</w:t>
      </w:r>
    </w:p>
    <w:p>
      <w:pPr>
        <w:pStyle w:val="BodyText"/>
        <w:spacing w:before="6"/>
        <w:rPr>
          <w:sz w:val="35"/>
        </w:rPr>
      </w:pPr>
    </w:p>
    <w:p>
      <w:pPr>
        <w:pStyle w:val="BodyText"/>
        <w:spacing w:line="357" w:lineRule="auto"/>
        <w:ind w:left="339" w:right="117"/>
        <w:jc w:val="both"/>
      </w:pPr>
      <w:r>
        <w:rPr/>
        <w:t>A mis asesores: Dra. Graciella Castro Escarpulli por permitirme trabajar en su </w:t>
      </w:r>
      <w:r>
        <w:rPr>
          <w:w w:val="95"/>
        </w:rPr>
        <w:t>laboratorio (Laboratorio de Bacteriología Medica, Departamento de Microbiología, Escuela</w:t>
      </w:r>
      <w:r>
        <w:rPr>
          <w:spacing w:val="-17"/>
          <w:w w:val="95"/>
        </w:rPr>
        <w:t> </w:t>
      </w:r>
      <w:r>
        <w:rPr>
          <w:w w:val="95"/>
        </w:rPr>
        <w:t>Nacional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Ciencias</w:t>
      </w:r>
      <w:r>
        <w:rPr>
          <w:spacing w:val="-17"/>
          <w:w w:val="95"/>
        </w:rPr>
        <w:t> </w:t>
      </w:r>
      <w:r>
        <w:rPr>
          <w:w w:val="95"/>
        </w:rPr>
        <w:t>Biológicas,</w:t>
      </w:r>
      <w:r>
        <w:rPr>
          <w:spacing w:val="-15"/>
          <w:w w:val="95"/>
        </w:rPr>
        <w:t> </w:t>
      </w:r>
      <w:r>
        <w:rPr>
          <w:w w:val="95"/>
        </w:rPr>
        <w:t>Instituto</w:t>
      </w:r>
      <w:r>
        <w:rPr>
          <w:spacing w:val="-17"/>
          <w:w w:val="95"/>
        </w:rPr>
        <w:t> </w:t>
      </w:r>
      <w:r>
        <w:rPr>
          <w:w w:val="95"/>
        </w:rPr>
        <w:t>Politécnico</w:t>
      </w:r>
      <w:r>
        <w:rPr>
          <w:spacing w:val="-17"/>
          <w:w w:val="95"/>
        </w:rPr>
        <w:t> </w:t>
      </w:r>
      <w:r>
        <w:rPr>
          <w:w w:val="95"/>
        </w:rPr>
        <w:t>Nacional)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enriquecer este</w:t>
      </w:r>
      <w:r>
        <w:rPr>
          <w:spacing w:val="-30"/>
          <w:w w:val="95"/>
        </w:rPr>
        <w:t> </w:t>
      </w:r>
      <w:r>
        <w:rPr>
          <w:w w:val="95"/>
        </w:rPr>
        <w:t>trabajo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aquellos</w:t>
      </w:r>
      <w:r>
        <w:rPr>
          <w:spacing w:val="-30"/>
          <w:w w:val="95"/>
        </w:rPr>
        <w:t> </w:t>
      </w:r>
      <w:r>
        <w:rPr>
          <w:w w:val="95"/>
        </w:rPr>
        <w:t>consejos</w:t>
      </w:r>
      <w:r>
        <w:rPr>
          <w:spacing w:val="-30"/>
          <w:w w:val="95"/>
        </w:rPr>
        <w:t> </w:t>
      </w:r>
      <w:r>
        <w:rPr>
          <w:w w:val="95"/>
        </w:rPr>
        <w:t>personales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fueron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gran</w:t>
      </w:r>
      <w:r>
        <w:rPr>
          <w:spacing w:val="-30"/>
          <w:w w:val="95"/>
        </w:rPr>
        <w:t> </w:t>
      </w:r>
      <w:r>
        <w:rPr>
          <w:w w:val="95"/>
        </w:rPr>
        <w:t>ayuda,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Dr.</w:t>
      </w:r>
      <w:r>
        <w:rPr>
          <w:spacing w:val="-30"/>
          <w:w w:val="95"/>
        </w:rPr>
        <w:t> </w:t>
      </w:r>
      <w:r>
        <w:rPr>
          <w:w w:val="95"/>
        </w:rPr>
        <w:t>Jorge Pablo</w:t>
      </w:r>
      <w:r>
        <w:rPr>
          <w:spacing w:val="-44"/>
          <w:w w:val="95"/>
        </w:rPr>
        <w:t> </w:t>
      </w:r>
      <w:r>
        <w:rPr>
          <w:w w:val="95"/>
        </w:rPr>
        <w:t>Acosta</w:t>
      </w:r>
      <w:r>
        <w:rPr>
          <w:spacing w:val="-44"/>
          <w:w w:val="95"/>
        </w:rPr>
        <w:t> </w:t>
      </w:r>
      <w:r>
        <w:rPr>
          <w:w w:val="95"/>
        </w:rPr>
        <w:t>Dibarrat</w:t>
      </w:r>
      <w:r>
        <w:rPr>
          <w:spacing w:val="-44"/>
          <w:w w:val="95"/>
        </w:rPr>
        <w:t> </w:t>
      </w:r>
      <w:r>
        <w:rPr>
          <w:w w:val="95"/>
        </w:rPr>
        <w:t>por</w:t>
      </w:r>
      <w:r>
        <w:rPr>
          <w:spacing w:val="-44"/>
          <w:w w:val="95"/>
        </w:rPr>
        <w:t> </w:t>
      </w:r>
      <w:r>
        <w:rPr>
          <w:w w:val="95"/>
        </w:rPr>
        <w:t>sus</w:t>
      </w:r>
      <w:r>
        <w:rPr>
          <w:spacing w:val="-44"/>
          <w:w w:val="95"/>
        </w:rPr>
        <w:t> </w:t>
      </w:r>
      <w:r>
        <w:rPr>
          <w:w w:val="95"/>
        </w:rPr>
        <w:t>consejos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6"/>
          <w:w w:val="95"/>
        </w:rPr>
        <w:t> </w:t>
      </w:r>
      <w:r>
        <w:rPr>
          <w:w w:val="95"/>
        </w:rPr>
        <w:t>ayuda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elaboración</w:t>
      </w:r>
      <w:r>
        <w:rPr>
          <w:spacing w:val="-44"/>
          <w:w w:val="95"/>
        </w:rPr>
        <w:t> </w:t>
      </w:r>
      <w:r>
        <w:rPr>
          <w:w w:val="95"/>
        </w:rPr>
        <w:t>del</w:t>
      </w:r>
      <w:r>
        <w:rPr>
          <w:spacing w:val="-44"/>
          <w:w w:val="95"/>
        </w:rPr>
        <w:t> </w:t>
      </w:r>
      <w:r>
        <w:rPr>
          <w:w w:val="95"/>
        </w:rPr>
        <w:t>trabajo.</w:t>
      </w:r>
    </w:p>
    <w:p>
      <w:pPr>
        <w:pStyle w:val="BodyText"/>
        <w:spacing w:before="6"/>
        <w:rPr>
          <w:sz w:val="35"/>
        </w:rPr>
      </w:pPr>
    </w:p>
    <w:p>
      <w:pPr>
        <w:pStyle w:val="BodyText"/>
        <w:spacing w:line="357" w:lineRule="auto"/>
        <w:ind w:left="339" w:right="116"/>
        <w:jc w:val="both"/>
      </w:pP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Dra.</w:t>
      </w:r>
      <w:r>
        <w:rPr>
          <w:spacing w:val="-13"/>
          <w:w w:val="95"/>
        </w:rPr>
        <w:t> </w:t>
      </w:r>
      <w:r>
        <w:rPr>
          <w:w w:val="95"/>
        </w:rPr>
        <w:t>Figueras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permitirme</w:t>
      </w:r>
      <w:r>
        <w:rPr>
          <w:spacing w:val="-14"/>
          <w:w w:val="95"/>
        </w:rPr>
        <w:t> </w:t>
      </w:r>
      <w:r>
        <w:rPr>
          <w:w w:val="95"/>
        </w:rPr>
        <w:t>realizar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estancia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laboratorio</w:t>
      </w:r>
      <w:r>
        <w:rPr>
          <w:spacing w:val="-13"/>
          <w:w w:val="95"/>
        </w:rPr>
        <w:t> </w:t>
      </w:r>
      <w:r>
        <w:rPr>
          <w:w w:val="95"/>
        </w:rPr>
        <w:t>(Unidad</w:t>
      </w:r>
      <w:r>
        <w:rPr>
          <w:spacing w:val="-14"/>
          <w:w w:val="95"/>
        </w:rPr>
        <w:t> </w:t>
      </w:r>
      <w:r>
        <w:rPr>
          <w:w w:val="95"/>
        </w:rPr>
        <w:t>de </w:t>
      </w:r>
      <w:r>
        <w:rPr/>
        <w:t>Microbiología,</w:t>
      </w:r>
      <w:r>
        <w:rPr>
          <w:spacing w:val="-38"/>
        </w:rPr>
        <w:t> </w:t>
      </w:r>
      <w:r>
        <w:rPr/>
        <w:t>Departamento</w:t>
      </w:r>
      <w:r>
        <w:rPr>
          <w:spacing w:val="-38"/>
        </w:rPr>
        <w:t> </w:t>
      </w:r>
      <w:r>
        <w:rPr/>
        <w:t>de</w:t>
      </w:r>
      <w:r>
        <w:rPr>
          <w:spacing w:val="-37"/>
        </w:rPr>
        <w:t> </w:t>
      </w:r>
      <w:r>
        <w:rPr/>
        <w:t>Ciencias</w:t>
      </w:r>
      <w:r>
        <w:rPr>
          <w:spacing w:val="-38"/>
        </w:rPr>
        <w:t> </w:t>
      </w:r>
      <w:r>
        <w:rPr/>
        <w:t>Médicas</w:t>
      </w:r>
      <w:r>
        <w:rPr>
          <w:spacing w:val="-38"/>
        </w:rPr>
        <w:t> </w:t>
      </w:r>
      <w:r>
        <w:rPr/>
        <w:t>Básicas,</w:t>
      </w:r>
      <w:r>
        <w:rPr>
          <w:spacing w:val="-37"/>
        </w:rPr>
        <w:t> </w:t>
      </w:r>
      <w:r>
        <w:rPr/>
        <w:t>Facultad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Medicina</w:t>
      </w:r>
      <w:r>
        <w:rPr>
          <w:spacing w:val="-36"/>
        </w:rPr>
        <w:t> </w:t>
      </w:r>
      <w:r>
        <w:rPr/>
        <w:t>y Ciencias</w:t>
      </w:r>
      <w:r>
        <w:rPr>
          <w:spacing w:val="-51"/>
        </w:rPr>
        <w:t> </w:t>
      </w:r>
      <w:r>
        <w:rPr/>
        <w:t>de</w:t>
      </w:r>
      <w:r>
        <w:rPr>
          <w:spacing w:val="-52"/>
        </w:rPr>
        <w:t> </w:t>
      </w:r>
      <w:r>
        <w:rPr/>
        <w:t>la</w:t>
      </w:r>
      <w:r>
        <w:rPr>
          <w:spacing w:val="-51"/>
        </w:rPr>
        <w:t> </w:t>
      </w:r>
      <w:r>
        <w:rPr/>
        <w:t>Salud,</w:t>
      </w:r>
      <w:r>
        <w:rPr>
          <w:spacing w:val="-51"/>
        </w:rPr>
        <w:t> </w:t>
      </w:r>
      <w:r>
        <w:rPr/>
        <w:t>Universidad</w:t>
      </w:r>
      <w:r>
        <w:rPr>
          <w:spacing w:val="-51"/>
        </w:rPr>
        <w:t> </w:t>
      </w:r>
      <w:r>
        <w:rPr/>
        <w:t>Rovira</w:t>
      </w:r>
      <w:r>
        <w:rPr>
          <w:spacing w:val="-51"/>
        </w:rPr>
        <w:t> </w:t>
      </w:r>
      <w:r>
        <w:rPr/>
        <w:t>&amp;</w:t>
      </w:r>
      <w:r>
        <w:rPr>
          <w:spacing w:val="-52"/>
        </w:rPr>
        <w:t> </w:t>
      </w:r>
      <w:r>
        <w:rPr/>
        <w:t>Virgili)</w:t>
      </w:r>
    </w:p>
    <w:p>
      <w:pPr>
        <w:pStyle w:val="BodyText"/>
        <w:spacing w:before="6"/>
        <w:rPr>
          <w:sz w:val="35"/>
        </w:rPr>
      </w:pPr>
    </w:p>
    <w:p>
      <w:pPr>
        <w:pStyle w:val="BodyText"/>
        <w:spacing w:line="357" w:lineRule="auto"/>
        <w:ind w:left="339" w:right="115"/>
        <w:jc w:val="both"/>
      </w:pPr>
      <w:r>
        <w:rPr/>
        <w:t>Al</w:t>
      </w:r>
      <w:r>
        <w:rPr>
          <w:spacing w:val="-32"/>
        </w:rPr>
        <w:t> </w:t>
      </w:r>
      <w:r>
        <w:rPr/>
        <w:t>Centro</w:t>
      </w:r>
      <w:r>
        <w:rPr>
          <w:spacing w:val="-32"/>
        </w:rPr>
        <w:t> </w:t>
      </w:r>
      <w:r>
        <w:rPr/>
        <w:t>de</w:t>
      </w:r>
      <w:r>
        <w:rPr>
          <w:spacing w:val="-33"/>
        </w:rPr>
        <w:t> </w:t>
      </w:r>
      <w:r>
        <w:rPr/>
        <w:t>investigación</w:t>
      </w:r>
      <w:r>
        <w:rPr>
          <w:spacing w:val="-31"/>
        </w:rPr>
        <w:t> </w:t>
      </w:r>
      <w:r>
        <w:rPr/>
        <w:t>y</w:t>
      </w:r>
      <w:r>
        <w:rPr>
          <w:spacing w:val="-34"/>
        </w:rPr>
        <w:t> </w:t>
      </w:r>
      <w:r>
        <w:rPr/>
        <w:t>Estudios</w:t>
      </w:r>
      <w:r>
        <w:rPr>
          <w:spacing w:val="-32"/>
        </w:rPr>
        <w:t> </w:t>
      </w:r>
      <w:r>
        <w:rPr/>
        <w:t>Avanzados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Salud</w:t>
      </w:r>
      <w:r>
        <w:rPr>
          <w:spacing w:val="-32"/>
        </w:rPr>
        <w:t> </w:t>
      </w:r>
      <w:r>
        <w:rPr/>
        <w:t>Animal</w:t>
      </w:r>
      <w:r>
        <w:rPr>
          <w:spacing w:val="-32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1"/>
        </w:rPr>
        <w:t> </w:t>
      </w:r>
      <w:r>
        <w:rPr/>
        <w:t>Facultad</w:t>
      </w:r>
      <w:r>
        <w:rPr>
          <w:spacing w:val="-32"/>
        </w:rPr>
        <w:t> </w:t>
      </w:r>
      <w:r>
        <w:rPr/>
        <w:t>de </w:t>
      </w:r>
      <w:r>
        <w:rPr>
          <w:w w:val="95"/>
        </w:rPr>
        <w:t>Medicina</w:t>
      </w:r>
      <w:r>
        <w:rPr>
          <w:spacing w:val="-6"/>
          <w:w w:val="95"/>
        </w:rPr>
        <w:t> </w:t>
      </w:r>
      <w:r>
        <w:rPr>
          <w:w w:val="95"/>
        </w:rPr>
        <w:t>Veterinaria</w:t>
      </w:r>
      <w:r>
        <w:rPr>
          <w:spacing w:val="-2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Zootecnia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Universidad</w:t>
      </w:r>
      <w:r>
        <w:rPr>
          <w:spacing w:val="-5"/>
          <w:w w:val="95"/>
        </w:rPr>
        <w:t> </w:t>
      </w:r>
      <w:r>
        <w:rPr>
          <w:w w:val="95"/>
        </w:rPr>
        <w:t>Autónoma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Estado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México </w:t>
      </w:r>
      <w:r>
        <w:rPr>
          <w:spacing w:val="-6"/>
          <w:w w:val="95"/>
        </w:rPr>
        <w:t>(CIESA-FMVZ-UAEM) </w:t>
      </w:r>
      <w:r>
        <w:rPr>
          <w:w w:val="95"/>
        </w:rPr>
        <w:t>por permitirme realizar este trabajo en sus</w:t>
      </w:r>
      <w:r>
        <w:rPr>
          <w:spacing w:val="-38"/>
          <w:w w:val="95"/>
        </w:rPr>
        <w:t> </w:t>
      </w:r>
      <w:r>
        <w:rPr>
          <w:w w:val="95"/>
        </w:rPr>
        <w:t>instalaciones.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"/>
        <w:rPr>
          <w:sz w:val="23"/>
        </w:rPr>
      </w:pPr>
    </w:p>
    <w:p>
      <w:pPr>
        <w:pStyle w:val="BodyText"/>
        <w:ind w:left="339"/>
        <w:jc w:val="both"/>
      </w:pPr>
      <w:r>
        <w:rPr/>
        <w:t>A</w:t>
      </w:r>
      <w:r>
        <w:rPr>
          <w:spacing w:val="-52"/>
        </w:rPr>
        <w:t> </w:t>
      </w:r>
      <w:r>
        <w:rPr/>
        <w:t>los</w:t>
      </w:r>
      <w:r>
        <w:rPr>
          <w:spacing w:val="-52"/>
        </w:rPr>
        <w:t> </w:t>
      </w:r>
      <w:r>
        <w:rPr/>
        <w:t>compañeros</w:t>
      </w:r>
      <w:r>
        <w:rPr>
          <w:spacing w:val="-51"/>
        </w:rPr>
        <w:t> </w:t>
      </w:r>
      <w:r>
        <w:rPr/>
        <w:t>y</w:t>
      </w:r>
      <w:r>
        <w:rPr>
          <w:spacing w:val="-53"/>
        </w:rPr>
        <w:t> </w:t>
      </w:r>
      <w:r>
        <w:rPr/>
        <w:t>amigos</w:t>
      </w:r>
      <w:r>
        <w:rPr>
          <w:spacing w:val="-52"/>
        </w:rPr>
        <w:t> </w:t>
      </w:r>
      <w:r>
        <w:rPr/>
        <w:t>del</w:t>
      </w:r>
      <w:r>
        <w:rPr>
          <w:spacing w:val="-52"/>
        </w:rPr>
        <w:t> </w:t>
      </w:r>
      <w:r>
        <w:rPr/>
        <w:t>grupo</w:t>
      </w:r>
      <w:r>
        <w:rPr>
          <w:spacing w:val="-52"/>
        </w:rPr>
        <w:t> </w:t>
      </w:r>
      <w:r>
        <w:rPr/>
        <w:t>de</w:t>
      </w:r>
      <w:r>
        <w:rPr>
          <w:spacing w:val="-52"/>
        </w:rPr>
        <w:t> </w:t>
      </w:r>
      <w:r>
        <w:rPr/>
        <w:t>Microbiología</w:t>
      </w:r>
      <w:r>
        <w:rPr>
          <w:spacing w:val="-52"/>
        </w:rPr>
        <w:t> </w:t>
      </w:r>
      <w:r>
        <w:rPr/>
        <w:t>Aviar</w:t>
      </w:r>
      <w:r>
        <w:rPr>
          <w:spacing w:val="-52"/>
        </w:rPr>
        <w:t> </w:t>
      </w:r>
      <w:r>
        <w:rPr/>
        <w:t>que</w:t>
      </w:r>
      <w:r>
        <w:rPr>
          <w:spacing w:val="-52"/>
        </w:rPr>
        <w:t> </w:t>
      </w:r>
      <w:r>
        <w:rPr/>
        <w:t>convivimos</w:t>
      </w:r>
      <w:r>
        <w:rPr>
          <w:spacing w:val="-52"/>
        </w:rPr>
        <w:t> </w:t>
      </w:r>
      <w:r>
        <w:rPr/>
        <w:t>día</w:t>
      </w:r>
      <w:r>
        <w:rPr>
          <w:spacing w:val="-52"/>
        </w:rPr>
        <w:t> </w:t>
      </w:r>
      <w:r>
        <w:rPr/>
        <w:t>a</w:t>
      </w:r>
      <w:r>
        <w:rPr>
          <w:spacing w:val="-52"/>
        </w:rPr>
        <w:t> </w:t>
      </w:r>
      <w:r>
        <w:rPr/>
        <w:t>día</w:t>
      </w:r>
    </w:p>
    <w:p>
      <w:pPr>
        <w:pStyle w:val="BodyText"/>
      </w:pP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355" w:lineRule="auto"/>
        <w:ind w:left="339" w:right="116"/>
        <w:jc w:val="both"/>
      </w:pP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todos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amigos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compañeros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conocí</w:t>
      </w:r>
      <w:r>
        <w:rPr>
          <w:spacing w:val="-17"/>
          <w:w w:val="95"/>
        </w:rPr>
        <w:t> </w:t>
      </w:r>
      <w:r>
        <w:rPr>
          <w:w w:val="95"/>
        </w:rPr>
        <w:t>durante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elaboración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trabajo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la </w:t>
      </w:r>
      <w:r>
        <w:rPr>
          <w:spacing w:val="-5"/>
        </w:rPr>
        <w:t>CIEASA-FMVZ-UAEM,     FMVZ-UAEM,     FM-UAEM,     ENCB-IPN,  </w:t>
      </w:r>
      <w:r>
        <w:rPr>
          <w:spacing w:val="60"/>
        </w:rPr>
        <w:t> </w:t>
      </w:r>
      <w:r>
        <w:rPr>
          <w:spacing w:val="-5"/>
        </w:rPr>
        <w:t>FMCS-URV.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spacing w:line="357" w:lineRule="auto"/>
        <w:ind w:left="339" w:right="119"/>
        <w:jc w:val="both"/>
      </w:pPr>
      <w:r>
        <w:rPr/>
        <w:t>Al Consejo Nacional de Ciencia y Tecnología (CONACYT) y a la Universidad </w:t>
      </w:r>
      <w:r>
        <w:rPr>
          <w:w w:val="95"/>
        </w:rPr>
        <w:t>Autónoma del Estado de México (UAEM) por las beca brindadas.</w:t>
      </w:r>
    </w:p>
    <w:p>
      <w:pPr>
        <w:spacing w:after="0" w:line="357" w:lineRule="auto"/>
        <w:jc w:val="both"/>
        <w:sectPr>
          <w:footerReference w:type="default" r:id="rId7"/>
          <w:pgSz w:w="12240" w:h="15840"/>
          <w:pgMar w:footer="1037" w:header="0" w:top="1500" w:bottom="1220" w:left="1720" w:right="1580"/>
          <w:pgNumType w:start="3"/>
        </w:sectPr>
      </w:pPr>
    </w:p>
    <w:p>
      <w:pPr>
        <w:pStyle w:val="BodyText"/>
        <w:spacing w:before="56"/>
        <w:ind w:left="3353" w:right="3137"/>
        <w:jc w:val="center"/>
      </w:pPr>
      <w:r>
        <w:rPr>
          <w:w w:val="120"/>
        </w:rPr>
        <w:t>FINANCIAMIENTO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5" w:lineRule="auto" w:before="1"/>
        <w:ind w:left="339" w:right="115"/>
        <w:jc w:val="both"/>
      </w:pPr>
      <w:r>
        <w:rPr/>
        <w:t>El presente trabajo formó parte del proyecto </w:t>
      </w:r>
      <w:r>
        <w:rPr>
          <w:rFonts w:ascii="Times New Roman" w:hAnsi="Times New Roman"/>
        </w:rPr>
        <w:t>de investigación “Caracterización </w:t>
      </w:r>
      <w:r>
        <w:rPr>
          <w:w w:val="95"/>
        </w:rPr>
        <w:t>fenotípica,</w:t>
      </w:r>
      <w:r>
        <w:rPr>
          <w:spacing w:val="-19"/>
          <w:w w:val="95"/>
        </w:rPr>
        <w:t> </w:t>
      </w:r>
      <w:r>
        <w:rPr>
          <w:w w:val="95"/>
        </w:rPr>
        <w:t>genotípica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mecanismos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patogenicidad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aislamientos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Aeromonas </w:t>
      </w:r>
      <w:r>
        <w:rPr/>
        <w:t>spp. obtenidos de trucha arcoíris (</w:t>
      </w:r>
      <w:r>
        <w:rPr>
          <w:rFonts w:ascii="Times New Roman" w:hAnsi="Times New Roman"/>
          <w:i/>
        </w:rPr>
        <w:t>Oncorhynchus mykiss</w:t>
      </w:r>
      <w:r>
        <w:rPr/>
        <w:t>).</w:t>
      </w:r>
      <w:r>
        <w:rPr>
          <w:rFonts w:ascii="Times New Roman" w:hAnsi="Times New Roman"/>
        </w:rPr>
        <w:t>” con clave UAEM </w:t>
      </w:r>
      <w:r>
        <w:rPr/>
        <w:t>UAEM1900/2010C.</w:t>
      </w:r>
    </w:p>
    <w:p>
      <w:pPr>
        <w:spacing w:after="0" w:line="355" w:lineRule="auto"/>
        <w:jc w:val="both"/>
        <w:sectPr>
          <w:footerReference w:type="default" r:id="rId8"/>
          <w:pgSz w:w="12240" w:h="15840"/>
          <w:pgMar w:footer="1037" w:header="0" w:top="1360" w:bottom="1220" w:left="1720" w:right="1580"/>
          <w:pgNumType w:start="4"/>
        </w:sectPr>
      </w:pPr>
    </w:p>
    <w:tbl>
      <w:tblPr>
        <w:tblW w:w="0" w:type="auto"/>
        <w:jc w:val="left"/>
        <w:tblInd w:w="302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722"/>
        <w:gridCol w:w="759"/>
      </w:tblGrid>
      <w:tr>
        <w:trPr>
          <w:trHeight w:val="1255" w:hRule="exact"/>
        </w:trPr>
        <w:tc>
          <w:tcPr>
            <w:tcW w:w="7722" w:type="dxa"/>
          </w:tcPr>
          <w:p>
            <w:pPr>
              <w:pStyle w:val="TableParagraph"/>
              <w:spacing w:before="69"/>
              <w:ind w:left="37"/>
              <w:rPr>
                <w:sz w:val="24"/>
              </w:rPr>
            </w:pPr>
            <w:r>
              <w:rPr>
                <w:w w:val="120"/>
                <w:sz w:val="24"/>
              </w:rPr>
              <w:t>CONTENIDO</w:t>
            </w:r>
          </w:p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spacing w:before="4"/>
              <w:rPr>
                <w:sz w:val="23"/>
              </w:rPr>
            </w:pPr>
          </w:p>
          <w:p>
            <w:pPr>
              <w:pStyle w:val="TableParagraph"/>
              <w:ind w:left="35"/>
              <w:rPr>
                <w:sz w:val="24"/>
              </w:rPr>
            </w:pPr>
            <w:r>
              <w:rPr>
                <w:w w:val="120"/>
                <w:sz w:val="24"/>
              </w:rPr>
              <w:t>RESUMEN</w:t>
            </w:r>
          </w:p>
        </w:tc>
        <w:tc>
          <w:tcPr>
            <w:tcW w:w="759" w:type="dxa"/>
          </w:tcPr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spacing w:before="3"/>
              <w:rPr>
                <w:sz w:val="29"/>
              </w:rPr>
            </w:pPr>
          </w:p>
          <w:p>
            <w:pPr>
              <w:pStyle w:val="TableParagraph"/>
              <w:ind w:right="167"/>
              <w:jc w:val="right"/>
              <w:rPr>
                <w:sz w:val="24"/>
              </w:rPr>
            </w:pPr>
            <w:r>
              <w:rPr>
                <w:w w:val="139"/>
                <w:sz w:val="24"/>
              </w:rPr>
              <w:t>I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spacing w:before="55"/>
              <w:ind w:left="35"/>
              <w:rPr>
                <w:sz w:val="24"/>
              </w:rPr>
            </w:pPr>
            <w:r>
              <w:rPr>
                <w:w w:val="120"/>
                <w:sz w:val="24"/>
              </w:rPr>
              <w:t>ABSTRACT</w:t>
            </w:r>
          </w:p>
        </w:tc>
        <w:tc>
          <w:tcPr>
            <w:tcW w:w="759" w:type="dxa"/>
          </w:tcPr>
          <w:p>
            <w:pPr>
              <w:pStyle w:val="TableParagraph"/>
              <w:spacing w:before="55"/>
              <w:ind w:right="119"/>
              <w:jc w:val="right"/>
              <w:rPr>
                <w:sz w:val="24"/>
              </w:rPr>
            </w:pPr>
            <w:r>
              <w:rPr>
                <w:w w:val="135"/>
                <w:sz w:val="24"/>
              </w:rPr>
              <w:t>II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spacing w:before="57"/>
              <w:ind w:left="35"/>
              <w:rPr>
                <w:sz w:val="24"/>
              </w:rPr>
            </w:pPr>
            <w:r>
              <w:rPr>
                <w:w w:val="120"/>
                <w:sz w:val="24"/>
              </w:rPr>
              <w:t>AGRADECIMIENTOS</w:t>
            </w:r>
          </w:p>
        </w:tc>
        <w:tc>
          <w:tcPr>
            <w:tcW w:w="759" w:type="dxa"/>
          </w:tcPr>
          <w:p>
            <w:pPr>
              <w:pStyle w:val="TableParagraph"/>
              <w:spacing w:before="57"/>
              <w:ind w:right="74"/>
              <w:jc w:val="right"/>
              <w:rPr>
                <w:sz w:val="24"/>
              </w:rPr>
            </w:pPr>
            <w:r>
              <w:rPr>
                <w:w w:val="140"/>
                <w:sz w:val="24"/>
              </w:rPr>
              <w:t>III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spacing w:before="55"/>
              <w:ind w:left="35"/>
              <w:rPr>
                <w:sz w:val="24"/>
              </w:rPr>
            </w:pPr>
            <w:r>
              <w:rPr>
                <w:w w:val="120"/>
                <w:sz w:val="24"/>
              </w:rPr>
              <w:t>FINANCIAMIENTO</w:t>
            </w:r>
          </w:p>
        </w:tc>
        <w:tc>
          <w:tcPr>
            <w:tcW w:w="759" w:type="dxa"/>
          </w:tcPr>
          <w:p>
            <w:pPr>
              <w:pStyle w:val="TableParagraph"/>
              <w:spacing w:before="55"/>
              <w:ind w:right="80"/>
              <w:jc w:val="right"/>
              <w:rPr>
                <w:sz w:val="24"/>
              </w:rPr>
            </w:pPr>
            <w:r>
              <w:rPr>
                <w:w w:val="130"/>
                <w:sz w:val="24"/>
              </w:rPr>
              <w:t>IV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spacing w:before="57"/>
              <w:ind w:left="35"/>
              <w:rPr>
                <w:sz w:val="24"/>
              </w:rPr>
            </w:pPr>
            <w:r>
              <w:rPr>
                <w:w w:val="120"/>
                <w:sz w:val="24"/>
              </w:rPr>
              <w:t>CONTENIDO</w:t>
            </w:r>
          </w:p>
        </w:tc>
        <w:tc>
          <w:tcPr>
            <w:tcW w:w="759" w:type="dxa"/>
          </w:tcPr>
          <w:p>
            <w:pPr>
              <w:pStyle w:val="TableParagraph"/>
              <w:spacing w:before="57"/>
              <w:ind w:right="126"/>
              <w:jc w:val="right"/>
              <w:rPr>
                <w:sz w:val="24"/>
              </w:rPr>
            </w:pPr>
            <w:r>
              <w:rPr>
                <w:w w:val="122"/>
                <w:sz w:val="24"/>
              </w:rPr>
              <w:t>V</w:t>
            </w:r>
          </w:p>
        </w:tc>
      </w:tr>
      <w:tr>
        <w:trPr>
          <w:trHeight w:val="621" w:hRule="exact"/>
        </w:trPr>
        <w:tc>
          <w:tcPr>
            <w:tcW w:w="7722" w:type="dxa"/>
          </w:tcPr>
          <w:p>
            <w:pPr>
              <w:pStyle w:val="TableParagraph"/>
              <w:spacing w:before="55"/>
              <w:ind w:left="35"/>
              <w:rPr>
                <w:sz w:val="24"/>
              </w:rPr>
            </w:pPr>
            <w:r>
              <w:rPr>
                <w:w w:val="120"/>
                <w:sz w:val="24"/>
              </w:rPr>
              <w:t>INDICE DE</w:t>
            </w:r>
            <w:r>
              <w:rPr>
                <w:spacing w:val="-53"/>
                <w:w w:val="120"/>
                <w:sz w:val="24"/>
              </w:rPr>
              <w:t> </w:t>
            </w:r>
            <w:r>
              <w:rPr>
                <w:w w:val="120"/>
                <w:sz w:val="24"/>
              </w:rPr>
              <w:t>CUADROS</w:t>
            </w:r>
          </w:p>
        </w:tc>
        <w:tc>
          <w:tcPr>
            <w:tcW w:w="759" w:type="dxa"/>
          </w:tcPr>
          <w:p>
            <w:pPr>
              <w:pStyle w:val="TableParagraph"/>
              <w:spacing w:before="55"/>
              <w:ind w:right="33"/>
              <w:jc w:val="right"/>
              <w:rPr>
                <w:sz w:val="24"/>
              </w:rPr>
            </w:pPr>
            <w:r>
              <w:rPr>
                <w:w w:val="130"/>
                <w:sz w:val="24"/>
              </w:rPr>
              <w:t>VII</w:t>
            </w:r>
          </w:p>
        </w:tc>
      </w:tr>
      <w:tr>
        <w:trPr>
          <w:trHeight w:val="622" w:hRule="exact"/>
        </w:trPr>
        <w:tc>
          <w:tcPr>
            <w:tcW w:w="7722" w:type="dxa"/>
          </w:tcPr>
          <w:p>
            <w:pPr>
              <w:pStyle w:val="TableParagraph"/>
              <w:spacing w:before="8"/>
              <w:rPr>
                <w:sz w:val="22"/>
              </w:rPr>
            </w:pPr>
          </w:p>
          <w:p>
            <w:pPr>
              <w:pStyle w:val="TableParagraph"/>
              <w:tabs>
                <w:tab w:pos="742" w:val="left" w:leader="none"/>
              </w:tabs>
              <w:ind w:left="241"/>
              <w:rPr>
                <w:sz w:val="24"/>
              </w:rPr>
            </w:pPr>
            <w:r>
              <w:rPr>
                <w:w w:val="139"/>
                <w:sz w:val="24"/>
              </w:rPr>
              <w:t>I</w:t>
            </w:r>
            <w:r>
              <w:rPr>
                <w:w w:val="68"/>
                <w:sz w:val="24"/>
              </w:rPr>
              <w:t>.</w:t>
            </w:r>
            <w:r>
              <w:rPr>
                <w:sz w:val="24"/>
              </w:rPr>
              <w:tab/>
            </w:r>
            <w:r>
              <w:rPr>
                <w:w w:val="118"/>
                <w:sz w:val="24"/>
              </w:rPr>
              <w:t>INTRODU</w:t>
            </w:r>
            <w:r>
              <w:rPr>
                <w:spacing w:val="-1"/>
                <w:w w:val="118"/>
                <w:sz w:val="24"/>
              </w:rPr>
              <w:t>C</w:t>
            </w:r>
            <w:r>
              <w:rPr>
                <w:w w:val="120"/>
                <w:sz w:val="24"/>
              </w:rPr>
              <w:t>C</w:t>
            </w:r>
            <w:r>
              <w:rPr>
                <w:w w:val="139"/>
                <w:sz w:val="24"/>
              </w:rPr>
              <w:t>I</w:t>
            </w:r>
            <w:r>
              <w:rPr>
                <w:w w:val="114"/>
                <w:sz w:val="24"/>
              </w:rPr>
              <w:t>ÓN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w w:val="115"/>
                <w:sz w:val="24"/>
              </w:rPr>
              <w:t>G</w:t>
            </w:r>
            <w:r>
              <w:rPr>
                <w:spacing w:val="2"/>
                <w:w w:val="124"/>
                <w:sz w:val="24"/>
              </w:rPr>
              <w:t>E</w:t>
            </w:r>
            <w:r>
              <w:rPr>
                <w:w w:val="120"/>
                <w:sz w:val="24"/>
              </w:rPr>
              <w:t>NER</w:t>
            </w:r>
            <w:r>
              <w:rPr>
                <w:spacing w:val="-1"/>
                <w:w w:val="120"/>
                <w:sz w:val="24"/>
              </w:rPr>
              <w:t>A</w:t>
            </w:r>
            <w:r>
              <w:rPr>
                <w:w w:val="131"/>
                <w:sz w:val="24"/>
              </w:rPr>
              <w:t>L</w:t>
            </w:r>
          </w:p>
        </w:tc>
        <w:tc>
          <w:tcPr>
            <w:tcW w:w="759" w:type="dxa"/>
          </w:tcPr>
          <w:p>
            <w:pPr>
              <w:pStyle w:val="TableParagraph"/>
              <w:spacing w:before="8"/>
              <w:rPr>
                <w:sz w:val="22"/>
              </w:rPr>
            </w:pPr>
          </w:p>
          <w:p>
            <w:pPr>
              <w:pStyle w:val="TableParagraph"/>
              <w:ind w:left="484"/>
              <w:rPr>
                <w:sz w:val="24"/>
              </w:rPr>
            </w:pPr>
            <w:r>
              <w:rPr>
                <w:w w:val="95"/>
                <w:sz w:val="24"/>
              </w:rPr>
              <w:t>1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tabs>
                <w:tab w:pos="742" w:val="left" w:leader="none"/>
              </w:tabs>
              <w:spacing w:before="57"/>
              <w:ind w:left="147"/>
              <w:rPr>
                <w:sz w:val="24"/>
              </w:rPr>
            </w:pPr>
            <w:r>
              <w:rPr>
                <w:w w:val="139"/>
                <w:sz w:val="24"/>
              </w:rPr>
              <w:t>II</w:t>
            </w:r>
            <w:r>
              <w:rPr>
                <w:w w:val="68"/>
                <w:sz w:val="24"/>
              </w:rPr>
              <w:t>.</w:t>
            </w:r>
            <w:r>
              <w:rPr>
                <w:sz w:val="24"/>
              </w:rPr>
              <w:tab/>
            </w:r>
            <w:r>
              <w:rPr>
                <w:w w:val="124"/>
                <w:sz w:val="24"/>
              </w:rPr>
              <w:t>REVIS</w:t>
            </w:r>
            <w:r>
              <w:rPr>
                <w:w w:val="118"/>
                <w:sz w:val="24"/>
              </w:rPr>
              <w:t>IÓN</w:t>
            </w:r>
            <w:r>
              <w:rPr>
                <w:spacing w:val="-13"/>
                <w:sz w:val="24"/>
              </w:rPr>
              <w:t> </w:t>
            </w:r>
            <w:r>
              <w:rPr>
                <w:w w:val="120"/>
                <w:sz w:val="24"/>
              </w:rPr>
              <w:t>DE</w:t>
            </w:r>
            <w:r>
              <w:rPr>
                <w:spacing w:val="-13"/>
                <w:sz w:val="24"/>
              </w:rPr>
              <w:t> </w:t>
            </w:r>
            <w:r>
              <w:rPr>
                <w:w w:val="131"/>
                <w:sz w:val="24"/>
              </w:rPr>
              <w:t>L</w:t>
            </w:r>
            <w:r>
              <w:rPr>
                <w:w w:val="122"/>
                <w:sz w:val="24"/>
              </w:rPr>
              <w:t>IT</w:t>
            </w:r>
            <w:r>
              <w:rPr>
                <w:w w:val="124"/>
                <w:sz w:val="24"/>
              </w:rPr>
              <w:t>E</w:t>
            </w:r>
            <w:r>
              <w:rPr>
                <w:spacing w:val="-3"/>
                <w:w w:val="124"/>
                <w:sz w:val="24"/>
              </w:rPr>
              <w:t>R</w:t>
            </w:r>
            <w:r>
              <w:rPr>
                <w:w w:val="117"/>
                <w:sz w:val="24"/>
              </w:rPr>
              <w:t>ATU</w:t>
            </w:r>
            <w:r>
              <w:rPr>
                <w:spacing w:val="-1"/>
                <w:w w:val="117"/>
                <w:sz w:val="24"/>
              </w:rPr>
              <w:t>R</w:t>
            </w:r>
            <w:r>
              <w:rPr>
                <w:w w:val="122"/>
                <w:sz w:val="24"/>
              </w:rPr>
              <w:t>A</w:t>
            </w:r>
          </w:p>
        </w:tc>
        <w:tc>
          <w:tcPr>
            <w:tcW w:w="759" w:type="dxa"/>
          </w:tcPr>
          <w:p>
            <w:pPr>
              <w:pStyle w:val="TableParagraph"/>
              <w:spacing w:before="57"/>
              <w:ind w:left="484"/>
              <w:rPr>
                <w:sz w:val="24"/>
              </w:rPr>
            </w:pPr>
            <w:r>
              <w:rPr>
                <w:w w:val="95"/>
                <w:sz w:val="24"/>
              </w:rPr>
              <w:t>3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spacing w:before="55"/>
              <w:ind w:left="1115"/>
              <w:rPr>
                <w:sz w:val="24"/>
              </w:rPr>
            </w:pPr>
            <w:r>
              <w:rPr>
                <w:sz w:val="24"/>
              </w:rPr>
              <w:t>a.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Historia</w:t>
            </w:r>
          </w:p>
        </w:tc>
        <w:tc>
          <w:tcPr>
            <w:tcW w:w="759" w:type="dxa"/>
          </w:tcPr>
          <w:p>
            <w:pPr>
              <w:pStyle w:val="TableParagraph"/>
              <w:spacing w:before="55"/>
              <w:ind w:left="484"/>
              <w:rPr>
                <w:sz w:val="24"/>
              </w:rPr>
            </w:pPr>
            <w:r>
              <w:rPr>
                <w:w w:val="95"/>
                <w:sz w:val="24"/>
              </w:rPr>
              <w:t>3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spacing w:before="57"/>
              <w:ind w:left="1115"/>
              <w:rPr>
                <w:rFonts w:ascii="Arial" w:hAnsi="Arial"/>
                <w:i/>
                <w:sz w:val="24"/>
              </w:rPr>
            </w:pPr>
            <w:r>
              <w:rPr>
                <w:w w:val="95"/>
                <w:sz w:val="24"/>
              </w:rPr>
              <w:t>b. Características del género </w:t>
            </w:r>
            <w:r>
              <w:rPr>
                <w:rFonts w:ascii="Arial" w:hAnsi="Arial"/>
                <w:i/>
                <w:w w:val="95"/>
                <w:sz w:val="24"/>
              </w:rPr>
              <w:t>Aeromonas</w:t>
            </w:r>
          </w:p>
        </w:tc>
        <w:tc>
          <w:tcPr>
            <w:tcW w:w="759" w:type="dxa"/>
          </w:tcPr>
          <w:p>
            <w:pPr>
              <w:pStyle w:val="TableParagraph"/>
              <w:spacing w:before="57"/>
              <w:ind w:left="484"/>
              <w:rPr>
                <w:sz w:val="24"/>
              </w:rPr>
            </w:pPr>
            <w:r>
              <w:rPr>
                <w:w w:val="95"/>
                <w:sz w:val="24"/>
              </w:rPr>
              <w:t>4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spacing w:before="55"/>
              <w:ind w:left="1115"/>
              <w:rPr>
                <w:rFonts w:ascii="Arial" w:hAnsi="Arial"/>
                <w:i/>
                <w:sz w:val="24"/>
              </w:rPr>
            </w:pPr>
            <w:r>
              <w:rPr>
                <w:sz w:val="24"/>
              </w:rPr>
              <w:t>c. Taxonomía</w:t>
            </w:r>
            <w:r>
              <w:rPr>
                <w:spacing w:val="-51"/>
                <w:sz w:val="24"/>
              </w:rPr>
              <w:t> </w:t>
            </w:r>
            <w:r>
              <w:rPr>
                <w:sz w:val="24"/>
              </w:rPr>
              <w:t>del</w:t>
            </w:r>
            <w:r>
              <w:rPr>
                <w:spacing w:val="-51"/>
                <w:sz w:val="24"/>
              </w:rPr>
              <w:t> </w:t>
            </w:r>
            <w:r>
              <w:rPr>
                <w:sz w:val="24"/>
              </w:rPr>
              <w:t>género </w:t>
            </w:r>
            <w:r>
              <w:rPr>
                <w:rFonts w:ascii="Arial" w:hAnsi="Arial"/>
                <w:i/>
                <w:sz w:val="24"/>
              </w:rPr>
              <w:t>Aeromonas</w:t>
            </w:r>
          </w:p>
        </w:tc>
        <w:tc>
          <w:tcPr>
            <w:tcW w:w="759" w:type="dxa"/>
          </w:tcPr>
          <w:p>
            <w:pPr>
              <w:pStyle w:val="TableParagraph"/>
              <w:spacing w:before="55"/>
              <w:ind w:left="484"/>
              <w:rPr>
                <w:sz w:val="24"/>
              </w:rPr>
            </w:pPr>
            <w:r>
              <w:rPr>
                <w:w w:val="95"/>
                <w:sz w:val="24"/>
              </w:rPr>
              <w:t>4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spacing w:before="57"/>
              <w:ind w:left="1115"/>
              <w:rPr>
                <w:sz w:val="24"/>
              </w:rPr>
            </w:pPr>
            <w:r>
              <w:rPr>
                <w:sz w:val="24"/>
              </w:rPr>
              <w:t>d. Fenoespecies y grupos de hibridación</w:t>
            </w:r>
          </w:p>
        </w:tc>
        <w:tc>
          <w:tcPr>
            <w:tcW w:w="759" w:type="dxa"/>
          </w:tcPr>
          <w:p>
            <w:pPr>
              <w:pStyle w:val="TableParagraph"/>
              <w:spacing w:before="57"/>
              <w:ind w:left="484"/>
              <w:rPr>
                <w:sz w:val="24"/>
              </w:rPr>
            </w:pPr>
            <w:r>
              <w:rPr>
                <w:w w:val="95"/>
                <w:sz w:val="24"/>
              </w:rPr>
              <w:t>4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spacing w:before="55"/>
              <w:ind w:left="1115"/>
              <w:rPr>
                <w:rFonts w:ascii="Arial" w:hAnsi="Arial"/>
                <w:i/>
                <w:sz w:val="24"/>
              </w:rPr>
            </w:pPr>
            <w:r>
              <w:rPr>
                <w:sz w:val="24"/>
              </w:rPr>
              <w:t>e. Gen 16S RNAr en la taxonomía del género </w:t>
            </w:r>
            <w:r>
              <w:rPr>
                <w:rFonts w:ascii="Arial" w:hAnsi="Arial"/>
                <w:i/>
                <w:sz w:val="24"/>
              </w:rPr>
              <w:t>Aeromonas</w:t>
            </w:r>
          </w:p>
        </w:tc>
        <w:tc>
          <w:tcPr>
            <w:tcW w:w="759" w:type="dxa"/>
          </w:tcPr>
          <w:p>
            <w:pPr>
              <w:pStyle w:val="TableParagraph"/>
              <w:spacing w:before="55"/>
              <w:ind w:left="484"/>
              <w:rPr>
                <w:sz w:val="24"/>
              </w:rPr>
            </w:pPr>
            <w:r>
              <w:rPr>
                <w:w w:val="95"/>
                <w:sz w:val="24"/>
              </w:rPr>
              <w:t>5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spacing w:before="57"/>
              <w:ind w:left="1115"/>
              <w:rPr>
                <w:sz w:val="24"/>
              </w:rPr>
            </w:pPr>
            <w:r>
              <w:rPr>
                <w:sz w:val="24"/>
              </w:rPr>
              <w:t>f. Polimorfismo de longitud de los fragmentos de restricción</w:t>
            </w:r>
          </w:p>
        </w:tc>
        <w:tc>
          <w:tcPr>
            <w:tcW w:w="759" w:type="dxa"/>
          </w:tcPr>
          <w:p>
            <w:pPr>
              <w:pStyle w:val="TableParagraph"/>
              <w:spacing w:before="57"/>
              <w:ind w:left="484"/>
              <w:rPr>
                <w:sz w:val="24"/>
              </w:rPr>
            </w:pPr>
            <w:r>
              <w:rPr>
                <w:w w:val="95"/>
                <w:sz w:val="24"/>
              </w:rPr>
              <w:t>6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spacing w:before="56"/>
              <w:ind w:left="1115"/>
              <w:rPr>
                <w:sz w:val="24"/>
              </w:rPr>
            </w:pPr>
            <w:r>
              <w:rPr>
                <w:w w:val="95"/>
                <w:sz w:val="24"/>
              </w:rPr>
              <w:t>g. Genes que codifican proteínas esenciales (</w:t>
            </w:r>
            <w:r>
              <w:rPr>
                <w:rFonts w:ascii="Arial" w:hAnsi="Arial"/>
                <w:i/>
                <w:w w:val="95"/>
                <w:sz w:val="24"/>
              </w:rPr>
              <w:t>housekeeping</w:t>
            </w:r>
            <w:r>
              <w:rPr>
                <w:w w:val="95"/>
                <w:sz w:val="24"/>
              </w:rPr>
              <w:t>)</w:t>
            </w:r>
          </w:p>
        </w:tc>
        <w:tc>
          <w:tcPr>
            <w:tcW w:w="759" w:type="dxa"/>
          </w:tcPr>
          <w:p>
            <w:pPr>
              <w:pStyle w:val="TableParagraph"/>
              <w:spacing w:before="56"/>
              <w:ind w:left="484"/>
              <w:rPr>
                <w:sz w:val="24"/>
              </w:rPr>
            </w:pPr>
            <w:r>
              <w:rPr>
                <w:w w:val="95"/>
                <w:sz w:val="24"/>
              </w:rPr>
              <w:t>9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spacing w:before="57"/>
              <w:ind w:left="1115"/>
              <w:rPr>
                <w:sz w:val="24"/>
              </w:rPr>
            </w:pPr>
            <w:r>
              <w:rPr>
                <w:sz w:val="24"/>
              </w:rPr>
              <w:t>h. Tipificación</w:t>
            </w:r>
            <w:r>
              <w:rPr>
                <w:spacing w:val="-53"/>
                <w:sz w:val="24"/>
              </w:rPr>
              <w:t> </w:t>
            </w:r>
            <w:r>
              <w:rPr>
                <w:sz w:val="24"/>
              </w:rPr>
              <w:t>molecular</w:t>
            </w:r>
          </w:p>
        </w:tc>
        <w:tc>
          <w:tcPr>
            <w:tcW w:w="759" w:type="dxa"/>
          </w:tcPr>
          <w:p>
            <w:pPr>
              <w:pStyle w:val="TableParagraph"/>
              <w:spacing w:before="57"/>
              <w:ind w:right="93"/>
              <w:jc w:val="right"/>
              <w:rPr>
                <w:sz w:val="24"/>
              </w:rPr>
            </w:pPr>
            <w:r>
              <w:rPr>
                <w:w w:val="95"/>
                <w:sz w:val="24"/>
              </w:rPr>
              <w:t>10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tabs>
                <w:tab w:pos="1450" w:val="left" w:leader="none"/>
              </w:tabs>
              <w:spacing w:before="55"/>
              <w:ind w:left="1115"/>
              <w:rPr>
                <w:sz w:val="24"/>
              </w:rPr>
            </w:pPr>
            <w:r>
              <w:rPr>
                <w:sz w:val="24"/>
              </w:rPr>
              <w:t>i.</w:t>
              <w:tab/>
              <w:t>Hábitat</w:t>
            </w:r>
          </w:p>
        </w:tc>
        <w:tc>
          <w:tcPr>
            <w:tcW w:w="759" w:type="dxa"/>
          </w:tcPr>
          <w:p>
            <w:pPr>
              <w:pStyle w:val="TableParagraph"/>
              <w:spacing w:before="55"/>
              <w:ind w:right="93"/>
              <w:jc w:val="right"/>
              <w:rPr>
                <w:sz w:val="24"/>
              </w:rPr>
            </w:pPr>
            <w:r>
              <w:rPr>
                <w:w w:val="95"/>
                <w:sz w:val="24"/>
              </w:rPr>
              <w:t>10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spacing w:before="57"/>
              <w:ind w:left="1115"/>
              <w:rPr>
                <w:sz w:val="24"/>
              </w:rPr>
            </w:pPr>
            <w:r>
              <w:rPr>
                <w:sz w:val="24"/>
              </w:rPr>
              <w:t>j. Factores de virulencia</w:t>
            </w:r>
          </w:p>
        </w:tc>
        <w:tc>
          <w:tcPr>
            <w:tcW w:w="759" w:type="dxa"/>
          </w:tcPr>
          <w:p>
            <w:pPr>
              <w:pStyle w:val="TableParagraph"/>
              <w:spacing w:before="57"/>
              <w:ind w:right="93"/>
              <w:jc w:val="right"/>
              <w:rPr>
                <w:sz w:val="24"/>
              </w:rPr>
            </w:pPr>
            <w:r>
              <w:rPr>
                <w:w w:val="95"/>
                <w:sz w:val="24"/>
              </w:rPr>
              <w:t>11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spacing w:before="55"/>
              <w:ind w:left="1115"/>
              <w:rPr>
                <w:sz w:val="24"/>
              </w:rPr>
            </w:pPr>
            <w:r>
              <w:rPr>
                <w:w w:val="95"/>
                <w:sz w:val="24"/>
              </w:rPr>
              <w:t>k.  Productos extracelulares</w:t>
            </w:r>
          </w:p>
        </w:tc>
        <w:tc>
          <w:tcPr>
            <w:tcW w:w="759" w:type="dxa"/>
          </w:tcPr>
          <w:p>
            <w:pPr>
              <w:pStyle w:val="TableParagraph"/>
              <w:spacing w:before="55"/>
              <w:ind w:right="93"/>
              <w:jc w:val="right"/>
              <w:rPr>
                <w:sz w:val="24"/>
              </w:rPr>
            </w:pPr>
            <w:r>
              <w:rPr>
                <w:w w:val="95"/>
                <w:sz w:val="24"/>
              </w:rPr>
              <w:t>13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tabs>
                <w:tab w:pos="1450" w:val="left" w:leader="none"/>
              </w:tabs>
              <w:spacing w:before="57"/>
              <w:ind w:left="1115"/>
              <w:rPr>
                <w:sz w:val="24"/>
              </w:rPr>
            </w:pPr>
            <w:r>
              <w:rPr>
                <w:sz w:val="24"/>
              </w:rPr>
              <w:t>l.</w:t>
              <w:tab/>
            </w:r>
            <w:r>
              <w:rPr>
                <w:w w:val="95"/>
                <w:sz w:val="24"/>
              </w:rPr>
              <w:t>Sistemas de</w:t>
            </w:r>
            <w:r>
              <w:rPr>
                <w:spacing w:val="-48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secreción</w:t>
            </w:r>
          </w:p>
        </w:tc>
        <w:tc>
          <w:tcPr>
            <w:tcW w:w="759" w:type="dxa"/>
          </w:tcPr>
          <w:p>
            <w:pPr>
              <w:pStyle w:val="TableParagraph"/>
              <w:spacing w:before="57"/>
              <w:ind w:right="93"/>
              <w:jc w:val="right"/>
              <w:rPr>
                <w:sz w:val="24"/>
              </w:rPr>
            </w:pPr>
            <w:r>
              <w:rPr>
                <w:w w:val="95"/>
                <w:sz w:val="24"/>
              </w:rPr>
              <w:t>13</w:t>
            </w:r>
          </w:p>
        </w:tc>
      </w:tr>
      <w:tr>
        <w:trPr>
          <w:trHeight w:val="413" w:hRule="exact"/>
        </w:trPr>
        <w:tc>
          <w:tcPr>
            <w:tcW w:w="7722" w:type="dxa"/>
          </w:tcPr>
          <w:p>
            <w:pPr>
              <w:pStyle w:val="TableParagraph"/>
              <w:spacing w:before="55"/>
              <w:ind w:left="1115"/>
              <w:rPr>
                <w:sz w:val="24"/>
              </w:rPr>
            </w:pPr>
            <w:r>
              <w:rPr>
                <w:w w:val="95"/>
                <w:sz w:val="24"/>
              </w:rPr>
              <w:t>m. Resistencia antimicrobiana</w:t>
            </w:r>
          </w:p>
        </w:tc>
        <w:tc>
          <w:tcPr>
            <w:tcW w:w="759" w:type="dxa"/>
          </w:tcPr>
          <w:p>
            <w:pPr>
              <w:pStyle w:val="TableParagraph"/>
              <w:spacing w:before="55"/>
              <w:ind w:right="93"/>
              <w:jc w:val="right"/>
              <w:rPr>
                <w:sz w:val="24"/>
              </w:rPr>
            </w:pPr>
            <w:r>
              <w:rPr>
                <w:w w:val="95"/>
                <w:sz w:val="24"/>
              </w:rPr>
              <w:t>14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tabs>
                <w:tab w:pos="742" w:val="left" w:leader="none"/>
              </w:tabs>
              <w:spacing w:before="55"/>
              <w:ind w:left="54"/>
              <w:rPr>
                <w:sz w:val="24"/>
              </w:rPr>
            </w:pPr>
            <w:r>
              <w:rPr>
                <w:w w:val="139"/>
                <w:sz w:val="24"/>
              </w:rPr>
              <w:t>III</w:t>
            </w:r>
            <w:r>
              <w:rPr>
                <w:w w:val="68"/>
                <w:sz w:val="24"/>
              </w:rPr>
              <w:t>.</w:t>
            </w:r>
            <w:r>
              <w:rPr>
                <w:sz w:val="24"/>
              </w:rPr>
              <w:tab/>
            </w:r>
            <w:r>
              <w:rPr>
                <w:w w:val="111"/>
                <w:sz w:val="24"/>
              </w:rPr>
              <w:t>JUST</w:t>
            </w:r>
            <w:r>
              <w:rPr>
                <w:w w:val="124"/>
                <w:sz w:val="24"/>
              </w:rPr>
              <w:t>I</w:t>
            </w:r>
            <w:r>
              <w:rPr>
                <w:spacing w:val="-3"/>
                <w:w w:val="124"/>
                <w:sz w:val="24"/>
              </w:rPr>
              <w:t>F</w:t>
            </w:r>
            <w:r>
              <w:rPr>
                <w:w w:val="125"/>
                <w:sz w:val="24"/>
              </w:rPr>
              <w:t>IC</w:t>
            </w:r>
            <w:r>
              <w:rPr>
                <w:spacing w:val="-1"/>
                <w:w w:val="125"/>
                <w:sz w:val="24"/>
              </w:rPr>
              <w:t>A</w:t>
            </w:r>
            <w:r>
              <w:rPr>
                <w:w w:val="119"/>
                <w:sz w:val="24"/>
              </w:rPr>
              <w:t>CIÓN</w:t>
            </w:r>
          </w:p>
        </w:tc>
        <w:tc>
          <w:tcPr>
            <w:tcW w:w="759" w:type="dxa"/>
          </w:tcPr>
          <w:p>
            <w:pPr>
              <w:pStyle w:val="TableParagraph"/>
              <w:spacing w:before="55"/>
              <w:ind w:right="93"/>
              <w:jc w:val="right"/>
              <w:rPr>
                <w:sz w:val="24"/>
              </w:rPr>
            </w:pPr>
            <w:r>
              <w:rPr>
                <w:w w:val="95"/>
                <w:sz w:val="24"/>
              </w:rPr>
              <w:t>15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tabs>
                <w:tab w:pos="742" w:val="left" w:leader="none"/>
              </w:tabs>
              <w:spacing w:before="57"/>
              <w:ind w:left="68"/>
              <w:rPr>
                <w:sz w:val="24"/>
              </w:rPr>
            </w:pPr>
            <w:r>
              <w:rPr>
                <w:w w:val="115"/>
                <w:sz w:val="24"/>
              </w:rPr>
              <w:t>IV.</w:t>
              <w:tab/>
              <w:t>HIPÓTESIS</w:t>
            </w:r>
          </w:p>
        </w:tc>
        <w:tc>
          <w:tcPr>
            <w:tcW w:w="759" w:type="dxa"/>
          </w:tcPr>
          <w:p>
            <w:pPr>
              <w:pStyle w:val="TableParagraph"/>
              <w:spacing w:before="57"/>
              <w:ind w:right="93"/>
              <w:jc w:val="right"/>
              <w:rPr>
                <w:sz w:val="24"/>
              </w:rPr>
            </w:pPr>
            <w:r>
              <w:rPr>
                <w:w w:val="95"/>
                <w:sz w:val="24"/>
              </w:rPr>
              <w:t>16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tabs>
                <w:tab w:pos="742" w:val="left" w:leader="none"/>
              </w:tabs>
              <w:spacing w:before="56"/>
              <w:ind w:left="162"/>
              <w:rPr>
                <w:sz w:val="24"/>
              </w:rPr>
            </w:pPr>
            <w:r>
              <w:rPr>
                <w:w w:val="110"/>
                <w:sz w:val="24"/>
              </w:rPr>
              <w:t>V.</w:t>
              <w:tab/>
              <w:t>OBJETIVOS</w:t>
            </w:r>
          </w:p>
        </w:tc>
        <w:tc>
          <w:tcPr>
            <w:tcW w:w="759" w:type="dxa"/>
          </w:tcPr>
          <w:p>
            <w:pPr>
              <w:pStyle w:val="TableParagraph"/>
              <w:spacing w:before="56"/>
              <w:ind w:right="93"/>
              <w:jc w:val="right"/>
              <w:rPr>
                <w:sz w:val="24"/>
              </w:rPr>
            </w:pPr>
            <w:r>
              <w:rPr>
                <w:w w:val="95"/>
                <w:sz w:val="24"/>
              </w:rPr>
              <w:t>17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tabs>
                <w:tab w:pos="742" w:val="left" w:leader="none"/>
              </w:tabs>
              <w:spacing w:before="57"/>
              <w:ind w:left="68"/>
              <w:rPr>
                <w:sz w:val="24"/>
              </w:rPr>
            </w:pPr>
            <w:r>
              <w:rPr>
                <w:w w:val="120"/>
                <w:sz w:val="24"/>
              </w:rPr>
              <w:t>VI.</w:t>
              <w:tab/>
              <w:t>MATERIAL Y</w:t>
            </w:r>
            <w:r>
              <w:rPr>
                <w:spacing w:val="14"/>
                <w:w w:val="120"/>
                <w:sz w:val="24"/>
              </w:rPr>
              <w:t> </w:t>
            </w:r>
            <w:r>
              <w:rPr>
                <w:w w:val="120"/>
                <w:sz w:val="24"/>
              </w:rPr>
              <w:t>MÉTODO</w:t>
            </w:r>
          </w:p>
        </w:tc>
        <w:tc>
          <w:tcPr>
            <w:tcW w:w="759" w:type="dxa"/>
          </w:tcPr>
          <w:p>
            <w:pPr>
              <w:pStyle w:val="TableParagraph"/>
              <w:spacing w:before="57"/>
              <w:ind w:right="93"/>
              <w:jc w:val="right"/>
              <w:rPr>
                <w:sz w:val="24"/>
              </w:rPr>
            </w:pPr>
            <w:r>
              <w:rPr>
                <w:w w:val="95"/>
                <w:sz w:val="24"/>
              </w:rPr>
              <w:t>18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spacing w:before="55"/>
              <w:ind w:left="1115"/>
              <w:rPr>
                <w:sz w:val="24"/>
              </w:rPr>
            </w:pPr>
            <w:r>
              <w:rPr>
                <w:sz w:val="24"/>
              </w:rPr>
              <w:t>a. Aislamiento bacteriano y condiciones de cultivo</w:t>
            </w:r>
          </w:p>
        </w:tc>
        <w:tc>
          <w:tcPr>
            <w:tcW w:w="759" w:type="dxa"/>
          </w:tcPr>
          <w:p>
            <w:pPr>
              <w:pStyle w:val="TableParagraph"/>
              <w:spacing w:before="55"/>
              <w:ind w:right="93"/>
              <w:jc w:val="right"/>
              <w:rPr>
                <w:sz w:val="24"/>
              </w:rPr>
            </w:pPr>
            <w:r>
              <w:rPr>
                <w:w w:val="95"/>
                <w:sz w:val="24"/>
              </w:rPr>
              <w:t>18</w:t>
            </w:r>
          </w:p>
        </w:tc>
      </w:tr>
      <w:tr>
        <w:trPr>
          <w:trHeight w:val="414" w:hRule="exact"/>
        </w:trPr>
        <w:tc>
          <w:tcPr>
            <w:tcW w:w="7722" w:type="dxa"/>
          </w:tcPr>
          <w:p>
            <w:pPr>
              <w:pStyle w:val="TableParagraph"/>
              <w:spacing w:before="57"/>
              <w:ind w:left="1115"/>
              <w:rPr>
                <w:sz w:val="24"/>
              </w:rPr>
            </w:pPr>
            <w:r>
              <w:rPr>
                <w:sz w:val="24"/>
              </w:rPr>
              <w:t>b.  Extracción de DNA</w:t>
            </w:r>
          </w:p>
        </w:tc>
        <w:tc>
          <w:tcPr>
            <w:tcW w:w="759" w:type="dxa"/>
          </w:tcPr>
          <w:p>
            <w:pPr>
              <w:pStyle w:val="TableParagraph"/>
              <w:spacing w:before="57"/>
              <w:ind w:right="93"/>
              <w:jc w:val="right"/>
              <w:rPr>
                <w:sz w:val="24"/>
              </w:rPr>
            </w:pPr>
            <w:r>
              <w:rPr>
                <w:w w:val="95"/>
                <w:sz w:val="24"/>
              </w:rPr>
              <w:t>18</w:t>
            </w:r>
          </w:p>
        </w:tc>
      </w:tr>
      <w:tr>
        <w:trPr>
          <w:trHeight w:val="426" w:hRule="exact"/>
        </w:trPr>
        <w:tc>
          <w:tcPr>
            <w:tcW w:w="7722" w:type="dxa"/>
          </w:tcPr>
          <w:p>
            <w:pPr>
              <w:pStyle w:val="TableParagraph"/>
              <w:spacing w:before="55"/>
              <w:ind w:left="1115"/>
              <w:rPr>
                <w:sz w:val="24"/>
              </w:rPr>
            </w:pPr>
            <w:r>
              <w:rPr>
                <w:sz w:val="24"/>
              </w:rPr>
              <w:t>c.  Extracción de DNA</w:t>
            </w:r>
            <w:r>
              <w:rPr>
                <w:spacing w:val="-54"/>
                <w:sz w:val="24"/>
              </w:rPr>
              <w:t> </w:t>
            </w:r>
            <w:r>
              <w:rPr>
                <w:sz w:val="24"/>
              </w:rPr>
              <w:t>plasmídico</w:t>
            </w:r>
          </w:p>
        </w:tc>
        <w:tc>
          <w:tcPr>
            <w:tcW w:w="759" w:type="dxa"/>
          </w:tcPr>
          <w:p>
            <w:pPr>
              <w:pStyle w:val="TableParagraph"/>
              <w:spacing w:before="55"/>
              <w:ind w:right="93"/>
              <w:jc w:val="right"/>
              <w:rPr>
                <w:sz w:val="24"/>
              </w:rPr>
            </w:pPr>
            <w:r>
              <w:rPr>
                <w:w w:val="95"/>
                <w:sz w:val="24"/>
              </w:rPr>
              <w:t>19</w:t>
            </w:r>
          </w:p>
        </w:tc>
      </w:tr>
    </w:tbl>
    <w:p>
      <w:pPr>
        <w:spacing w:after="0"/>
        <w:jc w:val="right"/>
        <w:rPr>
          <w:sz w:val="24"/>
        </w:rPr>
        <w:sectPr>
          <w:footerReference w:type="default" r:id="rId9"/>
          <w:pgSz w:w="12240" w:h="15840"/>
          <w:pgMar w:footer="1037" w:header="0" w:top="1340" w:bottom="1220" w:left="1720" w:right="1580"/>
          <w:pgNumType w:start="5"/>
        </w:sectPr>
      </w:pPr>
    </w:p>
    <w:p>
      <w:pPr>
        <w:pStyle w:val="ListParagraph"/>
        <w:numPr>
          <w:ilvl w:val="0"/>
          <w:numId w:val="1"/>
        </w:numPr>
        <w:tabs>
          <w:tab w:pos="1754" w:val="left" w:leader="none"/>
          <w:tab w:pos="8688" w:val="right" w:leader="none"/>
        </w:tabs>
        <w:spacing w:line="240" w:lineRule="auto" w:before="56" w:after="0"/>
        <w:ind w:left="1753" w:right="0" w:hanging="336"/>
        <w:jc w:val="left"/>
        <w:rPr>
          <w:sz w:val="24"/>
        </w:rPr>
      </w:pPr>
      <w:r>
        <w:rPr>
          <w:sz w:val="24"/>
        </w:rPr>
        <w:t>PCR específico</w:t>
      </w:r>
      <w:r>
        <w:rPr>
          <w:spacing w:val="-29"/>
          <w:sz w:val="24"/>
        </w:rPr>
        <w:t> </w:t>
      </w:r>
      <w:r>
        <w:rPr>
          <w:sz w:val="24"/>
        </w:rPr>
        <w:t>de</w:t>
      </w:r>
      <w:r>
        <w:rPr>
          <w:spacing w:val="-15"/>
          <w:sz w:val="24"/>
        </w:rPr>
        <w:t> </w:t>
      </w:r>
      <w:r>
        <w:rPr>
          <w:sz w:val="24"/>
        </w:rPr>
        <w:t>género</w:t>
        <w:tab/>
        <w:t>20</w:t>
      </w:r>
    </w:p>
    <w:p>
      <w:pPr>
        <w:pStyle w:val="ListParagraph"/>
        <w:numPr>
          <w:ilvl w:val="0"/>
          <w:numId w:val="1"/>
        </w:numPr>
        <w:tabs>
          <w:tab w:pos="1754" w:val="left" w:leader="none"/>
          <w:tab w:pos="8688" w:val="right" w:leader="none"/>
        </w:tabs>
        <w:spacing w:line="240" w:lineRule="auto" w:before="134" w:after="0"/>
        <w:ind w:left="1753" w:right="0" w:hanging="336"/>
        <w:jc w:val="left"/>
        <w:rPr>
          <w:sz w:val="24"/>
        </w:rPr>
      </w:pPr>
      <w:r>
        <w:rPr>
          <w:sz w:val="24"/>
        </w:rPr>
        <w:t>Determinación de</w:t>
      </w:r>
      <w:r>
        <w:rPr>
          <w:spacing w:val="-38"/>
          <w:sz w:val="24"/>
        </w:rPr>
        <w:t> </w:t>
      </w:r>
      <w:r>
        <w:rPr>
          <w:sz w:val="24"/>
        </w:rPr>
        <w:t>características</w:t>
      </w:r>
      <w:r>
        <w:rPr>
          <w:spacing w:val="-19"/>
          <w:sz w:val="24"/>
        </w:rPr>
        <w:t> </w:t>
      </w:r>
      <w:r>
        <w:rPr>
          <w:sz w:val="24"/>
        </w:rPr>
        <w:t>bioquímicas</w:t>
        <w:tab/>
        <w:t>20</w:t>
      </w:r>
    </w:p>
    <w:p>
      <w:pPr>
        <w:pStyle w:val="ListParagraph"/>
        <w:numPr>
          <w:ilvl w:val="0"/>
          <w:numId w:val="1"/>
        </w:numPr>
        <w:tabs>
          <w:tab w:pos="1754" w:val="left" w:leader="none"/>
          <w:tab w:pos="8688" w:val="right" w:leader="none"/>
        </w:tabs>
        <w:spacing w:line="240" w:lineRule="auto" w:before="136" w:after="0"/>
        <w:ind w:left="1753" w:right="0" w:hanging="336"/>
        <w:jc w:val="left"/>
        <w:rPr>
          <w:sz w:val="24"/>
        </w:rPr>
      </w:pPr>
      <w:r>
        <w:rPr>
          <w:sz w:val="24"/>
        </w:rPr>
        <w:t>Polimorfismo</w:t>
      </w:r>
      <w:r>
        <w:rPr>
          <w:spacing w:val="-26"/>
          <w:sz w:val="24"/>
        </w:rPr>
        <w:t> </w:t>
      </w:r>
      <w:r>
        <w:rPr>
          <w:sz w:val="24"/>
        </w:rPr>
        <w:t>de</w:t>
      </w:r>
      <w:r>
        <w:rPr>
          <w:spacing w:val="-27"/>
          <w:sz w:val="24"/>
        </w:rPr>
        <w:t> </w:t>
      </w:r>
      <w:r>
        <w:rPr>
          <w:sz w:val="24"/>
        </w:rPr>
        <w:t>longitud</w:t>
      </w:r>
      <w:r>
        <w:rPr>
          <w:spacing w:val="-25"/>
          <w:sz w:val="24"/>
        </w:rPr>
        <w:t> </w:t>
      </w:r>
      <w:r>
        <w:rPr>
          <w:sz w:val="24"/>
        </w:rPr>
        <w:t>de</w:t>
      </w:r>
      <w:r>
        <w:rPr>
          <w:spacing w:val="-27"/>
          <w:sz w:val="24"/>
        </w:rPr>
        <w:t> </w:t>
      </w:r>
      <w:r>
        <w:rPr>
          <w:sz w:val="24"/>
        </w:rPr>
        <w:t>los</w:t>
      </w:r>
      <w:r>
        <w:rPr>
          <w:spacing w:val="-27"/>
          <w:sz w:val="24"/>
        </w:rPr>
        <w:t> </w:t>
      </w:r>
      <w:r>
        <w:rPr>
          <w:sz w:val="24"/>
        </w:rPr>
        <w:t>fragmentos</w:t>
      </w:r>
      <w:r>
        <w:rPr>
          <w:spacing w:val="-26"/>
          <w:sz w:val="24"/>
        </w:rPr>
        <w:t> </w:t>
      </w:r>
      <w:r>
        <w:rPr>
          <w:sz w:val="24"/>
        </w:rPr>
        <w:t>de</w:t>
      </w:r>
      <w:r>
        <w:rPr>
          <w:spacing w:val="-25"/>
          <w:sz w:val="24"/>
        </w:rPr>
        <w:t> </w:t>
      </w:r>
      <w:r>
        <w:rPr>
          <w:sz w:val="24"/>
        </w:rPr>
        <w:t>restricción</w:t>
        <w:tab/>
        <w:t>21</w:t>
      </w:r>
    </w:p>
    <w:p>
      <w:pPr>
        <w:pStyle w:val="BodyText"/>
        <w:spacing w:line="357" w:lineRule="auto" w:before="134"/>
        <w:ind w:left="1777" w:right="1388"/>
      </w:pPr>
      <w:r>
        <w:rPr>
          <w:w w:val="105"/>
        </w:rPr>
        <w:t>(RFLP)</w:t>
      </w:r>
      <w:r>
        <w:rPr>
          <w:spacing w:val="-30"/>
          <w:w w:val="105"/>
        </w:rPr>
        <w:t> </w:t>
      </w:r>
      <w:r>
        <w:rPr>
          <w:w w:val="105"/>
        </w:rPr>
        <w:t>del</w:t>
      </w:r>
      <w:r>
        <w:rPr>
          <w:spacing w:val="-29"/>
          <w:w w:val="105"/>
        </w:rPr>
        <w:t> </w:t>
      </w:r>
      <w:r>
        <w:rPr>
          <w:w w:val="105"/>
        </w:rPr>
        <w:t>gen</w:t>
      </w:r>
      <w:r>
        <w:rPr>
          <w:spacing w:val="-28"/>
          <w:w w:val="105"/>
        </w:rPr>
        <w:t> </w:t>
      </w:r>
      <w:r>
        <w:rPr>
          <w:w w:val="105"/>
        </w:rPr>
        <w:t>RNA</w:t>
      </w:r>
      <w:r>
        <w:rPr>
          <w:spacing w:val="-28"/>
          <w:w w:val="105"/>
        </w:rPr>
        <w:t> </w:t>
      </w:r>
      <w:r>
        <w:rPr>
          <w:w w:val="105"/>
        </w:rPr>
        <w:t>ribosómico</w:t>
      </w:r>
      <w:r>
        <w:rPr>
          <w:spacing w:val="-29"/>
          <w:w w:val="105"/>
        </w:rPr>
        <w:t> </w:t>
      </w:r>
      <w:r>
        <w:rPr>
          <w:w w:val="105"/>
        </w:rPr>
        <w:t>16S</w:t>
      </w:r>
      <w:r>
        <w:rPr>
          <w:spacing w:val="-28"/>
          <w:w w:val="105"/>
        </w:rPr>
        <w:t> </w:t>
      </w:r>
      <w:r>
        <w:rPr>
          <w:w w:val="105"/>
        </w:rPr>
        <w:t>(RFLP</w:t>
      </w:r>
      <w:r>
        <w:rPr>
          <w:spacing w:val="-31"/>
          <w:w w:val="105"/>
        </w:rPr>
        <w:t> </w:t>
      </w:r>
      <w:r>
        <w:rPr>
          <w:w w:val="105"/>
        </w:rPr>
        <w:t>del</w:t>
      </w:r>
      <w:r>
        <w:rPr>
          <w:spacing w:val="-28"/>
          <w:w w:val="105"/>
        </w:rPr>
        <w:t> </w:t>
      </w:r>
      <w:r>
        <w:rPr>
          <w:w w:val="105"/>
        </w:rPr>
        <w:t>gen</w:t>
      </w:r>
      <w:r>
        <w:rPr>
          <w:spacing w:val="-28"/>
          <w:w w:val="105"/>
        </w:rPr>
        <w:t> </w:t>
      </w:r>
      <w:r>
        <w:rPr>
          <w:w w:val="105"/>
        </w:rPr>
        <w:t>16S DNAr)</w:t>
      </w:r>
    </w:p>
    <w:p>
      <w:pPr>
        <w:pStyle w:val="ListParagraph"/>
        <w:numPr>
          <w:ilvl w:val="0"/>
          <w:numId w:val="1"/>
        </w:numPr>
        <w:tabs>
          <w:tab w:pos="1754" w:val="left" w:leader="none"/>
          <w:tab w:pos="8688" w:val="right" w:leader="none"/>
        </w:tabs>
        <w:spacing w:line="276" w:lineRule="exact" w:before="0" w:after="0"/>
        <w:ind w:left="1753" w:right="0" w:hanging="336"/>
        <w:jc w:val="left"/>
        <w:rPr>
          <w:sz w:val="24"/>
        </w:rPr>
      </w:pPr>
      <w:r>
        <w:rPr>
          <w:sz w:val="24"/>
        </w:rPr>
        <w:t>Secuenciación</w:t>
      </w:r>
      <w:r>
        <w:rPr>
          <w:spacing w:val="-17"/>
          <w:sz w:val="24"/>
        </w:rPr>
        <w:t> </w:t>
      </w:r>
      <w:r>
        <w:rPr>
          <w:sz w:val="24"/>
        </w:rPr>
        <w:t>de</w:t>
      </w:r>
      <w:r>
        <w:rPr>
          <w:spacing w:val="-19"/>
          <w:sz w:val="24"/>
        </w:rPr>
        <w:t> </w:t>
      </w:r>
      <w:r>
        <w:rPr>
          <w:sz w:val="24"/>
        </w:rPr>
        <w:t>los</w:t>
      </w:r>
      <w:r>
        <w:rPr>
          <w:spacing w:val="-18"/>
          <w:sz w:val="24"/>
        </w:rPr>
        <w:t> </w:t>
      </w:r>
      <w:r>
        <w:rPr>
          <w:sz w:val="24"/>
        </w:rPr>
        <w:t>genes</w:t>
      </w:r>
      <w:r>
        <w:rPr>
          <w:spacing w:val="-15"/>
          <w:sz w:val="24"/>
        </w:rPr>
        <w:t> </w:t>
      </w:r>
      <w:r>
        <w:rPr>
          <w:rFonts w:ascii="Arial" w:hAnsi="Arial"/>
          <w:i/>
          <w:sz w:val="24"/>
        </w:rPr>
        <w:t>gyrB-</w:t>
      </w:r>
      <w:r>
        <w:rPr>
          <w:rFonts w:ascii="Arial" w:hAnsi="Arial"/>
          <w:i/>
          <w:spacing w:val="-50"/>
          <w:sz w:val="24"/>
        </w:rPr>
        <w:t> </w:t>
      </w:r>
      <w:r>
        <w:rPr>
          <w:rFonts w:ascii="Arial" w:hAnsi="Arial"/>
          <w:i/>
          <w:sz w:val="24"/>
        </w:rPr>
        <w:t>rpoD</w:t>
      </w:r>
      <w:r>
        <w:rPr>
          <w:sz w:val="24"/>
        </w:rPr>
        <w:tab/>
        <w:t>22</w:t>
      </w:r>
    </w:p>
    <w:p>
      <w:pPr>
        <w:pStyle w:val="ListParagraph"/>
        <w:numPr>
          <w:ilvl w:val="0"/>
          <w:numId w:val="1"/>
        </w:numPr>
        <w:tabs>
          <w:tab w:pos="1754" w:val="left" w:leader="none"/>
          <w:tab w:pos="8688" w:val="right" w:leader="none"/>
        </w:tabs>
        <w:spacing w:line="240" w:lineRule="auto" w:before="136" w:after="0"/>
        <w:ind w:left="1753" w:right="0" w:hanging="336"/>
        <w:jc w:val="left"/>
        <w:rPr>
          <w:sz w:val="24"/>
        </w:rPr>
      </w:pPr>
      <w:r>
        <w:rPr>
          <w:w w:val="105"/>
          <w:sz w:val="24"/>
        </w:rPr>
        <w:t>Genotipificación</w:t>
      </w:r>
      <w:r>
        <w:rPr>
          <w:spacing w:val="-16"/>
          <w:w w:val="105"/>
          <w:sz w:val="24"/>
        </w:rPr>
        <w:t> </w:t>
      </w:r>
      <w:r>
        <w:rPr>
          <w:spacing w:val="-6"/>
          <w:w w:val="105"/>
          <w:sz w:val="24"/>
        </w:rPr>
        <w:t>ERIC-PCR</w:t>
        <w:tab/>
      </w:r>
      <w:r>
        <w:rPr>
          <w:w w:val="105"/>
          <w:sz w:val="24"/>
        </w:rPr>
        <w:t>24</w:t>
      </w:r>
    </w:p>
    <w:p>
      <w:pPr>
        <w:pStyle w:val="ListParagraph"/>
        <w:numPr>
          <w:ilvl w:val="0"/>
          <w:numId w:val="1"/>
        </w:numPr>
        <w:tabs>
          <w:tab w:pos="1753" w:val="left" w:leader="none"/>
          <w:tab w:pos="1754" w:val="left" w:leader="none"/>
          <w:tab w:pos="8688" w:val="right" w:leader="none"/>
        </w:tabs>
        <w:spacing w:line="240" w:lineRule="auto" w:before="134" w:after="0"/>
        <w:ind w:left="1753" w:right="0" w:hanging="336"/>
        <w:jc w:val="left"/>
        <w:rPr>
          <w:sz w:val="24"/>
        </w:rPr>
      </w:pPr>
      <w:r>
        <w:rPr>
          <w:sz w:val="24"/>
        </w:rPr>
        <w:t>Detección de factores</w:t>
      </w:r>
      <w:r>
        <w:rPr>
          <w:spacing w:val="-52"/>
          <w:sz w:val="24"/>
        </w:rPr>
        <w:t> </w:t>
      </w:r>
      <w:r>
        <w:rPr>
          <w:sz w:val="24"/>
        </w:rPr>
        <w:t>de</w:t>
      </w:r>
      <w:r>
        <w:rPr>
          <w:spacing w:val="-18"/>
          <w:sz w:val="24"/>
        </w:rPr>
        <w:t> </w:t>
      </w:r>
      <w:r>
        <w:rPr>
          <w:sz w:val="24"/>
        </w:rPr>
        <w:t>virulencia</w:t>
        <w:tab/>
        <w:t>24</w:t>
      </w:r>
    </w:p>
    <w:p>
      <w:pPr>
        <w:pStyle w:val="ListParagraph"/>
        <w:numPr>
          <w:ilvl w:val="0"/>
          <w:numId w:val="1"/>
        </w:numPr>
        <w:tabs>
          <w:tab w:pos="1754" w:val="left" w:leader="none"/>
          <w:tab w:pos="8688" w:val="right" w:leader="none"/>
        </w:tabs>
        <w:spacing w:line="240" w:lineRule="auto" w:before="136" w:after="0"/>
        <w:ind w:left="1753" w:right="0" w:hanging="336"/>
        <w:jc w:val="left"/>
        <w:rPr>
          <w:sz w:val="24"/>
        </w:rPr>
      </w:pPr>
      <w:r>
        <w:rPr>
          <w:sz w:val="24"/>
        </w:rPr>
        <w:t>Sensibilidad</w:t>
      </w:r>
      <w:r>
        <w:rPr>
          <w:spacing w:val="-14"/>
          <w:sz w:val="24"/>
        </w:rPr>
        <w:t> </w:t>
      </w:r>
      <w:r>
        <w:rPr>
          <w:sz w:val="24"/>
        </w:rPr>
        <w:t>antimicrobiana</w:t>
        <w:tab/>
        <w:t>27</w:t>
      </w:r>
    </w:p>
    <w:p>
      <w:pPr>
        <w:pStyle w:val="ListParagraph"/>
        <w:numPr>
          <w:ilvl w:val="0"/>
          <w:numId w:val="1"/>
        </w:numPr>
        <w:tabs>
          <w:tab w:pos="1754" w:val="left" w:leader="none"/>
          <w:tab w:pos="8688" w:val="right" w:leader="none"/>
        </w:tabs>
        <w:spacing w:line="240" w:lineRule="auto" w:before="134" w:after="0"/>
        <w:ind w:left="1753" w:right="0" w:hanging="336"/>
        <w:jc w:val="left"/>
        <w:rPr>
          <w:sz w:val="24"/>
        </w:rPr>
      </w:pPr>
      <w:r>
        <w:rPr>
          <w:w w:val="100"/>
          <w:sz w:val="24"/>
        </w:rPr>
        <w:t>D</w:t>
      </w:r>
      <w:r>
        <w:rPr>
          <w:spacing w:val="-2"/>
          <w:w w:val="100"/>
          <w:sz w:val="24"/>
        </w:rPr>
        <w:t>e</w:t>
      </w:r>
      <w:r>
        <w:rPr>
          <w:w w:val="82"/>
          <w:sz w:val="24"/>
        </w:rPr>
        <w:t>te</w:t>
      </w:r>
      <w:r>
        <w:rPr>
          <w:spacing w:val="-1"/>
          <w:w w:val="89"/>
          <w:sz w:val="24"/>
        </w:rPr>
        <w:t>cc</w:t>
      </w:r>
      <w:r>
        <w:rPr>
          <w:w w:val="97"/>
          <w:sz w:val="24"/>
        </w:rPr>
        <w:t>ión</w:t>
      </w:r>
      <w:r>
        <w:rPr>
          <w:spacing w:val="-12"/>
          <w:sz w:val="24"/>
        </w:rPr>
        <w:t> </w:t>
      </w:r>
      <w:r>
        <w:rPr>
          <w:w w:val="99"/>
          <w:sz w:val="24"/>
        </w:rPr>
        <w:t>d</w:t>
      </w:r>
      <w:r>
        <w:rPr>
          <w:w w:val="81"/>
          <w:sz w:val="24"/>
        </w:rPr>
        <w:t>e</w:t>
      </w:r>
      <w:r>
        <w:rPr>
          <w:spacing w:val="-14"/>
          <w:sz w:val="24"/>
        </w:rPr>
        <w:t> </w:t>
      </w:r>
      <w:r>
        <w:rPr>
          <w:w w:val="94"/>
          <w:sz w:val="24"/>
        </w:rPr>
        <w:t>los</w:t>
      </w:r>
      <w:r>
        <w:rPr>
          <w:spacing w:val="-13"/>
          <w:sz w:val="24"/>
        </w:rPr>
        <w:t> </w:t>
      </w:r>
      <w:r>
        <w:rPr>
          <w:w w:val="99"/>
          <w:sz w:val="24"/>
        </w:rPr>
        <w:t>g</w:t>
      </w:r>
      <w:r>
        <w:rPr>
          <w:spacing w:val="-1"/>
          <w:w w:val="81"/>
          <w:sz w:val="24"/>
        </w:rPr>
        <w:t>e</w:t>
      </w:r>
      <w:r>
        <w:rPr>
          <w:w w:val="101"/>
          <w:sz w:val="24"/>
        </w:rPr>
        <w:t>n</w:t>
      </w:r>
      <w:r>
        <w:rPr>
          <w:spacing w:val="-1"/>
          <w:w w:val="81"/>
          <w:sz w:val="24"/>
        </w:rPr>
        <w:t>e</w:t>
      </w:r>
      <w:r>
        <w:rPr>
          <w:w w:val="96"/>
          <w:sz w:val="24"/>
        </w:rPr>
        <w:t>s</w:t>
      </w:r>
      <w:r>
        <w:rPr>
          <w:spacing w:val="-11"/>
          <w:sz w:val="24"/>
        </w:rPr>
        <w:t> </w:t>
      </w:r>
      <w:r>
        <w:rPr>
          <w:rFonts w:ascii="Arial" w:hAnsi="Arial"/>
          <w:i/>
          <w:spacing w:val="2"/>
          <w:w w:val="89"/>
          <w:sz w:val="24"/>
        </w:rPr>
        <w:t>b</w:t>
      </w:r>
      <w:r>
        <w:rPr>
          <w:rFonts w:ascii="Arial" w:hAnsi="Arial"/>
          <w:i/>
          <w:w w:val="99"/>
          <w:sz w:val="24"/>
        </w:rPr>
        <w:t>la</w:t>
      </w:r>
      <w:r>
        <w:rPr>
          <w:w w:val="115"/>
          <w:position w:val="-2"/>
          <w:sz w:val="16"/>
        </w:rPr>
        <w:t>T</w:t>
      </w:r>
      <w:r>
        <w:rPr>
          <w:w w:val="125"/>
          <w:position w:val="-2"/>
          <w:sz w:val="16"/>
        </w:rPr>
        <w:t>E</w:t>
      </w:r>
      <w:r>
        <w:rPr>
          <w:spacing w:val="-1"/>
          <w:w w:val="133"/>
          <w:position w:val="-2"/>
          <w:sz w:val="16"/>
        </w:rPr>
        <w:t>M</w:t>
      </w:r>
      <w:r>
        <w:rPr>
          <w:w w:val="68"/>
          <w:sz w:val="24"/>
        </w:rPr>
        <w:t>,</w:t>
      </w:r>
      <w:r>
        <w:rPr>
          <w:spacing w:val="-13"/>
          <w:sz w:val="24"/>
        </w:rPr>
        <w:t> </w:t>
      </w:r>
      <w:r>
        <w:rPr>
          <w:rFonts w:ascii="Arial" w:hAnsi="Arial"/>
          <w:i/>
          <w:spacing w:val="-3"/>
          <w:w w:val="89"/>
          <w:sz w:val="24"/>
        </w:rPr>
        <w:t>b</w:t>
      </w:r>
      <w:r>
        <w:rPr>
          <w:rFonts w:ascii="Arial" w:hAnsi="Arial"/>
          <w:i/>
          <w:w w:val="99"/>
          <w:sz w:val="24"/>
        </w:rPr>
        <w:t>la</w:t>
      </w:r>
      <w:r>
        <w:rPr>
          <w:spacing w:val="-1"/>
          <w:w w:val="116"/>
          <w:position w:val="-2"/>
          <w:sz w:val="16"/>
        </w:rPr>
        <w:t>S</w:t>
      </w:r>
      <w:r>
        <w:rPr>
          <w:w w:val="121"/>
          <w:position w:val="-2"/>
          <w:sz w:val="16"/>
        </w:rPr>
        <w:t>H</w:t>
      </w:r>
      <w:r>
        <w:rPr>
          <w:spacing w:val="-2"/>
          <w:w w:val="121"/>
          <w:position w:val="-2"/>
          <w:sz w:val="16"/>
        </w:rPr>
        <w:t>V</w:t>
      </w:r>
      <w:r>
        <w:rPr>
          <w:w w:val="68"/>
          <w:sz w:val="24"/>
        </w:rPr>
        <w:t>,</w:t>
      </w:r>
      <w:r>
        <w:rPr>
          <w:spacing w:val="-13"/>
          <w:sz w:val="24"/>
        </w:rPr>
        <w:t> </w:t>
      </w:r>
      <w:r>
        <w:rPr>
          <w:rFonts w:ascii="Arial" w:hAnsi="Arial"/>
          <w:i/>
          <w:w w:val="95"/>
          <w:sz w:val="24"/>
        </w:rPr>
        <w:t>bla</w:t>
      </w:r>
      <w:r>
        <w:rPr>
          <w:w w:val="135"/>
          <w:position w:val="-2"/>
          <w:sz w:val="16"/>
        </w:rPr>
        <w:t>I</w:t>
      </w:r>
      <w:r>
        <w:rPr>
          <w:spacing w:val="-1"/>
          <w:w w:val="135"/>
          <w:position w:val="-2"/>
          <w:sz w:val="16"/>
        </w:rPr>
        <w:t>M</w:t>
      </w:r>
      <w:r>
        <w:rPr>
          <w:w w:val="110"/>
          <w:position w:val="-2"/>
          <w:sz w:val="16"/>
        </w:rPr>
        <w:t>P</w:t>
      </w:r>
      <w:r>
        <w:rPr>
          <w:w w:val="68"/>
          <w:sz w:val="24"/>
        </w:rPr>
        <w:t>,</w:t>
      </w:r>
      <w:r>
        <w:rPr>
          <w:spacing w:val="-13"/>
          <w:sz w:val="24"/>
        </w:rPr>
        <w:t> </w:t>
      </w:r>
      <w:r>
        <w:rPr>
          <w:rFonts w:ascii="Arial" w:hAnsi="Arial"/>
          <w:i/>
          <w:w w:val="99"/>
          <w:sz w:val="24"/>
        </w:rPr>
        <w:t>b</w:t>
      </w:r>
      <w:r>
        <w:rPr>
          <w:rFonts w:ascii="Arial" w:hAnsi="Arial"/>
          <w:i/>
          <w:spacing w:val="-2"/>
          <w:w w:val="99"/>
          <w:sz w:val="24"/>
        </w:rPr>
        <w:t>l</w:t>
      </w:r>
      <w:r>
        <w:rPr>
          <w:rFonts w:ascii="Arial" w:hAnsi="Arial"/>
          <w:i/>
          <w:w w:val="89"/>
          <w:sz w:val="24"/>
        </w:rPr>
        <w:t>a</w:t>
      </w:r>
      <w:r>
        <w:rPr>
          <w:spacing w:val="-1"/>
          <w:w w:val="121"/>
          <w:position w:val="-2"/>
          <w:sz w:val="16"/>
        </w:rPr>
        <w:t>C</w:t>
      </w:r>
      <w:r>
        <w:rPr>
          <w:spacing w:val="-1"/>
          <w:w w:val="100"/>
          <w:position w:val="-2"/>
          <w:sz w:val="16"/>
        </w:rPr>
        <w:t>p</w:t>
      </w:r>
      <w:r>
        <w:rPr>
          <w:spacing w:val="-1"/>
          <w:w w:val="102"/>
          <w:position w:val="-2"/>
          <w:sz w:val="16"/>
        </w:rPr>
        <w:t>h</w:t>
      </w:r>
      <w:r>
        <w:rPr>
          <w:spacing w:val="-1"/>
          <w:w w:val="123"/>
          <w:position w:val="-2"/>
          <w:sz w:val="16"/>
        </w:rPr>
        <w:t>A</w:t>
      </w:r>
      <w:r>
        <w:rPr>
          <w:w w:val="53"/>
          <w:position w:val="-2"/>
          <w:sz w:val="16"/>
        </w:rPr>
        <w:t>/</w:t>
      </w:r>
      <w:r>
        <w:rPr>
          <w:w w:val="135"/>
          <w:position w:val="-2"/>
          <w:sz w:val="16"/>
        </w:rPr>
        <w:t>I</w:t>
      </w:r>
      <w:r>
        <w:rPr>
          <w:spacing w:val="-1"/>
          <w:w w:val="135"/>
          <w:position w:val="-2"/>
          <w:sz w:val="16"/>
        </w:rPr>
        <w:t>M</w:t>
      </w:r>
      <w:r>
        <w:rPr>
          <w:w w:val="125"/>
          <w:position w:val="-2"/>
          <w:sz w:val="16"/>
        </w:rPr>
        <w:t>IS</w:t>
      </w:r>
      <w:r>
        <w:rPr>
          <w:spacing w:val="11"/>
          <w:position w:val="-2"/>
          <w:sz w:val="16"/>
        </w:rPr>
        <w:t> </w:t>
      </w:r>
      <w:r>
        <w:rPr>
          <w:w w:val="101"/>
          <w:sz w:val="24"/>
        </w:rPr>
        <w:t>y</w:t>
      </w:r>
      <w:r>
        <w:rPr>
          <w:spacing w:val="-13"/>
          <w:sz w:val="24"/>
        </w:rPr>
        <w:t> </w:t>
      </w:r>
      <w:r>
        <w:rPr>
          <w:spacing w:val="-1"/>
          <w:w w:val="81"/>
          <w:sz w:val="24"/>
        </w:rPr>
        <w:t>e</w:t>
      </w:r>
      <w:r>
        <w:rPr>
          <w:w w:val="94"/>
          <w:sz w:val="24"/>
        </w:rPr>
        <w:t>l</w:t>
      </w:r>
      <w:r>
        <w:rPr>
          <w:w w:val="165"/>
          <w:sz w:val="24"/>
        </w:rPr>
        <w:t> </w:t>
      </w:r>
      <w:r>
        <w:rPr>
          <w:sz w:val="24"/>
        </w:rPr>
        <w:tab/>
      </w:r>
      <w:r>
        <w:rPr>
          <w:w w:val="95"/>
          <w:sz w:val="24"/>
        </w:rPr>
        <w:t>27</w:t>
      </w:r>
    </w:p>
    <w:p>
      <w:pPr>
        <w:pStyle w:val="BodyText"/>
        <w:spacing w:before="124"/>
        <w:ind w:left="1777" w:right="1388"/>
      </w:pPr>
      <w:r>
        <w:rPr>
          <w:w w:val="95"/>
        </w:rPr>
        <w:t>integrón clase 1</w:t>
      </w:r>
    </w:p>
    <w:p>
      <w:pPr>
        <w:pStyle w:val="ListParagraph"/>
        <w:numPr>
          <w:ilvl w:val="0"/>
          <w:numId w:val="2"/>
        </w:numPr>
        <w:tabs>
          <w:tab w:pos="1045" w:val="left" w:leader="none"/>
          <w:tab w:pos="1046" w:val="left" w:leader="none"/>
          <w:tab w:pos="8688" w:val="right" w:leader="none"/>
        </w:tabs>
        <w:spacing w:line="240" w:lineRule="auto" w:before="134" w:after="0"/>
        <w:ind w:left="1045" w:right="0" w:hanging="768"/>
        <w:jc w:val="left"/>
        <w:rPr>
          <w:sz w:val="24"/>
        </w:rPr>
      </w:pPr>
      <w:r>
        <w:rPr>
          <w:w w:val="110"/>
          <w:sz w:val="24"/>
        </w:rPr>
        <w:t>RESULTADOS</w:t>
        <w:tab/>
        <w:t>30</w:t>
      </w:r>
    </w:p>
    <w:p>
      <w:pPr>
        <w:pStyle w:val="ListParagraph"/>
        <w:numPr>
          <w:ilvl w:val="1"/>
          <w:numId w:val="2"/>
        </w:numPr>
        <w:tabs>
          <w:tab w:pos="1754" w:val="left" w:leader="none"/>
          <w:tab w:pos="8688" w:val="right" w:leader="none"/>
        </w:tabs>
        <w:spacing w:line="240" w:lineRule="auto" w:before="136" w:after="0"/>
        <w:ind w:left="1753" w:right="0" w:hanging="336"/>
        <w:jc w:val="left"/>
        <w:rPr>
          <w:sz w:val="24"/>
        </w:rPr>
      </w:pPr>
      <w:r>
        <w:rPr>
          <w:rFonts w:ascii="Arial"/>
          <w:i/>
          <w:sz w:val="24"/>
        </w:rPr>
        <w:t>Phenotypical</w:t>
      </w:r>
      <w:r>
        <w:rPr>
          <w:rFonts w:ascii="Arial"/>
          <w:i/>
          <w:spacing w:val="-20"/>
          <w:sz w:val="24"/>
        </w:rPr>
        <w:t> </w:t>
      </w:r>
      <w:r>
        <w:rPr>
          <w:rFonts w:ascii="Arial"/>
          <w:i/>
          <w:sz w:val="24"/>
        </w:rPr>
        <w:t>characteristics,</w:t>
      </w:r>
      <w:r>
        <w:rPr>
          <w:rFonts w:ascii="Arial"/>
          <w:i/>
          <w:spacing w:val="-20"/>
          <w:sz w:val="24"/>
        </w:rPr>
        <w:t> </w:t>
      </w:r>
      <w:r>
        <w:rPr>
          <w:rFonts w:ascii="Arial"/>
          <w:i/>
          <w:sz w:val="24"/>
        </w:rPr>
        <w:t>genetic</w:t>
      </w:r>
      <w:r>
        <w:rPr>
          <w:rFonts w:ascii="Arial"/>
          <w:i/>
          <w:spacing w:val="-21"/>
          <w:sz w:val="24"/>
        </w:rPr>
        <w:t> </w:t>
      </w:r>
      <w:r>
        <w:rPr>
          <w:rFonts w:ascii="Arial"/>
          <w:i/>
          <w:sz w:val="24"/>
        </w:rPr>
        <w:t>identification,</w:t>
      </w:r>
      <w:r>
        <w:rPr>
          <w:rFonts w:ascii="Arial"/>
          <w:i/>
          <w:spacing w:val="-20"/>
          <w:sz w:val="24"/>
        </w:rPr>
        <w:t> </w:t>
      </w:r>
      <w:r>
        <w:rPr>
          <w:rFonts w:ascii="Arial"/>
          <w:i/>
          <w:sz w:val="24"/>
        </w:rPr>
        <w:t>and</w:t>
      </w:r>
      <w:r>
        <w:rPr>
          <w:sz w:val="24"/>
        </w:rPr>
        <w:tab/>
        <w:t>31</w:t>
      </w:r>
    </w:p>
    <w:p>
      <w:pPr>
        <w:spacing w:line="357" w:lineRule="auto" w:before="134"/>
        <w:ind w:left="1777" w:right="1166" w:firstLine="0"/>
        <w:jc w:val="left"/>
        <w:rPr>
          <w:rFonts w:ascii="Arial"/>
          <w:i/>
          <w:sz w:val="24"/>
        </w:rPr>
      </w:pPr>
      <w:r>
        <w:rPr>
          <w:rFonts w:ascii="Arial"/>
          <w:i/>
          <w:w w:val="95"/>
          <w:sz w:val="24"/>
        </w:rPr>
        <w:t>antimicrobial sensitivity of </w:t>
      </w:r>
      <w:r>
        <w:rPr>
          <w:w w:val="95"/>
          <w:sz w:val="24"/>
        </w:rPr>
        <w:t>Aeromonas </w:t>
      </w:r>
      <w:r>
        <w:rPr>
          <w:rFonts w:ascii="Arial"/>
          <w:i/>
          <w:w w:val="95"/>
          <w:sz w:val="24"/>
        </w:rPr>
        <w:t>species isolated from </w:t>
      </w:r>
      <w:r>
        <w:rPr>
          <w:rFonts w:ascii="Arial"/>
          <w:i/>
          <w:sz w:val="24"/>
        </w:rPr>
        <w:t>farmed rainbow trout </w:t>
      </w:r>
      <w:r>
        <w:rPr>
          <w:sz w:val="24"/>
        </w:rPr>
        <w:t>(Onchorynchus mykiss) </w:t>
      </w:r>
      <w:r>
        <w:rPr>
          <w:rFonts w:ascii="Arial"/>
          <w:i/>
          <w:sz w:val="24"/>
        </w:rPr>
        <w:t>in Mexico.</w:t>
      </w:r>
    </w:p>
    <w:p>
      <w:pPr>
        <w:pStyle w:val="ListParagraph"/>
        <w:numPr>
          <w:ilvl w:val="1"/>
          <w:numId w:val="2"/>
        </w:numPr>
        <w:tabs>
          <w:tab w:pos="1754" w:val="left" w:leader="none"/>
          <w:tab w:pos="8688" w:val="right" w:leader="none"/>
        </w:tabs>
        <w:spacing w:line="276" w:lineRule="exact" w:before="0" w:after="0"/>
        <w:ind w:left="1753" w:right="0" w:hanging="336"/>
        <w:jc w:val="left"/>
        <w:rPr>
          <w:sz w:val="24"/>
        </w:rPr>
      </w:pPr>
      <w:r>
        <w:rPr>
          <w:rFonts w:ascii="Arial"/>
          <w:i/>
          <w:sz w:val="24"/>
        </w:rPr>
        <w:t>Re-</w:t>
      </w:r>
      <w:r>
        <w:rPr>
          <w:rFonts w:ascii="Arial"/>
          <w:i/>
          <w:spacing w:val="-54"/>
          <w:sz w:val="24"/>
        </w:rPr>
        <w:t> </w:t>
      </w:r>
      <w:r>
        <w:rPr>
          <w:rFonts w:ascii="Arial"/>
          <w:i/>
          <w:sz w:val="24"/>
        </w:rPr>
        <w:t>identification</w:t>
      </w:r>
      <w:r>
        <w:rPr>
          <w:rFonts w:ascii="Arial"/>
          <w:i/>
          <w:spacing w:val="-24"/>
          <w:sz w:val="24"/>
        </w:rPr>
        <w:t> </w:t>
      </w:r>
      <w:r>
        <w:rPr>
          <w:rFonts w:ascii="Arial"/>
          <w:i/>
          <w:sz w:val="24"/>
        </w:rPr>
        <w:t>of</w:t>
      </w:r>
      <w:r>
        <w:rPr>
          <w:rFonts w:ascii="Arial"/>
          <w:i/>
          <w:spacing w:val="-25"/>
          <w:sz w:val="24"/>
        </w:rPr>
        <w:t> </w:t>
      </w:r>
      <w:r>
        <w:rPr>
          <w:sz w:val="24"/>
        </w:rPr>
        <w:t>Aeromonas</w:t>
      </w:r>
      <w:r>
        <w:rPr>
          <w:spacing w:val="-30"/>
          <w:sz w:val="24"/>
        </w:rPr>
        <w:t> </w:t>
      </w:r>
      <w:r>
        <w:rPr>
          <w:rFonts w:ascii="Arial"/>
          <w:i/>
          <w:sz w:val="24"/>
        </w:rPr>
        <w:t>isolates</w:t>
      </w:r>
      <w:r>
        <w:rPr>
          <w:rFonts w:ascii="Arial"/>
          <w:i/>
          <w:spacing w:val="-25"/>
          <w:sz w:val="24"/>
        </w:rPr>
        <w:t> </w:t>
      </w:r>
      <w:r>
        <w:rPr>
          <w:rFonts w:ascii="Arial"/>
          <w:i/>
          <w:sz w:val="24"/>
        </w:rPr>
        <w:t>from</w:t>
      </w:r>
      <w:r>
        <w:rPr>
          <w:rFonts w:ascii="Arial"/>
          <w:i/>
          <w:spacing w:val="-23"/>
          <w:sz w:val="24"/>
        </w:rPr>
        <w:t> </w:t>
      </w:r>
      <w:r>
        <w:rPr>
          <w:rFonts w:ascii="Arial"/>
          <w:i/>
          <w:sz w:val="24"/>
        </w:rPr>
        <w:t>rainbow</w:t>
      </w:r>
      <w:r>
        <w:rPr>
          <w:rFonts w:ascii="Arial"/>
          <w:i/>
          <w:spacing w:val="-25"/>
          <w:sz w:val="24"/>
        </w:rPr>
        <w:t> </w:t>
      </w:r>
      <w:r>
        <w:rPr>
          <w:rFonts w:ascii="Arial"/>
          <w:i/>
          <w:sz w:val="24"/>
        </w:rPr>
        <w:t>trout</w:t>
      </w:r>
      <w:r>
        <w:rPr>
          <w:rFonts w:ascii="Arial"/>
          <w:i/>
          <w:spacing w:val="-25"/>
          <w:sz w:val="24"/>
        </w:rPr>
        <w:t> </w:t>
      </w:r>
      <w:r>
        <w:rPr>
          <w:rFonts w:ascii="Arial"/>
          <w:i/>
          <w:sz w:val="24"/>
        </w:rPr>
        <w:t>and</w:t>
      </w:r>
      <w:r>
        <w:rPr>
          <w:sz w:val="24"/>
        </w:rPr>
        <w:tab/>
        <w:t>45</w:t>
      </w:r>
    </w:p>
    <w:p>
      <w:pPr>
        <w:spacing w:before="136"/>
        <w:ind w:left="1777" w:right="1388" w:firstLine="0"/>
        <w:jc w:val="left"/>
        <w:rPr>
          <w:rFonts w:ascii="Arial" w:hAnsi="Arial"/>
          <w:i/>
          <w:sz w:val="24"/>
        </w:rPr>
      </w:pPr>
      <w:r>
        <w:rPr>
          <w:rFonts w:ascii="Times New Roman" w:hAnsi="Times New Roman"/>
          <w:b/>
          <w:i/>
          <w:sz w:val="24"/>
        </w:rPr>
        <w:t>incidence of class 1 integron and β</w:t>
      </w:r>
      <w:r>
        <w:rPr>
          <w:rFonts w:ascii="Arial" w:hAnsi="Arial"/>
          <w:i/>
          <w:sz w:val="24"/>
        </w:rPr>
        <w:t>-</w:t>
      </w:r>
      <w:r>
        <w:rPr>
          <w:rFonts w:ascii="Arial" w:hAnsi="Arial"/>
          <w:i/>
          <w:spacing w:val="-58"/>
          <w:sz w:val="24"/>
        </w:rPr>
        <w:t> </w:t>
      </w:r>
      <w:r>
        <w:rPr>
          <w:rFonts w:ascii="Arial" w:hAnsi="Arial"/>
          <w:i/>
          <w:sz w:val="24"/>
        </w:rPr>
        <w:t>lactamase genes.</w:t>
      </w:r>
    </w:p>
    <w:p>
      <w:pPr>
        <w:pStyle w:val="ListParagraph"/>
        <w:numPr>
          <w:ilvl w:val="1"/>
          <w:numId w:val="2"/>
        </w:numPr>
        <w:tabs>
          <w:tab w:pos="1754" w:val="left" w:leader="none"/>
          <w:tab w:pos="8688" w:val="right" w:leader="none"/>
        </w:tabs>
        <w:spacing w:line="240" w:lineRule="auto" w:before="136" w:after="0"/>
        <w:ind w:left="1753" w:right="0" w:hanging="336"/>
        <w:jc w:val="left"/>
        <w:rPr>
          <w:sz w:val="24"/>
        </w:rPr>
      </w:pPr>
      <w:r>
        <w:rPr>
          <w:rFonts w:ascii="Arial"/>
          <w:i/>
          <w:sz w:val="24"/>
        </w:rPr>
        <w:t>Biochemical characterization, identification</w:t>
      </w:r>
      <w:r>
        <w:rPr>
          <w:rFonts w:ascii="Arial"/>
          <w:i/>
          <w:spacing w:val="-48"/>
          <w:sz w:val="24"/>
        </w:rPr>
        <w:t> </w:t>
      </w:r>
      <w:r>
        <w:rPr>
          <w:rFonts w:ascii="Arial"/>
          <w:i/>
          <w:sz w:val="24"/>
        </w:rPr>
        <w:t>of</w:t>
      </w:r>
      <w:r>
        <w:rPr>
          <w:rFonts w:ascii="Arial"/>
          <w:i/>
          <w:spacing w:val="-17"/>
          <w:sz w:val="24"/>
        </w:rPr>
        <w:t> </w:t>
      </w:r>
      <w:r>
        <w:rPr>
          <w:rFonts w:ascii="Arial"/>
          <w:i/>
          <w:sz w:val="24"/>
        </w:rPr>
        <w:t>putative</w:t>
      </w:r>
      <w:r>
        <w:rPr>
          <w:sz w:val="24"/>
        </w:rPr>
        <w:tab/>
        <w:t>67</w:t>
      </w:r>
    </w:p>
    <w:p>
      <w:pPr>
        <w:spacing w:line="355" w:lineRule="auto" w:before="136"/>
        <w:ind w:left="1777" w:right="1348" w:firstLine="0"/>
        <w:jc w:val="left"/>
        <w:rPr>
          <w:rFonts w:ascii="Arial"/>
          <w:i/>
          <w:sz w:val="24"/>
        </w:rPr>
      </w:pPr>
      <w:r>
        <w:rPr>
          <w:rFonts w:ascii="Arial"/>
          <w:i/>
          <w:w w:val="95"/>
          <w:sz w:val="24"/>
        </w:rPr>
        <w:t>virulence genes and antibiotic susceptibility of </w:t>
      </w:r>
      <w:r>
        <w:rPr>
          <w:w w:val="95"/>
          <w:sz w:val="24"/>
        </w:rPr>
        <w:t>Aeromonas lusitana </w:t>
      </w:r>
      <w:r>
        <w:rPr>
          <w:rFonts w:ascii="Arial"/>
          <w:i/>
          <w:w w:val="95"/>
          <w:sz w:val="24"/>
        </w:rPr>
        <w:t>isolates.</w:t>
      </w:r>
    </w:p>
    <w:p>
      <w:pPr>
        <w:pStyle w:val="ListParagraph"/>
        <w:numPr>
          <w:ilvl w:val="0"/>
          <w:numId w:val="2"/>
        </w:numPr>
        <w:tabs>
          <w:tab w:pos="1045" w:val="left" w:leader="none"/>
          <w:tab w:pos="1046" w:val="left" w:leader="none"/>
          <w:tab w:pos="8448" w:val="left" w:leader="none"/>
        </w:tabs>
        <w:spacing w:line="240" w:lineRule="auto" w:before="2" w:after="0"/>
        <w:ind w:left="1045" w:right="0" w:hanging="862"/>
        <w:jc w:val="left"/>
        <w:rPr>
          <w:sz w:val="24"/>
        </w:rPr>
      </w:pPr>
      <w:r>
        <w:rPr>
          <w:w w:val="115"/>
          <w:sz w:val="24"/>
        </w:rPr>
        <w:t>DISCUSIÓN</w:t>
      </w:r>
      <w:r>
        <w:rPr>
          <w:spacing w:val="80"/>
          <w:w w:val="115"/>
          <w:sz w:val="24"/>
        </w:rPr>
        <w:t> </w:t>
      </w:r>
      <w:r>
        <w:rPr>
          <w:w w:val="115"/>
          <w:sz w:val="24"/>
        </w:rPr>
        <w:t>GENERAL</w:t>
        <w:tab/>
        <w:t>87</w:t>
      </w:r>
    </w:p>
    <w:p>
      <w:pPr>
        <w:pStyle w:val="ListParagraph"/>
        <w:numPr>
          <w:ilvl w:val="0"/>
          <w:numId w:val="2"/>
        </w:numPr>
        <w:tabs>
          <w:tab w:pos="1045" w:val="left" w:leader="none"/>
          <w:tab w:pos="1046" w:val="left" w:leader="none"/>
          <w:tab w:pos="8448" w:val="left" w:leader="none"/>
        </w:tabs>
        <w:spacing w:line="240" w:lineRule="auto" w:before="134" w:after="0"/>
        <w:ind w:left="1045" w:right="0" w:hanging="675"/>
        <w:jc w:val="left"/>
        <w:rPr>
          <w:sz w:val="24"/>
        </w:rPr>
      </w:pPr>
      <w:r>
        <w:rPr>
          <w:w w:val="110"/>
          <w:sz w:val="24"/>
        </w:rPr>
        <w:t>CONCLUSIONES</w:t>
        <w:tab/>
        <w:t>94</w:t>
      </w:r>
    </w:p>
    <w:p>
      <w:pPr>
        <w:pStyle w:val="ListParagraph"/>
        <w:numPr>
          <w:ilvl w:val="0"/>
          <w:numId w:val="2"/>
        </w:numPr>
        <w:tabs>
          <w:tab w:pos="1045" w:val="left" w:leader="none"/>
          <w:tab w:pos="1046" w:val="left" w:leader="none"/>
          <w:tab w:pos="8448" w:val="left" w:leader="none"/>
        </w:tabs>
        <w:spacing w:line="240" w:lineRule="auto" w:before="136" w:after="0"/>
        <w:ind w:left="1045" w:right="0" w:hanging="581"/>
        <w:jc w:val="left"/>
        <w:rPr>
          <w:sz w:val="24"/>
        </w:rPr>
      </w:pPr>
      <w:r>
        <w:rPr>
          <w:w w:val="115"/>
          <w:sz w:val="24"/>
        </w:rPr>
        <w:t>REFERENCIAS</w:t>
        <w:tab/>
        <w:t>96</w:t>
      </w:r>
    </w:p>
    <w:p>
      <w:pPr>
        <w:pStyle w:val="ListParagraph"/>
        <w:numPr>
          <w:ilvl w:val="0"/>
          <w:numId w:val="2"/>
        </w:numPr>
        <w:tabs>
          <w:tab w:pos="1045" w:val="left" w:leader="none"/>
          <w:tab w:pos="1046" w:val="left" w:leader="none"/>
          <w:tab w:pos="8388" w:val="left" w:leader="none"/>
        </w:tabs>
        <w:spacing w:line="240" w:lineRule="auto" w:before="134" w:after="0"/>
        <w:ind w:left="1045" w:right="0" w:hanging="675"/>
        <w:jc w:val="left"/>
        <w:rPr>
          <w:sz w:val="24"/>
        </w:rPr>
      </w:pPr>
      <w:r>
        <w:rPr>
          <w:w w:val="110"/>
          <w:sz w:val="24"/>
        </w:rPr>
        <w:t>ANEXOS</w:t>
        <w:tab/>
        <w:t>114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1037" w:top="1360" w:bottom="1220" w:left="1720" w:right="1580"/>
        </w:sectPr>
      </w:pPr>
    </w:p>
    <w:p>
      <w:pPr>
        <w:pStyle w:val="BodyText"/>
        <w:spacing w:before="56"/>
        <w:ind w:left="339" w:right="1388"/>
      </w:pPr>
      <w:r>
        <w:rPr>
          <w:w w:val="120"/>
        </w:rPr>
        <w:t>ÍNDICE DE</w:t>
      </w:r>
      <w:r>
        <w:rPr>
          <w:spacing w:val="-53"/>
          <w:w w:val="120"/>
        </w:rPr>
        <w:t> </w:t>
      </w:r>
      <w:r>
        <w:rPr>
          <w:w w:val="120"/>
        </w:rPr>
        <w:t>CUADROS</w:t>
      </w:r>
    </w:p>
    <w:p>
      <w:pPr>
        <w:pStyle w:val="BodyText"/>
      </w:pPr>
    </w:p>
    <w:p>
      <w:pPr>
        <w:pStyle w:val="BodyText"/>
        <w:spacing w:before="4"/>
        <w:rPr>
          <w:sz w:val="23"/>
        </w:rPr>
      </w:pPr>
    </w:p>
    <w:p>
      <w:pPr>
        <w:pStyle w:val="BodyText"/>
        <w:tabs>
          <w:tab w:pos="3997" w:val="left" w:leader="none"/>
          <w:tab w:pos="8001" w:val="left" w:leader="none"/>
        </w:tabs>
        <w:ind w:left="337"/>
      </w:pPr>
      <w:r>
        <w:rPr/>
        <w:t>No.</w:t>
        <w:tab/>
        <w:t>Título</w:t>
        <w:tab/>
        <w:t>Página</w:t>
      </w:r>
    </w:p>
    <w:p>
      <w:pPr>
        <w:pStyle w:val="BodyText"/>
        <w:tabs>
          <w:tab w:pos="908" w:val="left" w:leader="none"/>
          <w:tab w:pos="8294" w:val="left" w:leader="none"/>
        </w:tabs>
        <w:spacing w:before="134"/>
        <w:ind w:left="452"/>
      </w:pPr>
      <w:r>
        <w:rPr/>
        <w:t>1</w:t>
        <w:tab/>
      </w:r>
      <w:r>
        <w:rPr>
          <w:w w:val="95"/>
        </w:rPr>
        <w:t>Especies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integran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género</w:t>
      </w:r>
      <w:r>
        <w:rPr>
          <w:spacing w:val="-28"/>
          <w:w w:val="95"/>
        </w:rPr>
        <w:t> </w:t>
      </w:r>
      <w:r>
        <w:rPr>
          <w:rFonts w:ascii="Times New Roman" w:hAnsi="Times New Roman"/>
          <w:i/>
          <w:w w:val="95"/>
        </w:rPr>
        <w:t>Aeromonas</w:t>
      </w:r>
      <w:r>
        <w:rPr>
          <w:w w:val="95"/>
        </w:rPr>
        <w:tab/>
      </w:r>
      <w:r>
        <w:rPr/>
        <w:t>7</w:t>
      </w:r>
    </w:p>
    <w:p>
      <w:pPr>
        <w:pStyle w:val="BodyText"/>
        <w:spacing w:line="237" w:lineRule="exact" w:before="131"/>
        <w:ind w:left="908"/>
      </w:pPr>
      <w:r>
        <w:rPr>
          <w:w w:val="95"/>
        </w:rPr>
        <w:t>Iniciadores y temperaturas programadas del ensayo de PCR para la</w:t>
      </w:r>
    </w:p>
    <w:p>
      <w:pPr>
        <w:pStyle w:val="BodyText"/>
        <w:tabs>
          <w:tab w:pos="8234" w:val="left" w:leader="none"/>
        </w:tabs>
        <w:spacing w:line="214" w:lineRule="exact"/>
        <w:ind w:left="452"/>
      </w:pPr>
      <w:r>
        <w:rPr/>
        <w:t>2</w:t>
        <w:tab/>
        <w:t>20</w:t>
      </w:r>
    </w:p>
    <w:p>
      <w:pPr>
        <w:pStyle w:val="BodyText"/>
        <w:spacing w:line="240" w:lineRule="exact"/>
        <w:ind w:left="908" w:right="1388"/>
      </w:pPr>
      <w:r>
        <w:rPr>
          <w:w w:val="95"/>
        </w:rPr>
        <w:t>amplificación del gen </w:t>
      </w:r>
      <w:r>
        <w:rPr>
          <w:rFonts w:ascii="Times New Roman" w:hAnsi="Times New Roman"/>
          <w:i/>
          <w:w w:val="95"/>
        </w:rPr>
        <w:t>gcat</w:t>
      </w:r>
      <w:r>
        <w:rPr>
          <w:w w:val="95"/>
        </w:rPr>
        <w:t>.</w:t>
      </w:r>
    </w:p>
    <w:p>
      <w:pPr>
        <w:pStyle w:val="BodyText"/>
        <w:spacing w:line="245" w:lineRule="exact" w:before="136"/>
        <w:ind w:left="908"/>
      </w:pPr>
      <w:r>
        <w:rPr>
          <w:w w:val="95"/>
        </w:rPr>
        <w:t>Iniciadores y temperaturas programadas del ensayo de PCR para la</w:t>
      </w:r>
    </w:p>
    <w:p>
      <w:pPr>
        <w:pStyle w:val="BodyText"/>
        <w:tabs>
          <w:tab w:pos="8234" w:val="left" w:leader="none"/>
        </w:tabs>
        <w:spacing w:line="206" w:lineRule="exact"/>
        <w:ind w:left="452"/>
      </w:pPr>
      <w:r>
        <w:rPr/>
        <w:t>3</w:t>
        <w:tab/>
        <w:t>22</w:t>
      </w:r>
    </w:p>
    <w:p>
      <w:pPr>
        <w:pStyle w:val="BodyText"/>
        <w:spacing w:line="240" w:lineRule="exact"/>
        <w:ind w:left="908" w:right="1388"/>
      </w:pPr>
      <w:r>
        <w:rPr/>
        <w:t>amplificación del gen 16S DNAr</w:t>
      </w:r>
    </w:p>
    <w:p>
      <w:pPr>
        <w:pStyle w:val="BodyText"/>
        <w:spacing w:line="245" w:lineRule="exact" w:before="136"/>
        <w:ind w:left="908"/>
      </w:pPr>
      <w:r>
        <w:rPr>
          <w:w w:val="95"/>
        </w:rPr>
        <w:t>Iniciadores y temperaturas programadas del ensayo de PCR para la</w:t>
      </w:r>
    </w:p>
    <w:p>
      <w:pPr>
        <w:pStyle w:val="BodyText"/>
        <w:tabs>
          <w:tab w:pos="8234" w:val="left" w:leader="none"/>
        </w:tabs>
        <w:spacing w:line="207" w:lineRule="exact"/>
        <w:ind w:left="452"/>
      </w:pPr>
      <w:r>
        <w:rPr/>
        <w:t>4</w:t>
        <w:tab/>
        <w:t>23</w:t>
      </w:r>
    </w:p>
    <w:p>
      <w:pPr>
        <w:spacing w:line="240" w:lineRule="exact" w:before="0"/>
        <w:ind w:left="908" w:right="1388" w:firstLine="0"/>
        <w:jc w:val="left"/>
        <w:rPr>
          <w:rFonts w:ascii="Times New Roman" w:hAnsi="Times New Roman"/>
          <w:i/>
          <w:sz w:val="24"/>
        </w:rPr>
      </w:pPr>
      <w:r>
        <w:rPr>
          <w:w w:val="95"/>
          <w:sz w:val="24"/>
        </w:rPr>
        <w:t>amplificación de los genes </w:t>
      </w:r>
      <w:r>
        <w:rPr>
          <w:rFonts w:ascii="Times New Roman" w:hAnsi="Times New Roman"/>
          <w:i/>
          <w:w w:val="95"/>
          <w:sz w:val="24"/>
        </w:rPr>
        <w:t>housekeeping.</w:t>
      </w:r>
    </w:p>
    <w:p>
      <w:pPr>
        <w:pStyle w:val="BodyText"/>
        <w:tabs>
          <w:tab w:pos="908" w:val="left" w:leader="none"/>
          <w:tab w:pos="8474" w:val="right" w:leader="none"/>
        </w:tabs>
        <w:spacing w:before="141"/>
        <w:ind w:left="452"/>
      </w:pPr>
      <w:r>
        <w:rPr/>
        <w:t>5</w:t>
        <w:tab/>
        <w:t>Iniciadores</w:t>
      </w:r>
      <w:r>
        <w:rPr>
          <w:spacing w:val="-32"/>
        </w:rPr>
        <w:t> </w:t>
      </w:r>
      <w:r>
        <w:rPr/>
        <w:t>y</w:t>
      </w:r>
      <w:r>
        <w:rPr>
          <w:spacing w:val="-39"/>
        </w:rPr>
        <w:t> </w:t>
      </w:r>
      <w:r>
        <w:rPr/>
        <w:t>temperaturas</w:t>
      </w:r>
      <w:r>
        <w:rPr>
          <w:spacing w:val="-35"/>
        </w:rPr>
        <w:t> </w:t>
      </w:r>
      <w:r>
        <w:rPr/>
        <w:t>programadas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ensayo</w:t>
      </w:r>
      <w:r>
        <w:rPr>
          <w:spacing w:val="-35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5"/>
        </w:rPr>
        <w:t>ERIC-PCR.</w:t>
        <w:tab/>
      </w:r>
      <w:r>
        <w:rPr/>
        <w:t>24</w:t>
      </w:r>
    </w:p>
    <w:p>
      <w:pPr>
        <w:pStyle w:val="BodyText"/>
        <w:spacing w:line="237" w:lineRule="exact" w:before="129"/>
        <w:ind w:left="908" w:right="1166"/>
      </w:pPr>
      <w:r>
        <w:rPr>
          <w:w w:val="90"/>
        </w:rPr>
        <w:t>Iniciadores y temperaturas programadas para los genes de virulencia</w:t>
      </w:r>
    </w:p>
    <w:p>
      <w:pPr>
        <w:pStyle w:val="BodyText"/>
        <w:tabs>
          <w:tab w:pos="8234" w:val="left" w:leader="none"/>
        </w:tabs>
        <w:spacing w:line="215" w:lineRule="exact"/>
        <w:ind w:left="452"/>
      </w:pPr>
      <w:r>
        <w:rPr/>
        <w:t>6</w:t>
        <w:tab/>
        <w:t>25</w:t>
      </w:r>
    </w:p>
    <w:p>
      <w:pPr>
        <w:pStyle w:val="BodyText"/>
        <w:spacing w:line="241" w:lineRule="exact"/>
        <w:ind w:left="908" w:right="1388"/>
      </w:pPr>
      <w:r>
        <w:rPr>
          <w:w w:val="90"/>
        </w:rPr>
        <w:t>incluidos en el estudio.</w:t>
      </w:r>
    </w:p>
    <w:p>
      <w:pPr>
        <w:pStyle w:val="BodyText"/>
        <w:tabs>
          <w:tab w:pos="908" w:val="left" w:leader="none"/>
          <w:tab w:pos="8474" w:val="right" w:leader="none"/>
        </w:tabs>
        <w:spacing w:before="139"/>
        <w:ind w:left="452"/>
      </w:pPr>
      <w:r>
        <w:rPr/>
        <w:t>7</w:t>
        <w:tab/>
      </w:r>
      <w:r>
        <w:rPr>
          <w:w w:val="95"/>
        </w:rPr>
        <w:t>Iniciadores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temperaturas</w:t>
      </w:r>
      <w:r>
        <w:rPr>
          <w:spacing w:val="-34"/>
          <w:w w:val="95"/>
        </w:rPr>
        <w:t> </w:t>
      </w:r>
      <w:r>
        <w:rPr>
          <w:w w:val="95"/>
        </w:rPr>
        <w:t>programadas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genes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resistencia.</w:t>
        <w:tab/>
        <w:t>28</w:t>
      </w:r>
    </w:p>
    <w:p>
      <w:pPr>
        <w:spacing w:after="0"/>
        <w:sectPr>
          <w:pgSz w:w="12240" w:h="15840"/>
          <w:pgMar w:header="0" w:footer="1037" w:top="1360" w:bottom="1220" w:left="1720" w:right="1580"/>
        </w:sectPr>
      </w:pPr>
    </w:p>
    <w:p>
      <w:pPr>
        <w:pStyle w:val="ListParagraph"/>
        <w:numPr>
          <w:ilvl w:val="0"/>
          <w:numId w:val="3"/>
        </w:numPr>
        <w:tabs>
          <w:tab w:pos="810" w:val="left" w:leader="none"/>
        </w:tabs>
        <w:spacing w:line="240" w:lineRule="auto" w:before="56" w:after="0"/>
        <w:ind w:left="810" w:right="0" w:hanging="351"/>
        <w:jc w:val="left"/>
        <w:rPr>
          <w:sz w:val="24"/>
        </w:rPr>
      </w:pPr>
      <w:r>
        <w:rPr>
          <w:w w:val="120"/>
          <w:sz w:val="24"/>
        </w:rPr>
        <w:t>INTRODUCCIÓN</w:t>
      </w:r>
      <w:r>
        <w:rPr>
          <w:spacing w:val="-40"/>
          <w:w w:val="120"/>
          <w:sz w:val="24"/>
        </w:rPr>
        <w:t> </w:t>
      </w:r>
      <w:r>
        <w:rPr>
          <w:w w:val="120"/>
          <w:sz w:val="24"/>
        </w:rPr>
        <w:t>GENERAL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5" w:lineRule="auto" w:before="1"/>
        <w:ind w:left="102" w:right="118" w:firstLine="679"/>
        <w:jc w:val="both"/>
      </w:pPr>
      <w:r>
        <w:rPr/>
        <w:t>El género </w:t>
      </w:r>
      <w:r>
        <w:rPr>
          <w:rFonts w:ascii="Times New Roman" w:hAnsi="Times New Roman"/>
          <w:i/>
        </w:rPr>
        <w:t>Aeromonas </w:t>
      </w:r>
      <w:r>
        <w:rPr/>
        <w:t>pertenece a la familia </w:t>
      </w:r>
      <w:r>
        <w:rPr>
          <w:rFonts w:ascii="Times New Roman" w:hAnsi="Times New Roman"/>
          <w:i/>
        </w:rPr>
        <w:t>Aeromonadaceae </w:t>
      </w:r>
      <w:r>
        <w:rPr/>
        <w:t>y comprende un </w:t>
      </w:r>
      <w:r>
        <w:rPr>
          <w:w w:val="95"/>
        </w:rPr>
        <w:t>grupo de bacterias Gram negativas ampliamente distribuidas en ambientes acuáticos, </w:t>
      </w:r>
      <w:r>
        <w:rPr>
          <w:w w:val="90"/>
        </w:rPr>
        <w:t>causantes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enfermedad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humanos</w:t>
      </w:r>
      <w:r>
        <w:rPr>
          <w:spacing w:val="-4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peces,</w:t>
      </w:r>
      <w:r>
        <w:rPr>
          <w:spacing w:val="-7"/>
          <w:w w:val="90"/>
        </w:rPr>
        <w:t> </w:t>
      </w:r>
      <w:r>
        <w:rPr>
          <w:w w:val="90"/>
        </w:rPr>
        <w:t>principalmente.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taxonomía</w:t>
      </w:r>
      <w:r>
        <w:rPr>
          <w:spacing w:val="-8"/>
          <w:w w:val="90"/>
        </w:rPr>
        <w:t> </w:t>
      </w:r>
      <w:r>
        <w:rPr>
          <w:w w:val="90"/>
        </w:rPr>
        <w:t>del</w:t>
      </w:r>
      <w:r>
        <w:rPr>
          <w:spacing w:val="-6"/>
          <w:w w:val="90"/>
        </w:rPr>
        <w:t> </w:t>
      </w:r>
      <w:r>
        <w:rPr>
          <w:w w:val="90"/>
        </w:rPr>
        <w:t>género</w:t>
      </w:r>
      <w:r>
        <w:rPr>
          <w:spacing w:val="-8"/>
          <w:w w:val="90"/>
        </w:rPr>
        <w:t> </w:t>
      </w:r>
      <w:r>
        <w:rPr>
          <w:w w:val="90"/>
        </w:rPr>
        <w:t>es </w:t>
      </w:r>
      <w:r>
        <w:rPr>
          <w:w w:val="95"/>
        </w:rPr>
        <w:t>compleja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existen</w:t>
      </w:r>
      <w:r>
        <w:rPr>
          <w:spacing w:val="-35"/>
          <w:w w:val="95"/>
        </w:rPr>
        <w:t> </w:t>
      </w:r>
      <w:r>
        <w:rPr>
          <w:w w:val="95"/>
        </w:rPr>
        <w:t>controversias</w:t>
      </w:r>
      <w:r>
        <w:rPr>
          <w:spacing w:val="-35"/>
          <w:w w:val="95"/>
        </w:rPr>
        <w:t> </w:t>
      </w:r>
      <w:r>
        <w:rPr>
          <w:w w:val="95"/>
        </w:rPr>
        <w:t>(Janda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Abbott,</w:t>
      </w:r>
      <w:r>
        <w:rPr>
          <w:spacing w:val="-35"/>
          <w:w w:val="95"/>
        </w:rPr>
        <w:t> </w:t>
      </w:r>
      <w:r>
        <w:rPr>
          <w:w w:val="95"/>
        </w:rPr>
        <w:t>2010).</w:t>
      </w:r>
      <w:r>
        <w:rPr>
          <w:spacing w:val="-35"/>
          <w:w w:val="95"/>
        </w:rPr>
        <w:t> </w:t>
      </w:r>
      <w:r>
        <w:rPr>
          <w:w w:val="95"/>
        </w:rPr>
        <w:t>Mediante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análisis</w:t>
      </w:r>
      <w:r>
        <w:rPr>
          <w:spacing w:val="-35"/>
          <w:w w:val="95"/>
        </w:rPr>
        <w:t> </w:t>
      </w:r>
      <w:r>
        <w:rPr>
          <w:w w:val="95"/>
        </w:rPr>
        <w:t>filogenético multilocus,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fecha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incluyen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menos</w:t>
      </w:r>
      <w:r>
        <w:rPr>
          <w:spacing w:val="-20"/>
          <w:w w:val="95"/>
        </w:rPr>
        <w:t> </w:t>
      </w:r>
      <w:r>
        <w:rPr>
          <w:w w:val="95"/>
        </w:rPr>
        <w:t>27</w:t>
      </w:r>
      <w:r>
        <w:rPr>
          <w:spacing w:val="-20"/>
          <w:w w:val="95"/>
        </w:rPr>
        <w:t> </w:t>
      </w:r>
      <w:r>
        <w:rPr>
          <w:w w:val="95"/>
        </w:rPr>
        <w:t>especies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candidata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especie</w:t>
      </w:r>
      <w:r>
        <w:rPr>
          <w:spacing w:val="-18"/>
          <w:w w:val="95"/>
        </w:rPr>
        <w:t> </w:t>
      </w:r>
      <w:r>
        <w:rPr>
          <w:w w:val="95"/>
        </w:rPr>
        <w:t>nueva: </w:t>
      </w:r>
      <w:r>
        <w:rPr>
          <w:rFonts w:ascii="Times New Roman" w:hAnsi="Times New Roman"/>
          <w:i/>
        </w:rPr>
        <w:t>“A.</w:t>
      </w:r>
      <w:r>
        <w:rPr>
          <w:rFonts w:ascii="Times New Roman" w:hAnsi="Times New Roman"/>
          <w:i/>
          <w:spacing w:val="-20"/>
        </w:rPr>
        <w:t> </w:t>
      </w:r>
      <w:r>
        <w:rPr>
          <w:rFonts w:ascii="Times New Roman" w:hAnsi="Times New Roman"/>
          <w:i/>
        </w:rPr>
        <w:t>lusitana</w:t>
      </w:r>
      <w:r>
        <w:rPr>
          <w:rFonts w:ascii="Times New Roman" w:hAnsi="Times New Roman"/>
        </w:rPr>
        <w:t>”</w:t>
      </w:r>
      <w:r>
        <w:rPr>
          <w:rFonts w:ascii="Times New Roman" w:hAnsi="Times New Roman"/>
          <w:spacing w:val="-21"/>
        </w:rPr>
        <w:t> </w:t>
      </w:r>
      <w:r>
        <w:rPr>
          <w:rFonts w:ascii="Times New Roman" w:hAnsi="Times New Roman"/>
          <w:spacing w:val="-3"/>
        </w:rPr>
        <w:t>(Martínez</w:t>
      </w:r>
      <w:r>
        <w:rPr>
          <w:spacing w:val="-3"/>
        </w:rPr>
        <w:t>-Murcia</w:t>
      </w:r>
      <w:r>
        <w:rPr>
          <w:spacing w:val="-33"/>
        </w:rPr>
        <w:t> </w:t>
      </w:r>
      <w:r>
        <w:rPr>
          <w:rFonts w:ascii="Times New Roman" w:hAnsi="Times New Roman"/>
          <w:i/>
        </w:rPr>
        <w:t>et</w:t>
      </w:r>
      <w:r>
        <w:rPr>
          <w:rFonts w:ascii="Times New Roman" w:hAnsi="Times New Roman"/>
          <w:i/>
          <w:spacing w:val="-20"/>
        </w:rPr>
        <w:t> </w:t>
      </w:r>
      <w:r>
        <w:rPr>
          <w:rFonts w:ascii="Times New Roman" w:hAnsi="Times New Roman"/>
          <w:i/>
        </w:rPr>
        <w:t>al</w:t>
      </w:r>
      <w:r>
        <w:rPr/>
        <w:t>.,</w:t>
      </w:r>
      <w:r>
        <w:rPr>
          <w:spacing w:val="-33"/>
        </w:rPr>
        <w:t> </w:t>
      </w:r>
      <w:r>
        <w:rPr/>
        <w:t>2011).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spacing w:line="357" w:lineRule="auto"/>
        <w:ind w:left="102" w:right="115" w:firstLine="679"/>
        <w:jc w:val="both"/>
      </w:pP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especie</w:t>
      </w:r>
      <w:r>
        <w:rPr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A.</w:t>
      </w:r>
      <w:r>
        <w:rPr>
          <w:rFonts w:ascii="Times New Roman" w:hAnsi="Times New Roman"/>
          <w:i/>
          <w:spacing w:val="-3"/>
          <w:w w:val="95"/>
        </w:rPr>
        <w:t> </w:t>
      </w:r>
      <w:r>
        <w:rPr>
          <w:rFonts w:ascii="Times New Roman" w:hAnsi="Times New Roman"/>
          <w:i/>
          <w:w w:val="95"/>
        </w:rPr>
        <w:t>salmonicida</w:t>
      </w:r>
      <w:r>
        <w:rPr>
          <w:rFonts w:ascii="Times New Roman" w:hAnsi="Times New Roman"/>
          <w:i/>
          <w:spacing w:val="-3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agente</w:t>
      </w:r>
      <w:r>
        <w:rPr>
          <w:spacing w:val="-15"/>
          <w:w w:val="95"/>
        </w:rPr>
        <w:t> </w:t>
      </w:r>
      <w:r>
        <w:rPr>
          <w:w w:val="95"/>
        </w:rPr>
        <w:t>etiológico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condición</w:t>
      </w:r>
      <w:r>
        <w:rPr>
          <w:spacing w:val="-15"/>
          <w:w w:val="95"/>
        </w:rPr>
        <w:t> </w:t>
      </w:r>
      <w:r>
        <w:rPr>
          <w:w w:val="95"/>
        </w:rPr>
        <w:t>septicémica</w:t>
      </w:r>
      <w:r>
        <w:rPr>
          <w:spacing w:val="-14"/>
          <w:w w:val="95"/>
        </w:rPr>
        <w:t> </w:t>
      </w:r>
      <w:r>
        <w:rPr>
          <w:w w:val="95"/>
        </w:rPr>
        <w:t>en peces,</w:t>
      </w:r>
      <w:r>
        <w:rPr>
          <w:spacing w:val="-32"/>
          <w:w w:val="95"/>
        </w:rPr>
        <w:t> </w:t>
      </w:r>
      <w:r>
        <w:rPr>
          <w:w w:val="95"/>
        </w:rPr>
        <w:t>llamada</w:t>
      </w:r>
      <w:r>
        <w:rPr>
          <w:spacing w:val="-32"/>
          <w:w w:val="95"/>
        </w:rPr>
        <w:t> </w:t>
      </w:r>
      <w:r>
        <w:rPr>
          <w:w w:val="95"/>
        </w:rPr>
        <w:t>furunculosis.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enfermedad</w:t>
      </w:r>
      <w:r>
        <w:rPr>
          <w:spacing w:val="-32"/>
          <w:w w:val="95"/>
        </w:rPr>
        <w:t> </w:t>
      </w:r>
      <w:r>
        <w:rPr>
          <w:w w:val="95"/>
        </w:rPr>
        <w:t>importante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salmónidos</w:t>
      </w:r>
      <w:r>
        <w:rPr>
          <w:spacing w:val="-32"/>
          <w:w w:val="95"/>
        </w:rPr>
        <w:t> </w:t>
      </w:r>
      <w:r>
        <w:rPr>
          <w:w w:val="95"/>
        </w:rPr>
        <w:t>silvestres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de cultivo,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1"/>
          <w:w w:val="95"/>
        </w:rPr>
        <w:t> </w:t>
      </w:r>
      <w:r>
        <w:rPr>
          <w:w w:val="95"/>
        </w:rPr>
        <w:t>otras</w:t>
      </w:r>
      <w:r>
        <w:rPr>
          <w:spacing w:val="-11"/>
          <w:w w:val="95"/>
        </w:rPr>
        <w:t> </w:t>
      </w:r>
      <w:r>
        <w:rPr>
          <w:w w:val="95"/>
        </w:rPr>
        <w:t>especies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peces,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puede</w:t>
      </w:r>
      <w:r>
        <w:rPr>
          <w:spacing w:val="-11"/>
          <w:w w:val="95"/>
        </w:rPr>
        <w:t> </w:t>
      </w:r>
      <w:r>
        <w:rPr>
          <w:w w:val="95"/>
        </w:rPr>
        <w:t>tener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impacto</w:t>
      </w:r>
      <w:r>
        <w:rPr>
          <w:spacing w:val="-11"/>
          <w:w w:val="95"/>
        </w:rPr>
        <w:t> </w:t>
      </w:r>
      <w:r>
        <w:rPr>
          <w:w w:val="95"/>
        </w:rPr>
        <w:t>económico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granjas </w:t>
      </w:r>
      <w:r>
        <w:rPr/>
        <w:t>trutícolas (Noga, 2010). Algunas </w:t>
      </w:r>
      <w:r>
        <w:rPr>
          <w:rFonts w:ascii="Times New Roman" w:hAnsi="Times New Roman"/>
          <w:i/>
        </w:rPr>
        <w:t>Aeromonas </w:t>
      </w:r>
      <w:r>
        <w:rPr/>
        <w:t>móviles causan septicemia en diversas especies</w:t>
      </w:r>
      <w:r>
        <w:rPr>
          <w:spacing w:val="-19"/>
        </w:rPr>
        <w:t> </w:t>
      </w:r>
      <w:r>
        <w:rPr/>
        <w:t>de</w:t>
      </w:r>
      <w:r>
        <w:rPr>
          <w:spacing w:val="-20"/>
        </w:rPr>
        <w:t> </w:t>
      </w:r>
      <w:r>
        <w:rPr/>
        <w:t>peces</w:t>
      </w:r>
      <w:r>
        <w:rPr>
          <w:spacing w:val="-19"/>
        </w:rPr>
        <w:t> </w:t>
      </w:r>
      <w:r>
        <w:rPr>
          <w:spacing w:val="-4"/>
        </w:rPr>
        <w:t>(Beaz-Hidalgo</w:t>
      </w:r>
      <w:r>
        <w:rPr>
          <w:spacing w:val="-18"/>
        </w:rPr>
        <w:t> </w:t>
      </w:r>
      <w:r>
        <w:rPr>
          <w:rFonts w:ascii="Times New Roman" w:hAnsi="Times New Roman"/>
          <w:i/>
        </w:rPr>
        <w:t>et</w:t>
      </w:r>
      <w:r>
        <w:rPr>
          <w:rFonts w:ascii="Times New Roman" w:hAnsi="Times New Roman"/>
          <w:i/>
          <w:spacing w:val="-7"/>
        </w:rPr>
        <w:t> </w:t>
      </w:r>
      <w:r>
        <w:rPr>
          <w:rFonts w:ascii="Times New Roman" w:hAnsi="Times New Roman"/>
          <w:i/>
        </w:rPr>
        <w:t>al</w:t>
      </w:r>
      <w:r>
        <w:rPr/>
        <w:t>.,</w:t>
      </w:r>
      <w:r>
        <w:rPr>
          <w:spacing w:val="-19"/>
        </w:rPr>
        <w:t> </w:t>
      </w:r>
      <w:r>
        <w:rPr/>
        <w:t>2013a),</w:t>
      </w:r>
      <w:r>
        <w:rPr>
          <w:spacing w:val="-18"/>
        </w:rPr>
        <w:t> </w:t>
      </w:r>
      <w:r>
        <w:rPr/>
        <w:t>entre</w:t>
      </w:r>
      <w:r>
        <w:rPr>
          <w:spacing w:val="-20"/>
        </w:rPr>
        <w:t> </w:t>
      </w:r>
      <w:r>
        <w:rPr/>
        <w:t>éstas,</w:t>
      </w:r>
      <w:r>
        <w:rPr>
          <w:spacing w:val="-19"/>
        </w:rPr>
        <w:t> </w:t>
      </w:r>
      <w:r>
        <w:rPr>
          <w:rFonts w:ascii="Times New Roman" w:hAnsi="Times New Roman"/>
          <w:i/>
        </w:rPr>
        <w:t>A.</w:t>
      </w:r>
      <w:r>
        <w:rPr>
          <w:rFonts w:ascii="Times New Roman" w:hAnsi="Times New Roman"/>
          <w:i/>
          <w:spacing w:val="-7"/>
        </w:rPr>
        <w:t> </w:t>
      </w:r>
      <w:r>
        <w:rPr>
          <w:rFonts w:ascii="Times New Roman" w:hAnsi="Times New Roman"/>
          <w:i/>
        </w:rPr>
        <w:t>hydrophila</w:t>
      </w:r>
      <w:r>
        <w:rPr>
          <w:rFonts w:ascii="Times New Roman" w:hAnsi="Times New Roman"/>
          <w:i/>
          <w:spacing w:val="-6"/>
        </w:rPr>
        <w:t> </w:t>
      </w:r>
      <w:r>
        <w:rPr/>
        <w:t>(Pridgeon</w:t>
      </w:r>
      <w:r>
        <w:rPr>
          <w:spacing w:val="-17"/>
        </w:rPr>
        <w:t> </w:t>
      </w:r>
      <w:r>
        <w:rPr/>
        <w:t>y </w:t>
      </w:r>
      <w:r>
        <w:rPr>
          <w:w w:val="95"/>
        </w:rPr>
        <w:t>Klesius,</w:t>
      </w:r>
      <w:r>
        <w:rPr>
          <w:spacing w:val="-23"/>
          <w:w w:val="95"/>
        </w:rPr>
        <w:t> </w:t>
      </w:r>
      <w:r>
        <w:rPr>
          <w:w w:val="95"/>
        </w:rPr>
        <w:t>2011;</w:t>
      </w:r>
      <w:r>
        <w:rPr>
          <w:spacing w:val="-22"/>
          <w:w w:val="95"/>
        </w:rPr>
        <w:t> </w:t>
      </w:r>
      <w:r>
        <w:rPr>
          <w:w w:val="95"/>
        </w:rPr>
        <w:t>Hossain</w:t>
      </w:r>
      <w:r>
        <w:rPr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et</w:t>
      </w:r>
      <w:r>
        <w:rPr>
          <w:rFonts w:ascii="Times New Roman" w:hAnsi="Times New Roman"/>
          <w:i/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al</w:t>
      </w:r>
      <w:r>
        <w:rPr>
          <w:w w:val="95"/>
        </w:rPr>
        <w:t>.,</w:t>
      </w:r>
      <w:r>
        <w:rPr>
          <w:spacing w:val="-23"/>
          <w:w w:val="95"/>
        </w:rPr>
        <w:t> </w:t>
      </w:r>
      <w:r>
        <w:rPr>
          <w:w w:val="95"/>
        </w:rPr>
        <w:t>2013).</w:t>
      </w:r>
    </w:p>
    <w:p>
      <w:pPr>
        <w:pStyle w:val="BodyText"/>
        <w:spacing w:before="6"/>
        <w:rPr>
          <w:sz w:val="35"/>
        </w:rPr>
      </w:pPr>
    </w:p>
    <w:p>
      <w:pPr>
        <w:pStyle w:val="BodyText"/>
        <w:spacing w:line="357" w:lineRule="auto"/>
        <w:ind w:left="102" w:right="114" w:firstLine="707"/>
        <w:jc w:val="both"/>
      </w:pPr>
      <w:r>
        <w:rPr/>
        <w:t>En México, se ha aislado e identificado el género </w:t>
      </w:r>
      <w:r>
        <w:rPr>
          <w:rFonts w:ascii="Times New Roman" w:hAnsi="Times New Roman"/>
          <w:i/>
        </w:rPr>
        <w:t>Aeromonas </w:t>
      </w:r>
      <w:r>
        <w:rPr/>
        <w:t>con base en las características fenotípicas mediante pruebas bioquímicas de rutina. </w:t>
      </w:r>
      <w:r>
        <w:rPr>
          <w:spacing w:val="-3"/>
        </w:rPr>
        <w:t>La </w:t>
      </w:r>
      <w:r>
        <w:rPr/>
        <w:t>especie </w:t>
      </w:r>
      <w:r>
        <w:rPr>
          <w:rFonts w:ascii="Times New Roman" w:hAnsi="Times New Roman"/>
          <w:i/>
        </w:rPr>
        <w:t>A. </w:t>
      </w:r>
      <w:r>
        <w:rPr>
          <w:rFonts w:ascii="Times New Roman" w:hAnsi="Times New Roman"/>
          <w:i/>
        </w:rPr>
        <w:t>hydrophila </w:t>
      </w:r>
      <w:r>
        <w:rPr/>
        <w:t>se ha identificado en trucha arcoíris (</w:t>
      </w:r>
      <w:r>
        <w:rPr>
          <w:rFonts w:ascii="Times New Roman" w:hAnsi="Times New Roman"/>
          <w:i/>
        </w:rPr>
        <w:t>Oncorhynchus mykiss</w:t>
      </w:r>
      <w:r>
        <w:rPr/>
        <w:t>) y tilapia </w:t>
      </w:r>
      <w:r>
        <w:rPr>
          <w:w w:val="95"/>
        </w:rPr>
        <w:t>(</w:t>
      </w:r>
      <w:r>
        <w:rPr>
          <w:rFonts w:ascii="Times New Roman" w:hAnsi="Times New Roman"/>
          <w:i/>
          <w:w w:val="95"/>
        </w:rPr>
        <w:t>Oreochromis</w:t>
      </w:r>
      <w:r>
        <w:rPr>
          <w:rFonts w:ascii="Times New Roman" w:hAnsi="Times New Roman"/>
          <w:i/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aureus</w:t>
      </w:r>
      <w:r>
        <w:rPr>
          <w:w w:val="95"/>
        </w:rPr>
        <w:t>)</w:t>
      </w:r>
      <w:r>
        <w:rPr>
          <w:spacing w:val="-30"/>
          <w:w w:val="95"/>
        </w:rPr>
        <w:t> </w:t>
      </w:r>
      <w:r>
        <w:rPr>
          <w:w w:val="95"/>
        </w:rPr>
        <w:t>destinadas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consumo</w:t>
      </w:r>
      <w:r>
        <w:rPr>
          <w:spacing w:val="-29"/>
          <w:w w:val="95"/>
        </w:rPr>
        <w:t> </w:t>
      </w:r>
      <w:r>
        <w:rPr>
          <w:w w:val="95"/>
        </w:rPr>
        <w:t>humano</w:t>
      </w:r>
      <w:r>
        <w:rPr>
          <w:spacing w:val="-29"/>
          <w:w w:val="95"/>
        </w:rPr>
        <w:t> </w:t>
      </w:r>
      <w:r>
        <w:rPr>
          <w:w w:val="95"/>
        </w:rPr>
        <w:t>(Constantino</w:t>
      </w:r>
      <w:r>
        <w:rPr>
          <w:spacing w:val="-27"/>
          <w:w w:val="95"/>
        </w:rPr>
        <w:t> </w:t>
      </w:r>
      <w:r>
        <w:rPr>
          <w:rFonts w:ascii="Times New Roman" w:hAnsi="Times New Roman"/>
          <w:i/>
          <w:w w:val="95"/>
        </w:rPr>
        <w:t>et</w:t>
      </w:r>
      <w:r>
        <w:rPr>
          <w:rFonts w:ascii="Times New Roman" w:hAnsi="Times New Roman"/>
          <w:i/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al</w:t>
      </w:r>
      <w:r>
        <w:rPr>
          <w:w w:val="95"/>
        </w:rPr>
        <w:t>.,</w:t>
      </w:r>
      <w:r>
        <w:rPr>
          <w:spacing w:val="-29"/>
          <w:w w:val="95"/>
        </w:rPr>
        <w:t> </w:t>
      </w:r>
      <w:r>
        <w:rPr>
          <w:w w:val="95"/>
        </w:rPr>
        <w:t>1997),</w:t>
      </w:r>
      <w:r>
        <w:rPr>
          <w:spacing w:val="-29"/>
          <w:w w:val="95"/>
        </w:rPr>
        <w:t> </w:t>
      </w:r>
      <w:r>
        <w:rPr>
          <w:w w:val="95"/>
        </w:rPr>
        <w:t>truchas arcoíris</w:t>
      </w:r>
      <w:r>
        <w:rPr>
          <w:spacing w:val="-22"/>
          <w:w w:val="95"/>
        </w:rPr>
        <w:t> </w:t>
      </w:r>
      <w:r>
        <w:rPr>
          <w:w w:val="95"/>
        </w:rPr>
        <w:t>enfermas</w:t>
      </w:r>
      <w:r>
        <w:rPr>
          <w:spacing w:val="-22"/>
          <w:w w:val="95"/>
        </w:rPr>
        <w:t> </w:t>
      </w:r>
      <w:r>
        <w:rPr>
          <w:w w:val="95"/>
        </w:rPr>
        <w:t>(</w:t>
      </w:r>
      <w:r>
        <w:rPr>
          <w:rFonts w:ascii="Times New Roman" w:hAnsi="Times New Roman"/>
          <w:i/>
          <w:w w:val="95"/>
        </w:rPr>
        <w:t>Oncorhynchus</w:t>
      </w:r>
      <w:r>
        <w:rPr>
          <w:rFonts w:ascii="Times New Roman" w:hAnsi="Times New Roman"/>
          <w:i/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mykiss</w:t>
      </w:r>
      <w:r>
        <w:rPr>
          <w:w w:val="95"/>
        </w:rPr>
        <w:t>)</w:t>
      </w:r>
      <w:r>
        <w:rPr>
          <w:spacing w:val="-23"/>
          <w:w w:val="95"/>
        </w:rPr>
        <w:t> </w:t>
      </w:r>
      <w:r>
        <w:rPr>
          <w:w w:val="95"/>
        </w:rPr>
        <w:t>(Fuente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Pérez,</w:t>
      </w:r>
      <w:r>
        <w:rPr>
          <w:spacing w:val="-21"/>
          <w:w w:val="95"/>
        </w:rPr>
        <w:t> </w:t>
      </w:r>
      <w:r>
        <w:rPr>
          <w:w w:val="95"/>
        </w:rPr>
        <w:t>1998),</w:t>
      </w:r>
      <w:r>
        <w:rPr>
          <w:spacing w:val="-22"/>
          <w:w w:val="95"/>
        </w:rPr>
        <w:t> </w:t>
      </w:r>
      <w:r>
        <w:rPr>
          <w:w w:val="95"/>
        </w:rPr>
        <w:t>peces</w:t>
      </w:r>
      <w:r>
        <w:rPr>
          <w:spacing w:val="-22"/>
          <w:w w:val="95"/>
        </w:rPr>
        <w:t> </w:t>
      </w:r>
      <w:r>
        <w:rPr>
          <w:w w:val="95"/>
        </w:rPr>
        <w:t>dorados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ornato enfermos</w:t>
      </w:r>
      <w:r>
        <w:rPr>
          <w:spacing w:val="-9"/>
          <w:w w:val="95"/>
        </w:rPr>
        <w:t> </w:t>
      </w:r>
      <w:r>
        <w:rPr>
          <w:w w:val="95"/>
        </w:rPr>
        <w:t>(</w:t>
      </w:r>
      <w:r>
        <w:rPr>
          <w:rFonts w:ascii="Times New Roman" w:hAnsi="Times New Roman"/>
          <w:i/>
          <w:w w:val="95"/>
        </w:rPr>
        <w:t>Carassius auratus</w:t>
      </w:r>
      <w:r>
        <w:rPr>
          <w:w w:val="95"/>
        </w:rPr>
        <w:t>)</w:t>
      </w:r>
      <w:r>
        <w:rPr>
          <w:spacing w:val="-12"/>
          <w:w w:val="95"/>
        </w:rPr>
        <w:t> </w:t>
      </w:r>
      <w:r>
        <w:rPr>
          <w:w w:val="95"/>
        </w:rPr>
        <w:t>(Negrete</w:t>
      </w:r>
      <w:r>
        <w:rPr>
          <w:spacing w:val="-9"/>
          <w:w w:val="95"/>
        </w:rPr>
        <w:t> </w:t>
      </w:r>
      <w:r>
        <w:rPr>
          <w:rFonts w:ascii="Times New Roman" w:hAnsi="Times New Roman"/>
          <w:i/>
          <w:w w:val="95"/>
        </w:rPr>
        <w:t>et al</w:t>
      </w:r>
      <w:r>
        <w:rPr>
          <w:w w:val="95"/>
        </w:rPr>
        <w:t>.,</w:t>
      </w:r>
      <w:r>
        <w:rPr>
          <w:spacing w:val="-12"/>
          <w:w w:val="95"/>
        </w:rPr>
        <w:t> </w:t>
      </w:r>
      <w:r>
        <w:rPr>
          <w:w w:val="95"/>
        </w:rPr>
        <w:t>2004),</w:t>
      </w:r>
      <w:r>
        <w:rPr>
          <w:spacing w:val="-12"/>
          <w:w w:val="95"/>
        </w:rPr>
        <w:t> </w:t>
      </w:r>
      <w:r>
        <w:rPr>
          <w:w w:val="95"/>
        </w:rPr>
        <w:t>charales</w:t>
      </w:r>
      <w:r>
        <w:rPr>
          <w:spacing w:val="-9"/>
          <w:w w:val="95"/>
        </w:rPr>
        <w:t> </w:t>
      </w:r>
      <w:r>
        <w:rPr>
          <w:w w:val="95"/>
        </w:rPr>
        <w:t>(</w:t>
      </w:r>
      <w:r>
        <w:rPr>
          <w:rFonts w:ascii="Times New Roman" w:hAnsi="Times New Roman"/>
          <w:i/>
          <w:w w:val="95"/>
        </w:rPr>
        <w:t>Chirostoma humboldtianum</w:t>
      </w:r>
      <w:r>
        <w:rPr>
          <w:w w:val="95"/>
        </w:rPr>
        <w:t>) </w:t>
      </w:r>
      <w:r>
        <w:rPr/>
        <w:t>(Paniagua </w:t>
      </w:r>
      <w:r>
        <w:rPr>
          <w:rFonts w:ascii="Times New Roman" w:hAnsi="Times New Roman"/>
          <w:i/>
        </w:rPr>
        <w:t>et al</w:t>
      </w:r>
      <w:r>
        <w:rPr/>
        <w:t>., 2006), cocodrilos (</w:t>
      </w:r>
      <w:r>
        <w:rPr>
          <w:rFonts w:ascii="Times New Roman" w:hAnsi="Times New Roman"/>
          <w:i/>
        </w:rPr>
        <w:t>Crocodylus actus </w:t>
      </w:r>
      <w:r>
        <w:rPr/>
        <w:t>y </w:t>
      </w:r>
      <w:r>
        <w:rPr>
          <w:rFonts w:ascii="Times New Roman" w:hAnsi="Times New Roman"/>
          <w:i/>
        </w:rPr>
        <w:t>C. moreletii</w:t>
      </w:r>
      <w:r>
        <w:rPr/>
        <w:t>) (Charruau </w:t>
      </w:r>
      <w:r>
        <w:rPr>
          <w:rFonts w:ascii="Times New Roman" w:hAnsi="Times New Roman"/>
          <w:i/>
        </w:rPr>
        <w:t>et al</w:t>
      </w:r>
      <w:r>
        <w:rPr/>
        <w:t>., </w:t>
      </w:r>
      <w:r>
        <w:rPr>
          <w:w w:val="95"/>
        </w:rPr>
        <w:t>2012).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2006-2007,</w:t>
      </w:r>
      <w:r>
        <w:rPr>
          <w:spacing w:val="-18"/>
          <w:w w:val="95"/>
        </w:rPr>
        <w:t> </w:t>
      </w:r>
      <w:r>
        <w:rPr>
          <w:w w:val="95"/>
        </w:rPr>
        <w:t>investigadores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Centro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Investigación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Estudios</w:t>
      </w:r>
      <w:r>
        <w:rPr>
          <w:spacing w:val="-18"/>
          <w:w w:val="95"/>
        </w:rPr>
        <w:t> </w:t>
      </w:r>
      <w:r>
        <w:rPr>
          <w:w w:val="95"/>
        </w:rPr>
        <w:t>Avanzados</w:t>
      </w:r>
      <w:r>
        <w:rPr>
          <w:spacing w:val="-18"/>
          <w:w w:val="95"/>
        </w:rPr>
        <w:t> </w:t>
      </w:r>
      <w:r>
        <w:rPr>
          <w:w w:val="95"/>
        </w:rPr>
        <w:t>en </w:t>
      </w:r>
      <w:r>
        <w:rPr/>
        <w:t>Salud Animal (CIESA) </w:t>
      </w:r>
      <w:r>
        <w:rPr>
          <w:spacing w:val="-5"/>
        </w:rPr>
        <w:t>FMVZ-UAEM, </w:t>
      </w:r>
      <w:r>
        <w:rPr/>
        <w:t>realizaron un estudio bacteriológico a partir de </w:t>
      </w:r>
      <w:r>
        <w:rPr>
          <w:w w:val="95"/>
        </w:rPr>
        <w:t>truchas</w:t>
      </w:r>
      <w:r>
        <w:rPr>
          <w:spacing w:val="-24"/>
          <w:w w:val="95"/>
        </w:rPr>
        <w:t> </w:t>
      </w:r>
      <w:r>
        <w:rPr>
          <w:w w:val="95"/>
        </w:rPr>
        <w:t>arcoíris</w:t>
      </w:r>
      <w:r>
        <w:rPr>
          <w:spacing w:val="-24"/>
          <w:w w:val="95"/>
        </w:rPr>
        <w:t> </w:t>
      </w:r>
      <w:r>
        <w:rPr>
          <w:w w:val="95"/>
        </w:rPr>
        <w:t>procedentes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granjas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siete</w:t>
      </w:r>
      <w:r>
        <w:rPr>
          <w:spacing w:val="-24"/>
          <w:w w:val="95"/>
        </w:rPr>
        <w:t> </w:t>
      </w:r>
      <w:r>
        <w:rPr>
          <w:w w:val="95"/>
        </w:rPr>
        <w:t>estados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República</w:t>
      </w:r>
      <w:r>
        <w:rPr>
          <w:spacing w:val="-24"/>
          <w:w w:val="95"/>
        </w:rPr>
        <w:t> </w:t>
      </w:r>
      <w:r>
        <w:rPr>
          <w:w w:val="95"/>
        </w:rPr>
        <w:t>Mexicana,</w:t>
      </w:r>
      <w:r>
        <w:rPr>
          <w:spacing w:val="-24"/>
          <w:w w:val="95"/>
        </w:rPr>
        <w:t> </w:t>
      </w:r>
      <w:r>
        <w:rPr>
          <w:w w:val="95"/>
        </w:rPr>
        <w:t>entre ellos el Estado de México, considerado el principal productor nacional de esta especie acuática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(Salgado-Miranda</w:t>
      </w:r>
      <w:r>
        <w:rPr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et</w:t>
      </w:r>
      <w:r>
        <w:rPr>
          <w:rFonts w:ascii="Times New Roman" w:hAnsi="Times New Roman"/>
          <w:i/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al</w:t>
      </w:r>
      <w:r>
        <w:rPr>
          <w:w w:val="95"/>
        </w:rPr>
        <w:t>.,</w:t>
      </w:r>
      <w:r>
        <w:rPr>
          <w:spacing w:val="-23"/>
          <w:w w:val="95"/>
        </w:rPr>
        <w:t> </w:t>
      </w:r>
      <w:r>
        <w:rPr>
          <w:w w:val="95"/>
        </w:rPr>
        <w:t>2010).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resultados</w:t>
      </w:r>
      <w:r>
        <w:rPr>
          <w:spacing w:val="-23"/>
          <w:w w:val="95"/>
        </w:rPr>
        <w:t> </w:t>
      </w:r>
      <w:r>
        <w:rPr>
          <w:w w:val="95"/>
        </w:rPr>
        <w:t>mostraron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aislamientos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>
          <w:rFonts w:ascii="Times New Roman" w:hAnsi="Times New Roman"/>
          <w:i/>
          <w:w w:val="95"/>
        </w:rPr>
        <w:t>Aeromonas</w:t>
      </w:r>
      <w:r>
        <w:rPr>
          <w:rFonts w:ascii="Times New Roman" w:hAnsi="Times New Roman"/>
          <w:i/>
          <w:spacing w:val="-7"/>
          <w:w w:val="95"/>
        </w:rPr>
        <w:t> </w:t>
      </w:r>
      <w:r>
        <w:rPr>
          <w:w w:val="95"/>
        </w:rPr>
        <w:t>representaron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48%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total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371</w:t>
      </w:r>
      <w:r>
        <w:rPr>
          <w:spacing w:val="-19"/>
          <w:w w:val="95"/>
        </w:rPr>
        <w:t> </w:t>
      </w:r>
      <w:r>
        <w:rPr>
          <w:w w:val="95"/>
        </w:rPr>
        <w:t>aislamientos</w:t>
      </w:r>
      <w:r>
        <w:rPr>
          <w:spacing w:val="-16"/>
          <w:w w:val="95"/>
        </w:rPr>
        <w:t> </w:t>
      </w:r>
      <w:r>
        <w:rPr>
          <w:w w:val="95"/>
        </w:rPr>
        <w:t>bacterianos</w:t>
      </w:r>
      <w:r>
        <w:rPr>
          <w:spacing w:val="-19"/>
          <w:w w:val="95"/>
        </w:rPr>
        <w:t> </w:t>
      </w:r>
      <w:r>
        <w:rPr>
          <w:w w:val="95"/>
        </w:rPr>
        <w:t>obtenidos</w:t>
      </w:r>
      <w:r>
        <w:rPr>
          <w:spacing w:val="-19"/>
          <w:w w:val="95"/>
        </w:rPr>
        <w:t> </w:t>
      </w:r>
      <w:r>
        <w:rPr>
          <w:w w:val="95"/>
        </w:rPr>
        <w:t>a partir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563</w:t>
      </w:r>
      <w:r>
        <w:rPr>
          <w:spacing w:val="-11"/>
          <w:w w:val="95"/>
        </w:rPr>
        <w:t> </w:t>
      </w:r>
      <w:r>
        <w:rPr>
          <w:w w:val="95"/>
        </w:rPr>
        <w:t>peces</w:t>
      </w:r>
      <w:r>
        <w:rPr>
          <w:spacing w:val="-10"/>
          <w:w w:val="95"/>
        </w:rPr>
        <w:t> </w:t>
      </w:r>
      <w:r>
        <w:rPr>
          <w:w w:val="95"/>
        </w:rPr>
        <w:t>incluídos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estudio.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total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84</w:t>
      </w:r>
      <w:r>
        <w:rPr>
          <w:spacing w:val="-11"/>
          <w:w w:val="95"/>
        </w:rPr>
        <w:t> </w:t>
      </w:r>
      <w:r>
        <w:rPr>
          <w:w w:val="95"/>
        </w:rPr>
        <w:t>(22.25%)</w:t>
      </w:r>
      <w:r>
        <w:rPr>
          <w:spacing w:val="-9"/>
          <w:w w:val="95"/>
        </w:rPr>
        <w:t> </w:t>
      </w:r>
      <w:r>
        <w:rPr>
          <w:w w:val="95"/>
        </w:rPr>
        <w:t>aislamientos</w:t>
      </w:r>
      <w:r>
        <w:rPr>
          <w:spacing w:val="-10"/>
          <w:w w:val="95"/>
        </w:rPr>
        <w:t> </w:t>
      </w:r>
      <w:r>
        <w:rPr>
          <w:w w:val="95"/>
        </w:rPr>
        <w:t>fueron</w:t>
      </w:r>
    </w:p>
    <w:p>
      <w:pPr>
        <w:spacing w:after="0" w:line="357" w:lineRule="auto"/>
        <w:jc w:val="both"/>
        <w:sectPr>
          <w:footerReference w:type="default" r:id="rId10"/>
          <w:pgSz w:w="12240" w:h="15840"/>
          <w:pgMar w:footer="1037" w:header="0" w:top="1360" w:bottom="1220" w:left="1600" w:right="1580"/>
          <w:pgNumType w:start="1"/>
        </w:sectPr>
      </w:pPr>
    </w:p>
    <w:p>
      <w:pPr>
        <w:spacing w:line="355" w:lineRule="auto" w:before="51"/>
        <w:ind w:left="102" w:right="121" w:firstLine="0"/>
        <w:jc w:val="both"/>
        <w:rPr>
          <w:sz w:val="24"/>
        </w:rPr>
      </w:pPr>
      <w:r>
        <w:rPr>
          <w:sz w:val="24"/>
        </w:rPr>
        <w:t>identificados como </w:t>
      </w:r>
      <w:r>
        <w:rPr>
          <w:rFonts w:ascii="Times New Roman" w:hAnsi="Times New Roman"/>
          <w:i/>
          <w:sz w:val="24"/>
        </w:rPr>
        <w:t>A. hydrophila </w:t>
      </w:r>
      <w:r>
        <w:rPr>
          <w:sz w:val="24"/>
        </w:rPr>
        <w:t>y 7 (1.88%) como </w:t>
      </w:r>
      <w:r>
        <w:rPr>
          <w:rFonts w:ascii="Times New Roman" w:hAnsi="Times New Roman"/>
          <w:i/>
          <w:sz w:val="24"/>
        </w:rPr>
        <w:t>A. salmonicida</w:t>
      </w:r>
      <w:r>
        <w:rPr>
          <w:sz w:val="24"/>
        </w:rPr>
        <w:t>. No fue posible la </w:t>
      </w:r>
      <w:r>
        <w:rPr>
          <w:w w:val="95"/>
          <w:sz w:val="24"/>
        </w:rPr>
        <w:t>identificación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especie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90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aislamientos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(24.25%),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registrados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43"/>
          <w:w w:val="95"/>
          <w:sz w:val="24"/>
        </w:rPr>
        <w:t> </w:t>
      </w:r>
      <w:r>
        <w:rPr>
          <w:rFonts w:ascii="Times New Roman" w:hAnsi="Times New Roman"/>
          <w:i/>
          <w:w w:val="95"/>
          <w:sz w:val="24"/>
        </w:rPr>
        <w:t>Aeromonas</w:t>
      </w:r>
      <w:r>
        <w:rPr>
          <w:rFonts w:ascii="Times New Roman" w:hAnsi="Times New Roman"/>
          <w:i/>
          <w:spacing w:val="-31"/>
          <w:w w:val="95"/>
          <w:sz w:val="24"/>
        </w:rPr>
        <w:t> </w:t>
      </w:r>
      <w:r>
        <w:rPr>
          <w:w w:val="95"/>
          <w:sz w:val="24"/>
        </w:rPr>
        <w:t>spp.</w:t>
      </w:r>
    </w:p>
    <w:p>
      <w:pPr>
        <w:pStyle w:val="BodyText"/>
        <w:spacing w:before="9"/>
        <w:rPr>
          <w:sz w:val="35"/>
        </w:rPr>
      </w:pPr>
    </w:p>
    <w:p>
      <w:pPr>
        <w:spacing w:line="357" w:lineRule="auto" w:before="0"/>
        <w:ind w:left="102" w:right="116" w:firstLine="679"/>
        <w:jc w:val="both"/>
        <w:rPr>
          <w:sz w:val="24"/>
        </w:rPr>
      </w:pPr>
      <w:r>
        <w:rPr>
          <w:w w:val="95"/>
          <w:sz w:val="24"/>
        </w:rPr>
        <w:t>Otros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autores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identifican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género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utilizando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métodos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moleculares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mediante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RFLP </w:t>
      </w:r>
      <w:r>
        <w:rPr>
          <w:sz w:val="24"/>
        </w:rPr>
        <w:t>(por</w:t>
      </w:r>
      <w:r>
        <w:rPr>
          <w:spacing w:val="-12"/>
          <w:sz w:val="24"/>
        </w:rPr>
        <w:t> </w:t>
      </w:r>
      <w:r>
        <w:rPr>
          <w:sz w:val="24"/>
        </w:rPr>
        <w:t>sus</w:t>
      </w:r>
      <w:r>
        <w:rPr>
          <w:spacing w:val="-11"/>
          <w:sz w:val="24"/>
        </w:rPr>
        <w:t> </w:t>
      </w:r>
      <w:r>
        <w:rPr>
          <w:sz w:val="24"/>
        </w:rPr>
        <w:t>siglas</w:t>
      </w:r>
      <w:r>
        <w:rPr>
          <w:spacing w:val="-9"/>
          <w:sz w:val="24"/>
        </w:rPr>
        <w:t> </w:t>
      </w:r>
      <w:r>
        <w:rPr>
          <w:sz w:val="24"/>
        </w:rPr>
        <w:t>en</w:t>
      </w:r>
      <w:r>
        <w:rPr>
          <w:spacing w:val="-11"/>
          <w:sz w:val="24"/>
        </w:rPr>
        <w:t> </w:t>
      </w:r>
      <w:r>
        <w:rPr>
          <w:sz w:val="24"/>
        </w:rPr>
        <w:t>inglés</w:t>
      </w:r>
      <w:r>
        <w:rPr>
          <w:spacing w:val="-11"/>
          <w:sz w:val="24"/>
        </w:rPr>
        <w:t> </w:t>
      </w:r>
      <w:r>
        <w:rPr>
          <w:rFonts w:ascii="Times New Roman" w:hAnsi="Times New Roman"/>
          <w:i/>
          <w:sz w:val="24"/>
        </w:rPr>
        <w:t>Restriction</w:t>
      </w:r>
      <w:r>
        <w:rPr>
          <w:rFonts w:ascii="Times New Roman" w:hAnsi="Times New Roman"/>
          <w:i/>
          <w:spacing w:val="1"/>
          <w:sz w:val="24"/>
        </w:rPr>
        <w:t> </w:t>
      </w:r>
      <w:r>
        <w:rPr>
          <w:rFonts w:ascii="Times New Roman" w:hAnsi="Times New Roman"/>
          <w:i/>
          <w:sz w:val="24"/>
        </w:rPr>
        <w:t>Fragment</w:t>
      </w:r>
      <w:r>
        <w:rPr>
          <w:rFonts w:ascii="Times New Roman" w:hAnsi="Times New Roman"/>
          <w:i/>
          <w:spacing w:val="1"/>
          <w:sz w:val="24"/>
        </w:rPr>
        <w:t> </w:t>
      </w:r>
      <w:r>
        <w:rPr>
          <w:rFonts w:ascii="Times New Roman" w:hAnsi="Times New Roman"/>
          <w:i/>
          <w:sz w:val="24"/>
        </w:rPr>
        <w:t>Length</w:t>
      </w:r>
      <w:r>
        <w:rPr>
          <w:rFonts w:ascii="Times New Roman" w:hAnsi="Times New Roman"/>
          <w:i/>
          <w:spacing w:val="1"/>
          <w:sz w:val="24"/>
        </w:rPr>
        <w:t> </w:t>
      </w:r>
      <w:r>
        <w:rPr>
          <w:rFonts w:ascii="Times New Roman" w:hAnsi="Times New Roman"/>
          <w:i/>
          <w:sz w:val="24"/>
        </w:rPr>
        <w:t>Polymorphism</w:t>
      </w:r>
      <w:r>
        <w:rPr>
          <w:sz w:val="24"/>
        </w:rPr>
        <w:t>)</w:t>
      </w:r>
      <w:r>
        <w:rPr>
          <w:spacing w:val="-12"/>
          <w:sz w:val="24"/>
        </w:rPr>
        <w:t> </w:t>
      </w:r>
      <w:r>
        <w:rPr>
          <w:sz w:val="24"/>
        </w:rPr>
        <w:t>del</w:t>
      </w:r>
      <w:r>
        <w:rPr>
          <w:spacing w:val="-11"/>
          <w:sz w:val="24"/>
        </w:rPr>
        <w:t> </w:t>
      </w:r>
      <w:r>
        <w:rPr>
          <w:sz w:val="24"/>
        </w:rPr>
        <w:t>gen</w:t>
      </w:r>
      <w:r>
        <w:rPr>
          <w:spacing w:val="-11"/>
          <w:sz w:val="24"/>
        </w:rPr>
        <w:t> </w:t>
      </w:r>
      <w:r>
        <w:rPr>
          <w:sz w:val="24"/>
        </w:rPr>
        <w:t>16S</w:t>
      </w:r>
      <w:r>
        <w:rPr>
          <w:spacing w:val="-11"/>
          <w:sz w:val="24"/>
        </w:rPr>
        <w:t> </w:t>
      </w:r>
      <w:r>
        <w:rPr>
          <w:sz w:val="24"/>
        </w:rPr>
        <w:t>RNAr. </w:t>
      </w:r>
      <w:r>
        <w:rPr>
          <w:spacing w:val="-3"/>
          <w:sz w:val="24"/>
        </w:rPr>
        <w:t>Castro-Escarpulli</w:t>
      </w:r>
      <w:r>
        <w:rPr>
          <w:spacing w:val="-46"/>
          <w:sz w:val="24"/>
        </w:rPr>
        <w:t> </w:t>
      </w:r>
      <w:r>
        <w:rPr>
          <w:rFonts w:ascii="Times New Roman" w:hAnsi="Times New Roman"/>
          <w:i/>
          <w:sz w:val="24"/>
        </w:rPr>
        <w:t>et</w:t>
      </w:r>
      <w:r>
        <w:rPr>
          <w:rFonts w:ascii="Times New Roman" w:hAnsi="Times New Roman"/>
          <w:i/>
          <w:spacing w:val="-34"/>
          <w:sz w:val="24"/>
        </w:rPr>
        <w:t> </w:t>
      </w:r>
      <w:r>
        <w:rPr>
          <w:rFonts w:ascii="Times New Roman" w:hAnsi="Times New Roman"/>
          <w:i/>
          <w:sz w:val="24"/>
        </w:rPr>
        <w:t>al</w:t>
      </w:r>
      <w:r>
        <w:rPr>
          <w:sz w:val="24"/>
        </w:rPr>
        <w:t>.</w:t>
      </w:r>
      <w:r>
        <w:rPr>
          <w:spacing w:val="-47"/>
          <w:sz w:val="24"/>
        </w:rPr>
        <w:t> </w:t>
      </w:r>
      <w:r>
        <w:rPr>
          <w:sz w:val="24"/>
        </w:rPr>
        <w:t>(2003)</w:t>
      </w:r>
      <w:r>
        <w:rPr>
          <w:spacing w:val="-47"/>
          <w:sz w:val="24"/>
        </w:rPr>
        <w:t> </w:t>
      </w:r>
      <w:r>
        <w:rPr>
          <w:sz w:val="24"/>
        </w:rPr>
        <w:t>identificaron</w:t>
      </w:r>
      <w:r>
        <w:rPr>
          <w:spacing w:val="-47"/>
          <w:sz w:val="24"/>
        </w:rPr>
        <w:t> </w:t>
      </w:r>
      <w:r>
        <w:rPr>
          <w:rFonts w:ascii="Times New Roman" w:hAnsi="Times New Roman"/>
          <w:i/>
          <w:sz w:val="24"/>
        </w:rPr>
        <w:t>A.</w:t>
      </w:r>
      <w:r>
        <w:rPr>
          <w:rFonts w:ascii="Times New Roman" w:hAnsi="Times New Roman"/>
          <w:i/>
          <w:spacing w:val="-34"/>
          <w:sz w:val="24"/>
        </w:rPr>
        <w:t> </w:t>
      </w:r>
      <w:r>
        <w:rPr>
          <w:rFonts w:ascii="Times New Roman" w:hAnsi="Times New Roman"/>
          <w:i/>
          <w:sz w:val="24"/>
        </w:rPr>
        <w:t>salmonicida</w:t>
      </w:r>
      <w:r>
        <w:rPr>
          <w:rFonts w:ascii="Times New Roman" w:hAnsi="Times New Roman"/>
          <w:i/>
          <w:spacing w:val="-34"/>
          <w:sz w:val="24"/>
        </w:rPr>
        <w:t> </w:t>
      </w:r>
      <w:r>
        <w:rPr>
          <w:sz w:val="24"/>
        </w:rPr>
        <w:t>(67.5%),</w:t>
      </w:r>
      <w:r>
        <w:rPr>
          <w:spacing w:val="-47"/>
          <w:sz w:val="24"/>
        </w:rPr>
        <w:t> </w:t>
      </w:r>
      <w:r>
        <w:rPr>
          <w:rFonts w:ascii="Times New Roman" w:hAnsi="Times New Roman"/>
          <w:i/>
          <w:sz w:val="24"/>
        </w:rPr>
        <w:t>A.</w:t>
      </w:r>
      <w:r>
        <w:rPr>
          <w:rFonts w:ascii="Times New Roman" w:hAnsi="Times New Roman"/>
          <w:i/>
          <w:spacing w:val="-34"/>
          <w:sz w:val="24"/>
        </w:rPr>
        <w:t> </w:t>
      </w:r>
      <w:r>
        <w:rPr>
          <w:rFonts w:ascii="Times New Roman" w:hAnsi="Times New Roman"/>
          <w:i/>
          <w:sz w:val="24"/>
        </w:rPr>
        <w:t>bestiarum</w:t>
      </w:r>
      <w:r>
        <w:rPr>
          <w:rFonts w:ascii="Times New Roman" w:hAnsi="Times New Roman"/>
          <w:i/>
          <w:spacing w:val="-34"/>
          <w:sz w:val="24"/>
        </w:rPr>
        <w:t> </w:t>
      </w:r>
      <w:r>
        <w:rPr>
          <w:sz w:val="24"/>
        </w:rPr>
        <w:t>(20.9%),</w:t>
      </w:r>
    </w:p>
    <w:p>
      <w:pPr>
        <w:spacing w:line="357" w:lineRule="auto" w:before="0"/>
        <w:ind w:left="102" w:right="117" w:firstLine="0"/>
        <w:jc w:val="both"/>
        <w:rPr>
          <w:sz w:val="24"/>
        </w:rPr>
      </w:pPr>
      <w:r>
        <w:rPr>
          <w:rFonts w:ascii="Times New Roman" w:hAnsi="Times New Roman"/>
          <w:i/>
          <w:sz w:val="24"/>
        </w:rPr>
        <w:t>A.</w:t>
      </w:r>
      <w:r>
        <w:rPr>
          <w:rFonts w:ascii="Times New Roman" w:hAnsi="Times New Roman"/>
          <w:i/>
          <w:spacing w:val="-33"/>
          <w:sz w:val="24"/>
        </w:rPr>
        <w:t> </w:t>
      </w:r>
      <w:r>
        <w:rPr>
          <w:rFonts w:ascii="Times New Roman" w:hAnsi="Times New Roman"/>
          <w:i/>
          <w:sz w:val="24"/>
        </w:rPr>
        <w:t>encheleia</w:t>
      </w:r>
      <w:r>
        <w:rPr>
          <w:rFonts w:ascii="Times New Roman" w:hAnsi="Times New Roman"/>
          <w:i/>
          <w:spacing w:val="-32"/>
          <w:sz w:val="24"/>
        </w:rPr>
        <w:t> </w:t>
      </w:r>
      <w:r>
        <w:rPr>
          <w:sz w:val="24"/>
        </w:rPr>
        <w:t>(3.9%)</w:t>
      </w:r>
      <w:r>
        <w:rPr>
          <w:spacing w:val="-43"/>
          <w:sz w:val="24"/>
        </w:rPr>
        <w:t> </w:t>
      </w:r>
      <w:r>
        <w:rPr>
          <w:sz w:val="24"/>
        </w:rPr>
        <w:t>y</w:t>
      </w:r>
      <w:r>
        <w:rPr>
          <w:spacing w:val="-47"/>
          <w:sz w:val="24"/>
        </w:rPr>
        <w:t> </w:t>
      </w:r>
      <w:r>
        <w:rPr>
          <w:rFonts w:ascii="Times New Roman" w:hAnsi="Times New Roman"/>
          <w:i/>
          <w:sz w:val="24"/>
        </w:rPr>
        <w:t>A.</w:t>
      </w:r>
      <w:r>
        <w:rPr>
          <w:rFonts w:ascii="Times New Roman" w:hAnsi="Times New Roman"/>
          <w:i/>
          <w:spacing w:val="-31"/>
          <w:sz w:val="24"/>
        </w:rPr>
        <w:t> </w:t>
      </w:r>
      <w:r>
        <w:rPr>
          <w:rFonts w:ascii="Times New Roman" w:hAnsi="Times New Roman"/>
          <w:i/>
          <w:sz w:val="24"/>
        </w:rPr>
        <w:t>hydrophila</w:t>
      </w:r>
      <w:r>
        <w:rPr>
          <w:rFonts w:ascii="Times New Roman" w:hAnsi="Times New Roman"/>
          <w:i/>
          <w:spacing w:val="-32"/>
          <w:sz w:val="24"/>
        </w:rPr>
        <w:t> </w:t>
      </w:r>
      <w:r>
        <w:rPr>
          <w:sz w:val="24"/>
        </w:rPr>
        <w:t>(2.6%)</w:t>
      </w:r>
      <w:r>
        <w:rPr>
          <w:spacing w:val="-45"/>
          <w:sz w:val="24"/>
        </w:rPr>
        <w:t> </w:t>
      </w:r>
      <w:r>
        <w:rPr>
          <w:sz w:val="24"/>
        </w:rPr>
        <w:t>en</w:t>
      </w:r>
      <w:r>
        <w:rPr>
          <w:spacing w:val="-45"/>
          <w:sz w:val="24"/>
        </w:rPr>
        <w:t> </w:t>
      </w:r>
      <w:r>
        <w:rPr>
          <w:sz w:val="24"/>
        </w:rPr>
        <w:t>un</w:t>
      </w:r>
      <w:r>
        <w:rPr>
          <w:spacing w:val="-44"/>
          <w:sz w:val="24"/>
        </w:rPr>
        <w:t> </w:t>
      </w:r>
      <w:r>
        <w:rPr>
          <w:sz w:val="24"/>
        </w:rPr>
        <w:t>total</w:t>
      </w:r>
      <w:r>
        <w:rPr>
          <w:spacing w:val="-44"/>
          <w:sz w:val="24"/>
        </w:rPr>
        <w:t> </w:t>
      </w:r>
      <w:r>
        <w:rPr>
          <w:sz w:val="24"/>
        </w:rPr>
        <w:t>de</w:t>
      </w:r>
      <w:r>
        <w:rPr>
          <w:spacing w:val="-45"/>
          <w:sz w:val="24"/>
        </w:rPr>
        <w:t> </w:t>
      </w:r>
      <w:r>
        <w:rPr>
          <w:sz w:val="24"/>
        </w:rPr>
        <w:t>80</w:t>
      </w:r>
      <w:r>
        <w:rPr>
          <w:spacing w:val="-45"/>
          <w:sz w:val="24"/>
        </w:rPr>
        <w:t> </w:t>
      </w:r>
      <w:r>
        <w:rPr>
          <w:sz w:val="24"/>
        </w:rPr>
        <w:t>aislamientos</w:t>
      </w:r>
      <w:r>
        <w:rPr>
          <w:spacing w:val="-44"/>
          <w:sz w:val="24"/>
        </w:rPr>
        <w:t> </w:t>
      </w:r>
      <w:r>
        <w:rPr>
          <w:sz w:val="24"/>
        </w:rPr>
        <w:t>obtenidos</w:t>
      </w:r>
      <w:r>
        <w:rPr>
          <w:spacing w:val="-44"/>
          <w:sz w:val="24"/>
        </w:rPr>
        <w:t> </w:t>
      </w:r>
      <w:r>
        <w:rPr>
          <w:sz w:val="24"/>
        </w:rPr>
        <w:t>de</w:t>
      </w:r>
      <w:r>
        <w:rPr>
          <w:spacing w:val="-45"/>
          <w:sz w:val="24"/>
        </w:rPr>
        <w:t> </w:t>
      </w:r>
      <w:r>
        <w:rPr>
          <w:sz w:val="24"/>
        </w:rPr>
        <w:t>250 </w:t>
      </w:r>
      <w:r>
        <w:rPr>
          <w:w w:val="95"/>
          <w:sz w:val="24"/>
        </w:rPr>
        <w:t>muestras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tilapia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(</w:t>
      </w:r>
      <w:r>
        <w:rPr>
          <w:rFonts w:ascii="Times New Roman" w:hAnsi="Times New Roman"/>
          <w:i/>
          <w:w w:val="95"/>
          <w:sz w:val="24"/>
        </w:rPr>
        <w:t>Oreochromis</w:t>
      </w:r>
      <w:r>
        <w:rPr>
          <w:rFonts w:ascii="Times New Roman" w:hAnsi="Times New Roman"/>
          <w:i/>
          <w:spacing w:val="-31"/>
          <w:w w:val="95"/>
          <w:sz w:val="24"/>
        </w:rPr>
        <w:t> </w:t>
      </w:r>
      <w:r>
        <w:rPr>
          <w:rFonts w:ascii="Times New Roman" w:hAnsi="Times New Roman"/>
          <w:i/>
          <w:w w:val="95"/>
          <w:sz w:val="24"/>
        </w:rPr>
        <w:t>niloticus</w:t>
      </w:r>
      <w:r>
        <w:rPr>
          <w:w w:val="95"/>
          <w:sz w:val="24"/>
        </w:rPr>
        <w:t>)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congelada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procedentes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mercados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Distrito Federal.</w:t>
      </w:r>
      <w:r>
        <w:rPr>
          <w:spacing w:val="-11"/>
          <w:w w:val="95"/>
          <w:sz w:val="24"/>
        </w:rPr>
        <w:t> </w:t>
      </w:r>
      <w:r>
        <w:rPr>
          <w:spacing w:val="-4"/>
          <w:w w:val="95"/>
          <w:sz w:val="24"/>
        </w:rPr>
        <w:t>Soriano-Vargas</w:t>
      </w:r>
      <w:r>
        <w:rPr>
          <w:spacing w:val="-8"/>
          <w:w w:val="95"/>
          <w:sz w:val="24"/>
        </w:rPr>
        <w:t> </w:t>
      </w:r>
      <w:r>
        <w:rPr>
          <w:rFonts w:ascii="Times New Roman" w:hAnsi="Times New Roman"/>
          <w:i/>
          <w:w w:val="95"/>
          <w:sz w:val="24"/>
        </w:rPr>
        <w:t>et</w:t>
      </w:r>
      <w:r>
        <w:rPr>
          <w:rFonts w:ascii="Times New Roman" w:hAnsi="Times New Roman"/>
          <w:i/>
          <w:spacing w:val="1"/>
          <w:w w:val="95"/>
          <w:sz w:val="24"/>
        </w:rPr>
        <w:t> </w:t>
      </w:r>
      <w:r>
        <w:rPr>
          <w:rFonts w:ascii="Times New Roman" w:hAnsi="Times New Roman"/>
          <w:i/>
          <w:w w:val="95"/>
          <w:sz w:val="24"/>
        </w:rPr>
        <w:t>al</w:t>
      </w:r>
      <w:r>
        <w:rPr>
          <w:w w:val="95"/>
          <w:sz w:val="24"/>
        </w:rPr>
        <w:t>.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(2010)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identificaron</w:t>
      </w:r>
      <w:r>
        <w:rPr>
          <w:spacing w:val="-11"/>
          <w:w w:val="95"/>
          <w:sz w:val="24"/>
        </w:rPr>
        <w:t> </w:t>
      </w:r>
      <w:r>
        <w:rPr>
          <w:rFonts w:ascii="Times New Roman" w:hAnsi="Times New Roman"/>
          <w:i/>
          <w:w w:val="95"/>
          <w:sz w:val="24"/>
        </w:rPr>
        <w:t>A. bestiarium</w:t>
      </w:r>
      <w:r>
        <w:rPr>
          <w:rFonts w:ascii="Times New Roman" w:hAnsi="Times New Roman"/>
          <w:i/>
          <w:spacing w:val="1"/>
          <w:w w:val="95"/>
          <w:sz w:val="24"/>
        </w:rPr>
        <w:t> </w:t>
      </w:r>
      <w:r>
        <w:rPr>
          <w:w w:val="95"/>
          <w:sz w:val="24"/>
        </w:rPr>
        <w:t>inmóvil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carpa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común. </w:t>
      </w:r>
      <w:r>
        <w:rPr>
          <w:sz w:val="24"/>
        </w:rPr>
        <w:t>Recientemente </w:t>
      </w:r>
      <w:r>
        <w:rPr>
          <w:spacing w:val="-4"/>
          <w:sz w:val="24"/>
        </w:rPr>
        <w:t>Soto-Rodríguez</w:t>
      </w:r>
      <w:r>
        <w:rPr>
          <w:spacing w:val="64"/>
          <w:sz w:val="24"/>
        </w:rPr>
        <w:t> </w:t>
      </w:r>
      <w:r>
        <w:rPr>
          <w:rFonts w:ascii="Times New Roman" w:hAnsi="Times New Roman"/>
          <w:i/>
          <w:sz w:val="24"/>
        </w:rPr>
        <w:t>et al</w:t>
      </w:r>
      <w:r>
        <w:rPr>
          <w:sz w:val="24"/>
        </w:rPr>
        <w:t>. (2013) identificaron las especies </w:t>
      </w:r>
      <w:r>
        <w:rPr>
          <w:rFonts w:ascii="Times New Roman" w:hAnsi="Times New Roman"/>
          <w:i/>
          <w:sz w:val="24"/>
        </w:rPr>
        <w:t>A. </w:t>
      </w:r>
      <w:r>
        <w:rPr>
          <w:rFonts w:ascii="Times New Roman" w:hAnsi="Times New Roman"/>
          <w:i/>
          <w:sz w:val="24"/>
        </w:rPr>
        <w:t>allosaccharophila</w:t>
      </w:r>
      <w:r>
        <w:rPr>
          <w:sz w:val="24"/>
        </w:rPr>
        <w:t>,</w:t>
      </w:r>
      <w:r>
        <w:rPr>
          <w:spacing w:val="-44"/>
          <w:sz w:val="24"/>
        </w:rPr>
        <w:t> </w:t>
      </w:r>
      <w:r>
        <w:rPr>
          <w:rFonts w:ascii="Times New Roman" w:hAnsi="Times New Roman"/>
          <w:i/>
          <w:sz w:val="24"/>
        </w:rPr>
        <w:t>A.</w:t>
      </w:r>
      <w:r>
        <w:rPr>
          <w:rFonts w:ascii="Times New Roman" w:hAnsi="Times New Roman"/>
          <w:i/>
          <w:spacing w:val="-32"/>
          <w:sz w:val="24"/>
        </w:rPr>
        <w:t> </w:t>
      </w:r>
      <w:r>
        <w:rPr>
          <w:rFonts w:ascii="Times New Roman" w:hAnsi="Times New Roman"/>
          <w:i/>
          <w:sz w:val="24"/>
        </w:rPr>
        <w:t>dhakensis</w:t>
      </w:r>
      <w:r>
        <w:rPr>
          <w:sz w:val="24"/>
        </w:rPr>
        <w:t>,</w:t>
      </w:r>
      <w:r>
        <w:rPr>
          <w:spacing w:val="-44"/>
          <w:sz w:val="24"/>
        </w:rPr>
        <w:t> </w:t>
      </w:r>
      <w:r>
        <w:rPr>
          <w:rFonts w:ascii="Times New Roman" w:hAnsi="Times New Roman"/>
          <w:i/>
          <w:sz w:val="24"/>
        </w:rPr>
        <w:t>A.</w:t>
      </w:r>
      <w:r>
        <w:rPr>
          <w:rFonts w:ascii="Times New Roman" w:hAnsi="Times New Roman"/>
          <w:i/>
          <w:spacing w:val="-32"/>
          <w:sz w:val="24"/>
        </w:rPr>
        <w:t> </w:t>
      </w:r>
      <w:r>
        <w:rPr>
          <w:rFonts w:ascii="Times New Roman" w:hAnsi="Times New Roman"/>
          <w:i/>
          <w:sz w:val="24"/>
        </w:rPr>
        <w:t>popoffii</w:t>
      </w:r>
      <w:r>
        <w:rPr>
          <w:rFonts w:ascii="Times New Roman" w:hAnsi="Times New Roman"/>
          <w:i/>
          <w:spacing w:val="-30"/>
          <w:sz w:val="24"/>
        </w:rPr>
        <w:t> </w:t>
      </w:r>
      <w:r>
        <w:rPr>
          <w:sz w:val="24"/>
        </w:rPr>
        <w:t>y</w:t>
      </w:r>
      <w:r>
        <w:rPr>
          <w:spacing w:val="-47"/>
          <w:sz w:val="24"/>
        </w:rPr>
        <w:t> </w:t>
      </w:r>
      <w:r>
        <w:rPr>
          <w:rFonts w:ascii="Times New Roman" w:hAnsi="Times New Roman"/>
          <w:i/>
          <w:sz w:val="24"/>
        </w:rPr>
        <w:t>A.</w:t>
      </w:r>
      <w:r>
        <w:rPr>
          <w:rFonts w:ascii="Times New Roman" w:hAnsi="Times New Roman"/>
          <w:i/>
          <w:spacing w:val="-32"/>
          <w:sz w:val="24"/>
        </w:rPr>
        <w:t> </w:t>
      </w:r>
      <w:r>
        <w:rPr>
          <w:rFonts w:ascii="Times New Roman" w:hAnsi="Times New Roman"/>
          <w:i/>
          <w:sz w:val="24"/>
        </w:rPr>
        <w:t>veronii</w:t>
      </w:r>
      <w:r>
        <w:rPr>
          <w:rFonts w:ascii="Times New Roman" w:hAnsi="Times New Roman"/>
          <w:i/>
          <w:spacing w:val="-31"/>
          <w:sz w:val="24"/>
        </w:rPr>
        <w:t> </w:t>
      </w:r>
      <w:r>
        <w:rPr>
          <w:sz w:val="24"/>
        </w:rPr>
        <w:t>en</w:t>
      </w:r>
      <w:r>
        <w:rPr>
          <w:spacing w:val="-44"/>
          <w:sz w:val="24"/>
        </w:rPr>
        <w:t> </w:t>
      </w:r>
      <w:r>
        <w:rPr>
          <w:sz w:val="24"/>
        </w:rPr>
        <w:t>granjas</w:t>
      </w:r>
      <w:r>
        <w:rPr>
          <w:spacing w:val="-44"/>
          <w:sz w:val="24"/>
        </w:rPr>
        <w:t> </w:t>
      </w:r>
      <w:r>
        <w:rPr>
          <w:sz w:val="24"/>
        </w:rPr>
        <w:t>de</w:t>
      </w:r>
      <w:r>
        <w:rPr>
          <w:spacing w:val="-45"/>
          <w:sz w:val="24"/>
        </w:rPr>
        <w:t> </w:t>
      </w:r>
      <w:r>
        <w:rPr>
          <w:sz w:val="24"/>
        </w:rPr>
        <w:t>tilapia.</w:t>
      </w:r>
    </w:p>
    <w:p>
      <w:pPr>
        <w:pStyle w:val="BodyText"/>
        <w:spacing w:before="6"/>
        <w:rPr>
          <w:sz w:val="35"/>
        </w:rPr>
      </w:pPr>
    </w:p>
    <w:p>
      <w:pPr>
        <w:pStyle w:val="BodyText"/>
        <w:spacing w:line="357" w:lineRule="auto"/>
        <w:ind w:left="102" w:right="116" w:firstLine="679"/>
        <w:jc w:val="both"/>
      </w:pPr>
      <w:r>
        <w:rPr/>
        <w:t>Los trabajos mencionados emplean métodos de identificación basados en </w:t>
      </w:r>
      <w:r>
        <w:rPr>
          <w:w w:val="95"/>
        </w:rPr>
        <w:t>propiedades</w:t>
      </w:r>
      <w:r>
        <w:rPr>
          <w:spacing w:val="-11"/>
          <w:w w:val="95"/>
        </w:rPr>
        <w:t> </w:t>
      </w:r>
      <w:r>
        <w:rPr>
          <w:w w:val="95"/>
        </w:rPr>
        <w:t>fenotípicas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utilizando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gen</w:t>
      </w:r>
      <w:r>
        <w:rPr>
          <w:spacing w:val="-11"/>
          <w:w w:val="95"/>
        </w:rPr>
        <w:t> </w:t>
      </w:r>
      <w:r>
        <w:rPr>
          <w:w w:val="95"/>
        </w:rPr>
        <w:t>16S</w:t>
      </w:r>
      <w:r>
        <w:rPr>
          <w:spacing w:val="-10"/>
          <w:w w:val="95"/>
        </w:rPr>
        <w:t> </w:t>
      </w:r>
      <w:r>
        <w:rPr>
          <w:w w:val="95"/>
        </w:rPr>
        <w:t>RNAr.</w:t>
      </w:r>
      <w:r>
        <w:rPr>
          <w:spacing w:val="-12"/>
          <w:w w:val="95"/>
        </w:rPr>
        <w:t> </w:t>
      </w:r>
      <w:r>
        <w:rPr>
          <w:w w:val="95"/>
        </w:rPr>
        <w:t>Actualmente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conoce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estos </w:t>
      </w:r>
      <w:r>
        <w:rPr/>
        <w:t>métodos de identificación del género </w:t>
      </w:r>
      <w:r>
        <w:rPr>
          <w:rFonts w:ascii="Times New Roman" w:hAnsi="Times New Roman"/>
          <w:i/>
        </w:rPr>
        <w:t>Aeromonas </w:t>
      </w:r>
      <w:r>
        <w:rPr/>
        <w:t>no son confiables, por lo que se </w:t>
      </w:r>
      <w:r>
        <w:rPr>
          <w:w w:val="90"/>
        </w:rPr>
        <w:t>recomienda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utilización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otros</w:t>
      </w:r>
      <w:r>
        <w:rPr>
          <w:spacing w:val="-5"/>
          <w:w w:val="90"/>
        </w:rPr>
        <w:t> </w:t>
      </w:r>
      <w:r>
        <w:rPr>
          <w:w w:val="90"/>
        </w:rPr>
        <w:t>marcadores</w:t>
      </w:r>
      <w:r>
        <w:rPr>
          <w:spacing w:val="-5"/>
          <w:w w:val="90"/>
        </w:rPr>
        <w:t> </w:t>
      </w:r>
      <w:r>
        <w:rPr>
          <w:w w:val="90"/>
        </w:rPr>
        <w:t>moleculares,</w:t>
      </w:r>
      <w:r>
        <w:rPr>
          <w:spacing w:val="-5"/>
          <w:w w:val="90"/>
        </w:rPr>
        <w:t> </w:t>
      </w:r>
      <w:r>
        <w:rPr>
          <w:w w:val="90"/>
        </w:rPr>
        <w:t>como</w:t>
      </w:r>
      <w:r>
        <w:rPr>
          <w:spacing w:val="-5"/>
          <w:w w:val="90"/>
        </w:rPr>
        <w:t> </w:t>
      </w:r>
      <w:r>
        <w:rPr>
          <w:w w:val="90"/>
        </w:rPr>
        <w:t>los</w:t>
      </w:r>
      <w:r>
        <w:rPr>
          <w:spacing w:val="-5"/>
          <w:w w:val="90"/>
        </w:rPr>
        <w:t> </w:t>
      </w:r>
      <w:r>
        <w:rPr>
          <w:w w:val="90"/>
        </w:rPr>
        <w:t>genes</w:t>
      </w:r>
      <w:r>
        <w:rPr>
          <w:spacing w:val="-4"/>
          <w:w w:val="90"/>
        </w:rPr>
        <w:t> </w:t>
      </w:r>
      <w:r>
        <w:rPr>
          <w:w w:val="90"/>
        </w:rPr>
        <w:t>codificantes</w:t>
      </w:r>
      <w:r>
        <w:rPr>
          <w:spacing w:val="-6"/>
          <w:w w:val="90"/>
        </w:rPr>
        <w:t> </w:t>
      </w:r>
      <w:r>
        <w:rPr>
          <w:w w:val="90"/>
        </w:rPr>
        <w:t>de </w:t>
      </w:r>
      <w:r>
        <w:rPr/>
        <w:t>proteínas</w:t>
      </w:r>
      <w:r>
        <w:rPr>
          <w:spacing w:val="-27"/>
        </w:rPr>
        <w:t> </w:t>
      </w:r>
      <w:r>
        <w:rPr/>
        <w:t>esenciales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>
          <w:rFonts w:ascii="Times New Roman" w:hAnsi="Times New Roman"/>
          <w:i/>
        </w:rPr>
        <w:t>housekeeping</w:t>
      </w:r>
      <w:r>
        <w:rPr/>
        <w:t>.</w:t>
      </w:r>
      <w:r>
        <w:rPr>
          <w:spacing w:val="-26"/>
        </w:rPr>
        <w:t> </w:t>
      </w:r>
      <w:r>
        <w:rPr/>
        <w:t>En</w:t>
      </w:r>
      <w:r>
        <w:rPr>
          <w:spacing w:val="-27"/>
        </w:rPr>
        <w:t> </w:t>
      </w:r>
      <w:r>
        <w:rPr/>
        <w:t>México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identificaron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especies</w:t>
      </w:r>
      <w:r>
        <w:rPr>
          <w:spacing w:val="-26"/>
        </w:rPr>
        <w:t> </w:t>
      </w:r>
      <w:r>
        <w:rPr>
          <w:rFonts w:ascii="Times New Roman" w:hAnsi="Times New Roman"/>
          <w:i/>
        </w:rPr>
        <w:t>A.</w:t>
      </w:r>
      <w:r>
        <w:rPr>
          <w:rFonts w:ascii="Times New Roman" w:hAnsi="Times New Roman"/>
          <w:i/>
          <w:spacing w:val="-14"/>
        </w:rPr>
        <w:t> </w:t>
      </w:r>
      <w:r>
        <w:rPr>
          <w:rFonts w:ascii="Times New Roman" w:hAnsi="Times New Roman"/>
          <w:i/>
        </w:rPr>
        <w:t>veronii </w:t>
      </w:r>
      <w:r>
        <w:rPr/>
        <w:t>(44.5%), </w:t>
      </w:r>
      <w:r>
        <w:rPr>
          <w:rFonts w:ascii="Times New Roman" w:hAnsi="Times New Roman"/>
          <w:i/>
        </w:rPr>
        <w:t>A. hydrophila </w:t>
      </w:r>
      <w:r>
        <w:rPr/>
        <w:t>(15.6%), </w:t>
      </w:r>
      <w:r>
        <w:rPr>
          <w:rFonts w:ascii="Times New Roman" w:hAnsi="Times New Roman"/>
          <w:i/>
        </w:rPr>
        <w:t>A. salmonicida </w:t>
      </w:r>
      <w:r>
        <w:rPr/>
        <w:t>(13.3%), </w:t>
      </w:r>
      <w:r>
        <w:rPr>
          <w:rFonts w:ascii="Times New Roman" w:hAnsi="Times New Roman"/>
          <w:i/>
        </w:rPr>
        <w:t>A. caviae </w:t>
      </w:r>
      <w:r>
        <w:rPr/>
        <w:t>(11.1%), </w:t>
      </w:r>
      <w:r>
        <w:rPr>
          <w:rFonts w:ascii="Times New Roman" w:hAnsi="Times New Roman"/>
          <w:i/>
        </w:rPr>
        <w:t>A. </w:t>
      </w:r>
      <w:r>
        <w:rPr>
          <w:rFonts w:ascii="Times New Roman" w:hAnsi="Times New Roman"/>
          <w:i/>
        </w:rPr>
        <w:t>allosaccharophila </w:t>
      </w:r>
      <w:r>
        <w:rPr/>
        <w:t>(4 8.9%), </w:t>
      </w:r>
      <w:r>
        <w:rPr>
          <w:rFonts w:ascii="Times New Roman" w:hAnsi="Times New Roman"/>
          <w:i/>
        </w:rPr>
        <w:t>A. media </w:t>
      </w:r>
      <w:r>
        <w:rPr/>
        <w:t>(4.4%) y </w:t>
      </w:r>
      <w:r>
        <w:rPr>
          <w:rFonts w:ascii="Times New Roman" w:hAnsi="Times New Roman"/>
          <w:i/>
        </w:rPr>
        <w:t>A. sobria </w:t>
      </w:r>
      <w:r>
        <w:rPr/>
        <w:t>(2.2%) en muestras de carpa (</w:t>
      </w:r>
      <w:r>
        <w:rPr>
          <w:rFonts w:ascii="Times New Roman" w:hAnsi="Times New Roman"/>
          <w:i/>
        </w:rPr>
        <w:t>Ciprinus</w:t>
      </w:r>
      <w:r>
        <w:rPr>
          <w:rFonts w:ascii="Times New Roman" w:hAnsi="Times New Roman"/>
          <w:i/>
          <w:spacing w:val="-17"/>
        </w:rPr>
        <w:t> </w:t>
      </w:r>
      <w:r>
        <w:rPr>
          <w:rFonts w:ascii="Times New Roman" w:hAnsi="Times New Roman"/>
          <w:i/>
        </w:rPr>
        <w:t>carpio</w:t>
      </w:r>
      <w:r>
        <w:rPr/>
        <w:t>)</w:t>
      </w:r>
      <w:r>
        <w:rPr>
          <w:spacing w:val="-30"/>
        </w:rPr>
        <w:t> </w:t>
      </w:r>
      <w:r>
        <w:rPr/>
        <w:t>procedentes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mercados</w:t>
      </w:r>
      <w:r>
        <w:rPr>
          <w:spacing w:val="-30"/>
        </w:rPr>
        <w:t> </w:t>
      </w:r>
      <w:r>
        <w:rPr/>
        <w:t>del</w:t>
      </w:r>
      <w:r>
        <w:rPr>
          <w:spacing w:val="-29"/>
        </w:rPr>
        <w:t> </w:t>
      </w:r>
      <w:r>
        <w:rPr/>
        <w:t>Distrito</w:t>
      </w:r>
      <w:r>
        <w:rPr>
          <w:spacing w:val="-30"/>
        </w:rPr>
        <w:t> </w:t>
      </w:r>
      <w:r>
        <w:rPr/>
        <w:t>Federal</w:t>
      </w:r>
      <w:r>
        <w:rPr>
          <w:spacing w:val="-30"/>
        </w:rPr>
        <w:t> </w:t>
      </w:r>
      <w:r>
        <w:rPr/>
        <w:t>utilizando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gen</w:t>
      </w:r>
      <w:r>
        <w:rPr>
          <w:spacing w:val="-27"/>
        </w:rPr>
        <w:t> </w:t>
      </w:r>
      <w:r>
        <w:rPr>
          <w:rFonts w:ascii="Times New Roman" w:hAnsi="Times New Roman"/>
          <w:i/>
        </w:rPr>
        <w:t>rpoD </w:t>
      </w:r>
      <w:r>
        <w:rPr>
          <w:spacing w:val="-4"/>
        </w:rPr>
        <w:t>(Sarria-Guzmán</w:t>
      </w:r>
      <w:r>
        <w:rPr>
          <w:spacing w:val="-46"/>
        </w:rPr>
        <w:t> </w:t>
      </w:r>
      <w:r>
        <w:rPr>
          <w:rFonts w:ascii="Times New Roman" w:hAnsi="Times New Roman"/>
          <w:i/>
        </w:rPr>
        <w:t>et</w:t>
      </w:r>
      <w:r>
        <w:rPr>
          <w:rFonts w:ascii="Times New Roman" w:hAnsi="Times New Roman"/>
          <w:i/>
          <w:spacing w:val="-33"/>
        </w:rPr>
        <w:t> </w:t>
      </w:r>
      <w:r>
        <w:rPr>
          <w:rFonts w:ascii="Times New Roman" w:hAnsi="Times New Roman"/>
          <w:i/>
        </w:rPr>
        <w:t>al</w:t>
      </w:r>
      <w:r>
        <w:rPr/>
        <w:t>.,</w:t>
      </w:r>
      <w:r>
        <w:rPr>
          <w:spacing w:val="-45"/>
        </w:rPr>
        <w:t> </w:t>
      </w:r>
      <w:r>
        <w:rPr/>
        <w:t>2014).</w:t>
      </w:r>
      <w:r>
        <w:rPr>
          <w:spacing w:val="-45"/>
        </w:rPr>
        <w:t> </w:t>
      </w:r>
      <w:r>
        <w:rPr/>
        <w:t>Sin</w:t>
      </w:r>
      <w:r>
        <w:rPr>
          <w:spacing w:val="-45"/>
        </w:rPr>
        <w:t> </w:t>
      </w:r>
      <w:r>
        <w:rPr/>
        <w:t>embargo</w:t>
      </w:r>
      <w:r>
        <w:rPr>
          <w:spacing w:val="-45"/>
        </w:rPr>
        <w:t> </w:t>
      </w:r>
      <w:r>
        <w:rPr/>
        <w:t>se</w:t>
      </w:r>
      <w:r>
        <w:rPr>
          <w:spacing w:val="-46"/>
        </w:rPr>
        <w:t> </w:t>
      </w:r>
      <w:r>
        <w:rPr/>
        <w:t>desconocen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especies</w:t>
      </w:r>
      <w:r>
        <w:rPr>
          <w:spacing w:val="-45"/>
        </w:rPr>
        <w:t> </w:t>
      </w:r>
      <w:r>
        <w:rPr/>
        <w:t>de</w:t>
      </w:r>
      <w:r>
        <w:rPr>
          <w:spacing w:val="-44"/>
        </w:rPr>
        <w:t> </w:t>
      </w:r>
      <w:r>
        <w:rPr>
          <w:rFonts w:ascii="Times New Roman" w:hAnsi="Times New Roman"/>
          <w:i/>
        </w:rPr>
        <w:t>Aeromonas</w:t>
      </w:r>
      <w:r>
        <w:rPr>
          <w:rFonts w:ascii="Times New Roman" w:hAnsi="Times New Roman"/>
          <w:i/>
          <w:spacing w:val="-33"/>
        </w:rPr>
        <w:t> </w:t>
      </w:r>
      <w:r>
        <w:rPr/>
        <w:t>que </w:t>
      </w:r>
      <w:r>
        <w:rPr>
          <w:w w:val="90"/>
        </w:rPr>
        <w:t>infectan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trucha</w:t>
      </w:r>
      <w:r>
        <w:rPr>
          <w:spacing w:val="-17"/>
          <w:w w:val="90"/>
        </w:rPr>
        <w:t> </w:t>
      </w:r>
      <w:r>
        <w:rPr>
          <w:w w:val="90"/>
        </w:rPr>
        <w:t>arcoíris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cultivo</w:t>
      </w:r>
      <w:r>
        <w:rPr>
          <w:spacing w:val="-16"/>
          <w:w w:val="90"/>
        </w:rPr>
        <w:t> </w:t>
      </w:r>
      <w:r>
        <w:rPr>
          <w:w w:val="90"/>
        </w:rPr>
        <w:t>destinadas</w:t>
      </w:r>
      <w:r>
        <w:rPr>
          <w:spacing w:val="-16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consumo</w:t>
      </w:r>
      <w:r>
        <w:rPr>
          <w:spacing w:val="-16"/>
          <w:w w:val="90"/>
        </w:rPr>
        <w:t> </w:t>
      </w:r>
      <w:r>
        <w:rPr>
          <w:w w:val="90"/>
        </w:rPr>
        <w:t>humano.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80"/>
        </w:sectPr>
      </w:pPr>
    </w:p>
    <w:p>
      <w:pPr>
        <w:pStyle w:val="ListParagraph"/>
        <w:numPr>
          <w:ilvl w:val="0"/>
          <w:numId w:val="3"/>
        </w:numPr>
        <w:tabs>
          <w:tab w:pos="810" w:val="left" w:leader="none"/>
        </w:tabs>
        <w:spacing w:line="240" w:lineRule="auto" w:before="56" w:after="0"/>
        <w:ind w:left="810" w:right="0" w:hanging="351"/>
        <w:jc w:val="left"/>
        <w:rPr>
          <w:sz w:val="24"/>
        </w:rPr>
      </w:pPr>
      <w:r>
        <w:rPr>
          <w:w w:val="120"/>
          <w:sz w:val="24"/>
        </w:rPr>
        <w:t>REVISIÓN DE</w:t>
      </w:r>
      <w:r>
        <w:rPr>
          <w:spacing w:val="-14"/>
          <w:w w:val="120"/>
          <w:sz w:val="24"/>
        </w:rPr>
        <w:t> </w:t>
      </w:r>
      <w:r>
        <w:rPr>
          <w:w w:val="120"/>
          <w:sz w:val="24"/>
        </w:rPr>
        <w:t>LITERATURA</w:t>
      </w:r>
    </w:p>
    <w:p>
      <w:pPr>
        <w:pStyle w:val="BodyText"/>
      </w:pP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1"/>
          <w:numId w:val="3"/>
        </w:numPr>
        <w:tabs>
          <w:tab w:pos="1518" w:val="left" w:leader="none"/>
        </w:tabs>
        <w:spacing w:line="240" w:lineRule="auto" w:before="0" w:after="0"/>
        <w:ind w:left="1518" w:right="0" w:hanging="339"/>
        <w:jc w:val="left"/>
        <w:rPr>
          <w:sz w:val="24"/>
        </w:rPr>
      </w:pPr>
      <w:r>
        <w:rPr>
          <w:sz w:val="24"/>
        </w:rPr>
        <w:t>Historia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7" w:lineRule="auto"/>
        <w:ind w:left="102" w:right="115" w:firstLine="679"/>
        <w:jc w:val="both"/>
      </w:pPr>
      <w:r>
        <w:rPr/>
        <w:t>Sanarelli</w:t>
      </w:r>
      <w:r>
        <w:rPr>
          <w:spacing w:val="-32"/>
        </w:rPr>
        <w:t> </w:t>
      </w:r>
      <w:r>
        <w:rPr/>
        <w:t>(1981)</w:t>
      </w:r>
      <w:r>
        <w:rPr>
          <w:spacing w:val="-32"/>
        </w:rPr>
        <w:t> </w:t>
      </w:r>
      <w:r>
        <w:rPr/>
        <w:t>reportó</w:t>
      </w:r>
      <w:r>
        <w:rPr>
          <w:spacing w:val="-30"/>
        </w:rPr>
        <w:t> </w:t>
      </w:r>
      <w:r>
        <w:rPr/>
        <w:t>el</w:t>
      </w:r>
      <w:r>
        <w:rPr>
          <w:spacing w:val="-32"/>
        </w:rPr>
        <w:t> </w:t>
      </w:r>
      <w:r>
        <w:rPr/>
        <w:t>aislamiento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bacteria</w:t>
      </w:r>
      <w:r>
        <w:rPr>
          <w:spacing w:val="-32"/>
        </w:rPr>
        <w:t> </w:t>
      </w:r>
      <w:r>
        <w:rPr>
          <w:rFonts w:ascii="Times New Roman" w:hAnsi="Times New Roman"/>
          <w:i/>
        </w:rPr>
        <w:t>Bacillus</w:t>
      </w:r>
      <w:r>
        <w:rPr>
          <w:rFonts w:ascii="Times New Roman" w:hAnsi="Times New Roman"/>
          <w:i/>
          <w:spacing w:val="-19"/>
        </w:rPr>
        <w:t> </w:t>
      </w:r>
      <w:r>
        <w:rPr>
          <w:rFonts w:ascii="Times New Roman" w:hAnsi="Times New Roman"/>
          <w:i/>
        </w:rPr>
        <w:t>hydrophilus</w:t>
      </w:r>
      <w:r>
        <w:rPr>
          <w:rFonts w:ascii="Times New Roman" w:hAnsi="Times New Roman"/>
          <w:i/>
          <w:spacing w:val="-19"/>
        </w:rPr>
        <w:t> </w:t>
      </w:r>
      <w:r>
        <w:rPr>
          <w:rFonts w:ascii="Times New Roman" w:hAnsi="Times New Roman"/>
          <w:i/>
        </w:rPr>
        <w:t>fuscus </w:t>
      </w:r>
      <w:r>
        <w:rPr>
          <w:w w:val="95"/>
        </w:rPr>
        <w:t>asociado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septicemia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ranas,</w:t>
      </w:r>
      <w:r>
        <w:rPr>
          <w:spacing w:val="-40"/>
          <w:w w:val="95"/>
        </w:rPr>
        <w:t> </w:t>
      </w:r>
      <w:r>
        <w:rPr>
          <w:w w:val="95"/>
        </w:rPr>
        <w:t>posteriormente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reportó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aislamiento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partir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agua, leche,</w:t>
      </w:r>
      <w:r>
        <w:rPr>
          <w:spacing w:val="-8"/>
          <w:w w:val="95"/>
        </w:rPr>
        <w:t> </w:t>
      </w:r>
      <w:r>
        <w:rPr>
          <w:w w:val="95"/>
        </w:rPr>
        <w:t>pero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primer</w:t>
      </w:r>
      <w:r>
        <w:rPr>
          <w:spacing w:val="-9"/>
          <w:w w:val="95"/>
        </w:rPr>
        <w:t> </w:t>
      </w:r>
      <w:r>
        <w:rPr>
          <w:w w:val="95"/>
        </w:rPr>
        <w:t>reporte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asociación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género</w:t>
      </w:r>
      <w:r>
        <w:rPr>
          <w:spacing w:val="-8"/>
          <w:w w:val="95"/>
        </w:rPr>
        <w:t> </w:t>
      </w:r>
      <w:r>
        <w:rPr>
          <w:rFonts w:ascii="Times New Roman" w:hAnsi="Times New Roman"/>
          <w:i/>
          <w:w w:val="95"/>
        </w:rPr>
        <w:t>Aeromonas</w:t>
      </w:r>
      <w:r>
        <w:rPr>
          <w:rFonts w:ascii="Times New Roman" w:hAnsi="Times New Roman"/>
          <w:i/>
          <w:spacing w:val="4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trucha</w:t>
      </w:r>
      <w:r>
        <w:rPr>
          <w:spacing w:val="-9"/>
          <w:w w:val="95"/>
        </w:rPr>
        <w:t> </w:t>
      </w:r>
      <w:r>
        <w:rPr>
          <w:w w:val="95"/>
        </w:rPr>
        <w:t>fue</w:t>
      </w:r>
      <w:r>
        <w:rPr>
          <w:spacing w:val="-10"/>
          <w:w w:val="95"/>
        </w:rPr>
        <w:t> </w:t>
      </w:r>
      <w:r>
        <w:rPr>
          <w:w w:val="95"/>
        </w:rPr>
        <w:t>por </w:t>
      </w:r>
      <w:r>
        <w:rPr/>
        <w:t>Emmerich</w:t>
      </w:r>
      <w:r>
        <w:rPr>
          <w:spacing w:val="-35"/>
        </w:rPr>
        <w:t> </w:t>
      </w:r>
      <w:r>
        <w:rPr/>
        <w:t>y</w:t>
      </w:r>
      <w:r>
        <w:rPr>
          <w:spacing w:val="-38"/>
        </w:rPr>
        <w:t> </w:t>
      </w:r>
      <w:r>
        <w:rPr/>
        <w:t>Weibel</w:t>
      </w:r>
      <w:r>
        <w:rPr>
          <w:spacing w:val="-36"/>
        </w:rPr>
        <w:t> </w:t>
      </w:r>
      <w:r>
        <w:rPr/>
        <w:t>en</w:t>
      </w:r>
      <w:r>
        <w:rPr>
          <w:spacing w:val="-35"/>
        </w:rPr>
        <w:t> </w:t>
      </w:r>
      <w:r>
        <w:rPr/>
        <w:t>1984</w:t>
      </w:r>
      <w:r>
        <w:rPr>
          <w:spacing w:val="-36"/>
        </w:rPr>
        <w:t> </w:t>
      </w:r>
      <w:r>
        <w:rPr/>
        <w:t>asociado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forunculosis</w:t>
      </w:r>
      <w:r>
        <w:rPr>
          <w:spacing w:val="-35"/>
        </w:rPr>
        <w:t> </w:t>
      </w:r>
      <w:r>
        <w:rPr/>
        <w:t>(Farmer</w:t>
      </w:r>
      <w:r>
        <w:rPr>
          <w:spacing w:val="-35"/>
        </w:rPr>
        <w:t> </w:t>
      </w:r>
      <w:r>
        <w:rPr>
          <w:rFonts w:ascii="Times New Roman" w:hAnsi="Times New Roman"/>
          <w:i/>
        </w:rPr>
        <w:t>et</w:t>
      </w:r>
      <w:r>
        <w:rPr>
          <w:rFonts w:ascii="Times New Roman" w:hAnsi="Times New Roman"/>
          <w:i/>
          <w:spacing w:val="-23"/>
        </w:rPr>
        <w:t> </w:t>
      </w:r>
      <w:r>
        <w:rPr>
          <w:rFonts w:ascii="Times New Roman" w:hAnsi="Times New Roman"/>
          <w:i/>
        </w:rPr>
        <w:t>al</w:t>
      </w:r>
      <w:r>
        <w:rPr/>
        <w:t>.,</w:t>
      </w:r>
      <w:r>
        <w:rPr>
          <w:spacing w:val="-36"/>
        </w:rPr>
        <w:t> </w:t>
      </w:r>
      <w:r>
        <w:rPr/>
        <w:t>2006).</w:t>
      </w:r>
      <w:r>
        <w:rPr>
          <w:spacing w:val="-35"/>
        </w:rPr>
        <w:t> </w:t>
      </w:r>
      <w:r>
        <w:rPr/>
        <w:t>Entre</w:t>
      </w:r>
      <w:r>
        <w:rPr>
          <w:spacing w:val="-36"/>
        </w:rPr>
        <w:t> </w:t>
      </w:r>
      <w:r>
        <w:rPr/>
        <w:t>1920</w:t>
      </w:r>
      <w:r>
        <w:rPr>
          <w:spacing w:val="-36"/>
        </w:rPr>
        <w:t> </w:t>
      </w:r>
      <w:r>
        <w:rPr/>
        <w:t>a 1935,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género</w:t>
      </w:r>
      <w:r>
        <w:rPr>
          <w:spacing w:val="-24"/>
        </w:rPr>
        <w:t> </w:t>
      </w:r>
      <w:r>
        <w:rPr>
          <w:rFonts w:ascii="Times New Roman" w:hAnsi="Times New Roman"/>
          <w:i/>
        </w:rPr>
        <w:t>Aeromonas</w:t>
      </w:r>
      <w:r>
        <w:rPr>
          <w:rFonts w:ascii="Times New Roman" w:hAnsi="Times New Roman"/>
          <w:i/>
          <w:spacing w:val="-12"/>
        </w:rPr>
        <w:t> </w:t>
      </w:r>
      <w:r>
        <w:rPr/>
        <w:t>por</w:t>
      </w:r>
      <w:r>
        <w:rPr>
          <w:spacing w:val="-26"/>
        </w:rPr>
        <w:t> </w:t>
      </w:r>
      <w:r>
        <w:rPr/>
        <w:t>mucho</w:t>
      </w:r>
      <w:r>
        <w:rPr>
          <w:spacing w:val="-25"/>
        </w:rPr>
        <w:t> </w:t>
      </w:r>
      <w:r>
        <w:rPr/>
        <w:t>tiempo</w:t>
      </w:r>
      <w:r>
        <w:rPr>
          <w:spacing w:val="-25"/>
        </w:rPr>
        <w:t> </w:t>
      </w:r>
      <w:r>
        <w:rPr/>
        <w:t>fue</w:t>
      </w:r>
      <w:r>
        <w:rPr>
          <w:spacing w:val="-26"/>
        </w:rPr>
        <w:t> </w:t>
      </w:r>
      <w:r>
        <w:rPr/>
        <w:t>confundido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otros</w:t>
      </w:r>
      <w:r>
        <w:rPr>
          <w:spacing w:val="-25"/>
        </w:rPr>
        <w:t> </w:t>
      </w:r>
      <w:r>
        <w:rPr/>
        <w:t>géneros</w:t>
      </w:r>
      <w:r>
        <w:rPr>
          <w:spacing w:val="-25"/>
        </w:rPr>
        <w:t> </w:t>
      </w:r>
      <w:r>
        <w:rPr/>
        <w:t>tales como: </w:t>
      </w:r>
      <w:r>
        <w:rPr>
          <w:rFonts w:ascii="Times New Roman" w:hAnsi="Times New Roman"/>
          <w:i/>
        </w:rPr>
        <w:t>Bacillus</w:t>
      </w:r>
      <w:r>
        <w:rPr/>
        <w:t>, </w:t>
      </w:r>
      <w:r>
        <w:rPr>
          <w:rFonts w:ascii="Times New Roman" w:hAnsi="Times New Roman"/>
          <w:i/>
        </w:rPr>
        <w:t>Bacterium</w:t>
      </w:r>
      <w:r>
        <w:rPr/>
        <w:t>, </w:t>
      </w:r>
      <w:r>
        <w:rPr>
          <w:rFonts w:ascii="Times New Roman" w:hAnsi="Times New Roman"/>
          <w:i/>
        </w:rPr>
        <w:t>Aerobacter, Proteus, Pseudomonas, Escherichia, </w:t>
      </w:r>
      <w:r>
        <w:rPr>
          <w:rFonts w:ascii="Times New Roman" w:hAnsi="Times New Roman"/>
          <w:i/>
        </w:rPr>
        <w:t>Achromobacter,</w:t>
      </w:r>
      <w:r>
        <w:rPr>
          <w:rFonts w:ascii="Times New Roman" w:hAnsi="Times New Roman"/>
          <w:i/>
          <w:spacing w:val="-26"/>
        </w:rPr>
        <w:t> </w:t>
      </w:r>
      <w:r>
        <w:rPr>
          <w:rFonts w:ascii="Times New Roman" w:hAnsi="Times New Roman"/>
          <w:i/>
        </w:rPr>
        <w:t>Flavobacterium,</w:t>
      </w:r>
      <w:r>
        <w:rPr>
          <w:rFonts w:ascii="Times New Roman" w:hAnsi="Times New Roman"/>
          <w:i/>
          <w:spacing w:val="-26"/>
        </w:rPr>
        <w:t> </w:t>
      </w:r>
      <w:r>
        <w:rPr>
          <w:rFonts w:ascii="Times New Roman" w:hAnsi="Times New Roman"/>
          <w:i/>
        </w:rPr>
        <w:t>Necromonas</w:t>
      </w:r>
      <w:r>
        <w:rPr>
          <w:rFonts w:ascii="Times New Roman" w:hAnsi="Times New Roman"/>
          <w:i/>
          <w:spacing w:val="-22"/>
        </w:rPr>
        <w:t> </w:t>
      </w:r>
      <w:r>
        <w:rPr/>
        <w:t>y</w:t>
      </w:r>
      <w:r>
        <w:rPr>
          <w:spacing w:val="-39"/>
        </w:rPr>
        <w:t> </w:t>
      </w:r>
      <w:r>
        <w:rPr>
          <w:rFonts w:ascii="Times New Roman" w:hAnsi="Times New Roman"/>
          <w:i/>
        </w:rPr>
        <w:t>Vibrio</w:t>
      </w:r>
      <w:r>
        <w:rPr>
          <w:rFonts w:ascii="Times New Roman" w:hAnsi="Times New Roman"/>
          <w:i/>
          <w:spacing w:val="-25"/>
        </w:rPr>
        <w:t> </w:t>
      </w:r>
      <w:r>
        <w:rPr/>
        <w:t>(Farmer</w:t>
      </w:r>
      <w:r>
        <w:rPr>
          <w:spacing w:val="-38"/>
        </w:rPr>
        <w:t> </w:t>
      </w:r>
      <w:r>
        <w:rPr>
          <w:rFonts w:ascii="Times New Roman" w:hAnsi="Times New Roman"/>
          <w:i/>
        </w:rPr>
        <w:t>et</w:t>
      </w:r>
      <w:r>
        <w:rPr>
          <w:rFonts w:ascii="Times New Roman" w:hAnsi="Times New Roman"/>
          <w:i/>
          <w:spacing w:val="-25"/>
        </w:rPr>
        <w:t> </w:t>
      </w:r>
      <w:r>
        <w:rPr>
          <w:rFonts w:ascii="Times New Roman" w:hAnsi="Times New Roman"/>
          <w:i/>
        </w:rPr>
        <w:t>al</w:t>
      </w:r>
      <w:r>
        <w:rPr/>
        <w:t>.,</w:t>
      </w:r>
      <w:r>
        <w:rPr>
          <w:spacing w:val="-38"/>
        </w:rPr>
        <w:t> </w:t>
      </w:r>
      <w:r>
        <w:rPr/>
        <w:t>2006).</w:t>
      </w:r>
      <w:r>
        <w:rPr>
          <w:spacing w:val="-37"/>
        </w:rPr>
        <w:t> </w:t>
      </w:r>
      <w:r>
        <w:rPr/>
        <w:t>La</w:t>
      </w:r>
      <w:r>
        <w:rPr>
          <w:spacing w:val="-38"/>
        </w:rPr>
        <w:t> </w:t>
      </w:r>
      <w:r>
        <w:rPr/>
        <w:t>definición del</w:t>
      </w:r>
      <w:r>
        <w:rPr>
          <w:spacing w:val="-22"/>
        </w:rPr>
        <w:t> </w:t>
      </w:r>
      <w:r>
        <w:rPr/>
        <w:t>género</w:t>
      </w:r>
      <w:r>
        <w:rPr>
          <w:spacing w:val="-21"/>
        </w:rPr>
        <w:t> </w:t>
      </w:r>
      <w:r>
        <w:rPr/>
        <w:t>es</w:t>
      </w:r>
      <w:r>
        <w:rPr>
          <w:spacing w:val="-22"/>
        </w:rPr>
        <w:t> </w:t>
      </w:r>
      <w:r>
        <w:rPr/>
        <w:t>atribuida</w:t>
      </w:r>
      <w:r>
        <w:rPr>
          <w:spacing w:val="-21"/>
        </w:rPr>
        <w:t> </w:t>
      </w:r>
      <w:r>
        <w:rPr/>
        <w:t>a</w:t>
      </w:r>
      <w:r>
        <w:rPr>
          <w:spacing w:val="-22"/>
        </w:rPr>
        <w:t> </w:t>
      </w:r>
      <w:r>
        <w:rPr/>
        <w:t>Stainer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1946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descripción</w:t>
      </w:r>
      <w:r>
        <w:rPr>
          <w:spacing w:val="-22"/>
        </w:rPr>
        <w:t> </w:t>
      </w:r>
      <w:r>
        <w:rPr/>
        <w:t>de</w:t>
      </w:r>
      <w:r>
        <w:rPr>
          <w:spacing w:val="-20"/>
        </w:rPr>
        <w:t> </w:t>
      </w:r>
      <w:r>
        <w:rPr>
          <w:rFonts w:ascii="Times New Roman" w:hAnsi="Times New Roman"/>
          <w:i/>
        </w:rPr>
        <w:t>A.</w:t>
      </w:r>
      <w:r>
        <w:rPr>
          <w:rFonts w:ascii="Times New Roman" w:hAnsi="Times New Roman"/>
          <w:i/>
          <w:spacing w:val="-9"/>
        </w:rPr>
        <w:t> </w:t>
      </w:r>
      <w:r>
        <w:rPr>
          <w:rFonts w:ascii="Times New Roman" w:hAnsi="Times New Roman"/>
          <w:i/>
        </w:rPr>
        <w:t>hydrophila</w:t>
      </w:r>
      <w:r>
        <w:rPr>
          <w:rFonts w:ascii="Times New Roman" w:hAnsi="Times New Roman"/>
          <w:i/>
          <w:spacing w:val="-8"/>
        </w:rPr>
        <w:t> </w:t>
      </w:r>
      <w:r>
        <w:rPr/>
        <w:t>(Janda</w:t>
      </w:r>
      <w:r>
        <w:rPr>
          <w:spacing w:val="-21"/>
        </w:rPr>
        <w:t> </w:t>
      </w:r>
      <w:r>
        <w:rPr/>
        <w:t>y </w:t>
      </w:r>
      <w:r>
        <w:rPr>
          <w:w w:val="95"/>
        </w:rPr>
        <w:t>Abbott,</w:t>
      </w:r>
      <w:r>
        <w:rPr>
          <w:spacing w:val="-31"/>
          <w:w w:val="95"/>
        </w:rPr>
        <w:t> </w:t>
      </w:r>
      <w:r>
        <w:rPr>
          <w:w w:val="95"/>
        </w:rPr>
        <w:t>2010).</w:t>
      </w:r>
      <w:r>
        <w:rPr>
          <w:spacing w:val="-31"/>
          <w:w w:val="95"/>
        </w:rPr>
        <w:t> </w:t>
      </w:r>
      <w:r>
        <w:rPr>
          <w:w w:val="95"/>
        </w:rPr>
        <w:t>Durante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periodo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años</w:t>
      </w:r>
      <w:r>
        <w:rPr>
          <w:spacing w:val="-31"/>
          <w:w w:val="95"/>
        </w:rPr>
        <w:t> </w:t>
      </w:r>
      <w:r>
        <w:rPr>
          <w:w w:val="95"/>
        </w:rPr>
        <w:t>70</w:t>
      </w:r>
      <w:r>
        <w:rPr>
          <w:rFonts w:ascii="Times New Roman" w:hAnsi="Times New Roman"/>
          <w:w w:val="95"/>
        </w:rPr>
        <w:t>’</w:t>
      </w:r>
      <w:r>
        <w:rPr>
          <w:w w:val="95"/>
        </w:rPr>
        <w:t>s</w:t>
      </w:r>
      <w:r>
        <w:rPr>
          <w:spacing w:val="-31"/>
          <w:w w:val="95"/>
        </w:rPr>
        <w:t> </w:t>
      </w:r>
      <w:r>
        <w:rPr>
          <w:w w:val="95"/>
        </w:rPr>
        <w:t>dos</w:t>
      </w:r>
      <w:r>
        <w:rPr>
          <w:spacing w:val="-30"/>
          <w:w w:val="95"/>
        </w:rPr>
        <w:t> </w:t>
      </w:r>
      <w:r>
        <w:rPr>
          <w:w w:val="95"/>
        </w:rPr>
        <w:t>grandes</w:t>
      </w:r>
      <w:r>
        <w:rPr>
          <w:spacing w:val="-30"/>
          <w:w w:val="95"/>
        </w:rPr>
        <w:t> </w:t>
      </w:r>
      <w:r>
        <w:rPr>
          <w:w w:val="95"/>
        </w:rPr>
        <w:t>grupos</w:t>
      </w:r>
      <w:r>
        <w:rPr>
          <w:spacing w:val="-31"/>
          <w:w w:val="95"/>
        </w:rPr>
        <w:t> </w:t>
      </w:r>
      <w:r>
        <w:rPr>
          <w:w w:val="95"/>
        </w:rPr>
        <w:t>fueron</w:t>
      </w:r>
      <w:r>
        <w:rPr>
          <w:spacing w:val="-32"/>
          <w:w w:val="95"/>
        </w:rPr>
        <w:t> </w:t>
      </w:r>
      <w:r>
        <w:rPr>
          <w:w w:val="95"/>
        </w:rPr>
        <w:t>establecidos con</w:t>
      </w:r>
      <w:r>
        <w:rPr>
          <w:spacing w:val="-36"/>
          <w:w w:val="95"/>
        </w:rPr>
        <w:t> </w:t>
      </w:r>
      <w:r>
        <w:rPr>
          <w:w w:val="95"/>
        </w:rPr>
        <w:t>base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temperatura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crecimiento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capacidad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movilidad: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primer</w:t>
      </w:r>
      <w:r>
        <w:rPr>
          <w:spacing w:val="-37"/>
          <w:w w:val="95"/>
        </w:rPr>
        <w:t> </w:t>
      </w:r>
      <w:r>
        <w:rPr>
          <w:w w:val="95"/>
        </w:rPr>
        <w:t>grupo</w:t>
      </w:r>
      <w:r>
        <w:rPr>
          <w:spacing w:val="-37"/>
          <w:w w:val="95"/>
        </w:rPr>
        <w:t> </w:t>
      </w:r>
      <w:r>
        <w:rPr>
          <w:w w:val="95"/>
        </w:rPr>
        <w:t>es </w:t>
      </w:r>
      <w:r>
        <w:rPr>
          <w:w w:val="90"/>
        </w:rPr>
        <w:t>amplio y genéticamente heterogéneo, asociado principalmente a infecciones en humanos, </w:t>
      </w:r>
      <w:r>
        <w:rPr>
          <w:w w:val="95"/>
        </w:rPr>
        <w:t>éste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considerado</w:t>
      </w:r>
      <w:r>
        <w:rPr>
          <w:spacing w:val="-18"/>
          <w:w w:val="95"/>
        </w:rPr>
        <w:t> </w:t>
      </w:r>
      <w:r>
        <w:rPr>
          <w:w w:val="95"/>
        </w:rPr>
        <w:t>móvil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temperatura</w:t>
      </w:r>
      <w:r>
        <w:rPr>
          <w:spacing w:val="-18"/>
          <w:w w:val="95"/>
        </w:rPr>
        <w:t> </w:t>
      </w:r>
      <w:r>
        <w:rPr>
          <w:w w:val="95"/>
        </w:rPr>
        <w:t>óptima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crecimiento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8"/>
          <w:w w:val="95"/>
        </w:rPr>
        <w:t>35-37</w:t>
      </w:r>
      <w:r>
        <w:rPr>
          <w:spacing w:val="-17"/>
          <w:w w:val="95"/>
        </w:rPr>
        <w:t> </w:t>
      </w:r>
      <w:r>
        <w:rPr>
          <w:w w:val="95"/>
        </w:rPr>
        <w:t>°C</w:t>
      </w:r>
      <w:r>
        <w:rPr>
          <w:spacing w:val="-17"/>
          <w:w w:val="95"/>
        </w:rPr>
        <w:t> </w:t>
      </w:r>
      <w:r>
        <w:rPr>
          <w:w w:val="95"/>
        </w:rPr>
        <w:t>(grupo </w:t>
      </w:r>
      <w:r>
        <w:rPr/>
        <w:t>mesofílicas)</w:t>
      </w:r>
      <w:r>
        <w:rPr>
          <w:spacing w:val="-28"/>
        </w:rPr>
        <w:t> </w:t>
      </w:r>
      <w:r>
        <w:rPr/>
        <w:t>y</w:t>
      </w:r>
      <w:r>
        <w:rPr>
          <w:spacing w:val="-32"/>
        </w:rPr>
        <w:t> </w:t>
      </w:r>
      <w:r>
        <w:rPr/>
        <w:t>está</w:t>
      </w:r>
      <w:r>
        <w:rPr>
          <w:spacing w:val="-30"/>
        </w:rPr>
        <w:t> </w:t>
      </w:r>
      <w:r>
        <w:rPr/>
        <w:t>representado</w:t>
      </w:r>
      <w:r>
        <w:rPr>
          <w:spacing w:val="-30"/>
        </w:rPr>
        <w:t> </w:t>
      </w:r>
      <w:r>
        <w:rPr/>
        <w:t>por</w:t>
      </w:r>
      <w:r>
        <w:rPr>
          <w:spacing w:val="-29"/>
        </w:rPr>
        <w:t> </w:t>
      </w:r>
      <w:r>
        <w:rPr>
          <w:rFonts w:ascii="Times New Roman" w:hAnsi="Times New Roman"/>
          <w:i/>
        </w:rPr>
        <w:t>A.</w:t>
      </w:r>
      <w:r>
        <w:rPr>
          <w:rFonts w:ascii="Times New Roman" w:hAnsi="Times New Roman"/>
          <w:i/>
          <w:spacing w:val="-18"/>
        </w:rPr>
        <w:t> </w:t>
      </w:r>
      <w:r>
        <w:rPr>
          <w:rFonts w:ascii="Times New Roman" w:hAnsi="Times New Roman"/>
          <w:i/>
        </w:rPr>
        <w:t>hydrophila</w:t>
      </w:r>
      <w:r>
        <w:rPr>
          <w:rFonts w:ascii="Times New Roman" w:hAnsi="Times New Roman"/>
          <w:i/>
          <w:spacing w:val="-17"/>
        </w:rPr>
        <w:t> </w:t>
      </w:r>
      <w:r>
        <w:rPr/>
        <w:t>(Janda</w:t>
      </w:r>
      <w:r>
        <w:rPr>
          <w:spacing w:val="-29"/>
        </w:rPr>
        <w:t> </w:t>
      </w:r>
      <w:r>
        <w:rPr/>
        <w:t>y</w:t>
      </w:r>
      <w:r>
        <w:rPr>
          <w:spacing w:val="-32"/>
        </w:rPr>
        <w:t> </w:t>
      </w:r>
      <w:r>
        <w:rPr/>
        <w:t>Duffey,</w:t>
      </w:r>
      <w:r>
        <w:rPr>
          <w:spacing w:val="-30"/>
        </w:rPr>
        <w:t> </w:t>
      </w:r>
      <w:r>
        <w:rPr/>
        <w:t>1988).</w:t>
      </w:r>
      <w:r>
        <w:rPr>
          <w:spacing w:val="-29"/>
        </w:rPr>
        <w:t> </w:t>
      </w:r>
      <w:r>
        <w:rPr/>
        <w:t>El</w:t>
      </w:r>
      <w:r>
        <w:rPr>
          <w:spacing w:val="13"/>
        </w:rPr>
        <w:t> </w:t>
      </w:r>
      <w:r>
        <w:rPr/>
        <w:t>segundo </w:t>
      </w:r>
      <w:r>
        <w:rPr>
          <w:w w:val="95"/>
        </w:rPr>
        <w:t>grupo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6"/>
          <w:w w:val="95"/>
        </w:rPr>
        <w:t> </w:t>
      </w:r>
      <w:r>
        <w:rPr>
          <w:w w:val="95"/>
        </w:rPr>
        <w:t>genéticamente</w:t>
      </w:r>
      <w:r>
        <w:rPr>
          <w:spacing w:val="-35"/>
          <w:w w:val="95"/>
        </w:rPr>
        <w:t> </w:t>
      </w:r>
      <w:r>
        <w:rPr>
          <w:w w:val="95"/>
        </w:rPr>
        <w:t>homogéneo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refiere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especies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móviles.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temperatura </w:t>
      </w:r>
      <w:r>
        <w:rPr/>
        <w:t>óptima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crecimiento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-8"/>
        </w:rPr>
        <w:t>22-25</w:t>
      </w:r>
      <w:r>
        <w:rPr>
          <w:spacing w:val="-19"/>
        </w:rPr>
        <w:t> </w:t>
      </w:r>
      <w:r>
        <w:rPr/>
        <w:t>°C</w:t>
      </w:r>
      <w:r>
        <w:rPr>
          <w:spacing w:val="-18"/>
        </w:rPr>
        <w:t> </w:t>
      </w:r>
      <w:r>
        <w:rPr/>
        <w:t>(grupo</w:t>
      </w:r>
      <w:r>
        <w:rPr>
          <w:spacing w:val="-19"/>
        </w:rPr>
        <w:t> </w:t>
      </w:r>
      <w:r>
        <w:rPr/>
        <w:t>psicrofílico)</w:t>
      </w:r>
      <w:r>
        <w:rPr>
          <w:spacing w:val="-17"/>
        </w:rPr>
        <w:t> </w:t>
      </w:r>
      <w:r>
        <w:rPr/>
        <w:t>y</w:t>
      </w:r>
      <w:r>
        <w:rPr>
          <w:spacing w:val="-22"/>
        </w:rPr>
        <w:t> </w:t>
      </w:r>
      <w:r>
        <w:rPr/>
        <w:t>está</w:t>
      </w:r>
      <w:r>
        <w:rPr>
          <w:spacing w:val="-20"/>
        </w:rPr>
        <w:t> </w:t>
      </w:r>
      <w:r>
        <w:rPr/>
        <w:t>representado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>
          <w:rFonts w:ascii="Times New Roman" w:hAnsi="Times New Roman"/>
          <w:i/>
        </w:rPr>
        <w:t>A. </w:t>
      </w:r>
      <w:r>
        <w:rPr>
          <w:rFonts w:ascii="Times New Roman" w:hAnsi="Times New Roman"/>
          <w:i/>
          <w:w w:val="95"/>
        </w:rPr>
        <w:t>salmonicida</w:t>
      </w:r>
      <w:r>
        <w:rPr>
          <w:rFonts w:ascii="Times New Roman" w:hAnsi="Times New Roman"/>
          <w:i/>
          <w:spacing w:val="-3"/>
          <w:w w:val="95"/>
        </w:rPr>
        <w:t> </w:t>
      </w:r>
      <w:r>
        <w:rPr>
          <w:w w:val="95"/>
        </w:rPr>
        <w:t>(Janda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Abbott,</w:t>
      </w:r>
      <w:r>
        <w:rPr>
          <w:spacing w:val="-16"/>
          <w:w w:val="95"/>
        </w:rPr>
        <w:t> </w:t>
      </w:r>
      <w:r>
        <w:rPr>
          <w:w w:val="95"/>
        </w:rPr>
        <w:t>2010).</w:t>
      </w:r>
      <w:r>
        <w:rPr>
          <w:spacing w:val="-16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w w:val="95"/>
        </w:rPr>
        <w:t>embargo</w:t>
      </w:r>
      <w:r>
        <w:rPr>
          <w:spacing w:val="-14"/>
          <w:w w:val="95"/>
        </w:rPr>
        <w:t> </w:t>
      </w:r>
      <w:r>
        <w:rPr>
          <w:w w:val="95"/>
        </w:rPr>
        <w:t>hoy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día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conoce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algunas</w:t>
      </w:r>
      <w:r>
        <w:rPr>
          <w:spacing w:val="-16"/>
          <w:w w:val="95"/>
        </w:rPr>
        <w:t> </w:t>
      </w:r>
      <w:r>
        <w:rPr>
          <w:w w:val="95"/>
        </w:rPr>
        <w:t>cepas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especie</w:t>
      </w:r>
      <w:r>
        <w:rPr>
          <w:spacing w:val="-41"/>
        </w:rPr>
        <w:t> </w:t>
      </w:r>
      <w:r>
        <w:rPr>
          <w:rFonts w:ascii="Times New Roman" w:hAnsi="Times New Roman"/>
          <w:i/>
        </w:rPr>
        <w:t>A.</w:t>
      </w:r>
      <w:r>
        <w:rPr>
          <w:rFonts w:ascii="Times New Roman" w:hAnsi="Times New Roman"/>
          <w:i/>
          <w:spacing w:val="-28"/>
        </w:rPr>
        <w:t> </w:t>
      </w:r>
      <w:r>
        <w:rPr>
          <w:rFonts w:ascii="Times New Roman" w:hAnsi="Times New Roman"/>
          <w:i/>
        </w:rPr>
        <w:t>salmonicida</w:t>
      </w:r>
      <w:r>
        <w:rPr>
          <w:rFonts w:ascii="Times New Roman" w:hAnsi="Times New Roman"/>
          <w:i/>
          <w:spacing w:val="-28"/>
        </w:rPr>
        <w:t> </w:t>
      </w:r>
      <w:r>
        <w:rPr/>
        <w:t>pueden</w:t>
      </w:r>
      <w:r>
        <w:rPr>
          <w:spacing w:val="-41"/>
        </w:rPr>
        <w:t> </w:t>
      </w:r>
      <w:r>
        <w:rPr/>
        <w:t>crecer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37</w:t>
      </w:r>
      <w:r>
        <w:rPr>
          <w:spacing w:val="-39"/>
        </w:rPr>
        <w:t> </w:t>
      </w:r>
      <w:r>
        <w:rPr/>
        <w:t>°C</w:t>
      </w:r>
      <w:r>
        <w:rPr>
          <w:spacing w:val="-40"/>
        </w:rPr>
        <w:t> </w:t>
      </w:r>
      <w:r>
        <w:rPr/>
        <w:t>pero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cepas</w:t>
      </w:r>
      <w:r>
        <w:rPr>
          <w:spacing w:val="-41"/>
        </w:rPr>
        <w:t> </w:t>
      </w:r>
      <w:r>
        <w:rPr/>
        <w:t>consideradas</w:t>
      </w:r>
      <w:r>
        <w:rPr>
          <w:spacing w:val="-40"/>
        </w:rPr>
        <w:t> </w:t>
      </w:r>
      <w:r>
        <w:rPr/>
        <w:t>atípicas </w:t>
      </w:r>
      <w:r>
        <w:rPr>
          <w:w w:val="95"/>
        </w:rPr>
        <w:t>solo pueden crecer hasta los 30 °C </w:t>
      </w:r>
      <w:r>
        <w:rPr>
          <w:spacing w:val="-3"/>
          <w:w w:val="95"/>
        </w:rPr>
        <w:t>(Martínez-Murcia </w:t>
      </w:r>
      <w:r>
        <w:rPr>
          <w:rFonts w:ascii="Times New Roman" w:hAnsi="Times New Roman"/>
          <w:i/>
          <w:w w:val="95"/>
        </w:rPr>
        <w:t>et al</w:t>
      </w:r>
      <w:r>
        <w:rPr>
          <w:w w:val="95"/>
        </w:rPr>
        <w:t>., 2005). Posteriormente</w:t>
      </w:r>
      <w:r>
        <w:rPr>
          <w:spacing w:val="-37"/>
          <w:w w:val="95"/>
        </w:rPr>
        <w:t> </w:t>
      </w:r>
      <w:r>
        <w:rPr>
          <w:w w:val="95"/>
        </w:rPr>
        <w:t>estos grupos</w:t>
      </w:r>
      <w:r>
        <w:rPr>
          <w:spacing w:val="-24"/>
          <w:w w:val="95"/>
        </w:rPr>
        <w:t> </w:t>
      </w:r>
      <w:r>
        <w:rPr>
          <w:w w:val="95"/>
        </w:rPr>
        <w:t>fueron</w:t>
      </w:r>
      <w:r>
        <w:rPr>
          <w:spacing w:val="-23"/>
          <w:w w:val="95"/>
        </w:rPr>
        <w:t> </w:t>
      </w:r>
      <w:r>
        <w:rPr>
          <w:w w:val="95"/>
        </w:rPr>
        <w:t>relacionados</w:t>
      </w:r>
      <w:r>
        <w:rPr>
          <w:spacing w:val="-23"/>
          <w:w w:val="95"/>
        </w:rPr>
        <w:t> </w:t>
      </w:r>
      <w:r>
        <w:rPr>
          <w:w w:val="95"/>
        </w:rPr>
        <w:t>mediante</w:t>
      </w:r>
      <w:r>
        <w:rPr>
          <w:spacing w:val="-24"/>
          <w:w w:val="95"/>
        </w:rPr>
        <w:t> </w:t>
      </w:r>
      <w:r>
        <w:rPr>
          <w:w w:val="95"/>
        </w:rPr>
        <w:t>pruebas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hibridación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DNA-DNA,</w:t>
      </w:r>
      <w:r>
        <w:rPr>
          <w:spacing w:val="-23"/>
          <w:w w:val="95"/>
        </w:rPr>
        <w:t> </w:t>
      </w:r>
      <w:r>
        <w:rPr>
          <w:w w:val="95"/>
        </w:rPr>
        <w:t>estableciendo </w:t>
      </w:r>
      <w:r>
        <w:rPr/>
        <w:t>8</w:t>
      </w:r>
      <w:r>
        <w:rPr>
          <w:spacing w:val="-24"/>
        </w:rPr>
        <w:t> </w:t>
      </w:r>
      <w:r>
        <w:rPr/>
        <w:t>grupos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hibridación</w:t>
      </w:r>
      <w:r>
        <w:rPr>
          <w:spacing w:val="-24"/>
        </w:rPr>
        <w:t> </w:t>
      </w:r>
      <w:r>
        <w:rPr/>
        <w:t>(HG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sus</w:t>
      </w:r>
      <w:r>
        <w:rPr>
          <w:spacing w:val="-25"/>
        </w:rPr>
        <w:t> </w:t>
      </w:r>
      <w:r>
        <w:rPr/>
        <w:t>siglas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inglés</w:t>
      </w:r>
      <w:r>
        <w:rPr>
          <w:spacing w:val="-21"/>
        </w:rPr>
        <w:t> </w:t>
      </w:r>
      <w:r>
        <w:rPr>
          <w:rFonts w:ascii="Times New Roman" w:hAnsi="Times New Roman"/>
          <w:i/>
        </w:rPr>
        <w:t>Hybridation</w:t>
      </w:r>
      <w:r>
        <w:rPr>
          <w:rFonts w:ascii="Times New Roman" w:hAnsi="Times New Roman"/>
          <w:i/>
          <w:spacing w:val="-13"/>
        </w:rPr>
        <w:t> </w:t>
      </w:r>
      <w:r>
        <w:rPr>
          <w:rFonts w:ascii="Times New Roman" w:hAnsi="Times New Roman"/>
          <w:i/>
        </w:rPr>
        <w:t>Groups</w:t>
      </w:r>
      <w:r>
        <w:rPr/>
        <w:t>)</w:t>
      </w:r>
      <w:r>
        <w:rPr>
          <w:spacing w:val="-26"/>
        </w:rPr>
        <w:t> </w:t>
      </w:r>
      <w:r>
        <w:rPr/>
        <w:t>(Popoff</w:t>
      </w:r>
      <w:r>
        <w:rPr>
          <w:spacing w:val="-24"/>
        </w:rPr>
        <w:t> </w:t>
      </w:r>
      <w:r>
        <w:rPr>
          <w:rFonts w:ascii="Times New Roman" w:hAnsi="Times New Roman"/>
          <w:i/>
        </w:rPr>
        <w:t>et</w:t>
      </w:r>
      <w:r>
        <w:rPr>
          <w:rFonts w:ascii="Times New Roman" w:hAnsi="Times New Roman"/>
          <w:i/>
          <w:spacing w:val="-11"/>
        </w:rPr>
        <w:t> </w:t>
      </w:r>
      <w:r>
        <w:rPr>
          <w:rFonts w:ascii="Times New Roman" w:hAnsi="Times New Roman"/>
          <w:i/>
        </w:rPr>
        <w:t>al</w:t>
      </w:r>
      <w:r>
        <w:rPr/>
        <w:t>., 1981)</w:t>
      </w:r>
      <w:r>
        <w:rPr>
          <w:spacing w:val="-20"/>
        </w:rPr>
        <w:t> </w:t>
      </w:r>
      <w:r>
        <w:rPr/>
        <w:t>y</w:t>
      </w:r>
      <w:r>
        <w:rPr>
          <w:spacing w:val="-23"/>
        </w:rPr>
        <w:t> </w:t>
      </w:r>
      <w:r>
        <w:rPr/>
        <w:t>ampliado</w:t>
      </w:r>
      <w:r>
        <w:rPr>
          <w:spacing w:val="-20"/>
        </w:rPr>
        <w:t> </w:t>
      </w:r>
      <w:r>
        <w:rPr/>
        <w:t>a</w:t>
      </w:r>
      <w:r>
        <w:rPr>
          <w:spacing w:val="-21"/>
        </w:rPr>
        <w:t> </w:t>
      </w:r>
      <w:r>
        <w:rPr/>
        <w:t>12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1986</w:t>
      </w:r>
      <w:r>
        <w:rPr>
          <w:spacing w:val="32"/>
        </w:rPr>
        <w:t> </w:t>
      </w:r>
      <w:r>
        <w:rPr>
          <w:spacing w:val="-3"/>
        </w:rPr>
        <w:t>(Martin-Carnahan</w:t>
      </w:r>
      <w:r>
        <w:rPr>
          <w:spacing w:val="-19"/>
        </w:rPr>
        <w:t> </w:t>
      </w:r>
      <w:r>
        <w:rPr/>
        <w:t>y</w:t>
      </w:r>
      <w:r>
        <w:rPr>
          <w:spacing w:val="-23"/>
        </w:rPr>
        <w:t> </w:t>
      </w:r>
      <w:r>
        <w:rPr/>
        <w:t>Jospeh,</w:t>
      </w:r>
      <w:r>
        <w:rPr>
          <w:spacing w:val="-20"/>
        </w:rPr>
        <w:t> </w:t>
      </w:r>
      <w:r>
        <w:rPr/>
        <w:t>2005).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último</w:t>
      </w:r>
      <w:r>
        <w:rPr>
          <w:spacing w:val="-20"/>
        </w:rPr>
        <w:t> </w:t>
      </w:r>
      <w:r>
        <w:rPr/>
        <w:t>grupo</w:t>
      </w:r>
      <w:r>
        <w:rPr>
          <w:spacing w:val="-21"/>
        </w:rPr>
        <w:t> </w:t>
      </w:r>
      <w:r>
        <w:rPr/>
        <w:t>de hibridación</w:t>
      </w:r>
      <w:r>
        <w:rPr>
          <w:spacing w:val="-23"/>
        </w:rPr>
        <w:t> </w:t>
      </w:r>
      <w:r>
        <w:rPr/>
        <w:t>reportado</w:t>
      </w:r>
      <w:r>
        <w:rPr>
          <w:spacing w:val="-23"/>
        </w:rPr>
        <w:t> </w:t>
      </w:r>
      <w:r>
        <w:rPr/>
        <w:t>fue</w:t>
      </w:r>
      <w:r>
        <w:rPr>
          <w:spacing w:val="-24"/>
        </w:rPr>
        <w:t> </w:t>
      </w:r>
      <w:r>
        <w:rPr/>
        <w:t>el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rFonts w:ascii="Times New Roman" w:hAnsi="Times New Roman"/>
          <w:i/>
        </w:rPr>
        <w:t>A.</w:t>
      </w:r>
      <w:r>
        <w:rPr>
          <w:rFonts w:ascii="Times New Roman" w:hAnsi="Times New Roman"/>
          <w:i/>
          <w:spacing w:val="-11"/>
        </w:rPr>
        <w:t> </w:t>
      </w:r>
      <w:r>
        <w:rPr>
          <w:rFonts w:ascii="Times New Roman" w:hAnsi="Times New Roman"/>
          <w:i/>
        </w:rPr>
        <w:t>popoffii</w:t>
      </w:r>
      <w:r>
        <w:rPr>
          <w:rFonts w:ascii="Times New Roman" w:hAnsi="Times New Roman"/>
          <w:i/>
          <w:spacing w:val="-10"/>
        </w:rPr>
        <w:t> </w:t>
      </w:r>
      <w:r>
        <w:rPr/>
        <w:t>(HG17)</w:t>
      </w:r>
      <w:r>
        <w:rPr>
          <w:spacing w:val="-24"/>
        </w:rPr>
        <w:t> </w:t>
      </w:r>
      <w:r>
        <w:rPr/>
        <w:t>(Huys</w:t>
      </w:r>
      <w:r>
        <w:rPr>
          <w:spacing w:val="-23"/>
        </w:rPr>
        <w:t> </w:t>
      </w:r>
      <w:r>
        <w:rPr>
          <w:rFonts w:ascii="Times New Roman" w:hAnsi="Times New Roman"/>
          <w:i/>
        </w:rPr>
        <w:t>et</w:t>
      </w:r>
      <w:r>
        <w:rPr>
          <w:rFonts w:ascii="Times New Roman" w:hAnsi="Times New Roman"/>
          <w:i/>
          <w:spacing w:val="-11"/>
        </w:rPr>
        <w:t> </w:t>
      </w:r>
      <w:r>
        <w:rPr>
          <w:rFonts w:ascii="Times New Roman" w:hAnsi="Times New Roman"/>
          <w:i/>
        </w:rPr>
        <w:t>al</w:t>
      </w:r>
      <w:r>
        <w:rPr/>
        <w:t>.,</w:t>
      </w:r>
      <w:r>
        <w:rPr>
          <w:spacing w:val="-23"/>
        </w:rPr>
        <w:t> </w:t>
      </w:r>
      <w:r>
        <w:rPr/>
        <w:t>1997).</w:t>
      </w:r>
      <w:r>
        <w:rPr>
          <w:spacing w:val="-22"/>
        </w:rPr>
        <w:t> </w:t>
      </w:r>
      <w:r>
        <w:rPr/>
        <w:t>Actualmente</w:t>
      </w:r>
      <w:r>
        <w:rPr>
          <w:spacing w:val="-24"/>
        </w:rPr>
        <w:t> </w:t>
      </w:r>
      <w:r>
        <w:rPr/>
        <w:t>se </w:t>
      </w:r>
      <w:r>
        <w:rPr>
          <w:w w:val="90"/>
        </w:rPr>
        <w:t>tiende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nombrar</w:t>
      </w:r>
      <w:r>
        <w:rPr>
          <w:spacing w:val="-15"/>
          <w:w w:val="90"/>
        </w:rPr>
        <w:t> </w:t>
      </w:r>
      <w:r>
        <w:rPr>
          <w:w w:val="90"/>
        </w:rPr>
        <w:t>sólo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especie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abandonar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nomenclatura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grupos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hibridación.</w:t>
      </w:r>
    </w:p>
    <w:p>
      <w:pPr>
        <w:pStyle w:val="BodyText"/>
        <w:spacing w:before="6"/>
        <w:rPr>
          <w:sz w:val="35"/>
        </w:rPr>
      </w:pPr>
    </w:p>
    <w:p>
      <w:pPr>
        <w:pStyle w:val="BodyText"/>
        <w:spacing w:line="357" w:lineRule="auto"/>
        <w:ind w:left="102" w:right="118" w:firstLine="679"/>
        <w:jc w:val="both"/>
      </w:pPr>
      <w:r>
        <w:rPr/>
        <w:t>Durante</w:t>
      </w:r>
      <w:r>
        <w:rPr>
          <w:spacing w:val="-43"/>
        </w:rPr>
        <w:t> </w:t>
      </w:r>
      <w:r>
        <w:rPr/>
        <w:t>algún</w:t>
      </w:r>
      <w:r>
        <w:rPr>
          <w:spacing w:val="-44"/>
        </w:rPr>
        <w:t> </w:t>
      </w:r>
      <w:r>
        <w:rPr/>
        <w:t>tiempo,</w:t>
      </w:r>
      <w:r>
        <w:rPr>
          <w:spacing w:val="-43"/>
        </w:rPr>
        <w:t> </w:t>
      </w:r>
      <w:r>
        <w:rPr/>
        <w:t>el</w:t>
      </w:r>
      <w:r>
        <w:rPr>
          <w:spacing w:val="-44"/>
        </w:rPr>
        <w:t> </w:t>
      </w:r>
      <w:r>
        <w:rPr/>
        <w:t>género</w:t>
      </w:r>
      <w:r>
        <w:rPr>
          <w:spacing w:val="-43"/>
        </w:rPr>
        <w:t> </w:t>
      </w:r>
      <w:r>
        <w:rPr>
          <w:rFonts w:ascii="Times New Roman" w:hAnsi="Times New Roman"/>
          <w:i/>
        </w:rPr>
        <w:t>Aeromonas</w:t>
      </w:r>
      <w:r>
        <w:rPr>
          <w:rFonts w:ascii="Times New Roman" w:hAnsi="Times New Roman"/>
          <w:i/>
          <w:spacing w:val="-30"/>
        </w:rPr>
        <w:t> </w:t>
      </w:r>
      <w:r>
        <w:rPr/>
        <w:t>se</w:t>
      </w:r>
      <w:r>
        <w:rPr>
          <w:spacing w:val="-43"/>
        </w:rPr>
        <w:t> </w:t>
      </w:r>
      <w:r>
        <w:rPr/>
        <w:t>agrupó</w:t>
      </w:r>
      <w:r>
        <w:rPr>
          <w:spacing w:val="-43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familia</w:t>
      </w:r>
      <w:r>
        <w:rPr>
          <w:spacing w:val="-44"/>
        </w:rPr>
        <w:t> </w:t>
      </w:r>
      <w:r>
        <w:rPr>
          <w:rFonts w:ascii="Times New Roman" w:hAnsi="Times New Roman"/>
          <w:i/>
        </w:rPr>
        <w:t>Vibrionaceae. </w:t>
      </w:r>
      <w:r>
        <w:rPr/>
        <w:t>Sin</w:t>
      </w:r>
      <w:r>
        <w:rPr>
          <w:spacing w:val="-35"/>
        </w:rPr>
        <w:t> </w:t>
      </w:r>
      <w:r>
        <w:rPr/>
        <w:t>embargo,</w:t>
      </w:r>
      <w:r>
        <w:rPr>
          <w:spacing w:val="-34"/>
        </w:rPr>
        <w:t> </w:t>
      </w:r>
      <w:r>
        <w:rPr/>
        <w:t>estudios</w:t>
      </w:r>
      <w:r>
        <w:rPr>
          <w:spacing w:val="-35"/>
        </w:rPr>
        <w:t> </w:t>
      </w:r>
      <w:r>
        <w:rPr/>
        <w:t>realizados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Colwell</w:t>
      </w:r>
      <w:r>
        <w:rPr>
          <w:spacing w:val="-33"/>
        </w:rPr>
        <w:t> </w:t>
      </w:r>
      <w:r>
        <w:rPr>
          <w:rFonts w:ascii="Times New Roman" w:hAnsi="Times New Roman"/>
          <w:i/>
        </w:rPr>
        <w:t>et</w:t>
      </w:r>
      <w:r>
        <w:rPr>
          <w:rFonts w:ascii="Times New Roman" w:hAnsi="Times New Roman"/>
          <w:i/>
          <w:spacing w:val="-22"/>
        </w:rPr>
        <w:t> </w:t>
      </w:r>
      <w:r>
        <w:rPr>
          <w:rFonts w:ascii="Times New Roman" w:hAnsi="Times New Roman"/>
          <w:i/>
        </w:rPr>
        <w:t>al</w:t>
      </w:r>
      <w:r>
        <w:rPr/>
        <w:t>.</w:t>
      </w:r>
      <w:r>
        <w:rPr>
          <w:spacing w:val="-35"/>
        </w:rPr>
        <w:t> </w:t>
      </w:r>
      <w:r>
        <w:rPr/>
        <w:t>(1986)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base</w:t>
      </w:r>
      <w:r>
        <w:rPr>
          <w:spacing w:val="-35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5"/>
        </w:rPr>
        <w:t> </w:t>
      </w:r>
      <w:r>
        <w:rPr/>
        <w:t>análisis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 secuencias de los genes 16S y 5S RNAr, en el género </w:t>
      </w:r>
      <w:r>
        <w:rPr>
          <w:rFonts w:ascii="Times New Roman" w:hAnsi="Times New Roman"/>
          <w:i/>
        </w:rPr>
        <w:t>Aeromonas </w:t>
      </w:r>
      <w:r>
        <w:rPr/>
        <w:t>demostraron  </w:t>
      </w:r>
      <w:r>
        <w:rPr>
          <w:spacing w:val="49"/>
        </w:rPr>
        <w:t> </w:t>
      </w:r>
      <w:r>
        <w:rPr/>
        <w:t>una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80"/>
        </w:sectPr>
      </w:pPr>
    </w:p>
    <w:p>
      <w:pPr>
        <w:spacing w:line="355" w:lineRule="auto" w:before="51"/>
        <w:ind w:left="102" w:right="0" w:firstLine="0"/>
        <w:jc w:val="left"/>
        <w:rPr>
          <w:sz w:val="24"/>
        </w:rPr>
      </w:pPr>
      <w:r>
        <w:rPr>
          <w:w w:val="95"/>
          <w:sz w:val="24"/>
        </w:rPr>
        <w:t>evolución filogenética distinta al de las familias </w:t>
      </w:r>
      <w:r>
        <w:rPr>
          <w:i/>
          <w:w w:val="95"/>
          <w:sz w:val="24"/>
        </w:rPr>
        <w:t>Enterobacteriaceae </w:t>
      </w:r>
      <w:r>
        <w:rPr>
          <w:w w:val="95"/>
          <w:sz w:val="24"/>
        </w:rPr>
        <w:t>y </w:t>
      </w:r>
      <w:r>
        <w:rPr>
          <w:i/>
          <w:w w:val="95"/>
          <w:sz w:val="24"/>
        </w:rPr>
        <w:t>Vibrionaceae</w:t>
      </w:r>
      <w:r>
        <w:rPr>
          <w:w w:val="95"/>
          <w:sz w:val="24"/>
        </w:rPr>
        <w:t>, </w:t>
      </w:r>
      <w:r>
        <w:rPr>
          <w:w w:val="90"/>
          <w:sz w:val="24"/>
        </w:rPr>
        <w:t>apoyando la propuesta de elevar al nivel de género a la familia </w:t>
      </w:r>
      <w:r>
        <w:rPr>
          <w:i/>
          <w:w w:val="90"/>
          <w:sz w:val="24"/>
        </w:rPr>
        <w:t>Aeromonadaceae</w:t>
      </w:r>
      <w:r>
        <w:rPr>
          <w:w w:val="90"/>
          <w:sz w:val="24"/>
        </w:rPr>
        <w:t>.</w:t>
      </w:r>
    </w:p>
    <w:p>
      <w:pPr>
        <w:pStyle w:val="BodyText"/>
      </w:pPr>
    </w:p>
    <w:p>
      <w:pPr>
        <w:pStyle w:val="ListParagraph"/>
        <w:numPr>
          <w:ilvl w:val="1"/>
          <w:numId w:val="3"/>
        </w:numPr>
        <w:tabs>
          <w:tab w:pos="1518" w:val="left" w:leader="none"/>
        </w:tabs>
        <w:spacing w:line="240" w:lineRule="auto" w:before="141" w:after="0"/>
        <w:ind w:left="1518" w:right="0" w:hanging="339"/>
        <w:jc w:val="left"/>
        <w:rPr>
          <w:rFonts w:ascii="Arial" w:hAnsi="Arial"/>
          <w:i/>
          <w:sz w:val="24"/>
        </w:rPr>
      </w:pPr>
      <w:r>
        <w:rPr>
          <w:w w:val="95"/>
          <w:sz w:val="24"/>
        </w:rPr>
        <w:t>Características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género</w:t>
      </w:r>
      <w:r>
        <w:rPr>
          <w:spacing w:val="-17"/>
          <w:w w:val="95"/>
          <w:sz w:val="24"/>
        </w:rPr>
        <w:t> </w:t>
      </w:r>
      <w:r>
        <w:rPr>
          <w:rFonts w:ascii="Arial" w:hAnsi="Arial"/>
          <w:i/>
          <w:w w:val="95"/>
          <w:sz w:val="24"/>
        </w:rPr>
        <w:t>Aeromonas</w:t>
      </w:r>
    </w:p>
    <w:p>
      <w:pPr>
        <w:pStyle w:val="BodyText"/>
        <w:rPr>
          <w:rFonts w:ascii="Arial"/>
          <w:i/>
        </w:rPr>
      </w:pPr>
    </w:p>
    <w:p>
      <w:pPr>
        <w:pStyle w:val="BodyText"/>
        <w:spacing w:before="4"/>
        <w:rPr>
          <w:rFonts w:ascii="Arial"/>
          <w:i/>
          <w:sz w:val="23"/>
        </w:rPr>
      </w:pPr>
    </w:p>
    <w:p>
      <w:pPr>
        <w:pStyle w:val="BodyText"/>
        <w:spacing w:line="357" w:lineRule="auto"/>
        <w:ind w:left="102" w:right="119" w:firstLine="679"/>
        <w:jc w:val="both"/>
      </w:pP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miembros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género</w:t>
      </w:r>
      <w:r>
        <w:rPr>
          <w:spacing w:val="-37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caracterizan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ser</w:t>
      </w:r>
      <w:r>
        <w:rPr>
          <w:spacing w:val="-39"/>
          <w:w w:val="95"/>
        </w:rPr>
        <w:t> </w:t>
      </w:r>
      <w:r>
        <w:rPr>
          <w:w w:val="95"/>
        </w:rPr>
        <w:t>bacilos</w:t>
      </w:r>
      <w:r>
        <w:rPr>
          <w:spacing w:val="-39"/>
          <w:w w:val="95"/>
        </w:rPr>
        <w:t> </w:t>
      </w:r>
      <w:r>
        <w:rPr>
          <w:w w:val="95"/>
        </w:rPr>
        <w:t>Gram</w:t>
      </w:r>
      <w:r>
        <w:rPr>
          <w:spacing w:val="-38"/>
          <w:w w:val="95"/>
        </w:rPr>
        <w:t> </w:t>
      </w:r>
      <w:r>
        <w:rPr>
          <w:w w:val="95"/>
        </w:rPr>
        <w:t>negativos </w:t>
      </w:r>
      <w:r>
        <w:rPr/>
        <w:t>que</w:t>
      </w:r>
      <w:r>
        <w:rPr>
          <w:spacing w:val="-16"/>
        </w:rPr>
        <w:t> </w:t>
      </w:r>
      <w:r>
        <w:rPr/>
        <w:t>miden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0.3</w:t>
      </w:r>
      <w:r>
        <w:rPr>
          <w:spacing w:val="-16"/>
        </w:rPr>
        <w:t> </w:t>
      </w:r>
      <w:r>
        <w:rPr/>
        <w:t>por</w:t>
      </w:r>
      <w:r>
        <w:rPr>
          <w:spacing w:val="-15"/>
        </w:rPr>
        <w:t> </w:t>
      </w:r>
      <w:r>
        <w:rPr/>
        <w:t>1.0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3.5</w:t>
      </w:r>
      <w:r>
        <w:rPr>
          <w:spacing w:val="-14"/>
        </w:rPr>
        <w:t> </w:t>
      </w:r>
      <w:r>
        <w:rPr/>
        <w:t>µm,</w:t>
      </w:r>
      <w:r>
        <w:rPr>
          <w:spacing w:val="-16"/>
        </w:rPr>
        <w:t> </w:t>
      </w:r>
      <w:r>
        <w:rPr/>
        <w:t>agrupados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pares</w:t>
      </w:r>
      <w:r>
        <w:rPr>
          <w:spacing w:val="-16"/>
        </w:rPr>
        <w:t> </w:t>
      </w:r>
      <w:r>
        <w:rPr/>
        <w:t>o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cadenas</w:t>
      </w:r>
      <w:r>
        <w:rPr>
          <w:spacing w:val="-16"/>
        </w:rPr>
        <w:t> </w:t>
      </w:r>
      <w:r>
        <w:rPr/>
        <w:t>cortas</w:t>
      </w:r>
      <w:r>
        <w:rPr>
          <w:spacing w:val="-14"/>
        </w:rPr>
        <w:t> </w:t>
      </w:r>
      <w:r>
        <w:rPr/>
        <w:t>(Martin- Carnahan</w:t>
      </w:r>
      <w:r>
        <w:rPr>
          <w:spacing w:val="-36"/>
        </w:rPr>
        <w:t> </w:t>
      </w:r>
      <w:r>
        <w:rPr/>
        <w:t>y</w:t>
      </w:r>
      <w:r>
        <w:rPr>
          <w:spacing w:val="-40"/>
        </w:rPr>
        <w:t> </w:t>
      </w:r>
      <w:r>
        <w:rPr/>
        <w:t>Jospeh,</w:t>
      </w:r>
      <w:r>
        <w:rPr>
          <w:spacing w:val="-38"/>
        </w:rPr>
        <w:t> </w:t>
      </w:r>
      <w:r>
        <w:rPr/>
        <w:t>2005).</w:t>
      </w:r>
      <w:r>
        <w:rPr>
          <w:spacing w:val="-36"/>
        </w:rPr>
        <w:t> </w:t>
      </w:r>
      <w:r>
        <w:rPr>
          <w:spacing w:val="-3"/>
        </w:rPr>
        <w:t>La</w:t>
      </w:r>
      <w:r>
        <w:rPr>
          <w:spacing w:val="-38"/>
        </w:rPr>
        <w:t> </w:t>
      </w:r>
      <w:r>
        <w:rPr/>
        <w:t>mayoría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especies</w:t>
      </w:r>
      <w:r>
        <w:rPr>
          <w:spacing w:val="-38"/>
        </w:rPr>
        <w:t> </w:t>
      </w:r>
      <w:r>
        <w:rPr/>
        <w:t>son</w:t>
      </w:r>
      <w:r>
        <w:rPr>
          <w:spacing w:val="-38"/>
        </w:rPr>
        <w:t> </w:t>
      </w:r>
      <w:r>
        <w:rPr/>
        <w:t>móviles</w:t>
      </w:r>
      <w:r>
        <w:rPr>
          <w:spacing w:val="-38"/>
        </w:rPr>
        <w:t> </w:t>
      </w:r>
      <w:r>
        <w:rPr/>
        <w:t>por</w:t>
      </w:r>
      <w:r>
        <w:rPr>
          <w:spacing w:val="-39"/>
        </w:rPr>
        <w:t> </w:t>
      </w:r>
      <w:r>
        <w:rPr/>
        <w:t>un</w:t>
      </w:r>
      <w:r>
        <w:rPr>
          <w:spacing w:val="-38"/>
        </w:rPr>
        <w:t> </w:t>
      </w:r>
      <w:r>
        <w:rPr/>
        <w:t>flagelo</w:t>
      </w:r>
      <w:r>
        <w:rPr>
          <w:spacing w:val="-37"/>
        </w:rPr>
        <w:t> </w:t>
      </w:r>
      <w:r>
        <w:rPr/>
        <w:t>polar, pueden</w:t>
      </w:r>
      <w:r>
        <w:rPr>
          <w:spacing w:val="-31"/>
        </w:rPr>
        <w:t> </w:t>
      </w:r>
      <w:r>
        <w:rPr/>
        <w:t>formar</w:t>
      </w:r>
      <w:r>
        <w:rPr>
          <w:spacing w:val="-31"/>
        </w:rPr>
        <w:t> </w:t>
      </w:r>
      <w:r>
        <w:rPr/>
        <w:t>flagelos</w:t>
      </w:r>
      <w:r>
        <w:rPr>
          <w:spacing w:val="-30"/>
        </w:rPr>
        <w:t> </w:t>
      </w:r>
      <w:r>
        <w:rPr/>
        <w:t>perítricos</w:t>
      </w:r>
      <w:r>
        <w:rPr>
          <w:spacing w:val="-30"/>
        </w:rPr>
        <w:t> </w:t>
      </w:r>
      <w:r>
        <w:rPr/>
        <w:t>en</w:t>
      </w:r>
      <w:r>
        <w:rPr>
          <w:spacing w:val="-31"/>
        </w:rPr>
        <w:t> </w:t>
      </w:r>
      <w:r>
        <w:rPr/>
        <w:t>cultivos</w:t>
      </w:r>
      <w:r>
        <w:rPr>
          <w:spacing w:val="-30"/>
        </w:rPr>
        <w:t> </w:t>
      </w:r>
      <w:r>
        <w:rPr/>
        <w:t>jóvenes</w:t>
      </w:r>
      <w:r>
        <w:rPr>
          <w:spacing w:val="-30"/>
        </w:rPr>
        <w:t> </w:t>
      </w:r>
      <w:r>
        <w:rPr/>
        <w:t>y</w:t>
      </w:r>
      <w:r>
        <w:rPr>
          <w:spacing w:val="-32"/>
        </w:rPr>
        <w:t> </w:t>
      </w:r>
      <w:r>
        <w:rPr/>
        <w:t>algunas</w:t>
      </w:r>
      <w:r>
        <w:rPr>
          <w:spacing w:val="-30"/>
        </w:rPr>
        <w:t> </w:t>
      </w:r>
      <w:r>
        <w:rPr/>
        <w:t>especies</w:t>
      </w:r>
      <w:r>
        <w:rPr>
          <w:spacing w:val="-31"/>
        </w:rPr>
        <w:t> </w:t>
      </w:r>
      <w:r>
        <w:rPr/>
        <w:t>presentan</w:t>
      </w:r>
      <w:r>
        <w:rPr>
          <w:spacing w:val="-31"/>
        </w:rPr>
        <w:t> </w:t>
      </w:r>
      <w:r>
        <w:rPr/>
        <w:t>el </w:t>
      </w:r>
      <w:r>
        <w:rPr>
          <w:w w:val="90"/>
        </w:rPr>
        <w:t>flagelo</w:t>
      </w:r>
      <w:r>
        <w:rPr>
          <w:spacing w:val="-12"/>
          <w:w w:val="90"/>
        </w:rPr>
        <w:t> </w:t>
      </w:r>
      <w:r>
        <w:rPr>
          <w:w w:val="90"/>
        </w:rPr>
        <w:t>lateral.</w:t>
      </w:r>
      <w:r>
        <w:rPr>
          <w:spacing w:val="-12"/>
          <w:w w:val="90"/>
        </w:rPr>
        <w:t> </w:t>
      </w:r>
      <w:r>
        <w:rPr>
          <w:w w:val="90"/>
        </w:rPr>
        <w:t>Generalmente</w:t>
      </w:r>
      <w:r>
        <w:rPr>
          <w:spacing w:val="-13"/>
          <w:w w:val="90"/>
        </w:rPr>
        <w:t> </w:t>
      </w:r>
      <w:r>
        <w:rPr>
          <w:w w:val="90"/>
        </w:rPr>
        <w:t>son</w:t>
      </w:r>
      <w:r>
        <w:rPr>
          <w:spacing w:val="-12"/>
          <w:w w:val="90"/>
        </w:rPr>
        <w:t> </w:t>
      </w:r>
      <w:r>
        <w:rPr>
          <w:w w:val="90"/>
        </w:rPr>
        <w:t>oxidasa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catalasa</w:t>
      </w:r>
      <w:r>
        <w:rPr>
          <w:spacing w:val="-13"/>
          <w:w w:val="90"/>
        </w:rPr>
        <w:t> </w:t>
      </w:r>
      <w:r>
        <w:rPr>
          <w:w w:val="90"/>
        </w:rPr>
        <w:t>positivos,</w:t>
      </w:r>
      <w:r>
        <w:rPr>
          <w:spacing w:val="-12"/>
          <w:w w:val="90"/>
        </w:rPr>
        <w:t> </w:t>
      </w:r>
      <w:r>
        <w:rPr>
          <w:w w:val="90"/>
        </w:rPr>
        <w:t>capaces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degradar</w:t>
      </w:r>
      <w:r>
        <w:rPr>
          <w:spacing w:val="-13"/>
          <w:w w:val="90"/>
        </w:rPr>
        <w:t> </w:t>
      </w:r>
      <w:r>
        <w:rPr>
          <w:w w:val="90"/>
        </w:rPr>
        <w:t>nitratos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nitritos,</w:t>
      </w:r>
      <w:r>
        <w:rPr>
          <w:spacing w:val="-23"/>
          <w:w w:val="95"/>
        </w:rPr>
        <w:t> </w:t>
      </w:r>
      <w:r>
        <w:rPr>
          <w:w w:val="95"/>
        </w:rPr>
        <w:t>fermentadores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glucosa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generalmente</w:t>
      </w:r>
      <w:r>
        <w:rPr>
          <w:spacing w:val="-24"/>
          <w:w w:val="95"/>
        </w:rPr>
        <w:t> </w:t>
      </w:r>
      <w:r>
        <w:rPr>
          <w:w w:val="95"/>
        </w:rPr>
        <w:t>resistentes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factor</w:t>
      </w:r>
      <w:r>
        <w:rPr>
          <w:spacing w:val="-24"/>
          <w:w w:val="95"/>
        </w:rPr>
        <w:t> </w:t>
      </w:r>
      <w:r>
        <w:rPr>
          <w:w w:val="95"/>
        </w:rPr>
        <w:t>vibriostático O/129</w:t>
      </w:r>
      <w:r>
        <w:rPr>
          <w:spacing w:val="-36"/>
          <w:w w:val="95"/>
        </w:rPr>
        <w:t> </w:t>
      </w:r>
      <w:r>
        <w:rPr>
          <w:spacing w:val="-6"/>
          <w:w w:val="95"/>
        </w:rPr>
        <w:t>(2,4-Diamino-6,7-di-iso-propilpteridina</w:t>
      </w:r>
      <w:r>
        <w:rPr>
          <w:spacing w:val="-37"/>
          <w:w w:val="95"/>
        </w:rPr>
        <w:t> </w:t>
      </w:r>
      <w:r>
        <w:rPr>
          <w:w w:val="95"/>
        </w:rPr>
        <w:t>fosfato).</w:t>
      </w:r>
      <w:r>
        <w:rPr>
          <w:spacing w:val="-36"/>
          <w:w w:val="95"/>
        </w:rPr>
        <w:t> </w:t>
      </w:r>
      <w:r>
        <w:rPr>
          <w:w w:val="95"/>
        </w:rPr>
        <w:t>Puede</w:t>
      </w:r>
      <w:r>
        <w:rPr>
          <w:spacing w:val="-35"/>
          <w:w w:val="95"/>
        </w:rPr>
        <w:t> </w:t>
      </w:r>
      <w:r>
        <w:rPr>
          <w:w w:val="95"/>
        </w:rPr>
        <w:t>crecer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rango</w:t>
      </w:r>
      <w:r>
        <w:rPr>
          <w:spacing w:val="-35"/>
          <w:w w:val="95"/>
        </w:rPr>
        <w:t> </w:t>
      </w:r>
      <w:r>
        <w:rPr>
          <w:w w:val="95"/>
        </w:rPr>
        <w:t>amplio</w:t>
      </w:r>
      <w:r>
        <w:rPr>
          <w:spacing w:val="-35"/>
          <w:w w:val="95"/>
        </w:rPr>
        <w:t> </w:t>
      </w:r>
      <w:r>
        <w:rPr>
          <w:w w:val="95"/>
        </w:rPr>
        <w:t>de temperaturas</w:t>
      </w:r>
      <w:r>
        <w:rPr>
          <w:spacing w:val="-22"/>
          <w:w w:val="95"/>
        </w:rPr>
        <w:t> </w:t>
      </w:r>
      <w:r>
        <w:rPr>
          <w:w w:val="95"/>
        </w:rPr>
        <w:t>(0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45</w:t>
      </w:r>
      <w:r>
        <w:rPr>
          <w:spacing w:val="-23"/>
          <w:w w:val="95"/>
        </w:rPr>
        <w:t> </w:t>
      </w:r>
      <w:r>
        <w:rPr>
          <w:w w:val="95"/>
        </w:rPr>
        <w:t>°C),</w:t>
      </w:r>
      <w:r>
        <w:rPr>
          <w:spacing w:val="-23"/>
          <w:w w:val="95"/>
        </w:rPr>
        <w:t> </w:t>
      </w:r>
      <w:r>
        <w:rPr>
          <w:w w:val="95"/>
        </w:rPr>
        <w:t>pero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temperatura</w:t>
      </w:r>
      <w:r>
        <w:rPr>
          <w:spacing w:val="-23"/>
          <w:w w:val="95"/>
        </w:rPr>
        <w:t> </w:t>
      </w:r>
      <w:r>
        <w:rPr>
          <w:w w:val="95"/>
        </w:rPr>
        <w:t>óptima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crecimiento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22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37</w:t>
      </w:r>
      <w:r>
        <w:rPr>
          <w:spacing w:val="-21"/>
          <w:w w:val="95"/>
        </w:rPr>
        <w:t> </w:t>
      </w:r>
      <w:r>
        <w:rPr>
          <w:w w:val="95"/>
        </w:rPr>
        <w:t>°C (Abbott</w:t>
      </w:r>
      <w:r>
        <w:rPr>
          <w:spacing w:val="-36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6"/>
          <w:w w:val="95"/>
        </w:rPr>
        <w:t> </w:t>
      </w:r>
      <w:r>
        <w:rPr>
          <w:w w:val="95"/>
        </w:rPr>
        <w:t>2003;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Martin-Carnahan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Jospeh,</w:t>
      </w:r>
      <w:r>
        <w:rPr>
          <w:spacing w:val="-36"/>
          <w:w w:val="95"/>
        </w:rPr>
        <w:t> </w:t>
      </w:r>
      <w:r>
        <w:rPr>
          <w:w w:val="95"/>
        </w:rPr>
        <w:t>2005;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Martínez-Murcia</w:t>
      </w:r>
      <w:r>
        <w:rPr>
          <w:spacing w:val="-36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6"/>
          <w:w w:val="95"/>
        </w:rPr>
        <w:t> </w:t>
      </w:r>
      <w:r>
        <w:rPr>
          <w:w w:val="95"/>
        </w:rPr>
        <w:t>2005).</w:t>
      </w:r>
    </w:p>
    <w:p>
      <w:pPr>
        <w:pStyle w:val="BodyText"/>
        <w:spacing w:before="11"/>
        <w:rPr>
          <w:sz w:val="35"/>
        </w:rPr>
      </w:pPr>
    </w:p>
    <w:p>
      <w:pPr>
        <w:pStyle w:val="ListParagraph"/>
        <w:numPr>
          <w:ilvl w:val="1"/>
          <w:numId w:val="3"/>
        </w:numPr>
        <w:tabs>
          <w:tab w:pos="1518" w:val="left" w:leader="none"/>
        </w:tabs>
        <w:spacing w:line="240" w:lineRule="auto" w:before="0" w:after="0"/>
        <w:ind w:left="1518" w:right="0" w:hanging="339"/>
        <w:jc w:val="left"/>
        <w:rPr>
          <w:rFonts w:ascii="Arial" w:hAnsi="Arial"/>
          <w:i/>
          <w:sz w:val="24"/>
        </w:rPr>
      </w:pPr>
      <w:r>
        <w:rPr>
          <w:w w:val="95"/>
          <w:sz w:val="24"/>
        </w:rPr>
        <w:t>Taxonomía del género</w:t>
      </w:r>
      <w:r>
        <w:rPr>
          <w:spacing w:val="-32"/>
          <w:w w:val="95"/>
          <w:sz w:val="24"/>
        </w:rPr>
        <w:t> </w:t>
      </w:r>
      <w:r>
        <w:rPr>
          <w:rFonts w:ascii="Arial" w:hAnsi="Arial"/>
          <w:i/>
          <w:w w:val="95"/>
          <w:sz w:val="24"/>
        </w:rPr>
        <w:t>Aeromonas</w:t>
      </w:r>
    </w:p>
    <w:p>
      <w:pPr>
        <w:pStyle w:val="BodyText"/>
        <w:rPr>
          <w:rFonts w:ascii="Arial"/>
          <w:i/>
        </w:rPr>
      </w:pPr>
    </w:p>
    <w:p>
      <w:pPr>
        <w:pStyle w:val="BodyText"/>
        <w:spacing w:before="4"/>
        <w:rPr>
          <w:rFonts w:ascii="Arial"/>
          <w:i/>
          <w:sz w:val="23"/>
        </w:rPr>
      </w:pPr>
    </w:p>
    <w:p>
      <w:pPr>
        <w:pStyle w:val="BodyText"/>
        <w:spacing w:line="357" w:lineRule="auto"/>
        <w:ind w:left="102" w:right="116" w:firstLine="679"/>
        <w:jc w:val="both"/>
      </w:pPr>
      <w:r>
        <w:rPr/>
        <w:t>El</w:t>
      </w:r>
      <w:r>
        <w:rPr>
          <w:spacing w:val="-42"/>
        </w:rPr>
        <w:t> </w:t>
      </w:r>
      <w:r>
        <w:rPr/>
        <w:t>nombre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género</w:t>
      </w:r>
      <w:r>
        <w:rPr>
          <w:spacing w:val="-42"/>
        </w:rPr>
        <w:t> </w:t>
      </w:r>
      <w:r>
        <w:rPr/>
        <w:t>deriva</w:t>
      </w:r>
      <w:r>
        <w:rPr>
          <w:spacing w:val="-42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2"/>
        </w:rPr>
        <w:t> </w:t>
      </w:r>
      <w:r>
        <w:rPr/>
        <w:t>palabras</w:t>
      </w:r>
      <w:r>
        <w:rPr>
          <w:spacing w:val="-42"/>
        </w:rPr>
        <w:t> </w:t>
      </w:r>
      <w:r>
        <w:rPr/>
        <w:t>griegas</w:t>
      </w:r>
      <w:r>
        <w:rPr>
          <w:spacing w:val="-41"/>
        </w:rPr>
        <w:t> </w:t>
      </w:r>
      <w:r>
        <w:rPr>
          <w:i/>
        </w:rPr>
        <w:t>aer</w:t>
      </w:r>
      <w:r>
        <w:rPr/>
        <w:t>,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significa</w:t>
      </w:r>
      <w:r>
        <w:rPr>
          <w:spacing w:val="-42"/>
        </w:rPr>
        <w:t> </w:t>
      </w:r>
      <w:r>
        <w:rPr/>
        <w:t>aire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gas</w:t>
      </w:r>
      <w:r>
        <w:rPr>
          <w:spacing w:val="-41"/>
        </w:rPr>
        <w:t> </w:t>
      </w:r>
      <w:r>
        <w:rPr/>
        <w:t>y </w:t>
      </w:r>
      <w:r>
        <w:rPr>
          <w:i/>
          <w:w w:val="95"/>
        </w:rPr>
        <w:t>monas</w:t>
      </w:r>
      <w:r>
        <w:rPr>
          <w:w w:val="95"/>
        </w:rPr>
        <w:t>,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significa</w:t>
      </w:r>
      <w:r>
        <w:rPr>
          <w:spacing w:val="-37"/>
          <w:w w:val="95"/>
        </w:rPr>
        <w:t> </w:t>
      </w:r>
      <w:r>
        <w:rPr>
          <w:w w:val="95"/>
        </w:rPr>
        <w:t>unidad,</w:t>
      </w:r>
      <w:r>
        <w:rPr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37"/>
          <w:w w:val="95"/>
        </w:rPr>
        <w:t> </w:t>
      </w:r>
      <w:r>
        <w:rPr>
          <w:w w:val="95"/>
        </w:rPr>
        <w:t>decir</w:t>
      </w:r>
      <w:r>
        <w:rPr>
          <w:spacing w:val="-37"/>
          <w:w w:val="95"/>
        </w:rPr>
        <w:t> </w:t>
      </w:r>
      <w:r>
        <w:rPr>
          <w:w w:val="95"/>
        </w:rPr>
        <w:t>unidades</w:t>
      </w:r>
      <w:r>
        <w:rPr>
          <w:spacing w:val="-37"/>
          <w:w w:val="95"/>
        </w:rPr>
        <w:t> </w:t>
      </w:r>
      <w:r>
        <w:rPr>
          <w:w w:val="95"/>
        </w:rPr>
        <w:t>productoras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gas.</w:t>
      </w:r>
      <w:r>
        <w:rPr>
          <w:spacing w:val="-37"/>
          <w:w w:val="95"/>
        </w:rPr>
        <w:t> </w:t>
      </w:r>
      <w:r>
        <w:rPr>
          <w:w w:val="95"/>
        </w:rPr>
        <w:t>Actualmente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"/>
          <w:w w:val="95"/>
        </w:rPr>
        <w:t> </w:t>
      </w:r>
      <w:r>
        <w:rPr>
          <w:w w:val="95"/>
        </w:rPr>
        <w:t>género </w:t>
      </w:r>
      <w:r>
        <w:rPr>
          <w:i/>
          <w:w w:val="95"/>
        </w:rPr>
        <w:t>Aeromonas</w:t>
      </w:r>
      <w:r>
        <w:rPr>
          <w:i/>
          <w:spacing w:val="-27"/>
          <w:w w:val="95"/>
        </w:rPr>
        <w:t> </w:t>
      </w:r>
      <w:r>
        <w:rPr>
          <w:w w:val="95"/>
        </w:rPr>
        <w:t>pertenece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Clase</w:t>
      </w:r>
      <w:r>
        <w:rPr>
          <w:spacing w:val="-27"/>
          <w:w w:val="95"/>
        </w:rPr>
        <w:t> </w:t>
      </w:r>
      <w:r>
        <w:rPr>
          <w:i/>
          <w:w w:val="95"/>
        </w:rPr>
        <w:t>Gammaproteobacterias</w:t>
      </w:r>
      <w:r>
        <w:rPr>
          <w:w w:val="95"/>
        </w:rPr>
        <w:t>,</w:t>
      </w:r>
      <w:r>
        <w:rPr>
          <w:spacing w:val="-27"/>
          <w:w w:val="95"/>
        </w:rPr>
        <w:t> </w:t>
      </w:r>
      <w:r>
        <w:rPr>
          <w:w w:val="95"/>
        </w:rPr>
        <w:t>Orden</w:t>
      </w:r>
      <w:r>
        <w:rPr>
          <w:spacing w:val="-26"/>
          <w:w w:val="95"/>
        </w:rPr>
        <w:t> </w:t>
      </w:r>
      <w:r>
        <w:rPr>
          <w:i/>
          <w:w w:val="95"/>
        </w:rPr>
        <w:t>Aeromonadales</w:t>
      </w:r>
      <w:r>
        <w:rPr>
          <w:w w:val="95"/>
        </w:rPr>
        <w:t>,</w:t>
      </w:r>
      <w:r>
        <w:rPr>
          <w:spacing w:val="-27"/>
          <w:w w:val="95"/>
        </w:rPr>
        <w:t> </w:t>
      </w:r>
      <w:r>
        <w:rPr>
          <w:w w:val="95"/>
        </w:rPr>
        <w:t>Familia </w:t>
      </w:r>
      <w:r>
        <w:rPr>
          <w:i/>
          <w:w w:val="95"/>
        </w:rPr>
        <w:t>Aeromonadaceae</w:t>
      </w:r>
      <w:r>
        <w:rPr>
          <w:w w:val="95"/>
        </w:rPr>
        <w:t>, e incluye 3 géneros: </w:t>
      </w:r>
      <w:r>
        <w:rPr>
          <w:i/>
          <w:w w:val="95"/>
        </w:rPr>
        <w:t>Aeromonas</w:t>
      </w:r>
      <w:r>
        <w:rPr>
          <w:w w:val="95"/>
        </w:rPr>
        <w:t>, </w:t>
      </w:r>
      <w:r>
        <w:rPr>
          <w:i/>
          <w:w w:val="95"/>
        </w:rPr>
        <w:t>Oceanimonas </w:t>
      </w:r>
      <w:r>
        <w:rPr>
          <w:w w:val="95"/>
        </w:rPr>
        <w:t>y </w:t>
      </w:r>
      <w:r>
        <w:rPr>
          <w:i/>
          <w:w w:val="95"/>
        </w:rPr>
        <w:t>Tulomonas</w:t>
      </w:r>
      <w:r>
        <w:rPr>
          <w:i/>
          <w:spacing w:val="-20"/>
          <w:w w:val="95"/>
        </w:rPr>
        <w:t> </w:t>
      </w:r>
      <w:r>
        <w:rPr>
          <w:w w:val="95"/>
        </w:rPr>
        <w:t>(Martin- Carnahan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Jospeh,</w:t>
      </w:r>
      <w:r>
        <w:rPr>
          <w:spacing w:val="-32"/>
          <w:w w:val="95"/>
        </w:rPr>
        <w:t> </w:t>
      </w:r>
      <w:r>
        <w:rPr>
          <w:w w:val="95"/>
        </w:rPr>
        <w:t>2005).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género</w:t>
      </w:r>
      <w:r>
        <w:rPr>
          <w:spacing w:val="-31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31"/>
          <w:w w:val="95"/>
        </w:rPr>
        <w:t> </w:t>
      </w:r>
      <w:r>
        <w:rPr>
          <w:w w:val="95"/>
        </w:rPr>
        <w:t>comprende</w:t>
      </w:r>
      <w:r>
        <w:rPr>
          <w:spacing w:val="-32"/>
          <w:w w:val="95"/>
        </w:rPr>
        <w:t> </w:t>
      </w:r>
      <w:r>
        <w:rPr>
          <w:w w:val="95"/>
        </w:rPr>
        <w:t>27</w:t>
      </w:r>
      <w:r>
        <w:rPr>
          <w:spacing w:val="-31"/>
          <w:w w:val="95"/>
        </w:rPr>
        <w:t> </w:t>
      </w:r>
      <w:r>
        <w:rPr>
          <w:w w:val="95"/>
        </w:rPr>
        <w:t>especies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candidata</w:t>
      </w:r>
      <w:r>
        <w:rPr>
          <w:spacing w:val="-32"/>
          <w:w w:val="95"/>
        </w:rPr>
        <w:t> </w:t>
      </w:r>
      <w:r>
        <w:rPr>
          <w:w w:val="95"/>
        </w:rPr>
        <w:t>a </w:t>
      </w:r>
      <w:r>
        <w:rPr/>
        <w:t>especie nueva, </w:t>
      </w:r>
      <w:r>
        <w:rPr>
          <w:rFonts w:ascii="Times New Roman" w:hAnsi="Times New Roman"/>
        </w:rPr>
        <w:t>“</w:t>
      </w:r>
      <w:r>
        <w:rPr>
          <w:i/>
        </w:rPr>
        <w:t>A. lusitana</w:t>
      </w:r>
      <w:r>
        <w:rPr>
          <w:rFonts w:ascii="Times New Roman" w:hAnsi="Times New Roman"/>
        </w:rPr>
        <w:t>” (Cuadro 1)</w:t>
      </w:r>
      <w:r>
        <w:rPr/>
        <w:t>. La taxonómia del género es compleja y</w:t>
      </w:r>
      <w:r>
        <w:rPr>
          <w:spacing w:val="-32"/>
        </w:rPr>
        <w:t> </w:t>
      </w:r>
      <w:r>
        <w:rPr/>
        <w:t>ha </w:t>
      </w:r>
      <w:r>
        <w:rPr>
          <w:w w:val="95"/>
        </w:rPr>
        <w:t>experimentado</w:t>
      </w:r>
      <w:r>
        <w:rPr>
          <w:spacing w:val="-46"/>
          <w:w w:val="95"/>
        </w:rPr>
        <w:t> </w:t>
      </w:r>
      <w:r>
        <w:rPr>
          <w:w w:val="95"/>
        </w:rPr>
        <w:t>diversos</w:t>
      </w:r>
      <w:r>
        <w:rPr>
          <w:spacing w:val="-45"/>
          <w:w w:val="95"/>
        </w:rPr>
        <w:t> </w:t>
      </w:r>
      <w:r>
        <w:rPr>
          <w:w w:val="95"/>
        </w:rPr>
        <w:t>cambios</w:t>
      </w:r>
      <w:r>
        <w:rPr>
          <w:spacing w:val="-46"/>
          <w:w w:val="95"/>
        </w:rPr>
        <w:t> </w:t>
      </w:r>
      <w:r>
        <w:rPr>
          <w:w w:val="95"/>
        </w:rPr>
        <w:t>por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reclasificación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varias</w:t>
      </w:r>
      <w:r>
        <w:rPr>
          <w:spacing w:val="-45"/>
          <w:w w:val="95"/>
        </w:rPr>
        <w:t> </w:t>
      </w:r>
      <w:r>
        <w:rPr>
          <w:w w:val="95"/>
        </w:rPr>
        <w:t>especies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7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incorporación nuevas</w:t>
      </w:r>
      <w:r>
        <w:rPr>
          <w:spacing w:val="-35"/>
          <w:w w:val="95"/>
        </w:rPr>
        <w:t> </w:t>
      </w:r>
      <w:r>
        <w:rPr>
          <w:w w:val="95"/>
        </w:rPr>
        <w:t>especies,</w:t>
      </w:r>
      <w:r>
        <w:rPr>
          <w:spacing w:val="-35"/>
          <w:w w:val="95"/>
        </w:rPr>
        <w:t> </w:t>
      </w:r>
      <w:r>
        <w:rPr>
          <w:w w:val="95"/>
        </w:rPr>
        <w:t>principalmente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utilización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marcadores</w:t>
      </w:r>
      <w:r>
        <w:rPr>
          <w:spacing w:val="-34"/>
          <w:w w:val="95"/>
        </w:rPr>
        <w:t> </w:t>
      </w:r>
      <w:r>
        <w:rPr>
          <w:w w:val="95"/>
        </w:rPr>
        <w:t>genéticos</w:t>
      </w:r>
      <w:r>
        <w:rPr>
          <w:spacing w:val="-35"/>
          <w:w w:val="95"/>
        </w:rPr>
        <w:t> </w:t>
      </w:r>
      <w:r>
        <w:rPr>
          <w:w w:val="95"/>
        </w:rPr>
        <w:t>(Yañez</w:t>
      </w:r>
      <w:r>
        <w:rPr>
          <w:spacing w:val="-32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5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 2003;</w:t>
      </w:r>
      <w:r>
        <w:rPr>
          <w:spacing w:val="-40"/>
          <w:w w:val="95"/>
        </w:rPr>
        <w:t> </w:t>
      </w:r>
      <w:r>
        <w:rPr>
          <w:w w:val="95"/>
        </w:rPr>
        <w:t>Soler</w:t>
      </w:r>
      <w:r>
        <w:rPr>
          <w:spacing w:val="-41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40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40"/>
          <w:w w:val="95"/>
        </w:rPr>
        <w:t> </w:t>
      </w:r>
      <w:r>
        <w:rPr>
          <w:w w:val="95"/>
        </w:rPr>
        <w:t>2004;</w:t>
      </w:r>
      <w:r>
        <w:rPr>
          <w:spacing w:val="-40"/>
          <w:w w:val="95"/>
        </w:rPr>
        <w:t> </w:t>
      </w:r>
      <w:r>
        <w:rPr>
          <w:w w:val="95"/>
        </w:rPr>
        <w:t>Figueras</w:t>
      </w:r>
      <w:r>
        <w:rPr>
          <w:spacing w:val="-39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40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40"/>
          <w:w w:val="95"/>
        </w:rPr>
        <w:t> </w:t>
      </w:r>
      <w:r>
        <w:rPr>
          <w:w w:val="95"/>
        </w:rPr>
        <w:t>2011c;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Martínez-Murcia</w:t>
      </w:r>
      <w:r>
        <w:rPr>
          <w:spacing w:val="-39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40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40"/>
          <w:w w:val="95"/>
        </w:rPr>
        <w:t> </w:t>
      </w:r>
      <w:r>
        <w:rPr>
          <w:w w:val="95"/>
        </w:rPr>
        <w:t>2011).</w:t>
      </w:r>
    </w:p>
    <w:p>
      <w:pPr>
        <w:pStyle w:val="BodyText"/>
      </w:pPr>
    </w:p>
    <w:p>
      <w:pPr>
        <w:pStyle w:val="ListParagraph"/>
        <w:numPr>
          <w:ilvl w:val="1"/>
          <w:numId w:val="3"/>
        </w:numPr>
        <w:tabs>
          <w:tab w:pos="1518" w:val="left" w:leader="none"/>
        </w:tabs>
        <w:spacing w:line="240" w:lineRule="auto" w:before="139" w:after="0"/>
        <w:ind w:left="1518" w:right="0" w:hanging="339"/>
        <w:jc w:val="left"/>
        <w:rPr>
          <w:sz w:val="24"/>
        </w:rPr>
      </w:pPr>
      <w:r>
        <w:rPr>
          <w:sz w:val="24"/>
        </w:rPr>
        <w:t>Fenoespecies</w:t>
      </w:r>
      <w:r>
        <w:rPr>
          <w:spacing w:val="-50"/>
          <w:sz w:val="24"/>
        </w:rPr>
        <w:t> </w:t>
      </w:r>
      <w:r>
        <w:rPr>
          <w:sz w:val="24"/>
        </w:rPr>
        <w:t>y</w:t>
      </w:r>
      <w:r>
        <w:rPr>
          <w:spacing w:val="-50"/>
          <w:sz w:val="24"/>
        </w:rPr>
        <w:t> </w:t>
      </w:r>
      <w:r>
        <w:rPr>
          <w:sz w:val="24"/>
        </w:rPr>
        <w:t>grupos</w:t>
      </w:r>
      <w:r>
        <w:rPr>
          <w:spacing w:val="-50"/>
          <w:sz w:val="24"/>
        </w:rPr>
        <w:t> </w:t>
      </w:r>
      <w:r>
        <w:rPr>
          <w:sz w:val="24"/>
        </w:rPr>
        <w:t>de</w:t>
      </w:r>
      <w:r>
        <w:rPr>
          <w:spacing w:val="-50"/>
          <w:sz w:val="24"/>
        </w:rPr>
        <w:t> </w:t>
      </w:r>
      <w:r>
        <w:rPr>
          <w:sz w:val="24"/>
        </w:rPr>
        <w:t>hibridación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5" w:lineRule="auto"/>
        <w:ind w:left="102" w:right="157" w:firstLine="679"/>
        <w:jc w:val="both"/>
      </w:pP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primeras</w:t>
      </w:r>
      <w:r>
        <w:rPr>
          <w:spacing w:val="-36"/>
          <w:w w:val="95"/>
        </w:rPr>
        <w:t> </w:t>
      </w:r>
      <w:r>
        <w:rPr>
          <w:w w:val="95"/>
        </w:rPr>
        <w:t>clasificaciones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género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llevaron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cabo</w:t>
      </w:r>
      <w:r>
        <w:rPr>
          <w:spacing w:val="-36"/>
          <w:w w:val="95"/>
        </w:rPr>
        <w:t> </w:t>
      </w:r>
      <w:r>
        <w:rPr>
          <w:w w:val="95"/>
        </w:rPr>
        <w:t>mediante</w:t>
      </w:r>
      <w:r>
        <w:rPr>
          <w:spacing w:val="-37"/>
          <w:w w:val="95"/>
        </w:rPr>
        <w:t> </w:t>
      </w:r>
      <w:r>
        <w:rPr>
          <w:w w:val="95"/>
        </w:rPr>
        <w:t>características </w:t>
      </w:r>
      <w:r>
        <w:rPr/>
        <w:t>fenotípicas con base en pruebas bioquímicas y se asignaron como   </w:t>
      </w:r>
      <w:r>
        <w:rPr>
          <w:spacing w:val="29"/>
        </w:rPr>
        <w:t> </w:t>
      </w:r>
      <w:r>
        <w:rPr/>
        <w:t>fenoespecies,</w:t>
      </w:r>
    </w:p>
    <w:p>
      <w:pPr>
        <w:spacing w:after="0" w:line="355" w:lineRule="auto"/>
        <w:jc w:val="both"/>
        <w:sectPr>
          <w:pgSz w:w="12240" w:h="15840"/>
          <w:pgMar w:header="0" w:footer="1037" w:top="1360" w:bottom="1220" w:left="1600" w:right="1540"/>
        </w:sectPr>
      </w:pPr>
    </w:p>
    <w:p>
      <w:pPr>
        <w:pStyle w:val="BodyText"/>
        <w:spacing w:line="357" w:lineRule="auto" w:before="51"/>
        <w:ind w:left="102" w:right="115"/>
        <w:jc w:val="both"/>
      </w:pPr>
      <w:r>
        <w:rPr>
          <w:w w:val="95"/>
        </w:rPr>
        <w:t>posteriormente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incorporación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métodos</w:t>
      </w:r>
      <w:r>
        <w:rPr>
          <w:spacing w:val="-43"/>
          <w:w w:val="95"/>
        </w:rPr>
        <w:t> </w:t>
      </w:r>
      <w:r>
        <w:rPr>
          <w:w w:val="95"/>
        </w:rPr>
        <w:t>genotípicos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establecimiento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grupos</w:t>
      </w:r>
      <w:r>
        <w:rPr>
          <w:spacing w:val="-44"/>
          <w:w w:val="95"/>
        </w:rPr>
        <w:t> </w:t>
      </w:r>
      <w:r>
        <w:rPr>
          <w:spacing w:val="2"/>
          <w:w w:val="95"/>
        </w:rPr>
        <w:t>de </w:t>
      </w:r>
      <w:r>
        <w:rPr>
          <w:w w:val="95"/>
        </w:rPr>
        <w:t>hibridación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7"/>
          <w:w w:val="95"/>
        </w:rPr>
        <w:t> </w:t>
      </w:r>
      <w:r>
        <w:rPr>
          <w:w w:val="95"/>
        </w:rPr>
        <w:t>genoespecies</w:t>
      </w:r>
      <w:r>
        <w:rPr>
          <w:spacing w:val="-9"/>
          <w:w w:val="95"/>
        </w:rPr>
        <w:t> </w:t>
      </w:r>
      <w:r>
        <w:rPr>
          <w:w w:val="95"/>
        </w:rPr>
        <w:t>mediante</w:t>
      </w:r>
      <w:r>
        <w:rPr>
          <w:spacing w:val="-9"/>
          <w:w w:val="95"/>
        </w:rPr>
        <w:t> </w:t>
      </w:r>
      <w:r>
        <w:rPr>
          <w:w w:val="95"/>
        </w:rPr>
        <w:t>pruebas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hibridación</w:t>
      </w:r>
      <w:r>
        <w:rPr>
          <w:spacing w:val="-6"/>
          <w:w w:val="95"/>
        </w:rPr>
        <w:t> </w:t>
      </w:r>
      <w:r>
        <w:rPr>
          <w:spacing w:val="-7"/>
          <w:w w:val="95"/>
        </w:rPr>
        <w:t>DNA-DNA </w:t>
      </w:r>
      <w:r>
        <w:rPr>
          <w:w w:val="95"/>
        </w:rPr>
        <w:t>(Janda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Abbott, 2010).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asociación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estos</w:t>
      </w:r>
      <w:r>
        <w:rPr>
          <w:spacing w:val="-31"/>
          <w:w w:val="95"/>
        </w:rPr>
        <w:t> </w:t>
      </w:r>
      <w:r>
        <w:rPr>
          <w:w w:val="95"/>
        </w:rPr>
        <w:t>dos</w:t>
      </w:r>
      <w:r>
        <w:rPr>
          <w:spacing w:val="-30"/>
          <w:w w:val="95"/>
        </w:rPr>
        <w:t> </w:t>
      </w:r>
      <w:r>
        <w:rPr>
          <w:w w:val="95"/>
        </w:rPr>
        <w:t>grandes</w:t>
      </w:r>
      <w:r>
        <w:rPr>
          <w:spacing w:val="-30"/>
          <w:w w:val="95"/>
        </w:rPr>
        <w:t> </w:t>
      </w:r>
      <w:r>
        <w:rPr>
          <w:w w:val="95"/>
        </w:rPr>
        <w:t>grupos</w:t>
      </w:r>
      <w:r>
        <w:rPr>
          <w:spacing w:val="-32"/>
          <w:w w:val="95"/>
        </w:rPr>
        <w:t> </w:t>
      </w:r>
      <w:r>
        <w:rPr>
          <w:w w:val="95"/>
        </w:rPr>
        <w:t>seguía</w:t>
      </w:r>
      <w:r>
        <w:rPr>
          <w:spacing w:val="-32"/>
          <w:w w:val="95"/>
        </w:rPr>
        <w:t> </w:t>
      </w:r>
      <w:r>
        <w:rPr>
          <w:w w:val="95"/>
        </w:rPr>
        <w:t>suponiendo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problema</w:t>
      </w:r>
      <w:r>
        <w:rPr>
          <w:spacing w:val="-32"/>
          <w:w w:val="95"/>
        </w:rPr>
        <w:t> </w:t>
      </w:r>
      <w:r>
        <w:rPr>
          <w:w w:val="95"/>
        </w:rPr>
        <w:t>debido</w:t>
      </w:r>
      <w:r>
        <w:rPr>
          <w:spacing w:val="-30"/>
          <w:w w:val="95"/>
        </w:rPr>
        <w:t> </w:t>
      </w:r>
      <w:r>
        <w:rPr>
          <w:w w:val="95"/>
        </w:rPr>
        <w:t>a que</w:t>
      </w:r>
      <w:r>
        <w:rPr>
          <w:spacing w:val="-37"/>
          <w:w w:val="95"/>
        </w:rPr>
        <w:t> </w:t>
      </w:r>
      <w:r>
        <w:rPr>
          <w:w w:val="95"/>
        </w:rPr>
        <w:t>existían</w:t>
      </w:r>
      <w:r>
        <w:rPr>
          <w:spacing w:val="-37"/>
          <w:w w:val="95"/>
        </w:rPr>
        <w:t> </w:t>
      </w:r>
      <w:r>
        <w:rPr>
          <w:w w:val="95"/>
        </w:rPr>
        <w:t>discrepancias</w:t>
      </w:r>
      <w:r>
        <w:rPr>
          <w:spacing w:val="-36"/>
          <w:w w:val="95"/>
        </w:rPr>
        <w:t> </w:t>
      </w:r>
      <w:r>
        <w:rPr>
          <w:w w:val="95"/>
        </w:rPr>
        <w:t>entre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grupos</w:t>
      </w:r>
      <w:r>
        <w:rPr>
          <w:spacing w:val="-37"/>
          <w:w w:val="95"/>
        </w:rPr>
        <w:t> </w:t>
      </w:r>
      <w:r>
        <w:rPr>
          <w:w w:val="95"/>
        </w:rPr>
        <w:t>fenotípicos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genotípicos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(Miñana-Calbis</w:t>
      </w:r>
      <w:r>
        <w:rPr>
          <w:spacing w:val="-36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 </w:t>
      </w:r>
      <w:r>
        <w:rPr/>
        <w:t>2002).</w:t>
      </w:r>
      <w:r>
        <w:rPr>
          <w:spacing w:val="-5"/>
        </w:rPr>
        <w:t> </w:t>
      </w:r>
      <w:r>
        <w:rPr/>
        <w:t>Abbott</w:t>
      </w:r>
      <w:r>
        <w:rPr>
          <w:spacing w:val="-5"/>
        </w:rPr>
        <w:t> </w:t>
      </w:r>
      <w:r>
        <w:rPr>
          <w:i/>
        </w:rPr>
        <w:t>et</w:t>
      </w:r>
      <w:r>
        <w:rPr>
          <w:i/>
          <w:spacing w:val="-5"/>
        </w:rPr>
        <w:t> </w:t>
      </w:r>
      <w:r>
        <w:rPr>
          <w:i/>
        </w:rPr>
        <w:t>al</w:t>
      </w:r>
      <w:r>
        <w:rPr/>
        <w:t>.</w:t>
      </w:r>
      <w:r>
        <w:rPr>
          <w:spacing w:val="-6"/>
        </w:rPr>
        <w:t> </w:t>
      </w:r>
      <w:r>
        <w:rPr/>
        <w:t>(2003)</w:t>
      </w:r>
      <w:r>
        <w:rPr>
          <w:spacing w:val="-6"/>
        </w:rPr>
        <w:t> </w:t>
      </w:r>
      <w:r>
        <w:rPr/>
        <w:t>describieron</w:t>
      </w:r>
      <w:r>
        <w:rPr>
          <w:spacing w:val="-6"/>
        </w:rPr>
        <w:t> </w:t>
      </w:r>
      <w:r>
        <w:rPr/>
        <w:t>una</w:t>
      </w:r>
      <w:r>
        <w:rPr>
          <w:spacing w:val="-5"/>
        </w:rPr>
        <w:t> </w:t>
      </w:r>
      <w:r>
        <w:rPr/>
        <w:t>amplia</w:t>
      </w:r>
      <w:r>
        <w:rPr>
          <w:spacing w:val="-6"/>
        </w:rPr>
        <w:t> </w:t>
      </w:r>
      <w:r>
        <w:rPr/>
        <w:t>heterogeneidad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62</w:t>
      </w:r>
      <w:r>
        <w:rPr>
          <w:spacing w:val="-6"/>
        </w:rPr>
        <w:t> </w:t>
      </w:r>
      <w:r>
        <w:rPr/>
        <w:t>pruebas bioquímicas, solo el 14% de la pruebas utilizadas presentaban uniformidad en los </w:t>
      </w:r>
      <w:r>
        <w:rPr>
          <w:w w:val="90"/>
        </w:rPr>
        <w:t>resultados. Abbott </w:t>
      </w:r>
      <w:r>
        <w:rPr>
          <w:i/>
          <w:w w:val="90"/>
        </w:rPr>
        <w:t>et al. </w:t>
      </w:r>
      <w:r>
        <w:rPr>
          <w:w w:val="90"/>
        </w:rPr>
        <w:t>(2003) reportaron características bioquímicas atípicas del género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complicaron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identificación,</w:t>
      </w:r>
      <w:r>
        <w:rPr>
          <w:spacing w:val="-34"/>
          <w:w w:val="95"/>
        </w:rPr>
        <w:t> </w:t>
      </w:r>
      <w:r>
        <w:rPr>
          <w:w w:val="95"/>
        </w:rPr>
        <w:t>sin</w:t>
      </w:r>
      <w:r>
        <w:rPr>
          <w:spacing w:val="-33"/>
          <w:w w:val="95"/>
        </w:rPr>
        <w:t> </w:t>
      </w:r>
      <w:r>
        <w:rPr>
          <w:w w:val="95"/>
        </w:rPr>
        <w:t>embargo</w:t>
      </w:r>
      <w:r>
        <w:rPr>
          <w:spacing w:val="-34"/>
          <w:w w:val="95"/>
        </w:rPr>
        <w:t> </w:t>
      </w:r>
      <w:r>
        <w:rPr>
          <w:w w:val="95"/>
        </w:rPr>
        <w:t>propusieron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esquema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identificación </w:t>
      </w:r>
      <w:r>
        <w:rPr/>
        <w:t>fenotípica de 14 especies (15 HG) basándose en 3 pruebas bioquímicas: arginina </w:t>
      </w:r>
      <w:r>
        <w:rPr>
          <w:w w:val="95"/>
        </w:rPr>
        <w:t>dehidrolasa,</w:t>
      </w:r>
      <w:r>
        <w:rPr>
          <w:spacing w:val="-30"/>
          <w:w w:val="95"/>
        </w:rPr>
        <w:t> </w:t>
      </w:r>
      <w:r>
        <w:rPr>
          <w:w w:val="95"/>
        </w:rPr>
        <w:t>descarboxilación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lisina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ornitina,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cuales</w:t>
      </w:r>
      <w:r>
        <w:rPr>
          <w:spacing w:val="-30"/>
          <w:w w:val="95"/>
        </w:rPr>
        <w:t> </w:t>
      </w:r>
      <w:r>
        <w:rPr>
          <w:w w:val="95"/>
        </w:rPr>
        <w:t>permitieron</w:t>
      </w:r>
      <w:r>
        <w:rPr>
          <w:spacing w:val="-30"/>
          <w:w w:val="95"/>
        </w:rPr>
        <w:t> </w:t>
      </w:r>
      <w:r>
        <w:rPr>
          <w:w w:val="95"/>
        </w:rPr>
        <w:t>agrupar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14 </w:t>
      </w:r>
      <w:r>
        <w:rPr/>
        <w:t>especies estudiadas en 5 grupos. La correlación que existe entre la identificación bioquímica</w:t>
      </w:r>
      <w:r>
        <w:rPr>
          <w:spacing w:val="-30"/>
        </w:rPr>
        <w:t> </w:t>
      </w:r>
      <w:r>
        <w:rPr/>
        <w:t>(fenoespecies)</w:t>
      </w:r>
      <w:r>
        <w:rPr>
          <w:spacing w:val="-28"/>
        </w:rPr>
        <w:t> </w:t>
      </w:r>
      <w:r>
        <w:rPr/>
        <w:t>y</w:t>
      </w:r>
      <w:r>
        <w:rPr>
          <w:spacing w:val="-29"/>
        </w:rPr>
        <w:t> </w:t>
      </w:r>
      <w:r>
        <w:rPr/>
        <w:t>genética</w:t>
      </w:r>
      <w:r>
        <w:rPr>
          <w:spacing w:val="-30"/>
        </w:rPr>
        <w:t> </w:t>
      </w:r>
      <w:r>
        <w:rPr/>
        <w:t>utilizando</w:t>
      </w:r>
      <w:r>
        <w:rPr>
          <w:spacing w:val="-30"/>
        </w:rPr>
        <w:t> </w:t>
      </w:r>
      <w:r>
        <w:rPr/>
        <w:t>RFLP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gen</w:t>
      </w:r>
      <w:r>
        <w:rPr>
          <w:spacing w:val="-29"/>
        </w:rPr>
        <w:t> </w:t>
      </w:r>
      <w:r>
        <w:rPr/>
        <w:t>16S</w:t>
      </w:r>
      <w:r>
        <w:rPr>
          <w:spacing w:val="-29"/>
        </w:rPr>
        <w:t> </w:t>
      </w:r>
      <w:r>
        <w:rPr/>
        <w:t>DNAr</w:t>
      </w:r>
      <w:r>
        <w:rPr>
          <w:spacing w:val="-30"/>
        </w:rPr>
        <w:t> </w:t>
      </w:r>
      <w:r>
        <w:rPr/>
        <w:t>son</w:t>
      </w:r>
      <w:r>
        <w:rPr>
          <w:spacing w:val="-29"/>
        </w:rPr>
        <w:t> </w:t>
      </w:r>
      <w:r>
        <w:rPr/>
        <w:t>bajos</w:t>
      </w:r>
      <w:r>
        <w:rPr>
          <w:spacing w:val="-28"/>
        </w:rPr>
        <w:t> </w:t>
      </w:r>
      <w:r>
        <w:rPr/>
        <w:t>y</w:t>
      </w:r>
      <w:r>
        <w:rPr>
          <w:spacing w:val="-32"/>
        </w:rPr>
        <w:t> </w:t>
      </w:r>
      <w:r>
        <w:rPr/>
        <w:t>se </w:t>
      </w:r>
      <w:r>
        <w:rPr>
          <w:w w:val="95"/>
        </w:rPr>
        <w:t>reportan</w:t>
      </w:r>
      <w:r>
        <w:rPr>
          <w:spacing w:val="-10"/>
          <w:w w:val="95"/>
        </w:rPr>
        <w:t> </w:t>
      </w:r>
      <w:r>
        <w:rPr>
          <w:w w:val="95"/>
        </w:rPr>
        <w:t>rangos</w:t>
      </w:r>
      <w:r>
        <w:rPr>
          <w:spacing w:val="-10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18.8%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30.5%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(Castro-Escarpulli</w:t>
      </w:r>
      <w:r>
        <w:rPr>
          <w:spacing w:val="-10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0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0"/>
          <w:w w:val="95"/>
        </w:rPr>
        <w:t> </w:t>
      </w:r>
      <w:r>
        <w:rPr>
          <w:w w:val="95"/>
        </w:rPr>
        <w:t>2003;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Beaz-Hidalgo</w:t>
      </w:r>
      <w:r>
        <w:rPr>
          <w:spacing w:val="-10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0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 2010).</w:t>
      </w:r>
      <w:r>
        <w:rPr>
          <w:spacing w:val="-24"/>
          <w:w w:val="9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w w:val="95"/>
        </w:rPr>
        <w:t>embargo</w:t>
      </w:r>
      <w:r>
        <w:rPr>
          <w:spacing w:val="-24"/>
          <w:w w:val="95"/>
        </w:rPr>
        <w:t> </w:t>
      </w:r>
      <w:r>
        <w:rPr>
          <w:w w:val="95"/>
        </w:rPr>
        <w:t>estudios</w:t>
      </w:r>
      <w:r>
        <w:rPr>
          <w:spacing w:val="-24"/>
          <w:w w:val="95"/>
        </w:rPr>
        <w:t> </w:t>
      </w:r>
      <w:r>
        <w:rPr>
          <w:w w:val="95"/>
        </w:rPr>
        <w:t>realizados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Ormen</w:t>
      </w:r>
      <w:r>
        <w:rPr>
          <w:spacing w:val="-22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4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</w:t>
      </w:r>
      <w:r>
        <w:rPr>
          <w:spacing w:val="-24"/>
          <w:w w:val="95"/>
        </w:rPr>
        <w:t> </w:t>
      </w:r>
      <w:r>
        <w:rPr>
          <w:w w:val="95"/>
        </w:rPr>
        <w:t>(2005),</w:t>
      </w:r>
      <w:r>
        <w:rPr>
          <w:spacing w:val="-24"/>
          <w:w w:val="95"/>
        </w:rPr>
        <w:t> </w:t>
      </w:r>
      <w:r>
        <w:rPr>
          <w:w w:val="95"/>
        </w:rPr>
        <w:t>evaluaron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correlación </w:t>
      </w:r>
      <w:r>
        <w:rPr/>
        <w:t>entre la identificación fenotípica y genotípica utilizando aislamientos clínicos y </w:t>
      </w:r>
      <w:r>
        <w:rPr>
          <w:w w:val="95"/>
        </w:rPr>
        <w:t>ambientales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observaron</w:t>
      </w:r>
      <w:r>
        <w:rPr>
          <w:spacing w:val="-21"/>
          <w:w w:val="95"/>
        </w:rPr>
        <w:t> </w:t>
      </w:r>
      <w:r>
        <w:rPr>
          <w:w w:val="95"/>
        </w:rPr>
        <w:t>porcentajes</w:t>
      </w:r>
      <w:r>
        <w:rPr>
          <w:spacing w:val="-22"/>
          <w:w w:val="95"/>
        </w:rPr>
        <w:t> </w:t>
      </w:r>
      <w:r>
        <w:rPr>
          <w:w w:val="95"/>
        </w:rPr>
        <w:t>inferiores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correlación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ambas</w:t>
      </w:r>
      <w:r>
        <w:rPr>
          <w:spacing w:val="-22"/>
          <w:w w:val="95"/>
        </w:rPr>
        <w:t> </w:t>
      </w:r>
      <w:r>
        <w:rPr>
          <w:w w:val="95"/>
        </w:rPr>
        <w:t>técnicas</w:t>
      </w:r>
      <w:r>
        <w:rPr>
          <w:spacing w:val="-22"/>
          <w:w w:val="95"/>
        </w:rPr>
        <w:t> </w:t>
      </w:r>
      <w:r>
        <w:rPr>
          <w:w w:val="95"/>
        </w:rPr>
        <w:t>en aislamientos</w:t>
      </w:r>
      <w:r>
        <w:rPr>
          <w:spacing w:val="-36"/>
          <w:w w:val="95"/>
        </w:rPr>
        <w:t> </w:t>
      </w:r>
      <w:r>
        <w:rPr>
          <w:w w:val="95"/>
        </w:rPr>
        <w:t>ambientales</w:t>
      </w:r>
      <w:r>
        <w:rPr>
          <w:spacing w:val="-34"/>
          <w:w w:val="95"/>
        </w:rPr>
        <w:t> </w:t>
      </w:r>
      <w:r>
        <w:rPr>
          <w:w w:val="95"/>
        </w:rPr>
        <w:t>(5%)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clínicos</w:t>
      </w:r>
      <w:r>
        <w:rPr>
          <w:spacing w:val="-36"/>
          <w:w w:val="95"/>
        </w:rPr>
        <w:t> </w:t>
      </w:r>
      <w:r>
        <w:rPr>
          <w:w w:val="95"/>
        </w:rPr>
        <w:t>(55%).</w:t>
      </w:r>
    </w:p>
    <w:p>
      <w:pPr>
        <w:pStyle w:val="BodyText"/>
        <w:spacing w:before="11"/>
        <w:rPr>
          <w:sz w:val="35"/>
        </w:rPr>
      </w:pPr>
    </w:p>
    <w:p>
      <w:pPr>
        <w:pStyle w:val="ListParagraph"/>
        <w:numPr>
          <w:ilvl w:val="1"/>
          <w:numId w:val="3"/>
        </w:numPr>
        <w:tabs>
          <w:tab w:pos="1518" w:val="left" w:leader="none"/>
        </w:tabs>
        <w:spacing w:line="240" w:lineRule="auto" w:before="0" w:after="0"/>
        <w:ind w:left="1518" w:right="0" w:hanging="339"/>
        <w:jc w:val="left"/>
        <w:rPr>
          <w:rFonts w:ascii="Arial" w:hAnsi="Arial"/>
          <w:i/>
          <w:sz w:val="24"/>
        </w:rPr>
      </w:pPr>
      <w:r>
        <w:rPr>
          <w:sz w:val="24"/>
        </w:rPr>
        <w:t>Gen</w:t>
      </w:r>
      <w:r>
        <w:rPr>
          <w:spacing w:val="-31"/>
          <w:sz w:val="24"/>
        </w:rPr>
        <w:t> </w:t>
      </w:r>
      <w:r>
        <w:rPr>
          <w:sz w:val="24"/>
        </w:rPr>
        <w:t>16S</w:t>
      </w:r>
      <w:r>
        <w:rPr>
          <w:spacing w:val="-30"/>
          <w:sz w:val="24"/>
        </w:rPr>
        <w:t> </w:t>
      </w:r>
      <w:r>
        <w:rPr>
          <w:sz w:val="24"/>
        </w:rPr>
        <w:t>RNAr</w:t>
      </w:r>
      <w:r>
        <w:rPr>
          <w:spacing w:val="-31"/>
          <w:sz w:val="24"/>
        </w:rPr>
        <w:t> </w:t>
      </w:r>
      <w:r>
        <w:rPr>
          <w:sz w:val="24"/>
        </w:rPr>
        <w:t>en</w:t>
      </w:r>
      <w:r>
        <w:rPr>
          <w:spacing w:val="-31"/>
          <w:sz w:val="24"/>
        </w:rPr>
        <w:t> </w:t>
      </w:r>
      <w:r>
        <w:rPr>
          <w:sz w:val="24"/>
        </w:rPr>
        <w:t>la</w:t>
      </w:r>
      <w:r>
        <w:rPr>
          <w:spacing w:val="-31"/>
          <w:sz w:val="24"/>
        </w:rPr>
        <w:t> </w:t>
      </w:r>
      <w:r>
        <w:rPr>
          <w:sz w:val="24"/>
        </w:rPr>
        <w:t>taxonomía</w:t>
      </w:r>
      <w:r>
        <w:rPr>
          <w:spacing w:val="-31"/>
          <w:sz w:val="24"/>
        </w:rPr>
        <w:t> </w:t>
      </w:r>
      <w:r>
        <w:rPr>
          <w:sz w:val="24"/>
        </w:rPr>
        <w:t>del</w:t>
      </w:r>
      <w:r>
        <w:rPr>
          <w:spacing w:val="-31"/>
          <w:sz w:val="24"/>
        </w:rPr>
        <w:t> </w:t>
      </w:r>
      <w:r>
        <w:rPr>
          <w:sz w:val="24"/>
        </w:rPr>
        <w:t>género</w:t>
      </w:r>
      <w:r>
        <w:rPr>
          <w:spacing w:val="-30"/>
          <w:sz w:val="24"/>
        </w:rPr>
        <w:t> </w:t>
      </w:r>
      <w:r>
        <w:rPr>
          <w:rFonts w:ascii="Arial" w:hAnsi="Arial"/>
          <w:i/>
          <w:sz w:val="24"/>
        </w:rPr>
        <w:t>Aeromonas</w:t>
      </w:r>
    </w:p>
    <w:p>
      <w:pPr>
        <w:pStyle w:val="BodyText"/>
        <w:rPr>
          <w:rFonts w:ascii="Arial"/>
          <w:i/>
        </w:rPr>
      </w:pPr>
    </w:p>
    <w:p>
      <w:pPr>
        <w:pStyle w:val="BodyText"/>
        <w:spacing w:before="4"/>
        <w:rPr>
          <w:rFonts w:ascii="Arial"/>
          <w:i/>
          <w:sz w:val="23"/>
        </w:rPr>
      </w:pPr>
    </w:p>
    <w:p>
      <w:pPr>
        <w:pStyle w:val="BodyText"/>
        <w:spacing w:line="355" w:lineRule="auto"/>
        <w:ind w:left="102" w:right="117" w:firstLine="679"/>
        <w:jc w:val="both"/>
      </w:pPr>
      <w:r>
        <w:rPr/>
        <w:t>El</w:t>
      </w:r>
      <w:r>
        <w:rPr>
          <w:spacing w:val="-14"/>
        </w:rPr>
        <w:t> </w:t>
      </w:r>
      <w:r>
        <w:rPr/>
        <w:t>gen</w:t>
      </w:r>
      <w:r>
        <w:rPr>
          <w:spacing w:val="-14"/>
        </w:rPr>
        <w:t> </w:t>
      </w:r>
      <w:r>
        <w:rPr/>
        <w:t>RNA</w:t>
      </w:r>
      <w:r>
        <w:rPr>
          <w:spacing w:val="-14"/>
        </w:rPr>
        <w:t> </w:t>
      </w:r>
      <w:r>
        <w:rPr/>
        <w:t>ribosómico</w:t>
      </w:r>
      <w:r>
        <w:rPr>
          <w:spacing w:val="-15"/>
        </w:rPr>
        <w:t> </w:t>
      </w:r>
      <w:r>
        <w:rPr/>
        <w:t>es</w:t>
      </w:r>
      <w:r>
        <w:rPr>
          <w:spacing w:val="-14"/>
        </w:rPr>
        <w:t> </w:t>
      </w:r>
      <w:r>
        <w:rPr/>
        <w:t>considerado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marcador</w:t>
      </w:r>
      <w:r>
        <w:rPr>
          <w:spacing w:val="-15"/>
        </w:rPr>
        <w:t> </w:t>
      </w:r>
      <w:r>
        <w:rPr/>
        <w:t>molecular</w:t>
      </w:r>
      <w:r>
        <w:rPr>
          <w:spacing w:val="-15"/>
        </w:rPr>
        <w:t> </w:t>
      </w:r>
      <w:r>
        <w:rPr/>
        <w:t>estable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la </w:t>
      </w:r>
      <w:r>
        <w:rPr>
          <w:w w:val="95"/>
        </w:rPr>
        <w:t>identificación de especies bacterianas, </w:t>
      </w:r>
      <w:r>
        <w:rPr>
          <w:spacing w:val="-3"/>
          <w:w w:val="95"/>
        </w:rPr>
        <w:t>ya </w:t>
      </w:r>
      <w:r>
        <w:rPr>
          <w:w w:val="95"/>
        </w:rPr>
        <w:t>que su distribución es universal y permite</w:t>
      </w:r>
      <w:r>
        <w:rPr>
          <w:spacing w:val="-44"/>
          <w:w w:val="95"/>
        </w:rPr>
        <w:t> </w:t>
      </w:r>
      <w:r>
        <w:rPr>
          <w:w w:val="95"/>
        </w:rPr>
        <w:t>la comparación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microorganismos</w:t>
      </w:r>
      <w:r>
        <w:rPr>
          <w:spacing w:val="-27"/>
          <w:w w:val="95"/>
        </w:rPr>
        <w:t> </w:t>
      </w:r>
      <w:r>
        <w:rPr>
          <w:w w:val="95"/>
        </w:rPr>
        <w:t>(Woo</w:t>
      </w:r>
      <w:r>
        <w:rPr>
          <w:spacing w:val="-25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6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7"/>
          <w:w w:val="95"/>
        </w:rPr>
        <w:t> </w:t>
      </w:r>
      <w:r>
        <w:rPr>
          <w:w w:val="95"/>
        </w:rPr>
        <w:t>2008).</w:t>
      </w:r>
      <w:r>
        <w:rPr>
          <w:spacing w:val="-28"/>
          <w:w w:val="95"/>
        </w:rPr>
        <w:t> </w:t>
      </w:r>
      <w:r>
        <w:rPr>
          <w:w w:val="95"/>
        </w:rPr>
        <w:t>Estos</w:t>
      </w:r>
      <w:r>
        <w:rPr>
          <w:spacing w:val="-26"/>
          <w:w w:val="95"/>
        </w:rPr>
        <w:t> </w:t>
      </w:r>
      <w:r>
        <w:rPr>
          <w:w w:val="95"/>
        </w:rPr>
        <w:t>genes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encuentran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2</w:t>
      </w:r>
      <w:r>
        <w:rPr>
          <w:spacing w:val="-25"/>
          <w:w w:val="95"/>
        </w:rPr>
        <w:t> </w:t>
      </w:r>
      <w:r>
        <w:rPr>
          <w:w w:val="95"/>
        </w:rPr>
        <w:t>a 13</w:t>
      </w:r>
      <w:r>
        <w:rPr>
          <w:spacing w:val="-44"/>
          <w:w w:val="95"/>
        </w:rPr>
        <w:t> </w:t>
      </w:r>
      <w:r>
        <w:rPr>
          <w:w w:val="95"/>
        </w:rPr>
        <w:t>copias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genoma</w:t>
      </w:r>
      <w:r>
        <w:rPr>
          <w:spacing w:val="-43"/>
          <w:w w:val="95"/>
        </w:rPr>
        <w:t> </w:t>
      </w:r>
      <w:r>
        <w:rPr>
          <w:w w:val="95"/>
        </w:rPr>
        <w:t>bacteriano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describen</w:t>
      </w:r>
      <w:r>
        <w:rPr>
          <w:spacing w:val="-44"/>
          <w:w w:val="95"/>
        </w:rPr>
        <w:t> </w:t>
      </w:r>
      <w:r>
        <w:rPr>
          <w:w w:val="95"/>
        </w:rPr>
        <w:t>diferencias</w:t>
      </w:r>
      <w:r>
        <w:rPr>
          <w:spacing w:val="-44"/>
          <w:w w:val="95"/>
        </w:rPr>
        <w:t> </w:t>
      </w:r>
      <w:r>
        <w:rPr>
          <w:w w:val="95"/>
        </w:rPr>
        <w:t>nucleotídicas</w:t>
      </w:r>
      <w:r>
        <w:rPr>
          <w:spacing w:val="-44"/>
          <w:w w:val="95"/>
        </w:rPr>
        <w:t> </w:t>
      </w:r>
      <w:r>
        <w:rPr>
          <w:w w:val="95"/>
        </w:rPr>
        <w:t>intragenómicas </w:t>
      </w:r>
      <w:r>
        <w:rPr/>
        <w:t>entre las copias con rangos de 1 a 19 nucleótidos diferentes (polimorfismos o </w:t>
      </w:r>
      <w:r>
        <w:rPr>
          <w:w w:val="90"/>
        </w:rPr>
        <w:t>microheterogeneidades).</w:t>
      </w:r>
      <w:r>
        <w:rPr>
          <w:spacing w:val="-13"/>
          <w:w w:val="90"/>
        </w:rPr>
        <w:t> </w:t>
      </w:r>
      <w:r>
        <w:rPr>
          <w:w w:val="90"/>
        </w:rPr>
        <w:t>Estas</w:t>
      </w:r>
      <w:r>
        <w:rPr>
          <w:spacing w:val="-14"/>
          <w:w w:val="90"/>
        </w:rPr>
        <w:t> </w:t>
      </w:r>
      <w:r>
        <w:rPr>
          <w:w w:val="90"/>
        </w:rPr>
        <w:t>diferencias</w:t>
      </w:r>
      <w:r>
        <w:rPr>
          <w:spacing w:val="-14"/>
          <w:w w:val="90"/>
        </w:rPr>
        <w:t> </w:t>
      </w:r>
      <w:r>
        <w:rPr>
          <w:w w:val="90"/>
        </w:rPr>
        <w:t>ocurren</w:t>
      </w:r>
      <w:r>
        <w:rPr>
          <w:spacing w:val="-13"/>
          <w:w w:val="90"/>
        </w:rPr>
        <w:t> </w:t>
      </w:r>
      <w:r>
        <w:rPr>
          <w:w w:val="90"/>
        </w:rPr>
        <w:t>principalmente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región</w:t>
      </w:r>
      <w:r>
        <w:rPr>
          <w:spacing w:val="-14"/>
          <w:w w:val="90"/>
        </w:rPr>
        <w:t> </w:t>
      </w:r>
      <w:r>
        <w:rPr>
          <w:w w:val="90"/>
        </w:rPr>
        <w:t>variable</w:t>
      </w:r>
      <w:r>
        <w:rPr>
          <w:spacing w:val="-15"/>
          <w:w w:val="90"/>
        </w:rPr>
        <w:t> </w:t>
      </w:r>
      <w:r>
        <w:rPr>
          <w:w w:val="90"/>
        </w:rPr>
        <w:t>1,</w:t>
      </w:r>
      <w:r>
        <w:rPr>
          <w:spacing w:val="-13"/>
          <w:w w:val="90"/>
        </w:rPr>
        <w:t> </w:t>
      </w:r>
      <w:r>
        <w:rPr>
          <w:w w:val="90"/>
        </w:rPr>
        <w:t>2 </w:t>
      </w:r>
      <w:r>
        <w:rPr/>
        <w:t>y</w:t>
      </w:r>
      <w:r>
        <w:rPr>
          <w:spacing w:val="-41"/>
        </w:rPr>
        <w:t> </w:t>
      </w:r>
      <w:r>
        <w:rPr/>
        <w:t>6</w:t>
      </w:r>
      <w:r>
        <w:rPr>
          <w:spacing w:val="-40"/>
        </w:rPr>
        <w:t> </w:t>
      </w:r>
      <w:r>
        <w:rPr/>
        <w:t>(Coenye</w:t>
      </w:r>
      <w:r>
        <w:rPr>
          <w:spacing w:val="-38"/>
        </w:rPr>
        <w:t> </w:t>
      </w:r>
      <w:r>
        <w:rPr/>
        <w:t>y</w:t>
      </w:r>
      <w:r>
        <w:rPr>
          <w:spacing w:val="-42"/>
        </w:rPr>
        <w:t> </w:t>
      </w:r>
      <w:r>
        <w:rPr/>
        <w:t>Vandamme,</w:t>
      </w:r>
      <w:r>
        <w:rPr>
          <w:spacing w:val="-40"/>
        </w:rPr>
        <w:t> </w:t>
      </w:r>
      <w:r>
        <w:rPr/>
        <w:t>2003).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género</w:t>
      </w:r>
      <w:r>
        <w:rPr>
          <w:spacing w:val="-39"/>
        </w:rPr>
        <w:t> </w:t>
      </w:r>
      <w:r>
        <w:rPr>
          <w:i/>
        </w:rPr>
        <w:t>Aeromonas</w:t>
      </w:r>
      <w:r>
        <w:rPr/>
        <w:t>,</w:t>
      </w:r>
      <w:r>
        <w:rPr>
          <w:spacing w:val="-40"/>
        </w:rPr>
        <w:t> </w:t>
      </w:r>
      <w:r>
        <w:rPr/>
        <w:t>el</w:t>
      </w:r>
      <w:r>
        <w:rPr>
          <w:spacing w:val="-39"/>
        </w:rPr>
        <w:t> </w:t>
      </w:r>
      <w:r>
        <w:rPr/>
        <w:t>gen</w:t>
      </w:r>
      <w:r>
        <w:rPr>
          <w:spacing w:val="-40"/>
        </w:rPr>
        <w:t> </w:t>
      </w:r>
      <w:r>
        <w:rPr/>
        <w:t>16S</w:t>
      </w:r>
      <w:r>
        <w:rPr>
          <w:spacing w:val="-39"/>
        </w:rPr>
        <w:t> </w:t>
      </w:r>
      <w:r>
        <w:rPr/>
        <w:t>RNAr</w:t>
      </w:r>
      <w:r>
        <w:rPr>
          <w:spacing w:val="-40"/>
        </w:rPr>
        <w:t> </w:t>
      </w:r>
      <w:r>
        <w:rPr/>
        <w:t>presenta</w:t>
      </w:r>
      <w:r>
        <w:rPr>
          <w:spacing w:val="-41"/>
        </w:rPr>
        <w:t> </w:t>
      </w:r>
      <w:r>
        <w:rPr/>
        <w:t>un </w:t>
      </w:r>
      <w:r>
        <w:rPr>
          <w:w w:val="85"/>
        </w:rPr>
        <w:t>r</w:t>
      </w:r>
      <w:r>
        <w:rPr>
          <w:spacing w:val="-2"/>
          <w:w w:val="85"/>
        </w:rPr>
        <w:t>a</w:t>
      </w:r>
      <w:r>
        <w:rPr>
          <w:spacing w:val="2"/>
          <w:w w:val="91"/>
        </w:rPr>
        <w:t>n</w:t>
      </w:r>
      <w:r>
        <w:rPr>
          <w:spacing w:val="-3"/>
          <w:w w:val="99"/>
        </w:rPr>
        <w:t>g</w:t>
      </w:r>
      <w:r>
        <w:rPr>
          <w:w w:val="93"/>
        </w:rPr>
        <w:t>o</w:t>
      </w:r>
      <w:r>
        <w:rPr>
          <w:spacing w:val="33"/>
        </w:rPr>
        <w:t> </w:t>
      </w:r>
      <w:r>
        <w:rPr>
          <w:w w:val="85"/>
        </w:rPr>
        <w:t>de</w:t>
      </w:r>
      <w:r>
        <w:rPr>
          <w:spacing w:val="32"/>
        </w:rPr>
        <w:t> </w:t>
      </w:r>
      <w:r>
        <w:rPr>
          <w:w w:val="95"/>
        </w:rPr>
        <w:t>sim</w:t>
      </w:r>
      <w:r>
        <w:rPr>
          <w:w w:val="95"/>
        </w:rPr>
        <w:t>il</w:t>
      </w:r>
      <w:r>
        <w:rPr>
          <w:w w:val="81"/>
        </w:rPr>
        <w:t>it</w:t>
      </w:r>
      <w:r>
        <w:rPr>
          <w:w w:val="90"/>
        </w:rPr>
        <w:t>ud</w:t>
      </w:r>
      <w:r>
        <w:rPr>
          <w:spacing w:val="33"/>
        </w:rPr>
        <w:t> </w:t>
      </w:r>
      <w:r>
        <w:rPr>
          <w:w w:val="85"/>
        </w:rPr>
        <w:t>int</w:t>
      </w:r>
      <w:r>
        <w:rPr>
          <w:spacing w:val="-1"/>
          <w:w w:val="81"/>
        </w:rPr>
        <w:t>e</w:t>
      </w:r>
      <w:r>
        <w:rPr>
          <w:w w:val="83"/>
        </w:rPr>
        <w:t>r</w:t>
      </w:r>
      <w:r>
        <w:rPr>
          <w:spacing w:val="-2"/>
          <w:w w:val="83"/>
        </w:rPr>
        <w:t>e</w:t>
      </w:r>
      <w:r>
        <w:rPr>
          <w:w w:val="88"/>
        </w:rPr>
        <w:t>spe</w:t>
      </w:r>
      <w:r>
        <w:rPr>
          <w:spacing w:val="-2"/>
          <w:w w:val="88"/>
        </w:rPr>
        <w:t>c</w:t>
      </w:r>
      <w:r>
        <w:rPr>
          <w:w w:val="86"/>
        </w:rPr>
        <w:t>ie</w:t>
      </w:r>
      <w:r>
        <w:rPr>
          <w:spacing w:val="32"/>
        </w:rPr>
        <w:t> </w:t>
      </w:r>
      <w:r>
        <w:rPr>
          <w:spacing w:val="2"/>
          <w:w w:val="89"/>
        </w:rPr>
        <w:t>d</w:t>
      </w:r>
      <w:r>
        <w:rPr>
          <w:spacing w:val="-1"/>
          <w:w w:val="81"/>
        </w:rPr>
        <w:t>e</w:t>
      </w:r>
      <w:r>
        <w:rPr>
          <w:w w:val="94"/>
        </w:rPr>
        <w:t>l</w:t>
      </w:r>
      <w:r>
        <w:rPr>
          <w:spacing w:val="33"/>
        </w:rPr>
        <w:t> </w:t>
      </w:r>
      <w:r>
        <w:rPr>
          <w:w w:val="90"/>
        </w:rPr>
        <w:t>96.7</w:t>
      </w:r>
      <w:r>
        <w:rPr>
          <w:spacing w:val="33"/>
        </w:rPr>
        <w:t> </w:t>
      </w:r>
      <w:r>
        <w:rPr>
          <w:spacing w:val="-1"/>
          <w:w w:val="84"/>
        </w:rPr>
        <w:t>a</w:t>
      </w:r>
      <w:r>
        <w:rPr>
          <w:w w:val="94"/>
        </w:rPr>
        <w:t>l</w:t>
      </w:r>
      <w:r>
        <w:rPr>
          <w:spacing w:val="33"/>
        </w:rPr>
        <w:t> </w:t>
      </w:r>
      <w:r>
        <w:rPr>
          <w:w w:val="95"/>
        </w:rPr>
        <w:t>10</w:t>
      </w:r>
      <w:r>
        <w:rPr>
          <w:spacing w:val="2"/>
          <w:w w:val="95"/>
        </w:rPr>
        <w:t>0</w:t>
      </w:r>
      <w:r>
        <w:rPr>
          <w:spacing w:val="3"/>
          <w:w w:val="138"/>
        </w:rPr>
        <w:t>%</w:t>
      </w:r>
      <w:r>
        <w:rPr>
          <w:w w:val="68"/>
        </w:rPr>
        <w:t>,</w:t>
      </w:r>
      <w:r>
        <w:rPr>
          <w:spacing w:val="33"/>
        </w:rPr>
        <w:t> </w:t>
      </w:r>
      <w:r>
        <w:rPr>
          <w:w w:val="93"/>
        </w:rPr>
        <w:t>lo</w:t>
      </w:r>
      <w:r>
        <w:rPr>
          <w:spacing w:val="33"/>
        </w:rPr>
        <w:t> </w:t>
      </w:r>
      <w:r>
        <w:rPr>
          <w:spacing w:val="-1"/>
          <w:w w:val="89"/>
        </w:rPr>
        <w:t>c</w:t>
      </w:r>
      <w:r>
        <w:rPr>
          <w:w w:val="88"/>
        </w:rPr>
        <w:t>u</w:t>
      </w:r>
      <w:r>
        <w:rPr>
          <w:spacing w:val="-1"/>
          <w:w w:val="88"/>
        </w:rPr>
        <w:t>a</w:t>
      </w:r>
      <w:r>
        <w:rPr>
          <w:w w:val="94"/>
        </w:rPr>
        <w:t>l</w:t>
      </w:r>
      <w:r>
        <w:rPr>
          <w:spacing w:val="33"/>
        </w:rPr>
        <w:t> </w:t>
      </w:r>
      <w:r>
        <w:rPr>
          <w:w w:val="92"/>
        </w:rPr>
        <w:t>difi</w:t>
      </w:r>
      <w:r>
        <w:rPr>
          <w:spacing w:val="-1"/>
          <w:w w:val="92"/>
        </w:rPr>
        <w:t>c</w:t>
      </w:r>
      <w:r>
        <w:rPr>
          <w:w w:val="85"/>
        </w:rPr>
        <w:t>ult</w:t>
      </w:r>
      <w:r>
        <w:rPr>
          <w:w w:val="84"/>
        </w:rPr>
        <w:t>a</w:t>
      </w:r>
      <w:r>
        <w:rPr>
          <w:spacing w:val="32"/>
        </w:rPr>
        <w:t> </w:t>
      </w:r>
      <w:r>
        <w:rPr>
          <w:w w:val="88"/>
        </w:rPr>
        <w:t>la</w:t>
      </w:r>
      <w:r>
        <w:rPr>
          <w:spacing w:val="32"/>
        </w:rPr>
        <w:t> </w:t>
      </w:r>
      <w:r>
        <w:rPr>
          <w:spacing w:val="2"/>
          <w:w w:val="96"/>
        </w:rPr>
        <w:t>s</w:t>
      </w:r>
      <w:r>
        <w:rPr>
          <w:spacing w:val="-1"/>
          <w:w w:val="81"/>
        </w:rPr>
        <w:t>e</w:t>
      </w:r>
      <w:r>
        <w:rPr>
          <w:w w:val="87"/>
        </w:rPr>
        <w:t>p</w:t>
      </w:r>
      <w:r>
        <w:rPr>
          <w:spacing w:val="-1"/>
          <w:w w:val="87"/>
        </w:rPr>
        <w:t>a</w:t>
      </w:r>
      <w:r>
        <w:rPr>
          <w:w w:val="85"/>
        </w:rPr>
        <w:t>ra</w:t>
      </w:r>
      <w:r>
        <w:rPr>
          <w:spacing w:val="-1"/>
          <w:w w:val="89"/>
        </w:rPr>
        <w:t>c</w:t>
      </w:r>
      <w:r>
        <w:rPr>
          <w:w w:val="93"/>
        </w:rPr>
        <w:t>ión</w:t>
      </w:r>
      <w:r>
        <w:rPr>
          <w:spacing w:val="33"/>
        </w:rPr>
        <w:t> </w:t>
      </w:r>
      <w:r>
        <w:rPr>
          <w:w w:val="85"/>
        </w:rPr>
        <w:t>de</w:t>
      </w:r>
      <w:r>
        <w:rPr>
          <w:spacing w:val="32"/>
        </w:rPr>
        <w:t> </w:t>
      </w:r>
      <w:r>
        <w:rPr>
          <w:w w:val="90"/>
        </w:rPr>
        <w:t>las </w:t>
      </w:r>
      <w:r>
        <w:rPr>
          <w:w w:val="95"/>
        </w:rPr>
        <w:t>especies</w:t>
      </w:r>
      <w:r>
        <w:rPr>
          <w:spacing w:val="-27"/>
          <w:w w:val="95"/>
        </w:rPr>
        <w:t> </w:t>
      </w:r>
      <w:r>
        <w:rPr>
          <w:w w:val="95"/>
        </w:rPr>
        <w:t>altamente</w:t>
      </w:r>
      <w:r>
        <w:rPr>
          <w:spacing w:val="-27"/>
          <w:w w:val="95"/>
        </w:rPr>
        <w:t> </w:t>
      </w:r>
      <w:r>
        <w:rPr>
          <w:w w:val="95"/>
        </w:rPr>
        <w:t>relacionadas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(Martínez-Murcia</w:t>
      </w:r>
      <w:r>
        <w:rPr>
          <w:spacing w:val="-27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7"/>
          <w:w w:val="95"/>
        </w:rPr>
        <w:t> </w:t>
      </w:r>
      <w:r>
        <w:rPr>
          <w:w w:val="95"/>
        </w:rPr>
        <w:t>2007),</w:t>
      </w:r>
      <w:r>
        <w:rPr>
          <w:spacing w:val="-27"/>
          <w:w w:val="95"/>
        </w:rPr>
        <w:t> </w:t>
      </w:r>
      <w:r>
        <w:rPr>
          <w:w w:val="95"/>
        </w:rPr>
        <w:t>aunado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presencia</w:t>
      </w:r>
      <w:r>
        <w:rPr>
          <w:spacing w:val="-28"/>
          <w:w w:val="95"/>
        </w:rPr>
        <w:t> </w:t>
      </w:r>
      <w:r>
        <w:rPr>
          <w:w w:val="95"/>
        </w:rPr>
        <w:t>de microheterogeneidades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8.1%</w:t>
      </w:r>
      <w:r>
        <w:rPr>
          <w:spacing w:val="-13"/>
          <w:w w:val="95"/>
        </w:rPr>
        <w:t> </w:t>
      </w:r>
      <w:r>
        <w:rPr>
          <w:w w:val="95"/>
        </w:rPr>
        <w:t>(81/999)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rango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1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10</w:t>
      </w:r>
      <w:r>
        <w:rPr>
          <w:spacing w:val="-11"/>
          <w:w w:val="95"/>
        </w:rPr>
        <w:t> </w:t>
      </w:r>
      <w:r>
        <w:rPr>
          <w:w w:val="95"/>
        </w:rPr>
        <w:t>cambios</w:t>
      </w:r>
      <w:r>
        <w:rPr>
          <w:spacing w:val="-12"/>
          <w:w w:val="95"/>
        </w:rPr>
        <w:t> </w:t>
      </w:r>
      <w:r>
        <w:rPr>
          <w:w w:val="95"/>
        </w:rPr>
        <w:t>nucleótidos </w:t>
      </w:r>
      <w:r>
        <w:rPr/>
        <w:t>(0.06</w:t>
      </w:r>
      <w:r>
        <w:rPr>
          <w:spacing w:val="-35"/>
        </w:rPr>
        <w:t> </w:t>
      </w:r>
      <w:r>
        <w:rPr>
          <w:w w:val="105"/>
        </w:rPr>
        <w:t>-</w:t>
      </w:r>
      <w:r>
        <w:rPr>
          <w:spacing w:val="-58"/>
          <w:w w:val="105"/>
        </w:rPr>
        <w:t> </w:t>
      </w:r>
      <w:r>
        <w:rPr/>
        <w:t>0.66%)</w:t>
      </w:r>
      <w:r>
        <w:rPr>
          <w:spacing w:val="-35"/>
        </w:rPr>
        <w:t> </w:t>
      </w:r>
      <w:r>
        <w:rPr/>
        <w:t>localizados</w:t>
      </w:r>
      <w:r>
        <w:rPr>
          <w:spacing w:val="-34"/>
        </w:rPr>
        <w:t> </w:t>
      </w:r>
      <w:r>
        <w:rPr/>
        <w:t>principalmente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las</w:t>
      </w:r>
      <w:r>
        <w:rPr>
          <w:spacing w:val="-34"/>
        </w:rPr>
        <w:t> </w:t>
      </w:r>
      <w:r>
        <w:rPr/>
        <w:t>regiones</w:t>
      </w:r>
      <w:r>
        <w:rPr>
          <w:spacing w:val="-35"/>
        </w:rPr>
        <w:t> </w:t>
      </w:r>
      <w:r>
        <w:rPr/>
        <w:t>V3</w:t>
      </w:r>
      <w:r>
        <w:rPr>
          <w:spacing w:val="-33"/>
        </w:rPr>
        <w:t> </w:t>
      </w:r>
      <w:r>
        <w:rPr/>
        <w:t>y</w:t>
      </w:r>
      <w:r>
        <w:rPr>
          <w:spacing w:val="-37"/>
        </w:rPr>
        <w:t> </w:t>
      </w:r>
      <w:r>
        <w:rPr/>
        <w:t>V6</w:t>
      </w:r>
      <w:r>
        <w:rPr>
          <w:spacing w:val="3"/>
        </w:rPr>
        <w:t> </w:t>
      </w:r>
      <w:r>
        <w:rPr/>
        <w:t>del</w:t>
      </w:r>
      <w:r>
        <w:rPr>
          <w:spacing w:val="-34"/>
        </w:rPr>
        <w:t> </w:t>
      </w:r>
      <w:r>
        <w:rPr/>
        <w:t>gen</w:t>
      </w:r>
      <w:r>
        <w:rPr>
          <w:spacing w:val="-33"/>
        </w:rPr>
        <w:t> </w:t>
      </w:r>
      <w:r>
        <w:rPr/>
        <w:t>y</w:t>
      </w:r>
      <w:r>
        <w:rPr>
          <w:spacing w:val="-37"/>
        </w:rPr>
        <w:t> </w:t>
      </w:r>
      <w:r>
        <w:rPr/>
        <w:t>que</w:t>
      </w:r>
      <w:r>
        <w:rPr>
          <w:spacing w:val="-35"/>
        </w:rPr>
        <w:t> </w:t>
      </w:r>
      <w:r>
        <w:rPr/>
        <w:t>causan</w:t>
      </w:r>
    </w:p>
    <w:p>
      <w:pPr>
        <w:spacing w:after="0" w:line="355" w:lineRule="auto"/>
        <w:jc w:val="both"/>
        <w:sectPr>
          <w:pgSz w:w="12240" w:h="15840"/>
          <w:pgMar w:header="0" w:footer="1037" w:top="1360" w:bottom="1220" w:left="1600" w:right="1580"/>
        </w:sectPr>
      </w:pPr>
    </w:p>
    <w:p>
      <w:pPr>
        <w:spacing w:line="357" w:lineRule="auto" w:before="51"/>
        <w:ind w:left="102" w:right="114" w:firstLine="0"/>
        <w:jc w:val="both"/>
        <w:rPr>
          <w:sz w:val="24"/>
        </w:rPr>
      </w:pPr>
      <w:r>
        <w:rPr>
          <w:sz w:val="24"/>
        </w:rPr>
        <w:t>errores en la identificación de especies (Alperi </w:t>
      </w:r>
      <w:r>
        <w:rPr>
          <w:i/>
          <w:sz w:val="24"/>
        </w:rPr>
        <w:t>et al</w:t>
      </w:r>
      <w:r>
        <w:rPr>
          <w:sz w:val="24"/>
        </w:rPr>
        <w:t>., 2008). La presencia de esta </w:t>
      </w:r>
      <w:r>
        <w:rPr>
          <w:w w:val="90"/>
          <w:sz w:val="24"/>
        </w:rPr>
        <w:t>microheterogeneidades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ha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reportado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especies</w:t>
      </w:r>
      <w:r>
        <w:rPr>
          <w:spacing w:val="-18"/>
          <w:w w:val="90"/>
          <w:sz w:val="24"/>
        </w:rPr>
        <w:t> </w:t>
      </w:r>
      <w:r>
        <w:rPr>
          <w:i/>
          <w:w w:val="90"/>
          <w:sz w:val="24"/>
        </w:rPr>
        <w:t>A.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popoffii</w:t>
      </w:r>
      <w:r>
        <w:rPr>
          <w:i/>
          <w:spacing w:val="-20"/>
          <w:w w:val="90"/>
          <w:sz w:val="24"/>
        </w:rPr>
        <w:t> </w:t>
      </w:r>
      <w:r>
        <w:rPr>
          <w:w w:val="90"/>
          <w:sz w:val="24"/>
        </w:rPr>
        <w:t>(Demarta</w:t>
      </w:r>
      <w:r>
        <w:rPr>
          <w:spacing w:val="-21"/>
          <w:w w:val="90"/>
          <w:sz w:val="24"/>
        </w:rPr>
        <w:t> </w:t>
      </w:r>
      <w:r>
        <w:rPr>
          <w:i/>
          <w:w w:val="90"/>
          <w:sz w:val="24"/>
        </w:rPr>
        <w:t>et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al</w:t>
      </w:r>
      <w:r>
        <w:rPr>
          <w:w w:val="90"/>
          <w:sz w:val="24"/>
        </w:rPr>
        <w:t>.,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1999),</w:t>
      </w:r>
      <w:r>
        <w:rPr>
          <w:spacing w:val="-21"/>
          <w:w w:val="90"/>
          <w:sz w:val="24"/>
        </w:rPr>
        <w:t> </w:t>
      </w:r>
      <w:r>
        <w:rPr>
          <w:i/>
          <w:w w:val="90"/>
          <w:sz w:val="24"/>
        </w:rPr>
        <w:t>A. </w:t>
      </w:r>
      <w:r>
        <w:rPr>
          <w:i/>
          <w:w w:val="95"/>
          <w:sz w:val="24"/>
        </w:rPr>
        <w:t>veronii</w:t>
      </w:r>
      <w:r>
        <w:rPr>
          <w:i/>
          <w:spacing w:val="-36"/>
          <w:w w:val="95"/>
          <w:sz w:val="24"/>
        </w:rPr>
        <w:t> </w:t>
      </w:r>
      <w:r>
        <w:rPr>
          <w:w w:val="95"/>
          <w:sz w:val="24"/>
        </w:rPr>
        <w:t>(Huys</w:t>
      </w:r>
      <w:r>
        <w:rPr>
          <w:spacing w:val="-36"/>
          <w:w w:val="95"/>
          <w:sz w:val="24"/>
        </w:rPr>
        <w:t> </w:t>
      </w:r>
      <w:r>
        <w:rPr>
          <w:i/>
          <w:w w:val="95"/>
          <w:sz w:val="24"/>
        </w:rPr>
        <w:t>et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al</w:t>
      </w:r>
      <w:r>
        <w:rPr>
          <w:w w:val="95"/>
          <w:sz w:val="24"/>
        </w:rPr>
        <w:t>.,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2005),</w:t>
      </w:r>
      <w:r>
        <w:rPr>
          <w:spacing w:val="-36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bestiarum</w:t>
      </w:r>
      <w:r>
        <w:rPr>
          <w:w w:val="95"/>
          <w:sz w:val="24"/>
        </w:rPr>
        <w:t>,</w:t>
      </w:r>
      <w:r>
        <w:rPr>
          <w:spacing w:val="-36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salmonicida</w:t>
      </w:r>
      <w:r>
        <w:rPr>
          <w:i/>
          <w:spacing w:val="-36"/>
          <w:w w:val="95"/>
          <w:sz w:val="24"/>
        </w:rPr>
        <w:t> </w:t>
      </w:r>
      <w:r>
        <w:rPr>
          <w:spacing w:val="-3"/>
          <w:w w:val="95"/>
          <w:sz w:val="24"/>
        </w:rPr>
        <w:t>(Martínez-Murcia</w:t>
      </w:r>
      <w:r>
        <w:rPr>
          <w:spacing w:val="-37"/>
          <w:w w:val="95"/>
          <w:sz w:val="24"/>
        </w:rPr>
        <w:t> </w:t>
      </w:r>
      <w:r>
        <w:rPr>
          <w:i/>
          <w:w w:val="95"/>
          <w:sz w:val="24"/>
        </w:rPr>
        <w:t>et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al</w:t>
      </w:r>
      <w:r>
        <w:rPr>
          <w:w w:val="95"/>
          <w:sz w:val="24"/>
        </w:rPr>
        <w:t>.,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2005),</w:t>
      </w:r>
      <w:r>
        <w:rPr>
          <w:spacing w:val="-36"/>
          <w:w w:val="95"/>
          <w:sz w:val="24"/>
        </w:rPr>
        <w:t> </w:t>
      </w:r>
      <w:r>
        <w:rPr>
          <w:i/>
          <w:w w:val="95"/>
          <w:sz w:val="24"/>
        </w:rPr>
        <w:t>A. </w:t>
      </w:r>
      <w:r>
        <w:rPr>
          <w:i/>
          <w:sz w:val="24"/>
        </w:rPr>
        <w:t>hydrophila </w:t>
      </w:r>
      <w:r>
        <w:rPr>
          <w:sz w:val="24"/>
        </w:rPr>
        <w:t>(Seshadri </w:t>
      </w:r>
      <w:r>
        <w:rPr>
          <w:i/>
          <w:sz w:val="24"/>
        </w:rPr>
        <w:t>et al</w:t>
      </w:r>
      <w:r>
        <w:rPr>
          <w:sz w:val="24"/>
        </w:rPr>
        <w:t>., 2006), </w:t>
      </w:r>
      <w:r>
        <w:rPr>
          <w:i/>
          <w:sz w:val="24"/>
        </w:rPr>
        <w:t>A. allosacharophila </w:t>
      </w:r>
      <w:r>
        <w:rPr>
          <w:sz w:val="24"/>
        </w:rPr>
        <w:t>(Saavedra </w:t>
      </w:r>
      <w:r>
        <w:rPr>
          <w:i/>
          <w:sz w:val="24"/>
        </w:rPr>
        <w:t>et al</w:t>
      </w:r>
      <w:r>
        <w:rPr>
          <w:sz w:val="24"/>
        </w:rPr>
        <w:t>., 2007), </w:t>
      </w:r>
      <w:r>
        <w:rPr>
          <w:i/>
          <w:sz w:val="24"/>
        </w:rPr>
        <w:t>A. </w:t>
      </w:r>
      <w:r>
        <w:rPr>
          <w:i/>
          <w:w w:val="95"/>
          <w:sz w:val="24"/>
        </w:rPr>
        <w:t>encheleia</w:t>
      </w:r>
      <w:r>
        <w:rPr>
          <w:w w:val="95"/>
          <w:sz w:val="24"/>
        </w:rPr>
        <w:t>,</w:t>
      </w:r>
      <w:r>
        <w:rPr>
          <w:spacing w:val="-32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2"/>
          <w:w w:val="95"/>
          <w:sz w:val="24"/>
        </w:rPr>
        <w:t> </w:t>
      </w:r>
      <w:r>
        <w:rPr>
          <w:i/>
          <w:w w:val="95"/>
          <w:sz w:val="24"/>
        </w:rPr>
        <w:t>molluscorum</w:t>
      </w:r>
      <w:r>
        <w:rPr>
          <w:i/>
          <w:spacing w:val="-32"/>
          <w:w w:val="95"/>
          <w:sz w:val="24"/>
        </w:rPr>
        <w:t> </w:t>
      </w:r>
      <w:r>
        <w:rPr>
          <w:spacing w:val="-4"/>
          <w:w w:val="95"/>
          <w:sz w:val="24"/>
        </w:rPr>
        <w:t>(Miñana-Galbis</w:t>
      </w:r>
      <w:r>
        <w:rPr>
          <w:spacing w:val="-32"/>
          <w:w w:val="95"/>
          <w:sz w:val="24"/>
        </w:rPr>
        <w:t> </w:t>
      </w:r>
      <w:r>
        <w:rPr>
          <w:i/>
          <w:w w:val="95"/>
          <w:sz w:val="24"/>
        </w:rPr>
        <w:t>et</w:t>
      </w:r>
      <w:r>
        <w:rPr>
          <w:i/>
          <w:spacing w:val="-32"/>
          <w:w w:val="95"/>
          <w:sz w:val="24"/>
        </w:rPr>
        <w:t> </w:t>
      </w:r>
      <w:r>
        <w:rPr>
          <w:i/>
          <w:w w:val="95"/>
          <w:sz w:val="24"/>
        </w:rPr>
        <w:t>al</w:t>
      </w:r>
      <w:r>
        <w:rPr>
          <w:w w:val="95"/>
          <w:sz w:val="24"/>
        </w:rPr>
        <w:t>.,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2004),</w:t>
      </w:r>
      <w:r>
        <w:rPr>
          <w:spacing w:val="-32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2"/>
          <w:w w:val="95"/>
          <w:sz w:val="24"/>
        </w:rPr>
        <w:t> </w:t>
      </w:r>
      <w:r>
        <w:rPr>
          <w:i/>
          <w:w w:val="95"/>
          <w:sz w:val="24"/>
        </w:rPr>
        <w:t>fluvialis</w:t>
      </w:r>
      <w:r>
        <w:rPr>
          <w:i/>
          <w:spacing w:val="-31"/>
          <w:w w:val="95"/>
          <w:sz w:val="24"/>
        </w:rPr>
        <w:t> </w:t>
      </w:r>
      <w:r>
        <w:rPr>
          <w:w w:val="95"/>
          <w:sz w:val="24"/>
        </w:rPr>
        <w:t>(Alperi</w:t>
      </w:r>
      <w:r>
        <w:rPr>
          <w:spacing w:val="-32"/>
          <w:w w:val="95"/>
          <w:sz w:val="24"/>
        </w:rPr>
        <w:t> </w:t>
      </w:r>
      <w:r>
        <w:rPr>
          <w:i/>
          <w:w w:val="95"/>
          <w:sz w:val="24"/>
        </w:rPr>
        <w:t>et</w:t>
      </w:r>
      <w:r>
        <w:rPr>
          <w:i/>
          <w:spacing w:val="-32"/>
          <w:w w:val="95"/>
          <w:sz w:val="24"/>
        </w:rPr>
        <w:t> </w:t>
      </w:r>
      <w:r>
        <w:rPr>
          <w:i/>
          <w:w w:val="95"/>
          <w:sz w:val="24"/>
        </w:rPr>
        <w:t>al.,</w:t>
      </w:r>
      <w:r>
        <w:rPr>
          <w:i/>
          <w:spacing w:val="-32"/>
          <w:w w:val="95"/>
          <w:sz w:val="24"/>
        </w:rPr>
        <w:t> </w:t>
      </w:r>
      <w:r>
        <w:rPr>
          <w:w w:val="95"/>
          <w:sz w:val="24"/>
        </w:rPr>
        <w:t>2010b),</w:t>
      </w:r>
    </w:p>
    <w:p>
      <w:pPr>
        <w:pStyle w:val="ListParagraph"/>
        <w:numPr>
          <w:ilvl w:val="0"/>
          <w:numId w:val="4"/>
        </w:numPr>
        <w:tabs>
          <w:tab w:pos="369" w:val="left" w:leader="none"/>
        </w:tabs>
        <w:spacing w:line="276" w:lineRule="exact" w:before="0" w:after="0"/>
        <w:ind w:left="368" w:right="0" w:hanging="266"/>
        <w:jc w:val="both"/>
        <w:rPr>
          <w:sz w:val="24"/>
        </w:rPr>
      </w:pPr>
      <w:r>
        <w:rPr>
          <w:i/>
          <w:w w:val="95"/>
          <w:sz w:val="24"/>
        </w:rPr>
        <w:t>taiwanensis</w:t>
      </w:r>
      <w:r>
        <w:rPr>
          <w:w w:val="95"/>
          <w:sz w:val="24"/>
        </w:rPr>
        <w:t>,</w:t>
      </w:r>
      <w:r>
        <w:rPr>
          <w:spacing w:val="-45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45"/>
          <w:w w:val="95"/>
          <w:sz w:val="24"/>
        </w:rPr>
        <w:t> </w:t>
      </w:r>
      <w:r>
        <w:rPr>
          <w:i/>
          <w:w w:val="95"/>
          <w:sz w:val="24"/>
        </w:rPr>
        <w:t>sanarelli</w:t>
      </w:r>
      <w:r>
        <w:rPr>
          <w:i/>
          <w:spacing w:val="-44"/>
          <w:w w:val="95"/>
          <w:sz w:val="24"/>
        </w:rPr>
        <w:t> </w:t>
      </w:r>
      <w:r>
        <w:rPr>
          <w:w w:val="95"/>
          <w:sz w:val="24"/>
        </w:rPr>
        <w:t>(Alperi</w:t>
      </w:r>
      <w:r>
        <w:rPr>
          <w:spacing w:val="-44"/>
          <w:w w:val="95"/>
          <w:sz w:val="24"/>
        </w:rPr>
        <w:t> </w:t>
      </w:r>
      <w:r>
        <w:rPr>
          <w:i/>
          <w:w w:val="95"/>
          <w:sz w:val="24"/>
        </w:rPr>
        <w:t>et</w:t>
      </w:r>
      <w:r>
        <w:rPr>
          <w:i/>
          <w:spacing w:val="-45"/>
          <w:w w:val="95"/>
          <w:sz w:val="24"/>
        </w:rPr>
        <w:t> </w:t>
      </w:r>
      <w:r>
        <w:rPr>
          <w:i/>
          <w:w w:val="95"/>
          <w:sz w:val="24"/>
        </w:rPr>
        <w:t>al</w:t>
      </w:r>
      <w:r>
        <w:rPr>
          <w:w w:val="95"/>
          <w:sz w:val="24"/>
        </w:rPr>
        <w:t>.,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2010a)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6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45"/>
          <w:w w:val="95"/>
          <w:sz w:val="24"/>
        </w:rPr>
        <w:t> </w:t>
      </w:r>
      <w:r>
        <w:rPr>
          <w:i/>
          <w:w w:val="95"/>
          <w:sz w:val="24"/>
        </w:rPr>
        <w:t>rivuli</w:t>
      </w:r>
      <w:r>
        <w:rPr>
          <w:i/>
          <w:spacing w:val="-44"/>
          <w:w w:val="95"/>
          <w:sz w:val="24"/>
        </w:rPr>
        <w:t> </w:t>
      </w:r>
      <w:r>
        <w:rPr>
          <w:w w:val="95"/>
          <w:sz w:val="24"/>
        </w:rPr>
        <w:t>(Figueras</w:t>
      </w:r>
      <w:r>
        <w:rPr>
          <w:spacing w:val="-44"/>
          <w:w w:val="95"/>
          <w:sz w:val="24"/>
        </w:rPr>
        <w:t> </w:t>
      </w:r>
      <w:r>
        <w:rPr>
          <w:i/>
          <w:w w:val="95"/>
          <w:sz w:val="24"/>
        </w:rPr>
        <w:t>et</w:t>
      </w:r>
      <w:r>
        <w:rPr>
          <w:i/>
          <w:spacing w:val="-45"/>
          <w:w w:val="95"/>
          <w:sz w:val="24"/>
        </w:rPr>
        <w:t> </w:t>
      </w:r>
      <w:r>
        <w:rPr>
          <w:i/>
          <w:w w:val="95"/>
          <w:sz w:val="24"/>
        </w:rPr>
        <w:t>al</w:t>
      </w:r>
      <w:r>
        <w:rPr>
          <w:w w:val="95"/>
          <w:sz w:val="24"/>
        </w:rPr>
        <w:t>.,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2011b).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5"/>
        <w:rPr>
          <w:sz w:val="35"/>
        </w:rPr>
      </w:pPr>
    </w:p>
    <w:p>
      <w:pPr>
        <w:pStyle w:val="ListParagraph"/>
        <w:numPr>
          <w:ilvl w:val="1"/>
          <w:numId w:val="3"/>
        </w:numPr>
        <w:tabs>
          <w:tab w:pos="1518" w:val="left" w:leader="none"/>
        </w:tabs>
        <w:spacing w:line="240" w:lineRule="auto" w:before="0" w:after="0"/>
        <w:ind w:left="1518" w:right="0" w:hanging="339"/>
        <w:jc w:val="left"/>
        <w:rPr>
          <w:sz w:val="24"/>
        </w:rPr>
      </w:pPr>
      <w:r>
        <w:rPr>
          <w:w w:val="95"/>
          <w:sz w:val="24"/>
        </w:rPr>
        <w:t>Polimorfismo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longitud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fragmentos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restricción.</w:t>
      </w:r>
    </w:p>
    <w:p>
      <w:pPr>
        <w:pStyle w:val="BodyText"/>
      </w:pPr>
    </w:p>
    <w:p>
      <w:pPr>
        <w:pStyle w:val="BodyText"/>
        <w:spacing w:before="11"/>
        <w:rPr>
          <w:sz w:val="22"/>
        </w:rPr>
      </w:pPr>
    </w:p>
    <w:p>
      <w:pPr>
        <w:pStyle w:val="BodyText"/>
        <w:spacing w:line="357" w:lineRule="auto"/>
        <w:ind w:left="102" w:right="114" w:firstLine="739"/>
        <w:jc w:val="both"/>
      </w:pPr>
      <w:r>
        <w:rPr>
          <w:w w:val="95"/>
        </w:rPr>
        <w:t>Borrell</w:t>
      </w:r>
      <w:r>
        <w:rPr>
          <w:spacing w:val="-40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41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</w:t>
      </w:r>
      <w:r>
        <w:rPr>
          <w:spacing w:val="-41"/>
          <w:w w:val="95"/>
        </w:rPr>
        <w:t> </w:t>
      </w:r>
      <w:r>
        <w:rPr>
          <w:w w:val="95"/>
        </w:rPr>
        <w:t>(1997)</w:t>
      </w:r>
      <w:r>
        <w:rPr>
          <w:spacing w:val="-41"/>
          <w:w w:val="95"/>
        </w:rPr>
        <w:t> </w:t>
      </w:r>
      <w:r>
        <w:rPr>
          <w:w w:val="95"/>
        </w:rPr>
        <w:t>desarrollaron</w:t>
      </w:r>
      <w:r>
        <w:rPr>
          <w:spacing w:val="-41"/>
          <w:w w:val="95"/>
        </w:rPr>
        <w:t> </w:t>
      </w:r>
      <w:r>
        <w:rPr>
          <w:w w:val="95"/>
        </w:rPr>
        <w:t>un</w:t>
      </w:r>
      <w:r>
        <w:rPr>
          <w:spacing w:val="-41"/>
          <w:w w:val="95"/>
        </w:rPr>
        <w:t> </w:t>
      </w:r>
      <w:r>
        <w:rPr>
          <w:w w:val="95"/>
        </w:rPr>
        <w:t>protocolo</w:t>
      </w:r>
      <w:r>
        <w:rPr>
          <w:spacing w:val="-41"/>
          <w:w w:val="95"/>
        </w:rPr>
        <w:t> </w:t>
      </w:r>
      <w:r>
        <w:rPr>
          <w:w w:val="95"/>
        </w:rPr>
        <w:t>basado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análisis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patrones </w:t>
      </w:r>
      <w:r>
        <w:rPr/>
        <w:t>de restricción (RFLP) amplificando un fragmento de 1503 pb del gen 16S ADNr y </w:t>
      </w:r>
      <w:r>
        <w:rPr>
          <w:w w:val="95"/>
        </w:rPr>
        <w:t>utilizando</w:t>
      </w:r>
      <w:r>
        <w:rPr>
          <w:spacing w:val="-20"/>
          <w:w w:val="95"/>
        </w:rPr>
        <w:t> </w:t>
      </w:r>
      <w:r>
        <w:rPr>
          <w:w w:val="95"/>
        </w:rPr>
        <w:t>2</w:t>
      </w:r>
      <w:r>
        <w:rPr>
          <w:spacing w:val="-20"/>
          <w:w w:val="95"/>
        </w:rPr>
        <w:t> </w:t>
      </w:r>
      <w:r>
        <w:rPr>
          <w:w w:val="95"/>
        </w:rPr>
        <w:t>endonucleasas</w:t>
      </w:r>
      <w:r>
        <w:rPr>
          <w:spacing w:val="-18"/>
          <w:w w:val="95"/>
        </w:rPr>
        <w:t> </w:t>
      </w:r>
      <w:r>
        <w:rPr>
          <w:w w:val="95"/>
        </w:rPr>
        <w:t>AluI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MboI,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cual</w:t>
      </w:r>
      <w:r>
        <w:rPr>
          <w:spacing w:val="-19"/>
          <w:w w:val="95"/>
        </w:rPr>
        <w:t> </w:t>
      </w:r>
      <w:r>
        <w:rPr>
          <w:w w:val="95"/>
        </w:rPr>
        <w:t>permitia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identificación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11</w:t>
      </w:r>
      <w:r>
        <w:rPr>
          <w:spacing w:val="-20"/>
          <w:w w:val="95"/>
        </w:rPr>
        <w:t> </w:t>
      </w:r>
      <w:r>
        <w:rPr>
          <w:w w:val="95"/>
        </w:rPr>
        <w:t>especies. </w:t>
      </w:r>
      <w:r>
        <w:rPr/>
        <w:t>Posteriormente,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protocolo</w:t>
      </w:r>
      <w:r>
        <w:rPr>
          <w:spacing w:val="-21"/>
        </w:rPr>
        <w:t> </w:t>
      </w:r>
      <w:r>
        <w:rPr/>
        <w:t>fue</w:t>
      </w:r>
      <w:r>
        <w:rPr>
          <w:spacing w:val="-22"/>
        </w:rPr>
        <w:t> </w:t>
      </w:r>
      <w:r>
        <w:rPr/>
        <w:t>ampliado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Figueras</w:t>
      </w:r>
      <w:r>
        <w:rPr>
          <w:spacing w:val="-21"/>
        </w:rPr>
        <w:t> </w:t>
      </w:r>
      <w:r>
        <w:rPr>
          <w:i/>
        </w:rPr>
        <w:t>et</w:t>
      </w:r>
      <w:r>
        <w:rPr>
          <w:i/>
          <w:spacing w:val="-21"/>
        </w:rPr>
        <w:t> </w:t>
      </w:r>
      <w:r>
        <w:rPr>
          <w:i/>
        </w:rPr>
        <w:t>al</w:t>
      </w:r>
      <w:r>
        <w:rPr/>
        <w:t>.</w:t>
      </w:r>
      <w:r>
        <w:rPr>
          <w:spacing w:val="-21"/>
        </w:rPr>
        <w:t> </w:t>
      </w:r>
      <w:r>
        <w:rPr/>
        <w:t>(2000)</w:t>
      </w:r>
      <w:r>
        <w:rPr>
          <w:spacing w:val="-21"/>
        </w:rPr>
        <w:t> </w:t>
      </w:r>
      <w:r>
        <w:rPr/>
        <w:t>permitiendo</w:t>
      </w:r>
      <w:r>
        <w:rPr>
          <w:spacing w:val="-21"/>
        </w:rPr>
        <w:t> </w:t>
      </w:r>
      <w:r>
        <w:rPr/>
        <w:t>la identificación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14</w:t>
      </w:r>
      <w:r>
        <w:rPr>
          <w:spacing w:val="-15"/>
        </w:rPr>
        <w:t> </w:t>
      </w:r>
      <w:r>
        <w:rPr/>
        <w:t>especies</w:t>
      </w:r>
      <w:r>
        <w:rPr>
          <w:spacing w:val="-16"/>
        </w:rPr>
        <w:t> </w:t>
      </w:r>
      <w:r>
        <w:rPr/>
        <w:t>aceptadas</w:t>
      </w:r>
      <w:r>
        <w:rPr>
          <w:spacing w:val="-16"/>
        </w:rPr>
        <w:t> </w:t>
      </w:r>
      <w:r>
        <w:rPr/>
        <w:t>en</w:t>
      </w:r>
      <w:r>
        <w:rPr>
          <w:spacing w:val="-15"/>
        </w:rPr>
        <w:t> </w:t>
      </w:r>
      <w:r>
        <w:rPr/>
        <w:t>el</w:t>
      </w:r>
      <w:r>
        <w:rPr>
          <w:spacing w:val="-16"/>
        </w:rPr>
        <w:t> </w:t>
      </w:r>
      <w:r>
        <w:rPr/>
        <w:t>momento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su</w:t>
      </w:r>
      <w:r>
        <w:rPr>
          <w:spacing w:val="-16"/>
        </w:rPr>
        <w:t> </w:t>
      </w:r>
      <w:r>
        <w:rPr/>
        <w:t>publicación.</w:t>
      </w:r>
      <w:r>
        <w:rPr>
          <w:spacing w:val="-16"/>
        </w:rPr>
        <w:t> </w:t>
      </w:r>
      <w:r>
        <w:rPr/>
        <w:t>Otros protocolos descritos incluyen: la amplificación (953 pb) del gen ARNr 16S y las </w:t>
      </w:r>
      <w:r>
        <w:rPr>
          <w:w w:val="95"/>
        </w:rPr>
        <w:t>endonucleasas</w:t>
      </w:r>
      <w:r>
        <w:rPr>
          <w:spacing w:val="-19"/>
          <w:w w:val="95"/>
        </w:rPr>
        <w:t> </w:t>
      </w:r>
      <w:r>
        <w:rPr>
          <w:w w:val="95"/>
        </w:rPr>
        <w:t>AluI,</w:t>
      </w:r>
      <w:r>
        <w:rPr>
          <w:spacing w:val="-20"/>
          <w:w w:val="95"/>
        </w:rPr>
        <w:t> </w:t>
      </w:r>
      <w:r>
        <w:rPr>
          <w:w w:val="95"/>
        </w:rPr>
        <w:t>CfoI,</w:t>
      </w:r>
      <w:r>
        <w:rPr>
          <w:spacing w:val="-20"/>
          <w:w w:val="95"/>
        </w:rPr>
        <w:t> </w:t>
      </w:r>
      <w:r>
        <w:rPr>
          <w:w w:val="95"/>
        </w:rPr>
        <w:t>PvuII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XhoII</w:t>
      </w:r>
      <w:r>
        <w:rPr>
          <w:spacing w:val="-20"/>
          <w:w w:val="95"/>
        </w:rPr>
        <w:t> </w:t>
      </w:r>
      <w:r>
        <w:rPr>
          <w:w w:val="95"/>
        </w:rPr>
        <w:t>(Lee</w:t>
      </w:r>
      <w:r>
        <w:rPr>
          <w:spacing w:val="-20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9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0"/>
          <w:w w:val="95"/>
        </w:rPr>
        <w:t> </w:t>
      </w:r>
      <w:r>
        <w:rPr>
          <w:w w:val="95"/>
        </w:rPr>
        <w:t>2002).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embargo,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protocolo</w:t>
      </w:r>
      <w:r>
        <w:rPr>
          <w:spacing w:val="-20"/>
          <w:w w:val="95"/>
        </w:rPr>
        <w:t> </w:t>
      </w:r>
      <w:r>
        <w:rPr>
          <w:w w:val="95"/>
        </w:rPr>
        <w:t>no discrimina</w:t>
      </w:r>
      <w:r>
        <w:rPr>
          <w:spacing w:val="-26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26"/>
          <w:w w:val="95"/>
        </w:rPr>
        <w:t> </w:t>
      </w:r>
      <w:r>
        <w:rPr>
          <w:i/>
          <w:w w:val="95"/>
        </w:rPr>
        <w:t>bestiarum</w:t>
      </w:r>
      <w:r>
        <w:rPr>
          <w:i/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26"/>
          <w:w w:val="95"/>
        </w:rPr>
        <w:t> </w:t>
      </w:r>
      <w:r>
        <w:rPr>
          <w:i/>
          <w:w w:val="95"/>
        </w:rPr>
        <w:t>salmonicida</w:t>
      </w:r>
      <w:r>
        <w:rPr>
          <w:w w:val="95"/>
        </w:rPr>
        <w:t>;</w:t>
      </w:r>
      <w:r>
        <w:rPr>
          <w:spacing w:val="-26"/>
          <w:w w:val="95"/>
        </w:rPr>
        <w:t> </w:t>
      </w:r>
      <w:r>
        <w:rPr>
          <w:w w:val="95"/>
        </w:rPr>
        <w:t>pero</w:t>
      </w:r>
      <w:r>
        <w:rPr>
          <w:spacing w:val="-24"/>
          <w:w w:val="95"/>
        </w:rPr>
        <w:t> </w:t>
      </w:r>
      <w:r>
        <w:rPr>
          <w:w w:val="95"/>
        </w:rPr>
        <w:t>si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protocolo</w:t>
      </w:r>
      <w:r>
        <w:rPr>
          <w:spacing w:val="-26"/>
          <w:w w:val="95"/>
        </w:rPr>
        <w:t> </w:t>
      </w:r>
      <w:r>
        <w:rPr>
          <w:w w:val="95"/>
        </w:rPr>
        <w:t>propuesto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Borrell </w:t>
      </w:r>
      <w:r>
        <w:rPr>
          <w:i/>
        </w:rPr>
        <w:t>et</w:t>
      </w:r>
      <w:r>
        <w:rPr>
          <w:i/>
          <w:spacing w:val="-25"/>
        </w:rPr>
        <w:t> </w:t>
      </w:r>
      <w:r>
        <w:rPr>
          <w:i/>
        </w:rPr>
        <w:t>al</w:t>
      </w:r>
      <w:r>
        <w:rPr/>
        <w:t>.</w:t>
      </w:r>
      <w:r>
        <w:rPr>
          <w:spacing w:val="-25"/>
        </w:rPr>
        <w:t> </w:t>
      </w:r>
      <w:r>
        <w:rPr/>
        <w:t>(1997)</w:t>
      </w:r>
      <w:r>
        <w:rPr>
          <w:spacing w:val="-24"/>
        </w:rPr>
        <w:t> </w:t>
      </w:r>
      <w:r>
        <w:rPr/>
        <w:t>y</w:t>
      </w:r>
      <w:r>
        <w:rPr>
          <w:spacing w:val="-26"/>
        </w:rPr>
        <w:t> </w:t>
      </w:r>
      <w:r>
        <w:rPr/>
        <w:t>Figueras</w:t>
      </w:r>
      <w:r>
        <w:rPr>
          <w:spacing w:val="-23"/>
        </w:rPr>
        <w:t> </w:t>
      </w:r>
      <w:r>
        <w:rPr>
          <w:i/>
        </w:rPr>
        <w:t>et</w:t>
      </w:r>
      <w:r>
        <w:rPr>
          <w:i/>
          <w:spacing w:val="-25"/>
        </w:rPr>
        <w:t> </w:t>
      </w:r>
      <w:r>
        <w:rPr>
          <w:i/>
        </w:rPr>
        <w:t>al</w:t>
      </w:r>
      <w:r>
        <w:rPr/>
        <w:t>.</w:t>
      </w:r>
      <w:r>
        <w:rPr>
          <w:spacing w:val="-25"/>
        </w:rPr>
        <w:t> </w:t>
      </w:r>
      <w:r>
        <w:rPr/>
        <w:t>(2000).</w:t>
      </w:r>
      <w:r>
        <w:rPr>
          <w:spacing w:val="-24"/>
        </w:rPr>
        <w:t> </w:t>
      </w:r>
      <w:r>
        <w:rPr/>
        <w:t>La</w:t>
      </w:r>
      <w:r>
        <w:rPr>
          <w:spacing w:val="-26"/>
        </w:rPr>
        <w:t> </w:t>
      </w:r>
      <w:r>
        <w:rPr/>
        <w:t>aparición</w:t>
      </w:r>
      <w:r>
        <w:rPr>
          <w:spacing w:val="-25"/>
        </w:rPr>
        <w:t> </w:t>
      </w:r>
      <w:r>
        <w:rPr/>
        <w:t>de</w:t>
      </w:r>
      <w:r>
        <w:rPr>
          <w:spacing w:val="-26"/>
        </w:rPr>
        <w:t> </w:t>
      </w:r>
      <w:r>
        <w:rPr/>
        <w:t>patrones</w:t>
      </w:r>
      <w:r>
        <w:rPr>
          <w:spacing w:val="-25"/>
        </w:rPr>
        <w:t> </w:t>
      </w:r>
      <w:r>
        <w:rPr/>
        <w:t>atípicos</w:t>
      </w:r>
      <w:r>
        <w:rPr>
          <w:spacing w:val="-25"/>
        </w:rPr>
        <w:t> </w:t>
      </w:r>
      <w:r>
        <w:rPr/>
        <w:t>a</w:t>
      </w:r>
      <w:r>
        <w:rPr>
          <w:spacing w:val="-26"/>
        </w:rPr>
        <w:t> </w:t>
      </w:r>
      <w:r>
        <w:rPr/>
        <w:t>causa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 microeterogeneidades (Alperi </w:t>
      </w:r>
      <w:r>
        <w:rPr>
          <w:i/>
        </w:rPr>
        <w:t>et al</w:t>
      </w:r>
      <w:r>
        <w:rPr/>
        <w:t>., 2008) y la incorporación de nuevas especies </w:t>
      </w:r>
      <w:r>
        <w:rPr>
          <w:w w:val="90"/>
        </w:rPr>
        <w:t>estrechamente relacionadas (</w:t>
      </w:r>
      <w:r>
        <w:rPr>
          <w:i/>
          <w:w w:val="90"/>
        </w:rPr>
        <w:t>A. salmonicida/A. bestiarum/A. piscicola</w:t>
      </w:r>
      <w:r>
        <w:rPr>
          <w:w w:val="90"/>
        </w:rPr>
        <w:t>) </w:t>
      </w:r>
      <w:r>
        <w:rPr>
          <w:spacing w:val="-4"/>
          <w:w w:val="90"/>
        </w:rPr>
        <w:t>(Beaz-Hidalgo </w:t>
      </w:r>
      <w:r>
        <w:rPr>
          <w:i/>
          <w:w w:val="90"/>
        </w:rPr>
        <w:t>et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41"/>
          <w:w w:val="95"/>
        </w:rPr>
        <w:t> </w:t>
      </w:r>
      <w:r>
        <w:rPr>
          <w:w w:val="95"/>
        </w:rPr>
        <w:t>2009)</w:t>
      </w:r>
      <w:r>
        <w:rPr>
          <w:spacing w:val="-41"/>
          <w:w w:val="95"/>
        </w:rPr>
        <w:t> </w:t>
      </w:r>
      <w:r>
        <w:rPr>
          <w:w w:val="95"/>
        </w:rPr>
        <w:t>permitió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incorporación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genes</w:t>
      </w:r>
      <w:r>
        <w:rPr>
          <w:spacing w:val="-40"/>
          <w:w w:val="95"/>
        </w:rPr>
        <w:t> </w:t>
      </w:r>
      <w:r>
        <w:rPr>
          <w:i/>
          <w:w w:val="95"/>
        </w:rPr>
        <w:t>housekeeping</w:t>
      </w:r>
      <w:r>
        <w:rPr>
          <w:i/>
          <w:spacing w:val="-12"/>
          <w:w w:val="95"/>
        </w:rPr>
        <w:t> </w:t>
      </w:r>
      <w:r>
        <w:rPr>
          <w:w w:val="95"/>
        </w:rPr>
        <w:t>principalmente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gen</w:t>
      </w:r>
      <w:r>
        <w:rPr>
          <w:spacing w:val="-40"/>
          <w:w w:val="95"/>
        </w:rPr>
        <w:t> </w:t>
      </w:r>
      <w:r>
        <w:rPr>
          <w:i/>
          <w:w w:val="95"/>
        </w:rPr>
        <w:t>rpoD </w:t>
      </w:r>
      <w:r>
        <w:rPr>
          <w:w w:val="90"/>
        </w:rPr>
        <w:t>para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correcta</w:t>
      </w:r>
      <w:r>
        <w:rPr>
          <w:spacing w:val="-13"/>
          <w:w w:val="90"/>
        </w:rPr>
        <w:t> </w:t>
      </w:r>
      <w:r>
        <w:rPr>
          <w:w w:val="90"/>
        </w:rPr>
        <w:t>identificación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especie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género</w:t>
      </w:r>
      <w:r>
        <w:rPr>
          <w:spacing w:val="-13"/>
          <w:w w:val="90"/>
        </w:rPr>
        <w:t> </w:t>
      </w:r>
      <w:r>
        <w:rPr>
          <w:spacing w:val="-4"/>
          <w:w w:val="90"/>
        </w:rPr>
        <w:t>(Beaz-Hidalgo</w:t>
      </w:r>
      <w:r>
        <w:rPr>
          <w:spacing w:val="-10"/>
          <w:w w:val="90"/>
        </w:rPr>
        <w:t> </w:t>
      </w:r>
      <w:r>
        <w:rPr>
          <w:i/>
          <w:w w:val="90"/>
        </w:rPr>
        <w:t>et</w:t>
      </w:r>
      <w:r>
        <w:rPr>
          <w:i/>
          <w:spacing w:val="-13"/>
          <w:w w:val="90"/>
        </w:rPr>
        <w:t> </w:t>
      </w:r>
      <w:r>
        <w:rPr>
          <w:i/>
          <w:w w:val="90"/>
        </w:rPr>
        <w:t>al</w:t>
      </w:r>
      <w:r>
        <w:rPr>
          <w:w w:val="90"/>
        </w:rPr>
        <w:t>.,</w:t>
      </w:r>
      <w:r>
        <w:rPr>
          <w:spacing w:val="-13"/>
          <w:w w:val="90"/>
        </w:rPr>
        <w:t> </w:t>
      </w:r>
      <w:r>
        <w:rPr>
          <w:w w:val="90"/>
        </w:rPr>
        <w:t>2010).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2"/>
        </w:rPr>
      </w:pPr>
    </w:p>
    <w:p>
      <w:pPr>
        <w:pStyle w:val="BodyText"/>
        <w:spacing w:before="70"/>
        <w:ind w:left="4012"/>
        <w:rPr>
          <w:rFonts w:ascii="Arial" w:hAnsi="Arial"/>
          <w:i/>
        </w:rPr>
      </w:pPr>
      <w:r>
        <w:rPr/>
        <w:pict>
          <v:group style="position:absolute;margin-left:64.420029pt;margin-top:24.227568pt;width:675.4pt;height:2.2pt;mso-position-horizontal-relative:page;mso-position-vertical-relative:paragraph;z-index:1048;mso-wrap-distance-left:0;mso-wrap-distance-right:0" coordorigin="1288,485" coordsize="13508,44">
            <v:line style="position:absolute" from="1310,507" to="5562,507" stroked="true" strokeweight="2.16pt" strokecolor="#000000"/>
            <v:line style="position:absolute" from="5562,507" to="12052,507" stroked="true" strokeweight="2.16pt" strokecolor="#000000"/>
            <v:line style="position:absolute" from="12052,507" to="14774,507" stroked="true" strokeweight="2.16pt" strokecolor="#000000"/>
            <w10:wrap type="topAndBottom"/>
          </v:group>
        </w:pict>
      </w:r>
      <w:r>
        <w:rPr/>
        <w:t>Cuadro</w:t>
      </w:r>
      <w:r>
        <w:rPr>
          <w:spacing w:val="-51"/>
        </w:rPr>
        <w:t> </w:t>
      </w:r>
      <w:r>
        <w:rPr/>
        <w:t>1.</w:t>
      </w:r>
      <w:r>
        <w:rPr>
          <w:spacing w:val="-51"/>
        </w:rPr>
        <w:t> </w:t>
      </w:r>
      <w:r>
        <w:rPr/>
        <w:t>Especies</w:t>
      </w:r>
      <w:r>
        <w:rPr>
          <w:spacing w:val="-51"/>
        </w:rPr>
        <w:t> </w:t>
      </w:r>
      <w:r>
        <w:rPr/>
        <w:t>que</w:t>
      </w:r>
      <w:r>
        <w:rPr>
          <w:spacing w:val="-52"/>
        </w:rPr>
        <w:t> </w:t>
      </w:r>
      <w:r>
        <w:rPr/>
        <w:t>integran</w:t>
      </w:r>
      <w:r>
        <w:rPr>
          <w:spacing w:val="-51"/>
        </w:rPr>
        <w:t> </w:t>
      </w:r>
      <w:r>
        <w:rPr/>
        <w:t>el</w:t>
      </w:r>
      <w:r>
        <w:rPr>
          <w:spacing w:val="-51"/>
        </w:rPr>
        <w:t> </w:t>
      </w:r>
      <w:r>
        <w:rPr/>
        <w:t>género</w:t>
      </w:r>
      <w:r>
        <w:rPr>
          <w:spacing w:val="-51"/>
        </w:rPr>
        <w:t> </w:t>
      </w:r>
      <w:r>
        <w:rPr>
          <w:rFonts w:ascii="Arial" w:hAnsi="Arial"/>
          <w:i/>
        </w:rPr>
        <w:t>Aeromonas</w:t>
      </w:r>
    </w:p>
    <w:p>
      <w:pPr>
        <w:tabs>
          <w:tab w:pos="2255" w:val="left" w:leader="none"/>
          <w:tab w:pos="2845" w:val="left" w:leader="none"/>
          <w:tab w:pos="4509" w:val="left" w:leader="none"/>
          <w:tab w:pos="8177" w:val="left" w:leader="none"/>
          <w:tab w:pos="10997" w:val="left" w:leader="none"/>
        </w:tabs>
        <w:spacing w:before="0"/>
        <w:ind w:left="258" w:right="0" w:firstLine="0"/>
        <w:jc w:val="left"/>
        <w:rPr>
          <w:sz w:val="20"/>
        </w:rPr>
      </w:pPr>
      <w:r>
        <w:rPr>
          <w:sz w:val="20"/>
        </w:rPr>
        <w:t>Especie</w:t>
        <w:tab/>
        <w:t>HG</w:t>
        <w:tab/>
        <w:t>Cepa</w:t>
      </w:r>
      <w:r>
        <w:rPr>
          <w:spacing w:val="-17"/>
          <w:sz w:val="20"/>
        </w:rPr>
        <w:t> </w:t>
      </w:r>
      <w:r>
        <w:rPr>
          <w:sz w:val="20"/>
        </w:rPr>
        <w:t>tipo</w:t>
        <w:tab/>
        <w:t>Equivalencias</w:t>
      </w:r>
      <w:r>
        <w:rPr>
          <w:spacing w:val="-40"/>
          <w:sz w:val="20"/>
        </w:rPr>
        <w:t> </w:t>
      </w:r>
      <w:r>
        <w:rPr>
          <w:sz w:val="20"/>
        </w:rPr>
        <w:t>en</w:t>
      </w:r>
      <w:r>
        <w:rPr>
          <w:spacing w:val="-40"/>
          <w:sz w:val="20"/>
        </w:rPr>
        <w:t> </w:t>
      </w:r>
      <w:r>
        <w:rPr>
          <w:sz w:val="20"/>
        </w:rPr>
        <w:t>otras</w:t>
      </w:r>
      <w:r>
        <w:rPr>
          <w:spacing w:val="-40"/>
          <w:sz w:val="20"/>
        </w:rPr>
        <w:t> </w:t>
      </w:r>
      <w:r>
        <w:rPr>
          <w:sz w:val="20"/>
        </w:rPr>
        <w:t>colecciones</w:t>
        <w:tab/>
        <w:t>Origen</w:t>
        <w:tab/>
        <w:t>Referencia</w:t>
      </w: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footerReference w:type="default" r:id="rId11"/>
          <w:pgSz w:w="15840" w:h="12240" w:orient="landscape"/>
          <w:pgMar w:footer="1037" w:header="0" w:top="1140" w:bottom="1220" w:left="1160" w:right="940"/>
          <w:pgNumType w:start="7"/>
        </w:sectPr>
      </w:pPr>
    </w:p>
    <w:p>
      <w:pPr>
        <w:spacing w:before="84"/>
        <w:ind w:left="0" w:right="0" w:firstLine="0"/>
        <w:jc w:val="right"/>
        <w:rPr>
          <w:sz w:val="13"/>
        </w:rPr>
      </w:pPr>
      <w:r>
        <w:rPr/>
        <w:pict>
          <v:shape style="position:absolute;margin-left:65.520027pt;margin-top:-3.556764pt;width:673.2pt;height:192.75pt;mso-position-horizontal-relative:page;mso-position-vertical-relative:paragraph;z-index:109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12" w:space="0" w:color="000000"/>
                      <w:left w:val="single" w:sz="12" w:space="0" w:color="000000"/>
                      <w:bottom w:val="single" w:sz="12" w:space="0" w:color="000000"/>
                      <w:right w:val="single" w:sz="12" w:space="0" w:color="000000"/>
                      <w:insideH w:val="single" w:sz="12" w:space="0" w:color="000000"/>
                      <w:insideV w:val="single" w:sz="12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745"/>
                    <w:gridCol w:w="705"/>
                    <w:gridCol w:w="1444"/>
                    <w:gridCol w:w="2682"/>
                    <w:gridCol w:w="1344"/>
                    <w:gridCol w:w="2702"/>
                    <w:gridCol w:w="2841"/>
                  </w:tblGrid>
                  <w:tr>
                    <w:trPr>
                      <w:trHeight w:val="634" w:hRule="exact"/>
                    </w:trPr>
                    <w:tc>
                      <w:tcPr>
                        <w:tcW w:w="1745" w:type="dxa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65"/>
                          <w:ind w:left="10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hydrophila</w:t>
                        </w:r>
                      </w:p>
                    </w:tc>
                    <w:tc>
                      <w:tcPr>
                        <w:tcW w:w="705" w:type="dxa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65"/>
                          <w:ind w:right="243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11013" w:type="dxa"/>
                        <w:gridSpan w:val="5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tabs>
                            <w:tab w:pos="5576" w:val="left" w:leader="none"/>
                          </w:tabs>
                          <w:spacing w:line="224" w:lineRule="exact"/>
                          <w:ind w:left="190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CECT839</w:t>
                        </w:r>
                        <w:r>
                          <w:rPr>
                            <w:position w:val="9"/>
                            <w:sz w:val="13"/>
                          </w:rPr>
                          <w:t>T</w:t>
                        </w:r>
                        <w:r>
                          <w:rPr>
                            <w:sz w:val="20"/>
                          </w:rPr>
                          <w:t>,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LMG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2844</w:t>
                        </w:r>
                        <w:r>
                          <w:rPr>
                            <w:position w:val="9"/>
                            <w:sz w:val="13"/>
                          </w:rPr>
                          <w:t>T</w:t>
                        </w:r>
                        <w:r>
                          <w:rPr>
                            <w:sz w:val="20"/>
                          </w:rPr>
                          <w:t>,</w:t>
                          <w:tab/>
                        </w:r>
                        <w:r>
                          <w:rPr>
                            <w:w w:val="95"/>
                            <w:sz w:val="20"/>
                          </w:rPr>
                          <w:t>Lata</w:t>
                        </w:r>
                        <w:r>
                          <w:rPr>
                            <w:spacing w:val="-31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de</w:t>
                        </w:r>
                        <w:r>
                          <w:rPr>
                            <w:spacing w:val="-31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leche</w:t>
                        </w:r>
                        <w:r>
                          <w:rPr>
                            <w:spacing w:val="-31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con</w:t>
                        </w:r>
                        <w:r>
                          <w:rPr>
                            <w:spacing w:val="-32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olor</w:t>
                        </w:r>
                        <w:r>
                          <w:rPr>
                            <w:spacing w:val="-31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a</w:t>
                        </w:r>
                      </w:p>
                      <w:p>
                        <w:pPr>
                          <w:pStyle w:val="TableParagraph"/>
                          <w:tabs>
                            <w:tab w:pos="5576" w:val="left" w:leader="none"/>
                          </w:tabs>
                          <w:spacing w:before="89"/>
                          <w:ind w:left="190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TCTC</w:t>
                        </w:r>
                        <w:r>
                          <w:rPr>
                            <w:spacing w:val="-4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8049</w:t>
                        </w:r>
                        <w:r>
                          <w:rPr>
                            <w:position w:val="9"/>
                            <w:sz w:val="13"/>
                          </w:rPr>
                          <w:t>T</w:t>
                          <w:tab/>
                        </w:r>
                        <w:r>
                          <w:rPr>
                            <w:sz w:val="20"/>
                          </w:rPr>
                          <w:t>pescado</w:t>
                        </w:r>
                      </w:p>
                    </w:tc>
                  </w:tr>
                  <w:tr>
                    <w:trPr>
                      <w:trHeight w:val="777" w:hRule="exact"/>
                    </w:trPr>
                    <w:tc>
                      <w:tcPr>
                        <w:tcW w:w="174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0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bestiarum</w:t>
                        </w:r>
                      </w:p>
                    </w:tc>
                    <w:tc>
                      <w:tcPr>
                        <w:tcW w:w="7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right="243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11013" w:type="dxa"/>
                        <w:gridSpan w:val="5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28" w:lineRule="auto" w:before="40"/>
                          <w:ind w:left="1959" w:right="6955" w:hanging="51"/>
                          <w:rPr>
                            <w:sz w:val="13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CECT</w:t>
                        </w:r>
                        <w:r>
                          <w:rPr>
                            <w:spacing w:val="-39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w w:val="105"/>
                            <w:sz w:val="20"/>
                          </w:rPr>
                          <w:t>4227</w:t>
                        </w:r>
                        <w:r>
                          <w:rPr>
                            <w:w w:val="105"/>
                            <w:position w:val="9"/>
                            <w:sz w:val="13"/>
                          </w:rPr>
                          <w:t>T</w:t>
                        </w:r>
                        <w:r>
                          <w:rPr>
                            <w:w w:val="105"/>
                            <w:sz w:val="20"/>
                          </w:rPr>
                          <w:t>,</w:t>
                        </w:r>
                        <w:r>
                          <w:rPr>
                            <w:spacing w:val="-40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w w:val="105"/>
                            <w:sz w:val="20"/>
                          </w:rPr>
                          <w:t>CDC</w:t>
                        </w:r>
                        <w:r>
                          <w:rPr>
                            <w:spacing w:val="-40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w w:val="105"/>
                            <w:sz w:val="20"/>
                          </w:rPr>
                          <w:t>9533</w:t>
                        </w:r>
                        <w:r>
                          <w:rPr>
                            <w:w w:val="105"/>
                            <w:position w:val="9"/>
                            <w:sz w:val="13"/>
                          </w:rPr>
                          <w:t>T</w:t>
                        </w:r>
                        <w:r>
                          <w:rPr>
                            <w:w w:val="105"/>
                            <w:sz w:val="20"/>
                          </w:rPr>
                          <w:t>, LMG</w:t>
                        </w:r>
                        <w:r>
                          <w:rPr>
                            <w:spacing w:val="-7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w w:val="105"/>
                            <w:sz w:val="20"/>
                          </w:rPr>
                          <w:t>3751</w:t>
                        </w:r>
                        <w:r>
                          <w:rPr>
                            <w:w w:val="105"/>
                            <w:position w:val="9"/>
                            <w:sz w:val="13"/>
                          </w:rPr>
                          <w:t>T</w:t>
                        </w:r>
                      </w:p>
                    </w:tc>
                  </w:tr>
                  <w:tr>
                    <w:trPr>
                      <w:trHeight w:val="948" w:hRule="exact"/>
                    </w:trPr>
                    <w:tc>
                      <w:tcPr>
                        <w:tcW w:w="174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49"/>
                          <w:ind w:left="10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salmonicida</w:t>
                        </w:r>
                      </w:p>
                      <w:p>
                        <w:pPr>
                          <w:pStyle w:val="TableParagraph"/>
                          <w:spacing w:before="7"/>
                          <w:rPr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ind w:left="10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caviae</w:t>
                        </w:r>
                      </w:p>
                    </w:tc>
                    <w:tc>
                      <w:tcPr>
                        <w:tcW w:w="7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49"/>
                          <w:ind w:left="11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3</w:t>
                        </w:r>
                      </w:p>
                      <w:p>
                        <w:pPr>
                          <w:pStyle w:val="TableParagraph"/>
                          <w:spacing w:before="7"/>
                          <w:rPr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ind w:left="11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144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25"/>
                          <w:ind w:left="245" w:right="-8"/>
                          <w:rPr>
                            <w:sz w:val="13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ATTC 33658</w:t>
                        </w:r>
                        <w:r>
                          <w:rPr>
                            <w:w w:val="105"/>
                            <w:position w:val="9"/>
                            <w:sz w:val="13"/>
                          </w:rPr>
                          <w:t>T</w:t>
                        </w:r>
                      </w:p>
                      <w:p>
                        <w:pPr>
                          <w:pStyle w:val="TableParagraph"/>
                          <w:spacing w:before="6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ind w:left="245" w:right="-8"/>
                          <w:rPr>
                            <w:sz w:val="13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ATTC 15468</w:t>
                        </w:r>
                        <w:r>
                          <w:rPr>
                            <w:w w:val="105"/>
                            <w:position w:val="9"/>
                            <w:sz w:val="13"/>
                          </w:rPr>
                          <w:t>T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46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CECT 894</w:t>
                        </w:r>
                        <w:r>
                          <w:rPr>
                            <w:position w:val="9"/>
                            <w:sz w:val="13"/>
                          </w:rPr>
                          <w:t>T</w:t>
                        </w:r>
                        <w:r>
                          <w:rPr>
                            <w:sz w:val="20"/>
                          </w:rPr>
                          <w:t>, CIP 103210</w:t>
                        </w:r>
                        <w:r>
                          <w:rPr>
                            <w:position w:val="9"/>
                            <w:sz w:val="13"/>
                          </w:rPr>
                          <w:t>T</w:t>
                        </w:r>
                        <w:r>
                          <w:rPr>
                            <w:sz w:val="20"/>
                          </w:rPr>
                          <w:t>,</w:t>
                        </w:r>
                      </w:p>
                      <w:p>
                        <w:pPr>
                          <w:pStyle w:val="TableParagraph"/>
                          <w:spacing w:before="89"/>
                          <w:ind w:left="464"/>
                          <w:rPr>
                            <w:sz w:val="13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LMG 3782</w:t>
                        </w:r>
                        <w:r>
                          <w:rPr>
                            <w:w w:val="105"/>
                            <w:position w:val="9"/>
                            <w:sz w:val="13"/>
                          </w:rPr>
                          <w:t>T</w:t>
                        </w:r>
                      </w:p>
                      <w:p>
                        <w:pPr>
                          <w:pStyle w:val="TableParagraph"/>
                          <w:spacing w:before="89"/>
                          <w:ind w:left="464"/>
                          <w:rPr>
                            <w:sz w:val="13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CECT 838</w:t>
                        </w:r>
                        <w:r>
                          <w:rPr>
                            <w:w w:val="105"/>
                            <w:position w:val="9"/>
                            <w:sz w:val="13"/>
                          </w:rPr>
                          <w:t>T</w:t>
                        </w:r>
                        <w:r>
                          <w:rPr>
                            <w:w w:val="105"/>
                            <w:sz w:val="20"/>
                          </w:rPr>
                          <w:t>, LMG 3775</w:t>
                        </w:r>
                        <w:r>
                          <w:rPr>
                            <w:w w:val="105"/>
                            <w:position w:val="9"/>
                            <w:sz w:val="13"/>
                          </w:rPr>
                          <w:t>T</w:t>
                        </w:r>
                      </w:p>
                    </w:tc>
                    <w:tc>
                      <w:tcPr>
                        <w:tcW w:w="134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70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49"/>
                          <w:ind w:left="106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Salmón común</w:t>
                        </w:r>
                      </w:p>
                      <w:p>
                        <w:pPr>
                          <w:pStyle w:val="TableParagraph"/>
                          <w:spacing w:before="7"/>
                          <w:rPr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ind w:left="106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Epizootia en jóvenes cobayos</w:t>
                        </w:r>
                      </w:p>
                    </w:tc>
                    <w:tc>
                      <w:tcPr>
                        <w:tcW w:w="284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49"/>
                          <w:ind w:left="225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Griffin </w:t>
                        </w:r>
                        <w:r>
                          <w:rPr>
                            <w:i/>
                            <w:w w:val="95"/>
                            <w:sz w:val="20"/>
                          </w:rPr>
                          <w:t>et al</w:t>
                        </w:r>
                        <w:r>
                          <w:rPr>
                            <w:w w:val="95"/>
                            <w:sz w:val="20"/>
                          </w:rPr>
                          <w:t>. (1953)</w:t>
                        </w:r>
                      </w:p>
                      <w:p>
                        <w:pPr>
                          <w:pStyle w:val="TableParagraph"/>
                          <w:spacing w:before="7"/>
                          <w:rPr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ind w:left="225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Schubert y Hegazi (1988)</w:t>
                        </w:r>
                      </w:p>
                    </w:tc>
                  </w:tr>
                  <w:tr>
                    <w:trPr>
                      <w:trHeight w:val="431" w:hRule="exact"/>
                    </w:trPr>
                    <w:tc>
                      <w:tcPr>
                        <w:tcW w:w="174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3"/>
                          <w:ind w:left="10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media</w:t>
                        </w:r>
                      </w:p>
                    </w:tc>
                    <w:tc>
                      <w:tcPr>
                        <w:tcW w:w="7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3"/>
                          <w:ind w:right="243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144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39"/>
                          <w:ind w:left="245" w:right="-11"/>
                          <w:rPr>
                            <w:sz w:val="13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ATCC 33907</w:t>
                        </w:r>
                        <w:r>
                          <w:rPr>
                            <w:w w:val="105"/>
                            <w:position w:val="9"/>
                            <w:sz w:val="13"/>
                          </w:rPr>
                          <w:t>T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39"/>
                          <w:ind w:left="464"/>
                          <w:rPr>
                            <w:sz w:val="20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CECT</w:t>
                        </w:r>
                        <w:r>
                          <w:rPr>
                            <w:spacing w:val="-34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w w:val="105"/>
                            <w:sz w:val="20"/>
                          </w:rPr>
                          <w:t>4232</w:t>
                        </w:r>
                        <w:r>
                          <w:rPr>
                            <w:w w:val="105"/>
                            <w:position w:val="9"/>
                            <w:sz w:val="13"/>
                          </w:rPr>
                          <w:t>T</w:t>
                        </w:r>
                        <w:r>
                          <w:rPr>
                            <w:w w:val="105"/>
                            <w:sz w:val="20"/>
                          </w:rPr>
                          <w:t>,</w:t>
                        </w:r>
                        <w:r>
                          <w:rPr>
                            <w:spacing w:val="-36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w w:val="105"/>
                            <w:sz w:val="20"/>
                          </w:rPr>
                          <w:t>LMG</w:t>
                        </w:r>
                        <w:r>
                          <w:rPr>
                            <w:spacing w:val="-36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w w:val="105"/>
                            <w:sz w:val="20"/>
                          </w:rPr>
                          <w:t>9073</w:t>
                        </w:r>
                        <w:r>
                          <w:rPr>
                            <w:w w:val="105"/>
                            <w:position w:val="9"/>
                            <w:sz w:val="13"/>
                          </w:rPr>
                          <w:t>T</w:t>
                        </w:r>
                        <w:r>
                          <w:rPr>
                            <w:w w:val="105"/>
                            <w:sz w:val="20"/>
                          </w:rPr>
                          <w:t>,</w:t>
                        </w:r>
                      </w:p>
                    </w:tc>
                    <w:tc>
                      <w:tcPr>
                        <w:tcW w:w="134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39"/>
                          <w:ind w:left="50"/>
                          <w:rPr>
                            <w:sz w:val="13"/>
                          </w:rPr>
                        </w:pPr>
                        <w:r>
                          <w:rPr>
                            <w:w w:val="110"/>
                            <w:sz w:val="20"/>
                          </w:rPr>
                          <w:t>NCIMB 2237</w:t>
                        </w:r>
                        <w:r>
                          <w:rPr>
                            <w:w w:val="110"/>
                            <w:position w:val="9"/>
                            <w:sz w:val="13"/>
                          </w:rPr>
                          <w:t>T</w:t>
                        </w:r>
                      </w:p>
                    </w:tc>
                    <w:tc>
                      <w:tcPr>
                        <w:tcW w:w="270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3"/>
                          <w:ind w:left="106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Agua en granja de peces</w:t>
                        </w:r>
                      </w:p>
                    </w:tc>
                    <w:tc>
                      <w:tcPr>
                        <w:tcW w:w="284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3"/>
                          <w:ind w:left="225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Allen </w:t>
                        </w:r>
                        <w:r>
                          <w:rPr>
                            <w:i/>
                            <w:w w:val="95"/>
                            <w:sz w:val="20"/>
                          </w:rPr>
                          <w:t>et al</w:t>
                        </w:r>
                        <w:r>
                          <w:rPr>
                            <w:w w:val="95"/>
                            <w:sz w:val="20"/>
                          </w:rPr>
                          <w:t>. (1983)</w:t>
                        </w:r>
                      </w:p>
                    </w:tc>
                  </w:tr>
                  <w:tr>
                    <w:trPr>
                      <w:trHeight w:val="604" w:hRule="exact"/>
                    </w:trPr>
                    <w:tc>
                      <w:tcPr>
                        <w:tcW w:w="174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50"/>
                          <w:ind w:left="10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eucrenophila</w:t>
                        </w:r>
                      </w:p>
                    </w:tc>
                    <w:tc>
                      <w:tcPr>
                        <w:tcW w:w="7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50"/>
                          <w:ind w:right="243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11013" w:type="dxa"/>
                        <w:gridSpan w:val="5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10" w:lineRule="exact"/>
                          <w:ind w:left="1909"/>
                          <w:rPr>
                            <w:sz w:val="20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CECT 4224</w:t>
                        </w:r>
                        <w:r>
                          <w:rPr>
                            <w:w w:val="105"/>
                            <w:position w:val="9"/>
                            <w:sz w:val="13"/>
                          </w:rPr>
                          <w:t>T</w:t>
                        </w:r>
                        <w:r>
                          <w:rPr>
                            <w:w w:val="105"/>
                            <w:sz w:val="20"/>
                          </w:rPr>
                          <w:t>, LMG 3774T,</w:t>
                        </w:r>
                      </w:p>
                      <w:p>
                        <w:pPr>
                          <w:pStyle w:val="TableParagraph"/>
                          <w:spacing w:before="89"/>
                          <w:ind w:left="1909"/>
                          <w:rPr>
                            <w:sz w:val="13"/>
                          </w:rPr>
                        </w:pPr>
                        <w:r>
                          <w:rPr>
                            <w:w w:val="110"/>
                            <w:sz w:val="20"/>
                          </w:rPr>
                          <w:t>NCIMB 74</w:t>
                        </w:r>
                        <w:r>
                          <w:rPr>
                            <w:w w:val="110"/>
                            <w:position w:val="9"/>
                            <w:sz w:val="13"/>
                          </w:rPr>
                          <w:t>T</w:t>
                        </w:r>
                      </w:p>
                    </w:tc>
                  </w:tr>
                  <w:tr>
                    <w:trPr>
                      <w:trHeight w:val="461" w:hRule="exact"/>
                    </w:trPr>
                    <w:tc>
                      <w:tcPr>
                        <w:tcW w:w="174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left="10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sobria</w:t>
                        </w:r>
                      </w:p>
                    </w:tc>
                    <w:tc>
                      <w:tcPr>
                        <w:tcW w:w="7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right="243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11013" w:type="dxa"/>
                        <w:gridSpan w:val="5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13" w:lineRule="exact" w:before="41"/>
                          <w:ind w:left="190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CECT 4245</w:t>
                        </w:r>
                        <w:r>
                          <w:rPr>
                            <w:position w:val="9"/>
                            <w:sz w:val="13"/>
                          </w:rPr>
                          <w:t>T</w:t>
                        </w:r>
                        <w:r>
                          <w:rPr>
                            <w:sz w:val="20"/>
                          </w:rPr>
                          <w:t>, CIP 7433</w:t>
                        </w:r>
                        <w:r>
                          <w:rPr>
                            <w:position w:val="9"/>
                            <w:sz w:val="13"/>
                          </w:rPr>
                          <w:t>T</w:t>
                        </w:r>
                        <w:r>
                          <w:rPr>
                            <w:sz w:val="20"/>
                          </w:rPr>
                          <w:t>,</w:t>
                        </w:r>
                      </w:p>
                      <w:p>
                        <w:pPr>
                          <w:pStyle w:val="TableParagraph"/>
                          <w:tabs>
                            <w:tab w:pos="5576" w:val="left" w:leader="none"/>
                            <w:tab w:pos="8397" w:val="left" w:leader="none"/>
                          </w:tabs>
                          <w:spacing w:line="213" w:lineRule="exact"/>
                          <w:ind w:left="24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ATCC 43979</w:t>
                        </w:r>
                        <w:r>
                          <w:rPr>
                            <w:position w:val="9"/>
                            <w:sz w:val="13"/>
                          </w:rPr>
                          <w:t>T</w:t>
                          <w:tab/>
                        </w:r>
                        <w:r>
                          <w:rPr>
                            <w:sz w:val="20"/>
                          </w:rPr>
                          <w:t>Pez</w:t>
                          <w:tab/>
                        </w:r>
                        <w:r>
                          <w:rPr>
                            <w:w w:val="95"/>
                            <w:sz w:val="20"/>
                          </w:rPr>
                          <w:t>Popoff</w:t>
                        </w:r>
                        <w:r>
                          <w:rPr>
                            <w:spacing w:val="-36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i/>
                            <w:w w:val="95"/>
                            <w:sz w:val="20"/>
                          </w:rPr>
                          <w:t>et</w:t>
                        </w:r>
                        <w:r>
                          <w:rPr>
                            <w:i/>
                            <w:spacing w:val="-36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i/>
                            <w:w w:val="95"/>
                            <w:sz w:val="20"/>
                          </w:rPr>
                          <w:t>al</w:t>
                        </w:r>
                        <w:r>
                          <w:rPr>
                            <w:w w:val="95"/>
                            <w:sz w:val="20"/>
                          </w:rPr>
                          <w:t>.</w:t>
                        </w:r>
                        <w:r>
                          <w:rPr>
                            <w:spacing w:val="-36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(1981)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w w:val="105"/>
          <w:sz w:val="20"/>
        </w:rPr>
        <w:t>ATCC 7966</w:t>
      </w:r>
      <w:r>
        <w:rPr>
          <w:w w:val="105"/>
          <w:position w:val="9"/>
          <w:sz w:val="13"/>
        </w:rPr>
        <w:t>T</w:t>
      </w:r>
    </w:p>
    <w:p>
      <w:pPr>
        <w:spacing w:before="108"/>
        <w:ind w:left="2846" w:right="0" w:firstLine="0"/>
        <w:jc w:val="left"/>
        <w:rPr>
          <w:sz w:val="20"/>
        </w:rPr>
      </w:pPr>
      <w:r>
        <w:rPr/>
        <w:br w:type="column"/>
      </w:r>
      <w:r>
        <w:rPr>
          <w:w w:val="90"/>
          <w:sz w:val="20"/>
        </w:rPr>
        <w:t>Stainer (1943)</w:t>
      </w:r>
    </w:p>
    <w:p>
      <w:pPr>
        <w:spacing w:after="0"/>
        <w:jc w:val="left"/>
        <w:rPr>
          <w:sz w:val="20"/>
        </w:rPr>
        <w:sectPr>
          <w:type w:val="continuous"/>
          <w:pgSz w:w="15840" w:h="12240" w:orient="landscape"/>
          <w:pgMar w:top="1060" w:bottom="280" w:left="1160" w:right="940"/>
          <w:cols w:num="2" w:equalWidth="0">
            <w:col w:w="3910" w:space="4242"/>
            <w:col w:w="5588"/>
          </w:cols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5840" w:h="12240" w:orient="landscape"/>
          <w:pgMar w:top="1060" w:bottom="280" w:left="1160" w:right="940"/>
        </w:sectPr>
      </w:pPr>
    </w:p>
    <w:p>
      <w:pPr>
        <w:pStyle w:val="BodyText"/>
        <w:spacing w:before="5"/>
        <w:rPr>
          <w:sz w:val="17"/>
        </w:rPr>
      </w:pPr>
    </w:p>
    <w:p>
      <w:pPr>
        <w:spacing w:before="0"/>
        <w:ind w:left="0" w:right="0" w:firstLine="0"/>
        <w:jc w:val="right"/>
        <w:rPr>
          <w:sz w:val="13"/>
        </w:rPr>
      </w:pPr>
      <w:r>
        <w:rPr>
          <w:w w:val="105"/>
          <w:sz w:val="20"/>
        </w:rPr>
        <w:t>ATCC 51108</w:t>
      </w:r>
      <w:r>
        <w:rPr>
          <w:w w:val="105"/>
          <w:position w:val="9"/>
          <w:sz w:val="13"/>
        </w:rPr>
        <w:t>T</w:t>
      </w:r>
    </w:p>
    <w:p>
      <w:pPr>
        <w:pStyle w:val="BodyText"/>
        <w:spacing w:before="6"/>
        <w:rPr>
          <w:sz w:val="19"/>
        </w:rPr>
      </w:pPr>
      <w:r>
        <w:rPr/>
        <w:br w:type="column"/>
      </w:r>
      <w:r>
        <w:rPr>
          <w:sz w:val="19"/>
        </w:rPr>
      </w:r>
    </w:p>
    <w:p>
      <w:pPr>
        <w:tabs>
          <w:tab w:pos="5666" w:val="left" w:leader="none"/>
        </w:tabs>
        <w:spacing w:before="0"/>
        <w:ind w:left="2846" w:right="0" w:firstLine="0"/>
        <w:jc w:val="left"/>
        <w:rPr>
          <w:sz w:val="20"/>
        </w:rPr>
      </w:pPr>
      <w:r>
        <w:rPr>
          <w:w w:val="95"/>
          <w:sz w:val="20"/>
        </w:rPr>
        <w:t>Pez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enfermo</w:t>
        <w:tab/>
      </w:r>
      <w:r>
        <w:rPr>
          <w:sz w:val="20"/>
        </w:rPr>
        <w:t>Ali</w:t>
      </w:r>
      <w:r>
        <w:rPr>
          <w:spacing w:val="-44"/>
          <w:sz w:val="20"/>
        </w:rPr>
        <w:t> </w:t>
      </w:r>
      <w:r>
        <w:rPr>
          <w:i/>
          <w:sz w:val="20"/>
        </w:rPr>
        <w:t>et</w:t>
      </w:r>
      <w:r>
        <w:rPr>
          <w:i/>
          <w:spacing w:val="-43"/>
          <w:sz w:val="20"/>
        </w:rPr>
        <w:t> </w:t>
      </w:r>
      <w:r>
        <w:rPr>
          <w:i/>
          <w:sz w:val="20"/>
        </w:rPr>
        <w:t>al</w:t>
      </w:r>
      <w:r>
        <w:rPr>
          <w:sz w:val="20"/>
        </w:rPr>
        <w:t>.</w:t>
      </w:r>
      <w:r>
        <w:rPr>
          <w:spacing w:val="-43"/>
          <w:sz w:val="20"/>
        </w:rPr>
        <w:t> </w:t>
      </w:r>
      <w:r>
        <w:rPr>
          <w:sz w:val="20"/>
        </w:rPr>
        <w:t>(1996)</w:t>
      </w:r>
    </w:p>
    <w:p>
      <w:pPr>
        <w:spacing w:after="0"/>
        <w:jc w:val="left"/>
        <w:rPr>
          <w:sz w:val="20"/>
        </w:rPr>
        <w:sectPr>
          <w:type w:val="continuous"/>
          <w:pgSz w:w="15840" w:h="12240" w:orient="landscape"/>
          <w:pgMar w:top="1060" w:bottom="280" w:left="1160" w:right="940"/>
          <w:cols w:num="2" w:equalWidth="0">
            <w:col w:w="4010" w:space="1321"/>
            <w:col w:w="840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8"/>
        </w:rPr>
      </w:pPr>
    </w:p>
    <w:p>
      <w:pPr>
        <w:spacing w:after="0"/>
        <w:rPr>
          <w:sz w:val="28"/>
        </w:rPr>
        <w:sectPr>
          <w:type w:val="continuous"/>
          <w:pgSz w:w="15840" w:h="12240" w:orient="landscape"/>
          <w:pgMar w:top="1060" w:bottom="280" w:left="1160" w:right="940"/>
        </w:sectPr>
      </w:pPr>
    </w:p>
    <w:p>
      <w:pPr>
        <w:spacing w:before="84"/>
        <w:ind w:left="0" w:right="0" w:firstLine="0"/>
        <w:jc w:val="right"/>
        <w:rPr>
          <w:sz w:val="13"/>
        </w:rPr>
      </w:pPr>
      <w:r>
        <w:rPr>
          <w:w w:val="105"/>
          <w:sz w:val="20"/>
        </w:rPr>
        <w:t>ATCC 23309</w:t>
      </w:r>
      <w:r>
        <w:rPr>
          <w:w w:val="105"/>
          <w:position w:val="9"/>
          <w:sz w:val="13"/>
        </w:rPr>
        <w:t>T</w:t>
      </w:r>
    </w:p>
    <w:p>
      <w:pPr>
        <w:tabs>
          <w:tab w:pos="5666" w:val="left" w:leader="none"/>
        </w:tabs>
        <w:spacing w:before="108"/>
        <w:ind w:left="2846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Carpa</w:t>
      </w:r>
      <w:r>
        <w:rPr>
          <w:spacing w:val="-41"/>
          <w:sz w:val="20"/>
        </w:rPr>
        <w:t> </w:t>
      </w:r>
      <w:r>
        <w:rPr>
          <w:sz w:val="20"/>
        </w:rPr>
        <w:t>con</w:t>
      </w:r>
      <w:r>
        <w:rPr>
          <w:spacing w:val="-42"/>
          <w:sz w:val="20"/>
        </w:rPr>
        <w:t> </w:t>
      </w:r>
      <w:r>
        <w:rPr>
          <w:sz w:val="20"/>
        </w:rPr>
        <w:t>ascitis</w:t>
        <w:tab/>
      </w:r>
      <w:r>
        <w:rPr>
          <w:w w:val="95"/>
          <w:sz w:val="20"/>
        </w:rPr>
        <w:t>Schubert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Hegazi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(1988)</w:t>
      </w:r>
    </w:p>
    <w:p>
      <w:pPr>
        <w:spacing w:after="0"/>
        <w:jc w:val="left"/>
        <w:rPr>
          <w:sz w:val="20"/>
        </w:rPr>
        <w:sectPr>
          <w:type w:val="continuous"/>
          <w:pgSz w:w="15840" w:h="12240" w:orient="landscape"/>
          <w:pgMar w:top="1060" w:bottom="280" w:left="1160" w:right="940"/>
          <w:cols w:num="2" w:equalWidth="0">
            <w:col w:w="4010" w:space="1321"/>
            <w:col w:w="840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</w:pPr>
    </w:p>
    <w:p>
      <w:pPr>
        <w:spacing w:after="0"/>
        <w:sectPr>
          <w:type w:val="continuous"/>
          <w:pgSz w:w="15840" w:h="12240" w:orient="landscape"/>
          <w:pgMar w:top="1060" w:bottom="280" w:left="1160" w:right="940"/>
        </w:sectPr>
      </w:pPr>
    </w:p>
    <w:p>
      <w:pPr>
        <w:spacing w:before="84"/>
        <w:ind w:left="0" w:right="1090" w:firstLine="0"/>
        <w:jc w:val="right"/>
        <w:rPr>
          <w:sz w:val="13"/>
        </w:rPr>
      </w:pPr>
      <w:r>
        <w:rPr>
          <w:w w:val="105"/>
          <w:sz w:val="20"/>
        </w:rPr>
        <w:t>LMG 3783</w:t>
      </w:r>
      <w:r>
        <w:rPr>
          <w:w w:val="105"/>
          <w:position w:val="9"/>
          <w:sz w:val="13"/>
        </w:rPr>
        <w:t>T</w:t>
      </w:r>
    </w:p>
    <w:p>
      <w:pPr>
        <w:pStyle w:val="BodyText"/>
        <w:spacing w:before="6"/>
        <w:rPr>
          <w:sz w:val="22"/>
        </w:rPr>
      </w:pPr>
    </w:p>
    <w:p>
      <w:pPr>
        <w:pStyle w:val="ListParagraph"/>
        <w:numPr>
          <w:ilvl w:val="1"/>
          <w:numId w:val="4"/>
        </w:numPr>
        <w:tabs>
          <w:tab w:pos="481" w:val="left" w:leader="none"/>
          <w:tab w:pos="2255" w:val="left" w:leader="none"/>
          <w:tab w:pos="2845" w:val="left" w:leader="none"/>
          <w:tab w:pos="4509" w:val="left" w:leader="none"/>
        </w:tabs>
        <w:spacing w:line="240" w:lineRule="auto" w:before="1" w:after="0"/>
        <w:ind w:left="480" w:right="0" w:hanging="222"/>
        <w:jc w:val="left"/>
        <w:rPr>
          <w:sz w:val="13"/>
        </w:rPr>
      </w:pPr>
      <w:r>
        <w:rPr>
          <w:i/>
          <w:sz w:val="20"/>
        </w:rPr>
        <w:t>veronii</w:t>
        <w:tab/>
      </w:r>
      <w:r>
        <w:rPr>
          <w:sz w:val="20"/>
        </w:rPr>
        <w:t>10</w:t>
        <w:tab/>
        <w:t>ATCC 35624</w:t>
      </w:r>
      <w:r>
        <w:rPr>
          <w:position w:val="9"/>
          <w:sz w:val="13"/>
        </w:rPr>
        <w:t>T</w:t>
        <w:tab/>
      </w:r>
      <w:r>
        <w:rPr>
          <w:sz w:val="20"/>
        </w:rPr>
        <w:t>CECT 4257</w:t>
      </w:r>
      <w:r>
        <w:rPr>
          <w:position w:val="9"/>
          <w:sz w:val="13"/>
        </w:rPr>
        <w:t>T</w:t>
      </w:r>
      <w:r>
        <w:rPr>
          <w:sz w:val="20"/>
        </w:rPr>
        <w:t>, LMG</w:t>
      </w:r>
      <w:r>
        <w:rPr>
          <w:spacing w:val="27"/>
          <w:sz w:val="20"/>
        </w:rPr>
        <w:t> </w:t>
      </w:r>
      <w:r>
        <w:rPr>
          <w:sz w:val="20"/>
        </w:rPr>
        <w:t>9075</w:t>
      </w:r>
      <w:r>
        <w:rPr>
          <w:position w:val="9"/>
          <w:sz w:val="13"/>
        </w:rPr>
        <w:t>T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1"/>
        <w:rPr>
          <w:sz w:val="19"/>
        </w:rPr>
      </w:pPr>
    </w:p>
    <w:p>
      <w:pPr>
        <w:spacing w:line="357" w:lineRule="auto" w:before="0"/>
        <w:ind w:left="258" w:right="-16" w:firstLine="0"/>
        <w:jc w:val="left"/>
        <w:rPr>
          <w:sz w:val="20"/>
        </w:rPr>
      </w:pPr>
      <w:r>
        <w:rPr>
          <w:w w:val="95"/>
          <w:sz w:val="20"/>
        </w:rPr>
        <w:t>Esputo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víctima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de </w:t>
      </w:r>
      <w:r>
        <w:rPr>
          <w:sz w:val="20"/>
        </w:rPr>
        <w:t>ahogamiento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spacing w:before="163"/>
        <w:ind w:left="258" w:right="0" w:firstLine="0"/>
        <w:jc w:val="left"/>
        <w:rPr>
          <w:sz w:val="20"/>
        </w:rPr>
      </w:pPr>
      <w:r>
        <w:rPr>
          <w:w w:val="95"/>
          <w:sz w:val="20"/>
        </w:rPr>
        <w:t>Hickman-Brenner </w:t>
      </w:r>
      <w:r>
        <w:rPr>
          <w:i/>
          <w:w w:val="95"/>
          <w:sz w:val="20"/>
        </w:rPr>
        <w:t>et al</w:t>
      </w:r>
      <w:r>
        <w:rPr>
          <w:w w:val="95"/>
          <w:sz w:val="20"/>
        </w:rPr>
        <w:t>. (1987)</w:t>
      </w:r>
    </w:p>
    <w:p>
      <w:pPr>
        <w:spacing w:after="0"/>
        <w:jc w:val="left"/>
        <w:rPr>
          <w:sz w:val="20"/>
        </w:rPr>
        <w:sectPr>
          <w:type w:val="continuous"/>
          <w:pgSz w:w="15840" w:h="12240" w:orient="landscape"/>
          <w:pgMar w:top="1060" w:bottom="280" w:left="1160" w:right="940"/>
          <w:cols w:num="3" w:equalWidth="0">
            <w:col w:w="6627" w:space="1292"/>
            <w:col w:w="1939" w:space="881"/>
            <w:col w:w="3001"/>
          </w:cols>
        </w:sectPr>
      </w:pPr>
    </w:p>
    <w:p>
      <w:pPr>
        <w:tabs>
          <w:tab w:pos="2255" w:val="left" w:leader="none"/>
          <w:tab w:pos="2845" w:val="left" w:leader="none"/>
          <w:tab w:pos="4509" w:val="left" w:leader="none"/>
          <w:tab w:pos="8177" w:val="left" w:leader="none"/>
          <w:tab w:pos="10997" w:val="left" w:leader="none"/>
        </w:tabs>
        <w:spacing w:line="232" w:lineRule="exact" w:before="0"/>
        <w:ind w:left="258" w:right="0" w:firstLine="0"/>
        <w:jc w:val="left"/>
        <w:rPr>
          <w:sz w:val="20"/>
        </w:rPr>
      </w:pPr>
      <w:r>
        <w:rPr>
          <w:i/>
          <w:sz w:val="20"/>
        </w:rPr>
        <w:t>A.</w:t>
      </w:r>
      <w:r>
        <w:rPr>
          <w:i/>
          <w:spacing w:val="-38"/>
          <w:sz w:val="20"/>
        </w:rPr>
        <w:t> </w:t>
      </w:r>
      <w:r>
        <w:rPr>
          <w:i/>
          <w:sz w:val="20"/>
        </w:rPr>
        <w:t>jandaei</w:t>
        <w:tab/>
      </w:r>
      <w:r>
        <w:rPr>
          <w:sz w:val="20"/>
        </w:rPr>
        <w:t>9</w:t>
        <w:tab/>
        <w:t>ATCC 49568</w:t>
      </w:r>
      <w:r>
        <w:rPr>
          <w:position w:val="9"/>
          <w:sz w:val="13"/>
        </w:rPr>
        <w:t>T</w:t>
        <w:tab/>
      </w:r>
      <w:r>
        <w:rPr>
          <w:sz w:val="20"/>
        </w:rPr>
        <w:t>CECT 4228T, LMG</w:t>
      </w:r>
      <w:r>
        <w:rPr>
          <w:spacing w:val="-1"/>
          <w:sz w:val="20"/>
        </w:rPr>
        <w:t> </w:t>
      </w:r>
      <w:r>
        <w:rPr>
          <w:sz w:val="20"/>
        </w:rPr>
        <w:t>12221</w:t>
      </w:r>
      <w:r>
        <w:rPr>
          <w:position w:val="9"/>
          <w:sz w:val="13"/>
        </w:rPr>
        <w:t>T</w:t>
        <w:tab/>
      </w:r>
      <w:r>
        <w:rPr>
          <w:sz w:val="20"/>
        </w:rPr>
        <w:t>Heces</w:t>
      </w:r>
      <w:r>
        <w:rPr>
          <w:spacing w:val="-44"/>
          <w:sz w:val="20"/>
        </w:rPr>
        <w:t> </w:t>
      </w:r>
      <w:r>
        <w:rPr>
          <w:sz w:val="20"/>
        </w:rPr>
        <w:t>humanas</w:t>
        <w:tab/>
      </w:r>
      <w:r>
        <w:rPr>
          <w:w w:val="90"/>
          <w:sz w:val="20"/>
        </w:rPr>
        <w:t>Carnahan </w:t>
      </w:r>
      <w:r>
        <w:rPr>
          <w:i/>
          <w:w w:val="90"/>
          <w:sz w:val="20"/>
        </w:rPr>
        <w:t>et al</w:t>
      </w:r>
      <w:r>
        <w:rPr>
          <w:w w:val="90"/>
          <w:sz w:val="20"/>
        </w:rPr>
        <w:t>.</w:t>
      </w:r>
      <w:r>
        <w:rPr>
          <w:spacing w:val="-30"/>
          <w:w w:val="90"/>
          <w:sz w:val="20"/>
        </w:rPr>
        <w:t> </w:t>
      </w:r>
      <w:r>
        <w:rPr>
          <w:w w:val="90"/>
          <w:sz w:val="20"/>
        </w:rPr>
        <w:t>(1991a)</w:t>
      </w:r>
    </w:p>
    <w:p>
      <w:pPr>
        <w:tabs>
          <w:tab w:pos="2255" w:val="left" w:leader="none"/>
          <w:tab w:pos="2845" w:val="left" w:leader="none"/>
          <w:tab w:pos="4509" w:val="left" w:leader="none"/>
          <w:tab w:pos="8177" w:val="left" w:leader="none"/>
          <w:tab w:pos="10997" w:val="left" w:leader="none"/>
        </w:tabs>
        <w:spacing w:before="86"/>
        <w:ind w:left="258" w:right="0" w:firstLine="0"/>
        <w:jc w:val="left"/>
        <w:rPr>
          <w:sz w:val="20"/>
        </w:rPr>
      </w:pPr>
      <w:r>
        <w:rPr>
          <w:i/>
          <w:w w:val="95"/>
          <w:sz w:val="20"/>
        </w:rPr>
        <w:t>A.</w:t>
      </w:r>
      <w:r>
        <w:rPr>
          <w:i/>
          <w:spacing w:val="-29"/>
          <w:w w:val="95"/>
          <w:sz w:val="20"/>
        </w:rPr>
        <w:t> </w:t>
      </w:r>
      <w:r>
        <w:rPr>
          <w:i/>
          <w:w w:val="95"/>
          <w:sz w:val="20"/>
        </w:rPr>
        <w:t>schubertii</w:t>
        <w:tab/>
      </w:r>
      <w:r>
        <w:rPr>
          <w:sz w:val="20"/>
        </w:rPr>
        <w:t>12</w:t>
        <w:tab/>
        <w:t>ATCC 43700</w:t>
      </w:r>
      <w:r>
        <w:rPr>
          <w:position w:val="9"/>
          <w:sz w:val="13"/>
        </w:rPr>
        <w:t>T</w:t>
        <w:tab/>
      </w:r>
      <w:r>
        <w:rPr>
          <w:sz w:val="20"/>
        </w:rPr>
        <w:t>CECT 4240T;</w:t>
      </w:r>
      <w:r>
        <w:rPr>
          <w:spacing w:val="10"/>
          <w:sz w:val="20"/>
        </w:rPr>
        <w:t> </w:t>
      </w:r>
      <w:r>
        <w:rPr>
          <w:sz w:val="20"/>
        </w:rPr>
        <w:t>NCIMB</w:t>
      </w:r>
      <w:r>
        <w:rPr>
          <w:spacing w:val="7"/>
          <w:sz w:val="20"/>
        </w:rPr>
        <w:t> </w:t>
      </w:r>
      <w:r>
        <w:rPr>
          <w:sz w:val="20"/>
        </w:rPr>
        <w:t>13161T</w:t>
        <w:tab/>
        <w:t>Absceso</w:t>
      </w:r>
      <w:r>
        <w:rPr>
          <w:spacing w:val="-43"/>
          <w:sz w:val="20"/>
        </w:rPr>
        <w:t> </w:t>
      </w:r>
      <w:r>
        <w:rPr>
          <w:sz w:val="20"/>
        </w:rPr>
        <w:t>de</w:t>
      </w:r>
      <w:r>
        <w:rPr>
          <w:spacing w:val="-43"/>
          <w:sz w:val="20"/>
        </w:rPr>
        <w:t> </w:t>
      </w:r>
      <w:r>
        <w:rPr>
          <w:sz w:val="20"/>
        </w:rPr>
        <w:t>la</w:t>
      </w:r>
      <w:r>
        <w:rPr>
          <w:spacing w:val="-43"/>
          <w:sz w:val="20"/>
        </w:rPr>
        <w:t> </w:t>
      </w:r>
      <w:r>
        <w:rPr>
          <w:sz w:val="20"/>
        </w:rPr>
        <w:t>frente</w:t>
        <w:tab/>
      </w:r>
      <w:r>
        <w:rPr>
          <w:spacing w:val="-3"/>
          <w:w w:val="95"/>
          <w:sz w:val="20"/>
        </w:rPr>
        <w:t>Hickman-Brenner</w:t>
      </w:r>
      <w:r>
        <w:rPr>
          <w:spacing w:val="-26"/>
          <w:w w:val="95"/>
          <w:sz w:val="20"/>
        </w:rPr>
        <w:t> </w:t>
      </w:r>
      <w:r>
        <w:rPr>
          <w:i/>
          <w:w w:val="95"/>
          <w:sz w:val="20"/>
        </w:rPr>
        <w:t>et</w:t>
      </w:r>
      <w:r>
        <w:rPr>
          <w:i/>
          <w:spacing w:val="-27"/>
          <w:w w:val="95"/>
          <w:sz w:val="20"/>
        </w:rPr>
        <w:t> </w:t>
      </w:r>
      <w:r>
        <w:rPr>
          <w:i/>
          <w:w w:val="95"/>
          <w:sz w:val="20"/>
        </w:rPr>
        <w:t>al</w:t>
      </w:r>
      <w:r>
        <w:rPr>
          <w:w w:val="95"/>
          <w:sz w:val="20"/>
        </w:rPr>
        <w:t>.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(1988)</w:t>
      </w:r>
    </w:p>
    <w:p>
      <w:pPr>
        <w:tabs>
          <w:tab w:pos="2255" w:val="left" w:leader="none"/>
          <w:tab w:pos="2845" w:val="left" w:leader="none"/>
          <w:tab w:pos="4509" w:val="left" w:leader="none"/>
          <w:tab w:pos="8177" w:val="left" w:leader="none"/>
          <w:tab w:pos="10997" w:val="left" w:leader="none"/>
        </w:tabs>
        <w:spacing w:before="89"/>
        <w:ind w:left="258" w:right="0" w:firstLine="0"/>
        <w:jc w:val="left"/>
        <w:rPr>
          <w:sz w:val="20"/>
        </w:rPr>
      </w:pPr>
      <w:r>
        <w:rPr>
          <w:i/>
          <w:sz w:val="20"/>
        </w:rPr>
        <w:t>A.</w:t>
      </w:r>
      <w:r>
        <w:rPr>
          <w:i/>
          <w:spacing w:val="-39"/>
          <w:sz w:val="20"/>
        </w:rPr>
        <w:t> </w:t>
      </w:r>
      <w:r>
        <w:rPr>
          <w:i/>
          <w:sz w:val="20"/>
        </w:rPr>
        <w:t>trota</w:t>
        <w:tab/>
      </w:r>
      <w:r>
        <w:rPr>
          <w:sz w:val="20"/>
        </w:rPr>
        <w:t>14</w:t>
        <w:tab/>
        <w:t>ATCC 49657</w:t>
      </w:r>
      <w:r>
        <w:rPr>
          <w:position w:val="9"/>
          <w:sz w:val="13"/>
        </w:rPr>
        <w:t>T</w:t>
        <w:tab/>
      </w:r>
      <w:r>
        <w:rPr>
          <w:sz w:val="20"/>
        </w:rPr>
        <w:t>CECT 4255</w:t>
      </w:r>
      <w:r>
        <w:rPr>
          <w:position w:val="9"/>
          <w:sz w:val="13"/>
        </w:rPr>
        <w:t>T</w:t>
      </w:r>
      <w:r>
        <w:rPr>
          <w:sz w:val="20"/>
        </w:rPr>
        <w:t>;</w:t>
      </w:r>
      <w:r>
        <w:rPr>
          <w:spacing w:val="1"/>
          <w:sz w:val="20"/>
        </w:rPr>
        <w:t> </w:t>
      </w:r>
      <w:r>
        <w:rPr>
          <w:sz w:val="20"/>
        </w:rPr>
        <w:t>LMG 12223</w:t>
      </w:r>
      <w:r>
        <w:rPr>
          <w:position w:val="9"/>
          <w:sz w:val="13"/>
        </w:rPr>
        <w:t>T</w:t>
        <w:tab/>
      </w:r>
      <w:r>
        <w:rPr>
          <w:sz w:val="20"/>
        </w:rPr>
        <w:t>Heces</w:t>
      </w:r>
      <w:r>
        <w:rPr>
          <w:spacing w:val="-44"/>
          <w:sz w:val="20"/>
        </w:rPr>
        <w:t> </w:t>
      </w:r>
      <w:r>
        <w:rPr>
          <w:sz w:val="20"/>
        </w:rPr>
        <w:t>humanas</w:t>
        <w:tab/>
      </w:r>
      <w:r>
        <w:rPr>
          <w:w w:val="90"/>
          <w:sz w:val="20"/>
        </w:rPr>
        <w:t>Carnahan </w:t>
      </w:r>
      <w:r>
        <w:rPr>
          <w:i/>
          <w:w w:val="90"/>
          <w:sz w:val="20"/>
        </w:rPr>
        <w:t>et al</w:t>
      </w:r>
      <w:r>
        <w:rPr>
          <w:w w:val="90"/>
          <w:sz w:val="20"/>
        </w:rPr>
        <w:t>.</w:t>
      </w:r>
      <w:r>
        <w:rPr>
          <w:spacing w:val="-27"/>
          <w:w w:val="90"/>
          <w:sz w:val="20"/>
        </w:rPr>
        <w:t> </w:t>
      </w:r>
      <w:r>
        <w:rPr>
          <w:w w:val="90"/>
          <w:sz w:val="20"/>
        </w:rPr>
        <w:t>(1991b)</w:t>
      </w:r>
    </w:p>
    <w:p>
      <w:pPr>
        <w:spacing w:line="189" w:lineRule="exact" w:before="89"/>
        <w:ind w:left="4509" w:right="0" w:firstLine="0"/>
        <w:jc w:val="left"/>
        <w:rPr>
          <w:sz w:val="20"/>
        </w:rPr>
      </w:pPr>
      <w:r>
        <w:rPr>
          <w:w w:val="105"/>
          <w:sz w:val="20"/>
        </w:rPr>
        <w:t>CECT 4199</w:t>
      </w:r>
      <w:r>
        <w:rPr>
          <w:w w:val="105"/>
          <w:position w:val="9"/>
          <w:sz w:val="13"/>
        </w:rPr>
        <w:t>T</w:t>
      </w:r>
      <w:r>
        <w:rPr>
          <w:w w:val="105"/>
          <w:sz w:val="20"/>
        </w:rPr>
        <w:t>, CCUG 31218</w:t>
      </w:r>
      <w:r>
        <w:rPr>
          <w:w w:val="105"/>
          <w:position w:val="9"/>
          <w:sz w:val="13"/>
        </w:rPr>
        <w:t>T</w:t>
      </w:r>
      <w:r>
        <w:rPr>
          <w:w w:val="105"/>
          <w:sz w:val="20"/>
        </w:rPr>
        <w:t>, LMG</w:t>
      </w:r>
    </w:p>
    <w:p>
      <w:pPr>
        <w:spacing w:after="0" w:line="189" w:lineRule="exact"/>
        <w:jc w:val="left"/>
        <w:rPr>
          <w:sz w:val="20"/>
        </w:rPr>
        <w:sectPr>
          <w:type w:val="continuous"/>
          <w:pgSz w:w="15840" w:h="12240" w:orient="landscape"/>
          <w:pgMar w:top="1060" w:bottom="280" w:left="1160" w:right="940"/>
        </w:sectPr>
      </w:pPr>
    </w:p>
    <w:p>
      <w:pPr>
        <w:tabs>
          <w:tab w:pos="2255" w:val="left" w:leader="none"/>
          <w:tab w:pos="2845" w:val="left" w:leader="none"/>
        </w:tabs>
        <w:spacing w:line="241" w:lineRule="exact" w:before="0"/>
        <w:ind w:left="258" w:right="0" w:firstLine="0"/>
        <w:jc w:val="left"/>
        <w:rPr>
          <w:sz w:val="13"/>
        </w:rPr>
      </w:pPr>
      <w:r>
        <w:rPr>
          <w:i/>
          <w:w w:val="95"/>
          <w:sz w:val="20"/>
        </w:rPr>
        <w:t>A.</w:t>
      </w:r>
      <w:r>
        <w:rPr>
          <w:i/>
          <w:spacing w:val="-23"/>
          <w:w w:val="95"/>
          <w:sz w:val="20"/>
        </w:rPr>
        <w:t> </w:t>
      </w:r>
      <w:r>
        <w:rPr>
          <w:i/>
          <w:w w:val="95"/>
          <w:sz w:val="20"/>
        </w:rPr>
        <w:t>allosaccharophila</w:t>
        <w:tab/>
      </w:r>
      <w:r>
        <w:rPr>
          <w:sz w:val="20"/>
        </w:rPr>
        <w:t>15</w:t>
        <w:tab/>
        <w:t>ATCC</w:t>
      </w:r>
      <w:r>
        <w:rPr>
          <w:spacing w:val="29"/>
          <w:sz w:val="20"/>
        </w:rPr>
        <w:t> </w:t>
      </w:r>
      <w:r>
        <w:rPr>
          <w:sz w:val="20"/>
        </w:rPr>
        <w:t>51208</w:t>
      </w:r>
      <w:r>
        <w:rPr>
          <w:position w:val="9"/>
          <w:sz w:val="13"/>
        </w:rPr>
        <w:t>T</w:t>
      </w:r>
    </w:p>
    <w:p>
      <w:pPr>
        <w:spacing w:before="157"/>
        <w:ind w:left="258" w:right="-8" w:firstLine="0"/>
        <w:jc w:val="left"/>
        <w:rPr>
          <w:sz w:val="13"/>
        </w:rPr>
      </w:pPr>
      <w:r>
        <w:rPr/>
        <w:br w:type="column"/>
      </w:r>
      <w:r>
        <w:rPr>
          <w:w w:val="95"/>
          <w:sz w:val="20"/>
        </w:rPr>
        <w:t>14059</w:t>
      </w:r>
      <w:r>
        <w:rPr>
          <w:w w:val="95"/>
          <w:position w:val="9"/>
          <w:sz w:val="13"/>
        </w:rPr>
        <w:t>T</w:t>
      </w:r>
    </w:p>
    <w:p>
      <w:pPr>
        <w:tabs>
          <w:tab w:pos="3078" w:val="left" w:leader="none"/>
        </w:tabs>
        <w:spacing w:before="8"/>
        <w:ind w:left="258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Anguila</w:t>
        <w:tab/>
      </w:r>
      <w:r>
        <w:rPr>
          <w:spacing w:val="-3"/>
          <w:w w:val="95"/>
          <w:sz w:val="20"/>
        </w:rPr>
        <w:t>Martínez-Murcia</w:t>
      </w:r>
      <w:r>
        <w:rPr>
          <w:spacing w:val="-17"/>
          <w:w w:val="95"/>
          <w:sz w:val="20"/>
        </w:rPr>
        <w:t> </w:t>
      </w:r>
      <w:r>
        <w:rPr>
          <w:i/>
          <w:w w:val="95"/>
          <w:sz w:val="20"/>
        </w:rPr>
        <w:t>et</w:t>
      </w:r>
      <w:r>
        <w:rPr>
          <w:i/>
          <w:spacing w:val="-17"/>
          <w:w w:val="95"/>
          <w:sz w:val="20"/>
        </w:rPr>
        <w:t> </w:t>
      </w:r>
      <w:r>
        <w:rPr>
          <w:i/>
          <w:w w:val="95"/>
          <w:sz w:val="20"/>
        </w:rPr>
        <w:t>al</w:t>
      </w:r>
      <w:r>
        <w:rPr>
          <w:w w:val="95"/>
          <w:sz w:val="20"/>
        </w:rPr>
        <w:t>.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(1992)</w:t>
      </w:r>
    </w:p>
    <w:p>
      <w:pPr>
        <w:spacing w:after="0"/>
        <w:jc w:val="left"/>
        <w:rPr>
          <w:sz w:val="20"/>
        </w:rPr>
        <w:sectPr>
          <w:type w:val="continuous"/>
          <w:pgSz w:w="15840" w:h="12240" w:orient="landscape"/>
          <w:pgMar w:top="1060" w:bottom="280" w:left="1160" w:right="940"/>
          <w:cols w:num="3" w:equalWidth="0">
            <w:col w:w="4010" w:space="241"/>
            <w:col w:w="840" w:space="2828"/>
            <w:col w:w="5821"/>
          </w:cols>
        </w:sectPr>
      </w:pPr>
    </w:p>
    <w:p>
      <w:pPr>
        <w:tabs>
          <w:tab w:pos="2255" w:val="left" w:leader="none"/>
          <w:tab w:pos="2845" w:val="left" w:leader="none"/>
          <w:tab w:pos="4509" w:val="left" w:leader="none"/>
          <w:tab w:pos="8177" w:val="left" w:leader="none"/>
          <w:tab w:pos="10997" w:val="left" w:leader="none"/>
        </w:tabs>
        <w:spacing w:before="86"/>
        <w:ind w:left="258" w:right="0" w:firstLine="0"/>
        <w:jc w:val="left"/>
        <w:rPr>
          <w:sz w:val="20"/>
        </w:rPr>
      </w:pPr>
      <w:r>
        <w:rPr>
          <w:i/>
          <w:w w:val="95"/>
          <w:sz w:val="20"/>
        </w:rPr>
        <w:t>A.</w:t>
      </w:r>
      <w:r>
        <w:rPr>
          <w:i/>
          <w:spacing w:val="-27"/>
          <w:w w:val="95"/>
          <w:sz w:val="20"/>
        </w:rPr>
        <w:t> </w:t>
      </w:r>
      <w:r>
        <w:rPr>
          <w:i/>
          <w:w w:val="95"/>
          <w:sz w:val="20"/>
        </w:rPr>
        <w:t>encheleia</w:t>
        <w:tab/>
      </w:r>
      <w:r>
        <w:rPr>
          <w:sz w:val="20"/>
        </w:rPr>
        <w:t>16</w:t>
        <w:tab/>
        <w:t>ATCC 51929</w:t>
      </w:r>
      <w:r>
        <w:rPr>
          <w:position w:val="9"/>
          <w:sz w:val="13"/>
        </w:rPr>
        <w:t>T</w:t>
        <w:tab/>
      </w:r>
      <w:r>
        <w:rPr>
          <w:sz w:val="20"/>
        </w:rPr>
        <w:t>CECT4342</w:t>
      </w:r>
      <w:r>
        <w:rPr>
          <w:position w:val="9"/>
          <w:sz w:val="13"/>
        </w:rPr>
        <w:t>T</w:t>
      </w:r>
      <w:r>
        <w:rPr>
          <w:sz w:val="20"/>
        </w:rPr>
        <w:t>,</w:t>
      </w:r>
      <w:r>
        <w:rPr>
          <w:spacing w:val="6"/>
          <w:sz w:val="20"/>
        </w:rPr>
        <w:t> </w:t>
      </w:r>
      <w:r>
        <w:rPr>
          <w:sz w:val="20"/>
        </w:rPr>
        <w:t>NCIMB</w:t>
      </w:r>
      <w:r>
        <w:rPr>
          <w:spacing w:val="10"/>
          <w:sz w:val="20"/>
        </w:rPr>
        <w:t> </w:t>
      </w:r>
      <w:r>
        <w:rPr>
          <w:sz w:val="20"/>
        </w:rPr>
        <w:t>13442</w:t>
      </w:r>
      <w:r>
        <w:rPr>
          <w:position w:val="9"/>
          <w:sz w:val="13"/>
        </w:rPr>
        <w:t>T</w:t>
        <w:tab/>
      </w:r>
      <w:r>
        <w:rPr>
          <w:sz w:val="20"/>
        </w:rPr>
        <w:t>Anguila</w:t>
        <w:tab/>
      </w:r>
      <w:r>
        <w:rPr>
          <w:w w:val="95"/>
          <w:sz w:val="20"/>
        </w:rPr>
        <w:t>Esteve</w:t>
      </w:r>
      <w:r>
        <w:rPr>
          <w:spacing w:val="-38"/>
          <w:w w:val="95"/>
          <w:sz w:val="20"/>
        </w:rPr>
        <w:t> </w:t>
      </w:r>
      <w:r>
        <w:rPr>
          <w:i/>
          <w:w w:val="95"/>
          <w:sz w:val="20"/>
        </w:rPr>
        <w:t>et</w:t>
      </w:r>
      <w:r>
        <w:rPr>
          <w:i/>
          <w:spacing w:val="-38"/>
          <w:w w:val="95"/>
          <w:sz w:val="20"/>
        </w:rPr>
        <w:t> </w:t>
      </w:r>
      <w:r>
        <w:rPr>
          <w:i/>
          <w:w w:val="95"/>
          <w:sz w:val="20"/>
        </w:rPr>
        <w:t>al</w:t>
      </w:r>
      <w:r>
        <w:rPr>
          <w:w w:val="95"/>
          <w:sz w:val="20"/>
        </w:rPr>
        <w:t>.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(1995)</w:t>
      </w:r>
    </w:p>
    <w:p>
      <w:pPr>
        <w:spacing w:after="0"/>
        <w:jc w:val="left"/>
        <w:rPr>
          <w:sz w:val="20"/>
        </w:rPr>
        <w:sectPr>
          <w:type w:val="continuous"/>
          <w:pgSz w:w="15840" w:h="12240" w:orient="landscape"/>
          <w:pgMar w:top="1060" w:bottom="280" w:left="1160" w:right="940"/>
        </w:sectPr>
      </w:pPr>
    </w:p>
    <w:p>
      <w:pPr>
        <w:tabs>
          <w:tab w:pos="2455" w:val="right" w:leader="none"/>
        </w:tabs>
        <w:spacing w:before="286"/>
        <w:ind w:left="258" w:right="0" w:firstLine="0"/>
        <w:jc w:val="left"/>
        <w:rPr>
          <w:sz w:val="20"/>
        </w:rPr>
      </w:pPr>
      <w:r>
        <w:rPr>
          <w:i/>
          <w:w w:val="95"/>
          <w:sz w:val="20"/>
        </w:rPr>
        <w:t>A.</w:t>
      </w:r>
      <w:r>
        <w:rPr>
          <w:i/>
          <w:spacing w:val="-11"/>
          <w:w w:val="95"/>
          <w:sz w:val="20"/>
        </w:rPr>
        <w:t> </w:t>
      </w:r>
      <w:r>
        <w:rPr>
          <w:i/>
          <w:w w:val="95"/>
          <w:sz w:val="20"/>
        </w:rPr>
        <w:t>popoffii</w:t>
      </w:r>
      <w:r>
        <w:rPr>
          <w:w w:val="95"/>
          <w:sz w:val="20"/>
        </w:rPr>
        <w:tab/>
        <w:t>17</w:t>
      </w:r>
    </w:p>
    <w:p>
      <w:pPr>
        <w:spacing w:line="331" w:lineRule="auto" w:before="114"/>
        <w:ind w:left="258" w:right="0" w:firstLine="0"/>
        <w:jc w:val="left"/>
        <w:rPr>
          <w:sz w:val="13"/>
        </w:rPr>
      </w:pPr>
      <w:r>
        <w:rPr/>
        <w:br w:type="column"/>
      </w:r>
      <w:r>
        <w:rPr>
          <w:w w:val="110"/>
          <w:sz w:val="20"/>
        </w:rPr>
        <w:t>ATCC BAA- 243</w:t>
      </w:r>
      <w:r>
        <w:rPr>
          <w:w w:val="110"/>
          <w:position w:val="9"/>
          <w:sz w:val="13"/>
        </w:rPr>
        <w:t>T</w:t>
      </w:r>
    </w:p>
    <w:p>
      <w:pPr>
        <w:spacing w:line="331" w:lineRule="auto" w:before="89"/>
        <w:ind w:left="258" w:right="-15" w:firstLine="0"/>
        <w:jc w:val="left"/>
        <w:rPr>
          <w:sz w:val="13"/>
        </w:rPr>
      </w:pPr>
      <w:r>
        <w:rPr/>
        <w:br w:type="column"/>
      </w:r>
      <w:r>
        <w:rPr>
          <w:w w:val="105"/>
          <w:sz w:val="20"/>
        </w:rPr>
        <w:t>CECT</w:t>
      </w:r>
      <w:r>
        <w:rPr>
          <w:spacing w:val="-32"/>
          <w:w w:val="105"/>
          <w:sz w:val="20"/>
        </w:rPr>
        <w:t> </w:t>
      </w:r>
      <w:r>
        <w:rPr>
          <w:w w:val="105"/>
          <w:sz w:val="20"/>
        </w:rPr>
        <w:t>5176</w:t>
      </w:r>
      <w:r>
        <w:rPr>
          <w:w w:val="105"/>
          <w:position w:val="9"/>
          <w:sz w:val="13"/>
        </w:rPr>
        <w:t>T</w:t>
      </w:r>
      <w:r>
        <w:rPr>
          <w:w w:val="105"/>
          <w:sz w:val="20"/>
        </w:rPr>
        <w:t>,</w:t>
      </w:r>
      <w:r>
        <w:rPr>
          <w:spacing w:val="-33"/>
          <w:w w:val="105"/>
          <w:sz w:val="20"/>
        </w:rPr>
        <w:t> </w:t>
      </w:r>
      <w:r>
        <w:rPr>
          <w:w w:val="105"/>
          <w:sz w:val="20"/>
        </w:rPr>
        <w:t>LMG</w:t>
      </w:r>
      <w:r>
        <w:rPr>
          <w:spacing w:val="-33"/>
          <w:w w:val="105"/>
          <w:sz w:val="20"/>
        </w:rPr>
        <w:t> </w:t>
      </w:r>
      <w:r>
        <w:rPr>
          <w:w w:val="105"/>
          <w:sz w:val="20"/>
        </w:rPr>
        <w:t>17541</w:t>
      </w:r>
      <w:r>
        <w:rPr>
          <w:w w:val="105"/>
          <w:position w:val="9"/>
          <w:sz w:val="13"/>
        </w:rPr>
        <w:t>T</w:t>
      </w:r>
      <w:r>
        <w:rPr>
          <w:w w:val="105"/>
          <w:sz w:val="20"/>
        </w:rPr>
        <w:t>,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CCM</w:t>
      </w:r>
      <w:r>
        <w:rPr>
          <w:spacing w:val="-33"/>
          <w:w w:val="105"/>
          <w:sz w:val="20"/>
        </w:rPr>
        <w:t> </w:t>
      </w:r>
      <w:r>
        <w:rPr>
          <w:w w:val="105"/>
          <w:sz w:val="20"/>
        </w:rPr>
        <w:t>4708T, CIP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105493</w:t>
      </w:r>
      <w:r>
        <w:rPr>
          <w:w w:val="105"/>
          <w:position w:val="9"/>
          <w:sz w:val="13"/>
        </w:rPr>
        <w:t>T</w:t>
      </w:r>
      <w:r>
        <w:rPr>
          <w:w w:val="105"/>
          <w:sz w:val="20"/>
        </w:rPr>
        <w:t>,</w:t>
      </w:r>
      <w:r>
        <w:rPr>
          <w:spacing w:val="-35"/>
          <w:w w:val="105"/>
          <w:sz w:val="20"/>
        </w:rPr>
        <w:t> </w:t>
      </w:r>
      <w:r>
        <w:rPr>
          <w:w w:val="105"/>
          <w:sz w:val="20"/>
        </w:rPr>
        <w:t>NCIMB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13618</w:t>
      </w:r>
      <w:r>
        <w:rPr>
          <w:w w:val="105"/>
          <w:position w:val="9"/>
          <w:sz w:val="13"/>
        </w:rPr>
        <w:t>T</w:t>
      </w:r>
    </w:p>
    <w:p>
      <w:pPr>
        <w:tabs>
          <w:tab w:pos="3065" w:val="left" w:leader="none"/>
        </w:tabs>
        <w:spacing w:before="286"/>
        <w:ind w:left="245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Agua</w:t>
      </w:r>
      <w:r>
        <w:rPr>
          <w:spacing w:val="-39"/>
          <w:sz w:val="20"/>
        </w:rPr>
        <w:t> </w:t>
      </w:r>
      <w:r>
        <w:rPr>
          <w:sz w:val="20"/>
        </w:rPr>
        <w:t>potable</w:t>
        <w:tab/>
      </w:r>
      <w:r>
        <w:rPr>
          <w:w w:val="95"/>
          <w:sz w:val="20"/>
        </w:rPr>
        <w:t>Huys</w:t>
      </w:r>
      <w:r>
        <w:rPr>
          <w:spacing w:val="-26"/>
          <w:w w:val="95"/>
          <w:sz w:val="20"/>
        </w:rPr>
        <w:t> </w:t>
      </w:r>
      <w:r>
        <w:rPr>
          <w:i/>
          <w:w w:val="95"/>
          <w:sz w:val="20"/>
        </w:rPr>
        <w:t>et</w:t>
      </w:r>
      <w:r>
        <w:rPr>
          <w:i/>
          <w:spacing w:val="-25"/>
          <w:w w:val="95"/>
          <w:sz w:val="20"/>
        </w:rPr>
        <w:t> </w:t>
      </w:r>
      <w:r>
        <w:rPr>
          <w:i/>
          <w:w w:val="95"/>
          <w:sz w:val="20"/>
        </w:rPr>
        <w:t>al</w:t>
      </w:r>
      <w:r>
        <w:rPr>
          <w:w w:val="95"/>
          <w:sz w:val="20"/>
        </w:rPr>
        <w:t>.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(1997b)</w:t>
      </w:r>
    </w:p>
    <w:p>
      <w:pPr>
        <w:spacing w:after="0"/>
        <w:jc w:val="left"/>
        <w:rPr>
          <w:sz w:val="20"/>
        </w:rPr>
        <w:sectPr>
          <w:type w:val="continuous"/>
          <w:pgSz w:w="15840" w:h="12240" w:orient="landscape"/>
          <w:pgMar w:top="1060" w:bottom="280" w:left="1160" w:right="940"/>
          <w:cols w:num="4" w:equalWidth="0">
            <w:col w:w="2456" w:space="131"/>
            <w:col w:w="1364" w:space="300"/>
            <w:col w:w="3641" w:space="40"/>
            <w:col w:w="5808"/>
          </w:cols>
        </w:sectPr>
      </w:pPr>
    </w:p>
    <w:p>
      <w:pPr>
        <w:tabs>
          <w:tab w:pos="2845" w:val="left" w:leader="none"/>
          <w:tab w:pos="4509" w:val="left" w:leader="none"/>
          <w:tab w:pos="8177" w:val="left" w:leader="none"/>
          <w:tab w:pos="10997" w:val="left" w:leader="none"/>
        </w:tabs>
        <w:spacing w:line="246" w:lineRule="exact" w:before="0"/>
        <w:ind w:left="258" w:right="0" w:firstLine="0"/>
        <w:jc w:val="left"/>
        <w:rPr>
          <w:sz w:val="20"/>
        </w:rPr>
      </w:pPr>
      <w:r>
        <w:rPr/>
        <w:pict>
          <v:group style="position:absolute;margin-left:63.700001pt;margin-top:18.440834pt;width:676.1pt;height:2.2pt;mso-position-horizontal-relative:page;mso-position-vertical-relative:paragraph;z-index:1072;mso-wrap-distance-left:0;mso-wrap-distance-right:0" coordorigin="1274,369" coordsize="13522,44">
            <v:line style="position:absolute" from="1296,391" to="12081,391" stroked="true" strokeweight="2.16pt" strokecolor="#000000"/>
            <v:line style="position:absolute" from="12081,391" to="14774,391" stroked="true" strokeweight="2.16pt" strokecolor="#000000"/>
            <w10:wrap type="topAndBottom"/>
          </v:group>
        </w:pict>
      </w:r>
      <w:r>
        <w:rPr>
          <w:i/>
          <w:sz w:val="20"/>
        </w:rPr>
        <w:t>A.</w:t>
      </w:r>
      <w:r>
        <w:rPr>
          <w:i/>
          <w:spacing w:val="-35"/>
          <w:sz w:val="20"/>
        </w:rPr>
        <w:t> </w:t>
      </w:r>
      <w:r>
        <w:rPr>
          <w:i/>
          <w:sz w:val="20"/>
        </w:rPr>
        <w:t>simiae</w:t>
        <w:tab/>
      </w:r>
      <w:r>
        <w:rPr>
          <w:sz w:val="20"/>
        </w:rPr>
        <w:t>CIP</w:t>
      </w:r>
      <w:r>
        <w:rPr>
          <w:spacing w:val="-10"/>
          <w:sz w:val="20"/>
        </w:rPr>
        <w:t> </w:t>
      </w:r>
      <w:r>
        <w:rPr>
          <w:sz w:val="20"/>
        </w:rPr>
        <w:t>107798</w:t>
      </w:r>
      <w:r>
        <w:rPr>
          <w:position w:val="9"/>
          <w:sz w:val="13"/>
        </w:rPr>
        <w:t>T</w:t>
        <w:tab/>
      </w:r>
      <w:r>
        <w:rPr>
          <w:sz w:val="20"/>
        </w:rPr>
        <w:t>CCUG47378</w:t>
      </w:r>
      <w:r>
        <w:rPr>
          <w:position w:val="9"/>
          <w:sz w:val="13"/>
        </w:rPr>
        <w:t>T</w:t>
      </w:r>
      <w:r>
        <w:rPr>
          <w:sz w:val="20"/>
        </w:rPr>
        <w:t>, DSM</w:t>
      </w:r>
      <w:r>
        <w:rPr>
          <w:spacing w:val="9"/>
          <w:sz w:val="20"/>
        </w:rPr>
        <w:t> </w:t>
      </w:r>
      <w:r>
        <w:rPr>
          <w:sz w:val="20"/>
        </w:rPr>
        <w:t>16559</w:t>
      </w:r>
      <w:r>
        <w:rPr>
          <w:position w:val="9"/>
          <w:sz w:val="13"/>
        </w:rPr>
        <w:t>T</w:t>
      </w:r>
      <w:r>
        <w:rPr>
          <w:sz w:val="20"/>
        </w:rPr>
        <w:t>, </w:t>
      </w:r>
      <w:r>
        <w:rPr>
          <w:spacing w:val="6"/>
          <w:sz w:val="20"/>
        </w:rPr>
        <w:t> </w:t>
      </w:r>
      <w:r>
        <w:rPr>
          <w:sz w:val="20"/>
        </w:rPr>
        <w:t>LMG</w:t>
        <w:tab/>
        <w:t>Heces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mono</w:t>
        <w:tab/>
      </w:r>
      <w:r>
        <w:rPr>
          <w:spacing w:val="-3"/>
          <w:w w:val="95"/>
          <w:sz w:val="20"/>
        </w:rPr>
        <w:t>Harf-Monteil </w:t>
      </w:r>
      <w:r>
        <w:rPr>
          <w:i/>
          <w:w w:val="95"/>
          <w:sz w:val="20"/>
        </w:rPr>
        <w:t>et al</w:t>
      </w:r>
      <w:r>
        <w:rPr>
          <w:w w:val="95"/>
          <w:sz w:val="20"/>
        </w:rPr>
        <w:t>.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(2004)</w:t>
      </w:r>
    </w:p>
    <w:p>
      <w:pPr>
        <w:spacing w:after="0" w:line="246" w:lineRule="exact"/>
        <w:jc w:val="left"/>
        <w:rPr>
          <w:sz w:val="20"/>
        </w:rPr>
        <w:sectPr>
          <w:type w:val="continuous"/>
          <w:pgSz w:w="15840" w:h="12240" w:orient="landscape"/>
          <w:pgMar w:top="1060" w:bottom="280" w:left="1160" w:right="9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8"/>
        </w:rPr>
      </w:pPr>
    </w:p>
    <w:p>
      <w:pPr>
        <w:pStyle w:val="BodyText"/>
        <w:spacing w:line="44" w:lineRule="exact"/>
        <w:ind w:left="128"/>
        <w:rPr>
          <w:sz w:val="4"/>
        </w:rPr>
      </w:pPr>
      <w:r>
        <w:rPr>
          <w:position w:val="0"/>
          <w:sz w:val="4"/>
        </w:rPr>
        <w:pict>
          <v:group style="width:675.4pt;height:2.2pt;mso-position-horizontal-relative:char;mso-position-vertical-relative:line" coordorigin="0,0" coordsize="13508,44">
            <v:line style="position:absolute" from="22,22" to="4273,22" stroked="true" strokeweight="2.159975pt" strokecolor="#000000"/>
            <v:line style="position:absolute" from="4273,22" to="10763,22" stroked="true" strokeweight="2.159975pt" strokecolor="#000000"/>
            <v:line style="position:absolute" from="10763,22" to="13485,22" stroked="true" strokeweight="2.159975pt" strokecolor="#000000"/>
          </v:group>
        </w:pict>
      </w:r>
      <w:r>
        <w:rPr>
          <w:position w:val="0"/>
          <w:sz w:val="4"/>
        </w:rPr>
      </w:r>
    </w:p>
    <w:p>
      <w:pPr>
        <w:spacing w:after="0" w:line="44" w:lineRule="exact"/>
        <w:rPr>
          <w:sz w:val="4"/>
        </w:rPr>
        <w:sectPr>
          <w:pgSz w:w="15840" w:h="12240" w:orient="landscape"/>
          <w:pgMar w:header="0" w:footer="1037" w:top="1140" w:bottom="1220" w:left="1160" w:right="94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2845" w:val="left" w:leader="none"/>
        </w:tabs>
        <w:spacing w:before="1"/>
        <w:ind w:left="258" w:right="0" w:firstLine="0"/>
        <w:jc w:val="left"/>
        <w:rPr>
          <w:sz w:val="13"/>
        </w:rPr>
      </w:pPr>
      <w:r>
        <w:rPr>
          <w:i/>
          <w:w w:val="95"/>
          <w:sz w:val="20"/>
        </w:rPr>
        <w:t>A.</w:t>
      </w:r>
      <w:r>
        <w:rPr>
          <w:i/>
          <w:spacing w:val="-27"/>
          <w:w w:val="95"/>
          <w:sz w:val="20"/>
        </w:rPr>
        <w:t> </w:t>
      </w:r>
      <w:r>
        <w:rPr>
          <w:i/>
          <w:w w:val="95"/>
          <w:sz w:val="20"/>
        </w:rPr>
        <w:t>molluscorum</w:t>
        <w:tab/>
      </w:r>
      <w:r>
        <w:rPr>
          <w:sz w:val="20"/>
        </w:rPr>
        <w:t>CECT</w:t>
      </w:r>
      <w:r>
        <w:rPr>
          <w:spacing w:val="24"/>
          <w:sz w:val="20"/>
        </w:rPr>
        <w:t> </w:t>
      </w:r>
      <w:r>
        <w:rPr>
          <w:sz w:val="20"/>
        </w:rPr>
        <w:t>5864</w:t>
      </w:r>
      <w:r>
        <w:rPr>
          <w:position w:val="9"/>
          <w:sz w:val="13"/>
        </w:rPr>
        <w:t>T</w:t>
      </w:r>
    </w:p>
    <w:p>
      <w:pPr>
        <w:spacing w:line="226" w:lineRule="exact" w:before="0"/>
        <w:ind w:left="258" w:right="-18" w:firstLine="0"/>
        <w:jc w:val="left"/>
        <w:rPr>
          <w:sz w:val="13"/>
        </w:rPr>
      </w:pPr>
      <w:r>
        <w:rPr/>
        <w:br w:type="column"/>
      </w:r>
      <w:r>
        <w:rPr>
          <w:sz w:val="20"/>
        </w:rPr>
        <w:t>22269</w:t>
      </w:r>
      <w:r>
        <w:rPr>
          <w:position w:val="9"/>
          <w:sz w:val="13"/>
        </w:rPr>
        <w:t>T</w:t>
      </w:r>
    </w:p>
    <w:p>
      <w:pPr>
        <w:spacing w:line="331" w:lineRule="auto" w:before="86"/>
        <w:ind w:left="258" w:right="-18" w:firstLine="0"/>
        <w:jc w:val="left"/>
        <w:rPr>
          <w:sz w:val="13"/>
        </w:rPr>
      </w:pPr>
      <w:r>
        <w:rPr>
          <w:w w:val="105"/>
          <w:sz w:val="20"/>
        </w:rPr>
        <w:t>CCUG 50741</w:t>
      </w:r>
      <w:r>
        <w:rPr>
          <w:w w:val="105"/>
          <w:position w:val="9"/>
          <w:sz w:val="13"/>
        </w:rPr>
        <w:t>T</w:t>
      </w:r>
      <w:r>
        <w:rPr>
          <w:w w:val="105"/>
          <w:sz w:val="20"/>
        </w:rPr>
        <w:t>,</w:t>
      </w:r>
      <w:r>
        <w:rPr>
          <w:spacing w:val="-35"/>
          <w:w w:val="105"/>
          <w:sz w:val="20"/>
        </w:rPr>
        <w:t> </w:t>
      </w:r>
      <w:r>
        <w:rPr>
          <w:w w:val="105"/>
          <w:sz w:val="20"/>
        </w:rPr>
        <w:t>LMG 22214</w:t>
      </w:r>
      <w:r>
        <w:rPr>
          <w:w w:val="105"/>
          <w:position w:val="9"/>
          <w:sz w:val="13"/>
        </w:rPr>
        <w:t>T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10"/>
        <w:rPr>
          <w:sz w:val="23"/>
        </w:rPr>
      </w:pPr>
    </w:p>
    <w:p>
      <w:pPr>
        <w:tabs>
          <w:tab w:pos="3078" w:val="left" w:leader="none"/>
        </w:tabs>
        <w:spacing w:before="1"/>
        <w:ind w:left="258" w:right="0" w:firstLine="0"/>
        <w:jc w:val="left"/>
        <w:rPr>
          <w:sz w:val="20"/>
        </w:rPr>
      </w:pPr>
      <w:r>
        <w:rPr>
          <w:sz w:val="20"/>
        </w:rPr>
        <w:t>Moluscos</w:t>
      </w:r>
      <w:r>
        <w:rPr>
          <w:spacing w:val="-27"/>
          <w:sz w:val="20"/>
        </w:rPr>
        <w:t> </w:t>
      </w:r>
      <w:r>
        <w:rPr>
          <w:sz w:val="20"/>
        </w:rPr>
        <w:t>bivalvos</w:t>
        <w:tab/>
      </w:r>
      <w:r>
        <w:rPr>
          <w:spacing w:val="-3"/>
          <w:w w:val="95"/>
          <w:sz w:val="20"/>
        </w:rPr>
        <w:t>Miñana-Galbis </w:t>
      </w:r>
      <w:r>
        <w:rPr>
          <w:i/>
          <w:w w:val="95"/>
          <w:sz w:val="20"/>
        </w:rPr>
        <w:t>et al</w:t>
      </w:r>
      <w:r>
        <w:rPr>
          <w:w w:val="95"/>
          <w:sz w:val="20"/>
        </w:rPr>
        <w:t>.</w:t>
      </w:r>
      <w:r>
        <w:rPr>
          <w:spacing w:val="-41"/>
          <w:w w:val="95"/>
          <w:sz w:val="20"/>
        </w:rPr>
        <w:t> </w:t>
      </w:r>
      <w:r>
        <w:rPr>
          <w:w w:val="95"/>
          <w:sz w:val="20"/>
        </w:rPr>
        <w:t>(2004)</w:t>
      </w:r>
    </w:p>
    <w:p>
      <w:pPr>
        <w:spacing w:after="0"/>
        <w:jc w:val="left"/>
        <w:rPr>
          <w:sz w:val="20"/>
        </w:rPr>
        <w:sectPr>
          <w:type w:val="continuous"/>
          <w:pgSz w:w="15840" w:h="12240" w:orient="landscape"/>
          <w:pgMar w:top="1060" w:bottom="280" w:left="1160" w:right="940"/>
          <w:cols w:num="3" w:equalWidth="0">
            <w:col w:w="3890" w:space="361"/>
            <w:col w:w="1986" w:space="1682"/>
            <w:col w:w="5821"/>
          </w:cols>
        </w:sectPr>
      </w:pPr>
    </w:p>
    <w:p>
      <w:pPr>
        <w:tabs>
          <w:tab w:pos="2845" w:val="left" w:leader="none"/>
          <w:tab w:pos="4509" w:val="left" w:leader="none"/>
          <w:tab w:pos="8177" w:val="left" w:leader="none"/>
          <w:tab w:pos="10997" w:val="left" w:leader="none"/>
        </w:tabs>
        <w:spacing w:line="248" w:lineRule="exact" w:before="0"/>
        <w:ind w:left="258" w:right="0" w:firstLine="0"/>
        <w:jc w:val="left"/>
        <w:rPr>
          <w:sz w:val="20"/>
        </w:rPr>
      </w:pPr>
      <w:r>
        <w:rPr>
          <w:i/>
          <w:sz w:val="20"/>
        </w:rPr>
        <w:t>A.</w:t>
      </w:r>
      <w:r>
        <w:rPr>
          <w:i/>
          <w:spacing w:val="-42"/>
          <w:sz w:val="20"/>
        </w:rPr>
        <w:t> </w:t>
      </w:r>
      <w:r>
        <w:rPr>
          <w:i/>
          <w:sz w:val="20"/>
        </w:rPr>
        <w:t>bivalvium</w:t>
        <w:tab/>
      </w:r>
      <w:r>
        <w:rPr>
          <w:sz w:val="20"/>
        </w:rPr>
        <w:t>CECT</w:t>
      </w:r>
      <w:r>
        <w:rPr>
          <w:spacing w:val="1"/>
          <w:sz w:val="20"/>
        </w:rPr>
        <w:t> </w:t>
      </w:r>
      <w:r>
        <w:rPr>
          <w:sz w:val="20"/>
        </w:rPr>
        <w:t>7113</w:t>
      </w:r>
      <w:r>
        <w:rPr>
          <w:position w:val="9"/>
          <w:sz w:val="13"/>
        </w:rPr>
        <w:t>T</w:t>
        <w:tab/>
      </w:r>
      <w:r>
        <w:rPr>
          <w:sz w:val="20"/>
        </w:rPr>
        <w:t>LMG</w:t>
      </w:r>
      <w:r>
        <w:rPr>
          <w:spacing w:val="2"/>
          <w:sz w:val="20"/>
        </w:rPr>
        <w:t> </w:t>
      </w:r>
      <w:r>
        <w:rPr>
          <w:sz w:val="20"/>
        </w:rPr>
        <w:t>23376</w:t>
      </w:r>
      <w:r>
        <w:rPr>
          <w:position w:val="9"/>
          <w:sz w:val="13"/>
        </w:rPr>
        <w:t>T</w:t>
        <w:tab/>
      </w:r>
      <w:r>
        <w:rPr>
          <w:sz w:val="20"/>
        </w:rPr>
        <w:t>Moluscos</w:t>
      </w:r>
      <w:r>
        <w:rPr>
          <w:spacing w:val="-26"/>
          <w:sz w:val="20"/>
        </w:rPr>
        <w:t> </w:t>
      </w:r>
      <w:r>
        <w:rPr>
          <w:sz w:val="20"/>
        </w:rPr>
        <w:t>bivalvos</w:t>
        <w:tab/>
      </w:r>
      <w:r>
        <w:rPr>
          <w:spacing w:val="-3"/>
          <w:w w:val="95"/>
          <w:sz w:val="20"/>
        </w:rPr>
        <w:t>Miñana-Galbis </w:t>
      </w:r>
      <w:r>
        <w:rPr>
          <w:i/>
          <w:w w:val="95"/>
          <w:sz w:val="20"/>
        </w:rPr>
        <w:t>et al</w:t>
      </w:r>
      <w:r>
        <w:rPr>
          <w:w w:val="95"/>
          <w:sz w:val="20"/>
        </w:rPr>
        <w:t>.</w:t>
      </w:r>
      <w:r>
        <w:rPr>
          <w:spacing w:val="-41"/>
          <w:w w:val="95"/>
          <w:sz w:val="20"/>
        </w:rPr>
        <w:t> </w:t>
      </w:r>
      <w:r>
        <w:rPr>
          <w:w w:val="95"/>
          <w:sz w:val="20"/>
        </w:rPr>
        <w:t>(2007)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5840" w:h="12240" w:orient="landscape"/>
          <w:pgMar w:top="1060" w:bottom="280" w:left="1160" w:right="940"/>
        </w:sectPr>
      </w:pPr>
    </w:p>
    <w:p>
      <w:pPr>
        <w:tabs>
          <w:tab w:pos="2845" w:val="left" w:leader="none"/>
          <w:tab w:pos="4509" w:val="left" w:leader="none"/>
        </w:tabs>
        <w:spacing w:line="520" w:lineRule="atLeast" w:before="109"/>
        <w:ind w:left="4509" w:right="0" w:hanging="4252"/>
        <w:jc w:val="left"/>
        <w:rPr>
          <w:sz w:val="20"/>
        </w:rPr>
      </w:pPr>
      <w:r>
        <w:rPr>
          <w:i/>
          <w:sz w:val="20"/>
        </w:rPr>
        <w:t>A.</w:t>
      </w:r>
      <w:r>
        <w:rPr>
          <w:i/>
          <w:spacing w:val="-41"/>
          <w:sz w:val="20"/>
        </w:rPr>
        <w:t> </w:t>
      </w:r>
      <w:r>
        <w:rPr>
          <w:i/>
          <w:sz w:val="20"/>
        </w:rPr>
        <w:t>tecta</w:t>
        <w:tab/>
      </w:r>
      <w:r>
        <w:rPr>
          <w:w w:val="105"/>
          <w:sz w:val="20"/>
        </w:rPr>
        <w:t>CECT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7082</w:t>
      </w:r>
      <w:r>
        <w:rPr>
          <w:w w:val="105"/>
          <w:position w:val="9"/>
          <w:sz w:val="13"/>
        </w:rPr>
        <w:t>T</w:t>
        <w:tab/>
      </w:r>
      <w:r>
        <w:rPr>
          <w:w w:val="105"/>
          <w:sz w:val="20"/>
        </w:rPr>
        <w:t>CCM7605</w:t>
      </w:r>
      <w:r>
        <w:rPr>
          <w:w w:val="105"/>
          <w:position w:val="9"/>
          <w:sz w:val="13"/>
        </w:rPr>
        <w:t>T</w:t>
      </w:r>
      <w:r>
        <w:rPr>
          <w:w w:val="105"/>
          <w:sz w:val="20"/>
        </w:rPr>
        <w:t>,</w:t>
      </w:r>
      <w:r>
        <w:rPr>
          <w:spacing w:val="-27"/>
          <w:w w:val="105"/>
          <w:sz w:val="20"/>
        </w:rPr>
        <w:t> </w:t>
      </w:r>
      <w:r>
        <w:rPr>
          <w:w w:val="105"/>
          <w:sz w:val="20"/>
        </w:rPr>
        <w:t>DSM</w:t>
      </w:r>
      <w:r>
        <w:rPr>
          <w:spacing w:val="-27"/>
          <w:w w:val="105"/>
          <w:sz w:val="20"/>
        </w:rPr>
        <w:t> </w:t>
      </w:r>
      <w:r>
        <w:rPr>
          <w:w w:val="105"/>
          <w:sz w:val="20"/>
        </w:rPr>
        <w:t>17300</w:t>
      </w:r>
      <w:r>
        <w:rPr>
          <w:w w:val="105"/>
          <w:position w:val="9"/>
          <w:sz w:val="13"/>
        </w:rPr>
        <w:t>T</w:t>
      </w:r>
      <w:r>
        <w:rPr>
          <w:w w:val="105"/>
          <w:sz w:val="20"/>
        </w:rPr>
        <w:t>,</w:t>
      </w:r>
      <w:r>
        <w:rPr>
          <w:spacing w:val="-27"/>
          <w:w w:val="105"/>
          <w:sz w:val="20"/>
        </w:rPr>
        <w:t> </w:t>
      </w:r>
      <w:r>
        <w:rPr>
          <w:w w:val="105"/>
          <w:sz w:val="20"/>
        </w:rPr>
        <w:t>LMG</w:t>
      </w:r>
      <w:r>
        <w:rPr>
          <w:spacing w:val="-27"/>
          <w:w w:val="105"/>
          <w:sz w:val="20"/>
        </w:rPr>
        <w:t> </w:t>
      </w:r>
      <w:r>
        <w:rPr>
          <w:w w:val="105"/>
          <w:sz w:val="20"/>
        </w:rPr>
        <w:t>24874</w:t>
      </w:r>
      <w:r>
        <w:rPr>
          <w:w w:val="105"/>
          <w:position w:val="9"/>
          <w:sz w:val="13"/>
        </w:rPr>
        <w:t>T</w:t>
      </w:r>
      <w:r>
        <w:rPr>
          <w:w w:val="104"/>
          <w:position w:val="9"/>
          <w:sz w:val="13"/>
        </w:rPr>
        <w:t> </w:t>
      </w:r>
      <w:r>
        <w:rPr>
          <w:w w:val="105"/>
          <w:sz w:val="20"/>
        </w:rPr>
        <w:t>DSM</w:t>
      </w:r>
      <w:r>
        <w:rPr>
          <w:spacing w:val="-39"/>
          <w:w w:val="105"/>
          <w:sz w:val="20"/>
        </w:rPr>
        <w:t> </w:t>
      </w:r>
      <w:r>
        <w:rPr>
          <w:w w:val="105"/>
          <w:sz w:val="20"/>
        </w:rPr>
        <w:t>18362</w:t>
      </w:r>
      <w:r>
        <w:rPr>
          <w:w w:val="105"/>
          <w:position w:val="9"/>
          <w:sz w:val="13"/>
        </w:rPr>
        <w:t>T</w:t>
      </w:r>
      <w:r>
        <w:rPr>
          <w:w w:val="105"/>
          <w:sz w:val="20"/>
        </w:rPr>
        <w:t>,</w:t>
      </w:r>
      <w:r>
        <w:rPr>
          <w:spacing w:val="-39"/>
          <w:w w:val="105"/>
          <w:sz w:val="20"/>
        </w:rPr>
        <w:t> </w:t>
      </w:r>
      <w:r>
        <w:rPr>
          <w:w w:val="105"/>
          <w:sz w:val="20"/>
        </w:rPr>
        <w:t>CIP</w:t>
      </w:r>
      <w:r>
        <w:rPr>
          <w:spacing w:val="-39"/>
          <w:w w:val="105"/>
          <w:sz w:val="20"/>
        </w:rPr>
        <w:t> </w:t>
      </w:r>
      <w:r>
        <w:rPr>
          <w:w w:val="105"/>
          <w:sz w:val="20"/>
        </w:rPr>
        <w:t>107500</w:t>
      </w:r>
      <w:r>
        <w:rPr>
          <w:w w:val="105"/>
          <w:position w:val="9"/>
          <w:sz w:val="13"/>
        </w:rPr>
        <w:t>T</w:t>
      </w:r>
      <w:r>
        <w:rPr>
          <w:w w:val="105"/>
          <w:sz w:val="20"/>
        </w:rPr>
        <w:t>,</w:t>
      </w:r>
      <w:r>
        <w:rPr>
          <w:spacing w:val="-39"/>
          <w:w w:val="105"/>
          <w:sz w:val="20"/>
        </w:rPr>
        <w:t> </w:t>
      </w:r>
      <w:r>
        <w:rPr>
          <w:w w:val="105"/>
          <w:sz w:val="20"/>
        </w:rPr>
        <w:t>DSM</w:t>
      </w:r>
      <w:r>
        <w:rPr>
          <w:spacing w:val="-39"/>
          <w:w w:val="105"/>
          <w:sz w:val="20"/>
        </w:rPr>
        <w:t> </w:t>
      </w:r>
      <w:r>
        <w:rPr>
          <w:w w:val="105"/>
          <w:sz w:val="20"/>
        </w:rPr>
        <w:t>17689</w:t>
      </w:r>
      <w:r>
        <w:rPr>
          <w:w w:val="105"/>
          <w:position w:val="9"/>
          <w:sz w:val="13"/>
        </w:rPr>
        <w:t>T</w:t>
      </w:r>
      <w:r>
        <w:rPr>
          <w:w w:val="105"/>
          <w:sz w:val="20"/>
        </w:rPr>
        <w:t>,</w:t>
      </w:r>
    </w:p>
    <w:p>
      <w:pPr>
        <w:tabs>
          <w:tab w:pos="2845" w:val="left" w:leader="none"/>
        </w:tabs>
        <w:spacing w:line="130" w:lineRule="exact" w:before="0"/>
        <w:ind w:left="258" w:right="0" w:firstLine="0"/>
        <w:jc w:val="left"/>
        <w:rPr>
          <w:sz w:val="13"/>
        </w:rPr>
      </w:pPr>
      <w:r>
        <w:rPr>
          <w:i/>
          <w:sz w:val="20"/>
        </w:rPr>
        <w:t>A.</w:t>
      </w:r>
      <w:r>
        <w:rPr>
          <w:i/>
          <w:spacing w:val="-40"/>
          <w:sz w:val="20"/>
        </w:rPr>
        <w:t> </w:t>
      </w:r>
      <w:r>
        <w:rPr>
          <w:i/>
          <w:sz w:val="20"/>
        </w:rPr>
        <w:t>dhakensis</w:t>
        <w:tab/>
      </w:r>
      <w:r>
        <w:rPr>
          <w:sz w:val="20"/>
        </w:rPr>
        <w:t>CECT</w:t>
      </w:r>
      <w:r>
        <w:rPr>
          <w:spacing w:val="24"/>
          <w:sz w:val="20"/>
        </w:rPr>
        <w:t> </w:t>
      </w:r>
      <w:r>
        <w:rPr>
          <w:sz w:val="20"/>
        </w:rPr>
        <w:t>5744</w:t>
      </w:r>
      <w:r>
        <w:rPr>
          <w:position w:val="9"/>
          <w:sz w:val="13"/>
        </w:rPr>
        <w:t>T</w:t>
      </w:r>
    </w:p>
    <w:p>
      <w:pPr>
        <w:spacing w:line="213" w:lineRule="exact" w:before="0"/>
        <w:ind w:left="4509" w:right="0" w:firstLine="0"/>
        <w:jc w:val="left"/>
        <w:rPr>
          <w:sz w:val="13"/>
        </w:rPr>
      </w:pPr>
      <w:r>
        <w:rPr>
          <w:w w:val="105"/>
          <w:sz w:val="20"/>
        </w:rPr>
        <w:t>LMG 19562</w:t>
      </w:r>
      <w:r>
        <w:rPr>
          <w:w w:val="105"/>
          <w:position w:val="9"/>
          <w:sz w:val="13"/>
        </w:rPr>
        <w:t>T</w:t>
      </w:r>
    </w:p>
    <w:p>
      <w:pPr>
        <w:pStyle w:val="BodyText"/>
        <w:spacing w:before="3"/>
        <w:rPr>
          <w:sz w:val="19"/>
        </w:rPr>
      </w:pPr>
      <w:r>
        <w:rPr/>
        <w:br w:type="column"/>
      </w:r>
      <w:r>
        <w:rPr>
          <w:sz w:val="19"/>
        </w:rPr>
      </w:r>
    </w:p>
    <w:p>
      <w:pPr>
        <w:spacing w:line="357" w:lineRule="auto" w:before="0"/>
        <w:ind w:left="207" w:right="506" w:firstLine="0"/>
        <w:jc w:val="left"/>
        <w:rPr>
          <w:sz w:val="20"/>
        </w:rPr>
      </w:pPr>
      <w:r>
        <w:rPr>
          <w:w w:val="95"/>
          <w:sz w:val="20"/>
        </w:rPr>
        <w:t>Heces de niño con </w:t>
      </w:r>
      <w:r>
        <w:rPr>
          <w:sz w:val="20"/>
        </w:rPr>
        <w:t>diarrea</w:t>
      </w:r>
    </w:p>
    <w:p>
      <w:pPr>
        <w:spacing w:before="172"/>
        <w:ind w:left="207" w:right="-12" w:firstLine="0"/>
        <w:jc w:val="left"/>
        <w:rPr>
          <w:sz w:val="20"/>
        </w:rPr>
      </w:pPr>
      <w:r>
        <w:rPr>
          <w:w w:val="95"/>
          <w:sz w:val="20"/>
        </w:rPr>
        <w:t>Heces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niño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diarrea</w:t>
      </w:r>
    </w:p>
    <w:p>
      <w:pPr>
        <w:pStyle w:val="BodyText"/>
        <w:spacing w:before="5"/>
      </w:pPr>
    </w:p>
    <w:p>
      <w:pPr>
        <w:spacing w:before="0"/>
        <w:ind w:left="207" w:right="506" w:firstLine="0"/>
        <w:jc w:val="left"/>
        <w:rPr>
          <w:sz w:val="20"/>
        </w:rPr>
      </w:pPr>
      <w:r>
        <w:rPr>
          <w:w w:val="90"/>
          <w:sz w:val="20"/>
        </w:rPr>
        <w:t>Salmon enfermo</w:t>
      </w:r>
    </w:p>
    <w:p>
      <w:pPr>
        <w:spacing w:line="520" w:lineRule="atLeast" w:before="109"/>
        <w:ind w:left="258" w:right="611" w:firstLine="0"/>
        <w:jc w:val="left"/>
        <w:rPr>
          <w:sz w:val="20"/>
        </w:rPr>
      </w:pPr>
      <w:r>
        <w:rPr/>
        <w:br w:type="column"/>
      </w:r>
      <w:r>
        <w:rPr>
          <w:w w:val="90"/>
          <w:sz w:val="20"/>
        </w:rPr>
        <w:t>Demarta </w:t>
      </w:r>
      <w:r>
        <w:rPr>
          <w:i/>
          <w:w w:val="90"/>
          <w:sz w:val="20"/>
        </w:rPr>
        <w:t>et al</w:t>
      </w:r>
      <w:r>
        <w:rPr>
          <w:w w:val="90"/>
          <w:sz w:val="20"/>
        </w:rPr>
        <w:t>. (2008) </w:t>
      </w:r>
      <w:r>
        <w:rPr>
          <w:w w:val="95"/>
          <w:sz w:val="20"/>
        </w:rPr>
        <w:t>Huys </w:t>
      </w:r>
      <w:r>
        <w:rPr>
          <w:i/>
          <w:w w:val="95"/>
          <w:sz w:val="20"/>
        </w:rPr>
        <w:t>et al</w:t>
      </w:r>
      <w:r>
        <w:rPr>
          <w:w w:val="95"/>
          <w:sz w:val="20"/>
        </w:rPr>
        <w:t>. (2002)</w:t>
      </w:r>
    </w:p>
    <w:p>
      <w:pPr>
        <w:spacing w:before="111"/>
        <w:ind w:left="258" w:right="0" w:firstLine="0"/>
        <w:jc w:val="left"/>
        <w:rPr>
          <w:sz w:val="20"/>
        </w:rPr>
      </w:pPr>
      <w:r>
        <w:rPr>
          <w:w w:val="95"/>
          <w:sz w:val="20"/>
        </w:rPr>
        <w:t>Beaz-Hidalgo </w:t>
      </w:r>
      <w:r>
        <w:rPr>
          <w:i/>
          <w:w w:val="95"/>
          <w:sz w:val="20"/>
        </w:rPr>
        <w:t>et al</w:t>
      </w:r>
      <w:r>
        <w:rPr>
          <w:w w:val="95"/>
          <w:sz w:val="20"/>
        </w:rPr>
        <w:t>. (2013b)</w:t>
      </w:r>
    </w:p>
    <w:p>
      <w:pPr>
        <w:spacing w:after="0"/>
        <w:jc w:val="left"/>
        <w:rPr>
          <w:sz w:val="20"/>
        </w:rPr>
        <w:sectPr>
          <w:type w:val="continuous"/>
          <w:pgSz w:w="15840" w:h="12240" w:orient="landscape"/>
          <w:pgMar w:top="1060" w:bottom="280" w:left="1160" w:right="940"/>
          <w:cols w:num="3" w:equalWidth="0">
            <w:col w:w="7930" w:space="40"/>
            <w:col w:w="2281" w:space="489"/>
            <w:col w:w="3000"/>
          </w:cols>
        </w:sectPr>
      </w:pPr>
    </w:p>
    <w:p>
      <w:pPr>
        <w:tabs>
          <w:tab w:pos="2845" w:val="left" w:leader="none"/>
          <w:tab w:pos="4509" w:val="left" w:leader="none"/>
        </w:tabs>
        <w:spacing w:before="89"/>
        <w:ind w:left="258" w:right="0" w:firstLine="0"/>
        <w:jc w:val="left"/>
        <w:rPr>
          <w:sz w:val="13"/>
        </w:rPr>
      </w:pPr>
      <w:r>
        <w:rPr>
          <w:i/>
          <w:sz w:val="20"/>
        </w:rPr>
        <w:t>A.</w:t>
      </w:r>
      <w:r>
        <w:rPr>
          <w:i/>
          <w:spacing w:val="-33"/>
          <w:sz w:val="20"/>
        </w:rPr>
        <w:t> </w:t>
      </w:r>
      <w:r>
        <w:rPr>
          <w:i/>
          <w:sz w:val="20"/>
        </w:rPr>
        <w:t>piscícola</w:t>
        <w:tab/>
      </w:r>
      <w:r>
        <w:rPr>
          <w:sz w:val="20"/>
        </w:rPr>
        <w:t>CECT</w:t>
      </w:r>
      <w:r>
        <w:rPr>
          <w:spacing w:val="1"/>
          <w:sz w:val="20"/>
        </w:rPr>
        <w:t> </w:t>
      </w:r>
      <w:r>
        <w:rPr>
          <w:sz w:val="20"/>
        </w:rPr>
        <w:t>7443</w:t>
      </w:r>
      <w:r>
        <w:rPr>
          <w:position w:val="9"/>
          <w:sz w:val="13"/>
        </w:rPr>
        <w:t>T</w:t>
        <w:tab/>
      </w:r>
      <w:r>
        <w:rPr>
          <w:sz w:val="20"/>
        </w:rPr>
        <w:t>LMG 24783</w:t>
      </w:r>
      <w:r>
        <w:rPr>
          <w:position w:val="9"/>
          <w:sz w:val="13"/>
        </w:rPr>
        <w:t>T</w:t>
      </w:r>
      <w:r>
        <w:rPr>
          <w:sz w:val="20"/>
        </w:rPr>
        <w:t>, CCM</w:t>
      </w:r>
      <w:r>
        <w:rPr>
          <w:spacing w:val="39"/>
          <w:sz w:val="20"/>
        </w:rPr>
        <w:t> </w:t>
      </w:r>
      <w:r>
        <w:rPr>
          <w:sz w:val="20"/>
        </w:rPr>
        <w:t>7715</w:t>
      </w:r>
      <w:r>
        <w:rPr>
          <w:position w:val="9"/>
          <w:sz w:val="13"/>
        </w:rPr>
        <w:t>T</w:t>
      </w:r>
    </w:p>
    <w:p>
      <w:pPr>
        <w:tabs>
          <w:tab w:pos="3078" w:val="left" w:leader="none"/>
        </w:tabs>
        <w:spacing w:before="113"/>
        <w:ind w:left="258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(</w:t>
      </w:r>
      <w:r>
        <w:rPr>
          <w:i/>
          <w:sz w:val="20"/>
        </w:rPr>
        <w:t>Salmo</w:t>
      </w:r>
      <w:r>
        <w:rPr>
          <w:i/>
          <w:spacing w:val="-35"/>
          <w:sz w:val="20"/>
        </w:rPr>
        <w:t> </w:t>
      </w:r>
      <w:r>
        <w:rPr>
          <w:i/>
          <w:sz w:val="20"/>
        </w:rPr>
        <w:t>salar</w:t>
      </w:r>
      <w:r>
        <w:rPr>
          <w:sz w:val="20"/>
        </w:rPr>
        <w:t>)</w:t>
        <w:tab/>
      </w:r>
      <w:r>
        <w:rPr>
          <w:spacing w:val="-3"/>
          <w:w w:val="95"/>
          <w:sz w:val="20"/>
        </w:rPr>
        <w:t>Beaz-Hidalgo</w:t>
      </w:r>
      <w:r>
        <w:rPr>
          <w:spacing w:val="-18"/>
          <w:w w:val="95"/>
          <w:sz w:val="20"/>
        </w:rPr>
        <w:t> </w:t>
      </w:r>
      <w:r>
        <w:rPr>
          <w:i/>
          <w:w w:val="95"/>
          <w:sz w:val="20"/>
        </w:rPr>
        <w:t>et</w:t>
      </w:r>
      <w:r>
        <w:rPr>
          <w:i/>
          <w:spacing w:val="-19"/>
          <w:w w:val="95"/>
          <w:sz w:val="20"/>
        </w:rPr>
        <w:t> </w:t>
      </w:r>
      <w:r>
        <w:rPr>
          <w:i/>
          <w:w w:val="95"/>
          <w:sz w:val="20"/>
        </w:rPr>
        <w:t>al</w:t>
      </w:r>
      <w:r>
        <w:rPr>
          <w:w w:val="95"/>
          <w:sz w:val="20"/>
        </w:rPr>
        <w:t>.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(2009)</w:t>
      </w:r>
    </w:p>
    <w:p>
      <w:pPr>
        <w:spacing w:after="0"/>
        <w:jc w:val="left"/>
        <w:rPr>
          <w:sz w:val="20"/>
        </w:rPr>
        <w:sectPr>
          <w:type w:val="continuous"/>
          <w:pgSz w:w="15840" w:h="12240" w:orient="landscape"/>
          <w:pgMar w:top="1060" w:bottom="280" w:left="1160" w:right="940"/>
          <w:cols w:num="2" w:equalWidth="0">
            <w:col w:w="6661" w:space="1258"/>
            <w:col w:w="5821"/>
          </w:cols>
        </w:sectPr>
      </w:pPr>
    </w:p>
    <w:p>
      <w:pPr>
        <w:pStyle w:val="BodyText"/>
        <w:spacing w:before="11"/>
        <w:rPr>
          <w:sz w:val="29"/>
        </w:rPr>
      </w:pPr>
    </w:p>
    <w:p>
      <w:pPr>
        <w:tabs>
          <w:tab w:pos="2845" w:val="left" w:leader="none"/>
          <w:tab w:pos="4509" w:val="left" w:leader="none"/>
          <w:tab w:pos="8177" w:val="left" w:leader="none"/>
          <w:tab w:pos="10997" w:val="left" w:leader="none"/>
        </w:tabs>
        <w:spacing w:before="84"/>
        <w:ind w:left="258" w:right="0" w:firstLine="0"/>
        <w:jc w:val="left"/>
        <w:rPr>
          <w:sz w:val="20"/>
        </w:rPr>
      </w:pPr>
      <w:r>
        <w:rPr>
          <w:i/>
          <w:sz w:val="20"/>
        </w:rPr>
        <w:t>A.</w:t>
      </w:r>
      <w:r>
        <w:rPr>
          <w:i/>
          <w:spacing w:val="-41"/>
          <w:sz w:val="20"/>
        </w:rPr>
        <w:t> </w:t>
      </w:r>
      <w:r>
        <w:rPr>
          <w:i/>
          <w:sz w:val="20"/>
        </w:rPr>
        <w:t>fluvialis</w:t>
        <w:tab/>
      </w:r>
      <w:r>
        <w:rPr>
          <w:sz w:val="20"/>
        </w:rPr>
        <w:t>CECT</w:t>
      </w:r>
      <w:r>
        <w:rPr>
          <w:spacing w:val="1"/>
          <w:sz w:val="20"/>
        </w:rPr>
        <w:t> </w:t>
      </w:r>
      <w:r>
        <w:rPr>
          <w:sz w:val="20"/>
        </w:rPr>
        <w:t>7401</w:t>
      </w:r>
      <w:r>
        <w:rPr>
          <w:position w:val="9"/>
          <w:sz w:val="13"/>
        </w:rPr>
        <w:t>T</w:t>
        <w:tab/>
      </w:r>
      <w:r>
        <w:rPr>
          <w:sz w:val="20"/>
        </w:rPr>
        <w:t>CIP 110205</w:t>
      </w:r>
      <w:r>
        <w:rPr>
          <w:position w:val="9"/>
          <w:sz w:val="13"/>
        </w:rPr>
        <w:t>T</w:t>
      </w:r>
      <w:r>
        <w:rPr>
          <w:sz w:val="20"/>
        </w:rPr>
        <w:t>,</w:t>
      </w:r>
      <w:r>
        <w:rPr>
          <w:spacing w:val="-13"/>
          <w:sz w:val="20"/>
        </w:rPr>
        <w:t> </w:t>
      </w:r>
      <w:r>
        <w:rPr>
          <w:sz w:val="20"/>
        </w:rPr>
        <w:t>LMG</w:t>
      </w:r>
      <w:r>
        <w:rPr>
          <w:spacing w:val="-7"/>
          <w:sz w:val="20"/>
        </w:rPr>
        <w:t> </w:t>
      </w:r>
      <w:r>
        <w:rPr>
          <w:sz w:val="20"/>
        </w:rPr>
        <w:t>24681</w:t>
      </w:r>
      <w:r>
        <w:rPr>
          <w:position w:val="9"/>
          <w:sz w:val="13"/>
        </w:rPr>
        <w:t>T</w:t>
        <w:tab/>
      </w:r>
      <w:r>
        <w:rPr>
          <w:sz w:val="20"/>
        </w:rPr>
        <w:t>Agua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rio</w:t>
        <w:tab/>
      </w:r>
      <w:r>
        <w:rPr>
          <w:w w:val="95"/>
          <w:sz w:val="20"/>
        </w:rPr>
        <w:t>Alperi</w:t>
      </w:r>
      <w:r>
        <w:rPr>
          <w:spacing w:val="-33"/>
          <w:w w:val="95"/>
          <w:sz w:val="20"/>
        </w:rPr>
        <w:t> </w:t>
      </w:r>
      <w:r>
        <w:rPr>
          <w:i/>
          <w:w w:val="95"/>
          <w:sz w:val="20"/>
        </w:rPr>
        <w:t>et</w:t>
      </w:r>
      <w:r>
        <w:rPr>
          <w:i/>
          <w:spacing w:val="-33"/>
          <w:w w:val="95"/>
          <w:sz w:val="20"/>
        </w:rPr>
        <w:t> </w:t>
      </w:r>
      <w:r>
        <w:rPr>
          <w:i/>
          <w:w w:val="95"/>
          <w:sz w:val="20"/>
        </w:rPr>
        <w:t>al</w:t>
      </w:r>
      <w:r>
        <w:rPr>
          <w:w w:val="95"/>
          <w:sz w:val="20"/>
        </w:rPr>
        <w:t>.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(2010a)</w:t>
      </w:r>
    </w:p>
    <w:p>
      <w:pPr>
        <w:tabs>
          <w:tab w:pos="2845" w:val="left" w:leader="none"/>
          <w:tab w:pos="4509" w:val="left" w:leader="none"/>
          <w:tab w:pos="8177" w:val="left" w:leader="none"/>
          <w:tab w:pos="10997" w:val="left" w:leader="none"/>
        </w:tabs>
        <w:spacing w:before="89"/>
        <w:ind w:left="258" w:right="0" w:firstLine="0"/>
        <w:jc w:val="left"/>
        <w:rPr>
          <w:sz w:val="20"/>
        </w:rPr>
      </w:pPr>
      <w:r>
        <w:rPr>
          <w:i/>
          <w:sz w:val="20"/>
        </w:rPr>
        <w:t>A.</w:t>
      </w:r>
      <w:r>
        <w:rPr>
          <w:i/>
          <w:spacing w:val="-39"/>
          <w:sz w:val="20"/>
        </w:rPr>
        <w:t> </w:t>
      </w:r>
      <w:r>
        <w:rPr>
          <w:i/>
          <w:sz w:val="20"/>
        </w:rPr>
        <w:t>sanarellii</w:t>
        <w:tab/>
      </w:r>
      <w:r>
        <w:rPr>
          <w:sz w:val="20"/>
        </w:rPr>
        <w:t>CECT</w:t>
      </w:r>
      <w:r>
        <w:rPr>
          <w:spacing w:val="1"/>
          <w:sz w:val="20"/>
        </w:rPr>
        <w:t> </w:t>
      </w:r>
      <w:r>
        <w:rPr>
          <w:sz w:val="20"/>
        </w:rPr>
        <w:t>7402</w:t>
      </w:r>
      <w:r>
        <w:rPr>
          <w:position w:val="9"/>
          <w:sz w:val="13"/>
        </w:rPr>
        <w:t>T</w:t>
        <w:tab/>
      </w:r>
      <w:r>
        <w:rPr>
          <w:sz w:val="20"/>
        </w:rPr>
        <w:t>CIP 110203</w:t>
      </w:r>
      <w:r>
        <w:rPr>
          <w:position w:val="9"/>
          <w:sz w:val="13"/>
        </w:rPr>
        <w:t>T</w:t>
      </w:r>
      <w:r>
        <w:rPr>
          <w:sz w:val="20"/>
        </w:rPr>
        <w:t>,</w:t>
      </w:r>
      <w:r>
        <w:rPr>
          <w:spacing w:val="-13"/>
          <w:sz w:val="20"/>
        </w:rPr>
        <w:t> </w:t>
      </w:r>
      <w:r>
        <w:rPr>
          <w:sz w:val="20"/>
        </w:rPr>
        <w:t>LMG</w:t>
      </w:r>
      <w:r>
        <w:rPr>
          <w:spacing w:val="-7"/>
          <w:sz w:val="20"/>
        </w:rPr>
        <w:t> </w:t>
      </w:r>
      <w:r>
        <w:rPr>
          <w:sz w:val="20"/>
        </w:rPr>
        <w:t>24682</w:t>
      </w:r>
      <w:r>
        <w:rPr>
          <w:position w:val="9"/>
          <w:sz w:val="13"/>
        </w:rPr>
        <w:t>T</w:t>
        <w:tab/>
      </w:r>
      <w:r>
        <w:rPr>
          <w:w w:val="95"/>
          <w:sz w:val="20"/>
        </w:rPr>
        <w:t>Herida,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mujer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70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años</w:t>
        <w:tab/>
        <w:t>Alperi</w:t>
      </w:r>
      <w:r>
        <w:rPr>
          <w:spacing w:val="-32"/>
          <w:w w:val="95"/>
          <w:sz w:val="20"/>
        </w:rPr>
        <w:t> </w:t>
      </w:r>
      <w:r>
        <w:rPr>
          <w:i/>
          <w:w w:val="95"/>
          <w:sz w:val="20"/>
        </w:rPr>
        <w:t>et</w:t>
      </w:r>
      <w:r>
        <w:rPr>
          <w:i/>
          <w:spacing w:val="-32"/>
          <w:w w:val="95"/>
          <w:sz w:val="20"/>
        </w:rPr>
        <w:t> </w:t>
      </w:r>
      <w:r>
        <w:rPr>
          <w:i/>
          <w:w w:val="95"/>
          <w:sz w:val="20"/>
        </w:rPr>
        <w:t>al</w:t>
      </w:r>
      <w:r>
        <w:rPr>
          <w:w w:val="95"/>
          <w:sz w:val="20"/>
        </w:rPr>
        <w:t>.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(2010b)</w:t>
      </w:r>
    </w:p>
    <w:p>
      <w:pPr>
        <w:spacing w:line="164" w:lineRule="exact" w:before="113"/>
        <w:ind w:left="8177" w:right="0" w:firstLine="0"/>
        <w:jc w:val="left"/>
        <w:rPr>
          <w:sz w:val="20"/>
        </w:rPr>
      </w:pPr>
      <w:r>
        <w:rPr>
          <w:w w:val="90"/>
          <w:sz w:val="20"/>
        </w:rPr>
        <w:t>Herida por quemadura, hombre</w:t>
      </w:r>
    </w:p>
    <w:p>
      <w:pPr>
        <w:spacing w:after="0" w:line="164" w:lineRule="exact"/>
        <w:jc w:val="left"/>
        <w:rPr>
          <w:sz w:val="20"/>
        </w:rPr>
        <w:sectPr>
          <w:type w:val="continuous"/>
          <w:pgSz w:w="15840" w:h="12240" w:orient="landscape"/>
          <w:pgMar w:top="1060" w:bottom="280" w:left="1160" w:right="940"/>
        </w:sectPr>
      </w:pPr>
    </w:p>
    <w:p>
      <w:pPr>
        <w:tabs>
          <w:tab w:pos="2845" w:val="left" w:leader="none"/>
          <w:tab w:pos="4509" w:val="left" w:leader="none"/>
        </w:tabs>
        <w:spacing w:line="241" w:lineRule="exact" w:before="0"/>
        <w:ind w:left="258" w:right="0" w:firstLine="0"/>
        <w:jc w:val="left"/>
        <w:rPr>
          <w:sz w:val="13"/>
        </w:rPr>
      </w:pPr>
      <w:r>
        <w:rPr>
          <w:i/>
          <w:w w:val="95"/>
          <w:sz w:val="20"/>
        </w:rPr>
        <w:t>A.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taiwanensis</w:t>
        <w:tab/>
      </w:r>
      <w:r>
        <w:rPr>
          <w:sz w:val="20"/>
        </w:rPr>
        <w:t>CECT</w:t>
      </w:r>
      <w:r>
        <w:rPr>
          <w:spacing w:val="1"/>
          <w:sz w:val="20"/>
        </w:rPr>
        <w:t> </w:t>
      </w:r>
      <w:r>
        <w:rPr>
          <w:sz w:val="20"/>
        </w:rPr>
        <w:t>7403</w:t>
      </w:r>
      <w:r>
        <w:rPr>
          <w:position w:val="9"/>
          <w:sz w:val="13"/>
        </w:rPr>
        <w:t>T</w:t>
        <w:tab/>
      </w:r>
      <w:r>
        <w:rPr>
          <w:sz w:val="20"/>
        </w:rPr>
        <w:t>CIP 110204</w:t>
      </w:r>
      <w:r>
        <w:rPr>
          <w:position w:val="9"/>
          <w:sz w:val="13"/>
        </w:rPr>
        <w:t>T</w:t>
      </w:r>
      <w:r>
        <w:rPr>
          <w:sz w:val="20"/>
        </w:rPr>
        <w:t>, LMG</w:t>
      </w:r>
      <w:r>
        <w:rPr>
          <w:spacing w:val="-11"/>
          <w:sz w:val="20"/>
        </w:rPr>
        <w:t> </w:t>
      </w:r>
      <w:r>
        <w:rPr>
          <w:sz w:val="20"/>
        </w:rPr>
        <w:t>24683</w:t>
      </w:r>
      <w:r>
        <w:rPr>
          <w:position w:val="9"/>
          <w:sz w:val="13"/>
        </w:rPr>
        <w:t>T</w:t>
      </w:r>
    </w:p>
    <w:p>
      <w:pPr>
        <w:pStyle w:val="BodyText"/>
        <w:spacing w:before="7"/>
        <w:rPr>
          <w:sz w:val="15"/>
        </w:rPr>
      </w:pPr>
      <w:r>
        <w:rPr/>
        <w:br w:type="column"/>
      </w:r>
      <w:r>
        <w:rPr>
          <w:sz w:val="15"/>
        </w:rPr>
      </w:r>
    </w:p>
    <w:p>
      <w:pPr>
        <w:spacing w:before="0"/>
        <w:ind w:left="258" w:right="-18" w:firstLine="0"/>
        <w:jc w:val="left"/>
        <w:rPr>
          <w:sz w:val="20"/>
        </w:rPr>
      </w:pPr>
      <w:r>
        <w:rPr>
          <w:w w:val="95"/>
          <w:sz w:val="20"/>
        </w:rPr>
        <w:t>40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años</w:t>
      </w:r>
    </w:p>
    <w:p>
      <w:pPr>
        <w:spacing w:before="8"/>
        <w:ind w:left="258" w:right="611" w:firstLine="0"/>
        <w:jc w:val="left"/>
        <w:rPr>
          <w:sz w:val="20"/>
        </w:rPr>
      </w:pPr>
      <w:r>
        <w:rPr/>
        <w:br w:type="column"/>
      </w:r>
      <w:r>
        <w:rPr>
          <w:w w:val="95"/>
          <w:sz w:val="20"/>
        </w:rPr>
        <w:t>Alperi </w:t>
      </w:r>
      <w:r>
        <w:rPr>
          <w:i/>
          <w:w w:val="95"/>
          <w:sz w:val="20"/>
        </w:rPr>
        <w:t>et al</w:t>
      </w:r>
      <w:r>
        <w:rPr>
          <w:w w:val="95"/>
          <w:sz w:val="20"/>
        </w:rPr>
        <w:t>. (2010b)</w:t>
      </w:r>
    </w:p>
    <w:p>
      <w:pPr>
        <w:pStyle w:val="BodyText"/>
        <w:spacing w:before="5"/>
      </w:pPr>
    </w:p>
    <w:p>
      <w:pPr>
        <w:spacing w:line="164" w:lineRule="exact" w:before="0"/>
        <w:ind w:left="258" w:right="0" w:firstLine="0"/>
        <w:jc w:val="left"/>
        <w:rPr>
          <w:sz w:val="20"/>
        </w:rPr>
      </w:pPr>
      <w:r>
        <w:rPr>
          <w:w w:val="95"/>
          <w:sz w:val="20"/>
        </w:rPr>
        <w:t>Hickman-Brenner </w:t>
      </w:r>
      <w:r>
        <w:rPr>
          <w:i/>
          <w:w w:val="95"/>
          <w:sz w:val="20"/>
        </w:rPr>
        <w:t>et al</w:t>
      </w:r>
      <w:r>
        <w:rPr>
          <w:w w:val="95"/>
          <w:sz w:val="20"/>
        </w:rPr>
        <w:t>. (1988)</w:t>
      </w:r>
    </w:p>
    <w:p>
      <w:pPr>
        <w:spacing w:after="0" w:line="164" w:lineRule="exact"/>
        <w:jc w:val="left"/>
        <w:rPr>
          <w:sz w:val="20"/>
        </w:rPr>
        <w:sectPr>
          <w:type w:val="continuous"/>
          <w:pgSz w:w="15840" w:h="12240" w:orient="landscape"/>
          <w:pgMar w:top="1060" w:bottom="280" w:left="1160" w:right="940"/>
          <w:cols w:num="3" w:equalWidth="0">
            <w:col w:w="6728" w:space="1191"/>
            <w:col w:w="876" w:space="1945"/>
            <w:col w:w="3000"/>
          </w:cols>
        </w:sectPr>
      </w:pPr>
    </w:p>
    <w:p>
      <w:pPr>
        <w:tabs>
          <w:tab w:pos="2255" w:val="left" w:leader="none"/>
          <w:tab w:pos="2845" w:val="left" w:leader="none"/>
          <w:tab w:pos="4509" w:val="left" w:leader="none"/>
          <w:tab w:pos="8177" w:val="left" w:leader="none"/>
        </w:tabs>
        <w:spacing w:line="241" w:lineRule="exact" w:before="0"/>
        <w:ind w:left="258" w:right="0" w:firstLine="0"/>
        <w:jc w:val="left"/>
        <w:rPr>
          <w:sz w:val="20"/>
        </w:rPr>
      </w:pPr>
      <w:r>
        <w:rPr>
          <w:i/>
          <w:sz w:val="20"/>
        </w:rPr>
        <w:t>A.</w:t>
      </w:r>
      <w:r>
        <w:rPr>
          <w:i/>
          <w:spacing w:val="-34"/>
          <w:sz w:val="20"/>
        </w:rPr>
        <w:t> </w:t>
      </w:r>
      <w:r>
        <w:rPr>
          <w:i/>
          <w:sz w:val="20"/>
        </w:rPr>
        <w:t>diversa</w:t>
        <w:tab/>
      </w:r>
      <w:r>
        <w:rPr>
          <w:sz w:val="20"/>
        </w:rPr>
        <w:t>13</w:t>
        <w:tab/>
        <w:t>ATCC 43946</w:t>
      </w:r>
      <w:r>
        <w:rPr>
          <w:position w:val="9"/>
          <w:sz w:val="13"/>
        </w:rPr>
        <w:t>T</w:t>
        <w:tab/>
      </w:r>
      <w:r>
        <w:rPr>
          <w:sz w:val="20"/>
        </w:rPr>
        <w:t>CECT 4254</w:t>
      </w:r>
      <w:r>
        <w:rPr>
          <w:position w:val="9"/>
          <w:sz w:val="13"/>
        </w:rPr>
        <w:t>T</w:t>
      </w:r>
      <w:r>
        <w:rPr>
          <w:sz w:val="20"/>
        </w:rPr>
        <w:t>, CCM 7325</w:t>
      </w:r>
      <w:r>
        <w:rPr>
          <w:position w:val="9"/>
          <w:sz w:val="13"/>
        </w:rPr>
        <w:t>T</w:t>
      </w:r>
      <w:r>
        <w:rPr>
          <w:sz w:val="20"/>
        </w:rPr>
        <w:t>, LMG</w:t>
      </w:r>
      <w:r>
        <w:rPr>
          <w:spacing w:val="-1"/>
          <w:sz w:val="20"/>
        </w:rPr>
        <w:t> </w:t>
      </w:r>
      <w:r>
        <w:rPr>
          <w:sz w:val="20"/>
        </w:rPr>
        <w:t>17321</w:t>
      </w:r>
      <w:r>
        <w:rPr>
          <w:position w:val="9"/>
          <w:sz w:val="13"/>
        </w:rPr>
        <w:t>T</w:t>
        <w:tab/>
      </w:r>
      <w:r>
        <w:rPr>
          <w:w w:val="95"/>
          <w:sz w:val="20"/>
        </w:rPr>
        <w:t>Herida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pierna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(Humano)</w:t>
      </w:r>
    </w:p>
    <w:p>
      <w:pPr>
        <w:pStyle w:val="BodyText"/>
        <w:spacing w:before="7"/>
        <w:rPr>
          <w:sz w:val="15"/>
        </w:rPr>
      </w:pPr>
      <w:r>
        <w:rPr/>
        <w:br w:type="column"/>
      </w:r>
      <w:r>
        <w:rPr>
          <w:sz w:val="15"/>
        </w:rPr>
      </w:r>
    </w:p>
    <w:p>
      <w:pPr>
        <w:spacing w:before="0"/>
        <w:ind w:left="258" w:right="0" w:firstLine="0"/>
        <w:jc w:val="left"/>
        <w:rPr>
          <w:sz w:val="20"/>
        </w:rPr>
      </w:pPr>
      <w:r>
        <w:rPr>
          <w:w w:val="95"/>
          <w:sz w:val="20"/>
        </w:rPr>
        <w:t>Miñana-Galbis </w:t>
      </w:r>
      <w:r>
        <w:rPr>
          <w:i/>
          <w:w w:val="95"/>
          <w:sz w:val="20"/>
        </w:rPr>
        <w:t>et al</w:t>
      </w:r>
      <w:r>
        <w:rPr>
          <w:w w:val="95"/>
          <w:sz w:val="20"/>
        </w:rPr>
        <w:t>. (2010)</w:t>
      </w:r>
    </w:p>
    <w:p>
      <w:pPr>
        <w:spacing w:after="0"/>
        <w:jc w:val="left"/>
        <w:rPr>
          <w:sz w:val="20"/>
        </w:rPr>
        <w:sectPr>
          <w:type w:val="continuous"/>
          <w:pgSz w:w="15840" w:h="12240" w:orient="landscape"/>
          <w:pgMar w:top="1060" w:bottom="280" w:left="1160" w:right="940"/>
          <w:cols w:num="2" w:equalWidth="0">
            <w:col w:w="10572" w:space="167"/>
            <w:col w:w="3001"/>
          </w:cols>
        </w:sectPr>
      </w:pPr>
    </w:p>
    <w:p>
      <w:pPr>
        <w:tabs>
          <w:tab w:pos="2845" w:val="left" w:leader="none"/>
          <w:tab w:pos="4509" w:val="left" w:leader="none"/>
          <w:tab w:pos="8177" w:val="left" w:leader="none"/>
          <w:tab w:pos="10997" w:val="left" w:leader="none"/>
        </w:tabs>
        <w:spacing w:before="89"/>
        <w:ind w:left="258" w:right="0" w:firstLine="0"/>
        <w:jc w:val="left"/>
        <w:rPr>
          <w:sz w:val="20"/>
        </w:rPr>
      </w:pPr>
      <w:r>
        <w:rPr>
          <w:i/>
          <w:sz w:val="20"/>
        </w:rPr>
        <w:t>A.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rivuli</w:t>
        <w:tab/>
      </w:r>
      <w:r>
        <w:rPr>
          <w:sz w:val="20"/>
        </w:rPr>
        <w:t>CECT</w:t>
      </w:r>
      <w:r>
        <w:rPr>
          <w:spacing w:val="1"/>
          <w:sz w:val="20"/>
        </w:rPr>
        <w:t> </w:t>
      </w:r>
      <w:r>
        <w:rPr>
          <w:sz w:val="20"/>
        </w:rPr>
        <w:t>7518</w:t>
      </w:r>
      <w:r>
        <w:rPr>
          <w:position w:val="9"/>
          <w:sz w:val="13"/>
        </w:rPr>
        <w:t>T</w:t>
        <w:tab/>
      </w:r>
      <w:r>
        <w:rPr>
          <w:sz w:val="20"/>
        </w:rPr>
        <w:t>DSM 22539</w:t>
      </w:r>
      <w:r>
        <w:rPr>
          <w:position w:val="9"/>
          <w:sz w:val="13"/>
        </w:rPr>
        <w:t>T</w:t>
      </w:r>
      <w:r>
        <w:rPr>
          <w:sz w:val="20"/>
        </w:rPr>
        <w:t>,</w:t>
      </w:r>
      <w:r>
        <w:rPr>
          <w:spacing w:val="10"/>
          <w:sz w:val="20"/>
        </w:rPr>
        <w:t> </w:t>
      </w:r>
      <w:r>
        <w:rPr>
          <w:sz w:val="20"/>
        </w:rPr>
        <w:t>MDC</w:t>
      </w:r>
      <w:r>
        <w:rPr>
          <w:spacing w:val="3"/>
          <w:sz w:val="20"/>
        </w:rPr>
        <w:t> </w:t>
      </w:r>
      <w:r>
        <w:rPr>
          <w:sz w:val="20"/>
        </w:rPr>
        <w:t>2511</w:t>
      </w:r>
      <w:r>
        <w:rPr>
          <w:position w:val="9"/>
          <w:sz w:val="13"/>
        </w:rPr>
        <w:t>T</w:t>
        <w:tab/>
      </w:r>
      <w:r>
        <w:rPr>
          <w:sz w:val="20"/>
        </w:rPr>
        <w:t>Agua</w:t>
      </w:r>
      <w:r>
        <w:rPr>
          <w:spacing w:val="-27"/>
          <w:sz w:val="20"/>
        </w:rPr>
        <w:t> </w:t>
      </w:r>
      <w:r>
        <w:rPr>
          <w:sz w:val="20"/>
        </w:rPr>
        <w:t>dulce</w:t>
        <w:tab/>
      </w:r>
      <w:r>
        <w:rPr>
          <w:w w:val="95"/>
          <w:sz w:val="20"/>
        </w:rPr>
        <w:t>Figueras</w:t>
      </w:r>
      <w:r>
        <w:rPr>
          <w:spacing w:val="-40"/>
          <w:w w:val="95"/>
          <w:sz w:val="20"/>
        </w:rPr>
        <w:t> </w:t>
      </w:r>
      <w:r>
        <w:rPr>
          <w:i/>
          <w:w w:val="95"/>
          <w:sz w:val="20"/>
        </w:rPr>
        <w:t>et</w:t>
      </w:r>
      <w:r>
        <w:rPr>
          <w:i/>
          <w:spacing w:val="-40"/>
          <w:w w:val="95"/>
          <w:sz w:val="20"/>
        </w:rPr>
        <w:t> </w:t>
      </w:r>
      <w:r>
        <w:rPr>
          <w:i/>
          <w:w w:val="95"/>
          <w:sz w:val="20"/>
        </w:rPr>
        <w:t>al</w:t>
      </w:r>
      <w:r>
        <w:rPr>
          <w:w w:val="95"/>
          <w:sz w:val="20"/>
        </w:rPr>
        <w:t>.</w:t>
      </w:r>
      <w:r>
        <w:rPr>
          <w:spacing w:val="-40"/>
          <w:w w:val="95"/>
          <w:sz w:val="20"/>
        </w:rPr>
        <w:t> </w:t>
      </w:r>
      <w:r>
        <w:rPr>
          <w:w w:val="95"/>
          <w:sz w:val="20"/>
        </w:rPr>
        <w:t>(2011b)</w:t>
      </w:r>
    </w:p>
    <w:p>
      <w:pPr>
        <w:tabs>
          <w:tab w:pos="2845" w:val="left" w:leader="none"/>
          <w:tab w:pos="4509" w:val="left" w:leader="none"/>
          <w:tab w:pos="8177" w:val="left" w:leader="none"/>
          <w:tab w:pos="10997" w:val="left" w:leader="none"/>
        </w:tabs>
        <w:spacing w:before="89"/>
        <w:ind w:left="258" w:right="0" w:firstLine="0"/>
        <w:jc w:val="left"/>
        <w:rPr>
          <w:sz w:val="20"/>
        </w:rPr>
      </w:pPr>
      <w:r>
        <w:rPr>
          <w:i/>
          <w:sz w:val="20"/>
        </w:rPr>
        <w:t>A.</w:t>
      </w:r>
      <w:r>
        <w:rPr>
          <w:i/>
          <w:spacing w:val="-40"/>
          <w:sz w:val="20"/>
        </w:rPr>
        <w:t> </w:t>
      </w:r>
      <w:r>
        <w:rPr>
          <w:i/>
          <w:sz w:val="20"/>
        </w:rPr>
        <w:t>cavernicola</w:t>
        <w:tab/>
      </w:r>
      <w:r>
        <w:rPr>
          <w:sz w:val="20"/>
        </w:rPr>
        <w:t>CECT</w:t>
      </w:r>
      <w:r>
        <w:rPr>
          <w:spacing w:val="1"/>
          <w:sz w:val="20"/>
        </w:rPr>
        <w:t> </w:t>
      </w:r>
      <w:r>
        <w:rPr>
          <w:sz w:val="20"/>
        </w:rPr>
        <w:t>7862</w:t>
      </w:r>
      <w:r>
        <w:rPr>
          <w:position w:val="9"/>
          <w:sz w:val="13"/>
        </w:rPr>
        <w:t>T</w:t>
        <w:tab/>
      </w:r>
      <w:r>
        <w:rPr>
          <w:sz w:val="20"/>
        </w:rPr>
        <w:t>CCM 7641</w:t>
      </w:r>
      <w:r>
        <w:rPr>
          <w:position w:val="9"/>
          <w:sz w:val="13"/>
        </w:rPr>
        <w:t>T</w:t>
      </w:r>
      <w:r>
        <w:rPr>
          <w:sz w:val="20"/>
        </w:rPr>
        <w:t>,</w:t>
      </w:r>
      <w:r>
        <w:rPr>
          <w:spacing w:val="-2"/>
          <w:sz w:val="20"/>
        </w:rPr>
        <w:t> </w:t>
      </w:r>
      <w:r>
        <w:rPr>
          <w:sz w:val="20"/>
        </w:rPr>
        <w:t>DSM</w:t>
      </w:r>
      <w:r>
        <w:rPr>
          <w:spacing w:val="-1"/>
          <w:sz w:val="20"/>
        </w:rPr>
        <w:t> </w:t>
      </w:r>
      <w:r>
        <w:rPr>
          <w:sz w:val="20"/>
        </w:rPr>
        <w:t>24474</w:t>
      </w:r>
      <w:r>
        <w:rPr>
          <w:position w:val="9"/>
          <w:sz w:val="13"/>
        </w:rPr>
        <w:t>T</w:t>
      </w:r>
      <w:r>
        <w:rPr>
          <w:sz w:val="20"/>
        </w:rPr>
        <w:t>,</w:t>
        <w:tab/>
        <w:t>Agua</w:t>
      </w:r>
      <w:r>
        <w:rPr>
          <w:spacing w:val="-42"/>
          <w:sz w:val="20"/>
        </w:rPr>
        <w:t> </w:t>
      </w:r>
      <w:r>
        <w:rPr>
          <w:sz w:val="20"/>
        </w:rPr>
        <w:t>de</w:t>
      </w:r>
      <w:r>
        <w:rPr>
          <w:spacing w:val="-42"/>
          <w:sz w:val="20"/>
        </w:rPr>
        <w:t> </w:t>
      </w:r>
      <w:r>
        <w:rPr>
          <w:sz w:val="20"/>
        </w:rPr>
        <w:t>arroyo</w:t>
      </w:r>
      <w:r>
        <w:rPr>
          <w:spacing w:val="-42"/>
          <w:sz w:val="20"/>
        </w:rPr>
        <w:t> </w:t>
      </w:r>
      <w:r>
        <w:rPr>
          <w:sz w:val="20"/>
        </w:rPr>
        <w:t>en</w:t>
      </w:r>
      <w:r>
        <w:rPr>
          <w:spacing w:val="-42"/>
          <w:sz w:val="20"/>
        </w:rPr>
        <w:t> </w:t>
      </w:r>
      <w:r>
        <w:rPr>
          <w:sz w:val="20"/>
        </w:rPr>
        <w:t>una</w:t>
      </w:r>
      <w:r>
        <w:rPr>
          <w:spacing w:val="-42"/>
          <w:sz w:val="20"/>
        </w:rPr>
        <w:t> </w:t>
      </w:r>
      <w:r>
        <w:rPr>
          <w:sz w:val="20"/>
        </w:rPr>
        <w:t>caverna</w:t>
        <w:tab/>
      </w:r>
      <w:r>
        <w:rPr>
          <w:spacing w:val="-3"/>
          <w:w w:val="95"/>
          <w:sz w:val="20"/>
        </w:rPr>
        <w:t>Martínez-Murcia</w:t>
      </w:r>
      <w:r>
        <w:rPr>
          <w:spacing w:val="-17"/>
          <w:w w:val="95"/>
          <w:sz w:val="20"/>
        </w:rPr>
        <w:t> </w:t>
      </w:r>
      <w:r>
        <w:rPr>
          <w:i/>
          <w:w w:val="95"/>
          <w:sz w:val="20"/>
        </w:rPr>
        <w:t>et</w:t>
      </w:r>
      <w:r>
        <w:rPr>
          <w:i/>
          <w:spacing w:val="-17"/>
          <w:w w:val="95"/>
          <w:sz w:val="20"/>
        </w:rPr>
        <w:t> </w:t>
      </w:r>
      <w:r>
        <w:rPr>
          <w:i/>
          <w:w w:val="95"/>
          <w:sz w:val="20"/>
        </w:rPr>
        <w:t>al</w:t>
      </w:r>
      <w:r>
        <w:rPr>
          <w:w w:val="95"/>
          <w:sz w:val="20"/>
        </w:rPr>
        <w:t>.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(2013)</w:t>
      </w:r>
    </w:p>
    <w:p>
      <w:pPr>
        <w:tabs>
          <w:tab w:pos="2845" w:val="left" w:leader="none"/>
          <w:tab w:pos="4509" w:val="left" w:leader="none"/>
          <w:tab w:pos="8177" w:val="left" w:leader="none"/>
          <w:tab w:pos="10997" w:val="left" w:leader="none"/>
        </w:tabs>
        <w:spacing w:before="86"/>
        <w:ind w:left="258" w:right="0" w:firstLine="0"/>
        <w:jc w:val="left"/>
        <w:rPr>
          <w:sz w:val="20"/>
        </w:rPr>
      </w:pPr>
      <w:r>
        <w:rPr>
          <w:i/>
          <w:w w:val="95"/>
          <w:sz w:val="20"/>
        </w:rPr>
        <w:t>A.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australiensis</w:t>
        <w:tab/>
      </w:r>
      <w:r>
        <w:rPr>
          <w:sz w:val="20"/>
        </w:rPr>
        <w:t>CECT</w:t>
      </w:r>
      <w:r>
        <w:rPr>
          <w:spacing w:val="1"/>
          <w:sz w:val="20"/>
        </w:rPr>
        <w:t> </w:t>
      </w:r>
      <w:r>
        <w:rPr>
          <w:sz w:val="20"/>
        </w:rPr>
        <w:t>8023</w:t>
      </w:r>
      <w:r>
        <w:rPr>
          <w:position w:val="9"/>
          <w:sz w:val="13"/>
        </w:rPr>
        <w:t>T</w:t>
        <w:tab/>
      </w:r>
      <w:r>
        <w:rPr>
          <w:sz w:val="20"/>
        </w:rPr>
        <w:t>CCM 8484</w:t>
      </w:r>
      <w:r>
        <w:rPr>
          <w:position w:val="9"/>
          <w:sz w:val="13"/>
        </w:rPr>
        <w:t>T</w:t>
      </w:r>
      <w:r>
        <w:rPr>
          <w:sz w:val="20"/>
        </w:rPr>
        <w:t>,</w:t>
      </w:r>
      <w:r>
        <w:rPr>
          <w:spacing w:val="4"/>
          <w:sz w:val="20"/>
        </w:rPr>
        <w:t> </w:t>
      </w:r>
      <w:r>
        <w:rPr>
          <w:sz w:val="20"/>
        </w:rPr>
        <w:t>LMG</w:t>
      </w:r>
      <w:r>
        <w:rPr>
          <w:spacing w:val="2"/>
          <w:sz w:val="20"/>
        </w:rPr>
        <w:t> </w:t>
      </w:r>
      <w:r>
        <w:rPr>
          <w:sz w:val="20"/>
        </w:rPr>
        <w:t>26707</w:t>
      </w:r>
      <w:r>
        <w:rPr>
          <w:position w:val="9"/>
          <w:sz w:val="13"/>
        </w:rPr>
        <w:t>T</w:t>
        <w:tab/>
      </w:r>
      <w:r>
        <w:rPr>
          <w:sz w:val="20"/>
        </w:rPr>
        <w:t>Sistema</w:t>
      </w:r>
      <w:r>
        <w:rPr>
          <w:spacing w:val="-41"/>
          <w:sz w:val="20"/>
        </w:rPr>
        <w:t> </w:t>
      </w:r>
      <w:r>
        <w:rPr>
          <w:sz w:val="20"/>
        </w:rPr>
        <w:t>de</w:t>
      </w:r>
      <w:r>
        <w:rPr>
          <w:spacing w:val="-41"/>
          <w:sz w:val="20"/>
        </w:rPr>
        <w:t> </w:t>
      </w:r>
      <w:r>
        <w:rPr>
          <w:sz w:val="20"/>
        </w:rPr>
        <w:t>riego</w:t>
        <w:tab/>
      </w:r>
      <w:r>
        <w:rPr>
          <w:spacing w:val="-3"/>
          <w:w w:val="95"/>
          <w:sz w:val="20"/>
        </w:rPr>
        <w:t>Aravena-Román</w:t>
      </w:r>
      <w:r>
        <w:rPr>
          <w:spacing w:val="-23"/>
          <w:w w:val="95"/>
          <w:sz w:val="20"/>
        </w:rPr>
        <w:t> </w:t>
      </w:r>
      <w:r>
        <w:rPr>
          <w:i/>
          <w:w w:val="95"/>
          <w:sz w:val="20"/>
        </w:rPr>
        <w:t>et</w:t>
      </w:r>
      <w:r>
        <w:rPr>
          <w:i/>
          <w:spacing w:val="-22"/>
          <w:w w:val="95"/>
          <w:sz w:val="20"/>
        </w:rPr>
        <w:t> </w:t>
      </w:r>
      <w:r>
        <w:rPr>
          <w:i/>
          <w:w w:val="95"/>
          <w:sz w:val="20"/>
        </w:rPr>
        <w:t>al</w:t>
      </w:r>
      <w:r>
        <w:rPr>
          <w:w w:val="95"/>
          <w:sz w:val="20"/>
        </w:rPr>
        <w:t>.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(2013)</w:t>
      </w:r>
    </w:p>
    <w:p>
      <w:pPr>
        <w:tabs>
          <w:tab w:pos="2845" w:val="left" w:leader="none"/>
          <w:tab w:pos="4509" w:val="left" w:leader="none"/>
          <w:tab w:pos="8177" w:val="left" w:leader="none"/>
          <w:tab w:pos="10997" w:val="left" w:leader="none"/>
        </w:tabs>
        <w:spacing w:before="89"/>
        <w:ind w:left="258" w:right="0" w:firstLine="0"/>
        <w:jc w:val="left"/>
        <w:rPr>
          <w:sz w:val="20"/>
        </w:rPr>
      </w:pPr>
      <w:r>
        <w:rPr/>
        <w:pict>
          <v:group style="position:absolute;margin-left:63.700001pt;margin-top:23.343288pt;width:676.1pt;height:2.2pt;mso-position-horizontal-relative:page;mso-position-vertical-relative:paragraph;z-index:1144;mso-wrap-distance-left:0;mso-wrap-distance-right:0" coordorigin="1274,467" coordsize="13522,44">
            <v:line style="position:absolute" from="1296,489" to="12081,489" stroked="true" strokeweight="2.160025pt" strokecolor="#000000"/>
            <v:line style="position:absolute" from="12081,489" to="14774,489" stroked="true" strokeweight="2.160025pt" strokecolor="#000000"/>
            <w10:wrap type="topAndBottom"/>
          </v:group>
        </w:pict>
      </w:r>
      <w:r>
        <w:rPr>
          <w:rFonts w:ascii="Times New Roman" w:hAnsi="Times New Roman"/>
          <w:i/>
          <w:sz w:val="20"/>
        </w:rPr>
        <w:t>“A. lusitana</w:t>
      </w:r>
      <w:r>
        <w:rPr>
          <w:rFonts w:ascii="Times New Roman" w:hAnsi="Times New Roman"/>
          <w:sz w:val="20"/>
        </w:rPr>
        <w:t>”</w:t>
        <w:tab/>
      </w:r>
      <w:r>
        <w:rPr>
          <w:sz w:val="20"/>
        </w:rPr>
        <w:t>CECT</w:t>
      </w:r>
      <w:r>
        <w:rPr>
          <w:spacing w:val="1"/>
          <w:sz w:val="20"/>
        </w:rPr>
        <w:t> </w:t>
      </w:r>
      <w:r>
        <w:rPr>
          <w:sz w:val="20"/>
        </w:rPr>
        <w:t>7828</w:t>
      </w:r>
      <w:r>
        <w:rPr>
          <w:position w:val="9"/>
          <w:sz w:val="13"/>
        </w:rPr>
        <w:t>T</w:t>
        <w:tab/>
      </w:r>
      <w:r>
        <w:rPr>
          <w:sz w:val="20"/>
        </w:rPr>
        <w:t>DSM</w:t>
      </w:r>
      <w:r>
        <w:rPr>
          <w:spacing w:val="5"/>
          <w:sz w:val="20"/>
        </w:rPr>
        <w:t> </w:t>
      </w:r>
      <w:r>
        <w:rPr>
          <w:sz w:val="20"/>
        </w:rPr>
        <w:t>24095</w:t>
      </w:r>
      <w:r>
        <w:rPr>
          <w:position w:val="9"/>
          <w:sz w:val="13"/>
        </w:rPr>
        <w:t>T</w:t>
        <w:tab/>
      </w:r>
      <w:r>
        <w:rPr>
          <w:sz w:val="20"/>
        </w:rPr>
        <w:t>Agua</w:t>
      </w:r>
      <w:r>
        <w:rPr>
          <w:spacing w:val="-36"/>
          <w:sz w:val="20"/>
        </w:rPr>
        <w:t> </w:t>
      </w:r>
      <w:r>
        <w:rPr>
          <w:sz w:val="20"/>
        </w:rPr>
        <w:t>termal</w:t>
        <w:tab/>
      </w:r>
      <w:r>
        <w:rPr>
          <w:spacing w:val="-3"/>
          <w:w w:val="95"/>
          <w:sz w:val="20"/>
        </w:rPr>
        <w:t>Martínez-Murcia</w:t>
      </w:r>
      <w:r>
        <w:rPr>
          <w:spacing w:val="-17"/>
          <w:w w:val="95"/>
          <w:sz w:val="20"/>
        </w:rPr>
        <w:t> </w:t>
      </w:r>
      <w:r>
        <w:rPr>
          <w:i/>
          <w:w w:val="95"/>
          <w:sz w:val="20"/>
        </w:rPr>
        <w:t>et</w:t>
      </w:r>
      <w:r>
        <w:rPr>
          <w:i/>
          <w:spacing w:val="-17"/>
          <w:w w:val="95"/>
          <w:sz w:val="20"/>
        </w:rPr>
        <w:t> </w:t>
      </w:r>
      <w:r>
        <w:rPr>
          <w:i/>
          <w:w w:val="95"/>
          <w:sz w:val="20"/>
        </w:rPr>
        <w:t>al</w:t>
      </w:r>
      <w:r>
        <w:rPr>
          <w:w w:val="95"/>
          <w:sz w:val="20"/>
        </w:rPr>
        <w:t>.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(2011)</w:t>
      </w:r>
    </w:p>
    <w:p>
      <w:pPr>
        <w:spacing w:before="0"/>
        <w:ind w:left="616" w:right="0" w:firstLine="0"/>
        <w:jc w:val="left"/>
        <w:rPr>
          <w:sz w:val="22"/>
        </w:rPr>
      </w:pPr>
      <w:r>
        <w:rPr>
          <w:w w:val="95"/>
          <w:sz w:val="22"/>
        </w:rPr>
        <w:t>Modificado de Martin-Carnahan y Jospeh, 2005; Farmer </w:t>
      </w:r>
      <w:r>
        <w:rPr>
          <w:i/>
          <w:w w:val="95"/>
          <w:sz w:val="22"/>
        </w:rPr>
        <w:t>et al</w:t>
      </w:r>
      <w:r>
        <w:rPr>
          <w:w w:val="95"/>
          <w:sz w:val="22"/>
        </w:rPr>
        <w:t>., 2006; Janda y Abbott, 2010; Martínez-Murcia </w:t>
      </w:r>
      <w:r>
        <w:rPr>
          <w:i/>
          <w:w w:val="95"/>
          <w:sz w:val="22"/>
        </w:rPr>
        <w:t>et al</w:t>
      </w:r>
      <w:r>
        <w:rPr>
          <w:w w:val="95"/>
          <w:sz w:val="22"/>
        </w:rPr>
        <w:t>., 2011.</w:t>
      </w:r>
    </w:p>
    <w:p>
      <w:pPr>
        <w:spacing w:after="0"/>
        <w:jc w:val="left"/>
        <w:rPr>
          <w:sz w:val="22"/>
        </w:rPr>
        <w:sectPr>
          <w:type w:val="continuous"/>
          <w:pgSz w:w="15840" w:h="12240" w:orient="landscape"/>
          <w:pgMar w:top="1060" w:bottom="280" w:left="1160" w:right="940"/>
        </w:sectPr>
      </w:pPr>
    </w:p>
    <w:p>
      <w:pPr>
        <w:pStyle w:val="ListParagraph"/>
        <w:numPr>
          <w:ilvl w:val="1"/>
          <w:numId w:val="3"/>
        </w:numPr>
        <w:tabs>
          <w:tab w:pos="1518" w:val="left" w:leader="none"/>
        </w:tabs>
        <w:spacing w:line="240" w:lineRule="auto" w:before="56" w:after="0"/>
        <w:ind w:left="1518" w:right="0" w:hanging="339"/>
        <w:jc w:val="left"/>
        <w:rPr>
          <w:sz w:val="24"/>
        </w:rPr>
      </w:pPr>
      <w:r>
        <w:rPr>
          <w:w w:val="95"/>
          <w:sz w:val="24"/>
        </w:rPr>
        <w:t>Genes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codifican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proteínas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esenciales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(</w:t>
      </w:r>
      <w:r>
        <w:rPr>
          <w:rFonts w:ascii="Arial" w:hAnsi="Arial"/>
          <w:i/>
          <w:w w:val="95"/>
          <w:sz w:val="24"/>
        </w:rPr>
        <w:t>housekeeping</w:t>
      </w:r>
      <w:r>
        <w:rPr>
          <w:w w:val="95"/>
          <w:sz w:val="24"/>
        </w:rPr>
        <w:t>)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7" w:lineRule="auto" w:before="1"/>
        <w:ind w:left="102" w:right="155" w:firstLine="679"/>
        <w:jc w:val="both"/>
      </w:pP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genes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codifican</w:t>
      </w:r>
      <w:r>
        <w:rPr>
          <w:spacing w:val="-41"/>
          <w:w w:val="95"/>
        </w:rPr>
        <w:t> </w:t>
      </w:r>
      <w:r>
        <w:rPr>
          <w:w w:val="95"/>
        </w:rPr>
        <w:t>proteínas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funciones</w:t>
      </w:r>
      <w:r>
        <w:rPr>
          <w:spacing w:val="-41"/>
          <w:w w:val="95"/>
        </w:rPr>
        <w:t> </w:t>
      </w:r>
      <w:r>
        <w:rPr>
          <w:w w:val="95"/>
        </w:rPr>
        <w:t>esenciales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supervivencia</w:t>
      </w:r>
      <w:r>
        <w:rPr>
          <w:spacing w:val="-41"/>
          <w:w w:val="95"/>
        </w:rPr>
        <w:t> </w:t>
      </w:r>
      <w:r>
        <w:rPr>
          <w:w w:val="95"/>
        </w:rPr>
        <w:t>de la bacteria y para ser utilizando en el análisis filogenético; tienen que cumplir</w:t>
      </w:r>
      <w:r>
        <w:rPr>
          <w:spacing w:val="-41"/>
          <w:w w:val="95"/>
        </w:rPr>
        <w:t> </w:t>
      </w:r>
      <w:r>
        <w:rPr>
          <w:w w:val="95"/>
        </w:rPr>
        <w:t>algunas </w:t>
      </w:r>
      <w:r>
        <w:rPr>
          <w:w w:val="90"/>
        </w:rPr>
        <w:t>características, como no estar influenciados por la transferencia horizontal de genes,</w:t>
      </w:r>
      <w:r>
        <w:rPr>
          <w:spacing w:val="-30"/>
          <w:w w:val="90"/>
        </w:rPr>
        <w:t> </w:t>
      </w:r>
      <w:r>
        <w:rPr>
          <w:w w:val="90"/>
        </w:rPr>
        <w:t>estar presentes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todas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bacterias,</w:t>
      </w:r>
      <w:r>
        <w:rPr>
          <w:spacing w:val="-19"/>
          <w:w w:val="90"/>
        </w:rPr>
        <w:t> </w:t>
      </w:r>
      <w:r>
        <w:rPr>
          <w:w w:val="90"/>
        </w:rPr>
        <w:t>preferentemente</w:t>
      </w:r>
      <w:r>
        <w:rPr>
          <w:spacing w:val="-19"/>
          <w:w w:val="90"/>
        </w:rPr>
        <w:t> </w:t>
      </w:r>
      <w:r>
        <w:rPr>
          <w:w w:val="90"/>
        </w:rPr>
        <w:t>tener</w:t>
      </w:r>
      <w:r>
        <w:rPr>
          <w:spacing w:val="-20"/>
          <w:w w:val="90"/>
        </w:rPr>
        <w:t> </w:t>
      </w:r>
      <w:r>
        <w:rPr>
          <w:w w:val="90"/>
        </w:rPr>
        <w:t>solo</w:t>
      </w:r>
      <w:r>
        <w:rPr>
          <w:spacing w:val="-19"/>
          <w:w w:val="90"/>
        </w:rPr>
        <w:t> </w:t>
      </w:r>
      <w:r>
        <w:rPr>
          <w:w w:val="90"/>
        </w:rPr>
        <w:t>una</w:t>
      </w:r>
      <w:r>
        <w:rPr>
          <w:spacing w:val="-20"/>
          <w:w w:val="90"/>
        </w:rPr>
        <w:t> </w:t>
      </w:r>
      <w:r>
        <w:rPr>
          <w:w w:val="90"/>
        </w:rPr>
        <w:t>copia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gen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genoma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bacteria,</w:t>
      </w:r>
      <w:r>
        <w:rPr>
          <w:spacing w:val="-27"/>
          <w:w w:val="95"/>
        </w:rPr>
        <w:t> </w:t>
      </w:r>
      <w:r>
        <w:rPr>
          <w:w w:val="95"/>
        </w:rPr>
        <w:t>presentar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menos</w:t>
      </w:r>
      <w:r>
        <w:rPr>
          <w:spacing w:val="-27"/>
          <w:w w:val="95"/>
        </w:rPr>
        <w:t> </w:t>
      </w:r>
      <w:r>
        <w:rPr>
          <w:w w:val="95"/>
        </w:rPr>
        <w:t>dos</w:t>
      </w:r>
      <w:r>
        <w:rPr>
          <w:spacing w:val="-27"/>
          <w:w w:val="95"/>
        </w:rPr>
        <w:t> </w:t>
      </w:r>
      <w:r>
        <w:rPr>
          <w:w w:val="95"/>
        </w:rPr>
        <w:t>regiones</w:t>
      </w:r>
      <w:r>
        <w:rPr>
          <w:spacing w:val="-27"/>
          <w:w w:val="95"/>
        </w:rPr>
        <w:t> </w:t>
      </w:r>
      <w:r>
        <w:rPr>
          <w:w w:val="95"/>
        </w:rPr>
        <w:t>conservadas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diseño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iniciadores (Harayama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Kasai,</w:t>
      </w:r>
      <w:r>
        <w:rPr>
          <w:spacing w:val="-41"/>
          <w:w w:val="95"/>
        </w:rPr>
        <w:t> </w:t>
      </w:r>
      <w:r>
        <w:rPr>
          <w:w w:val="95"/>
        </w:rPr>
        <w:t>2006).</w:t>
      </w:r>
      <w:r>
        <w:rPr>
          <w:spacing w:val="-40"/>
          <w:w w:val="95"/>
        </w:rPr>
        <w:t> </w:t>
      </w:r>
      <w:r>
        <w:rPr>
          <w:w w:val="95"/>
        </w:rPr>
        <w:t>Estos</w:t>
      </w:r>
      <w:r>
        <w:rPr>
          <w:spacing w:val="-40"/>
          <w:w w:val="95"/>
        </w:rPr>
        <w:t> </w:t>
      </w:r>
      <w:r>
        <w:rPr>
          <w:w w:val="95"/>
        </w:rPr>
        <w:t>genes,</w:t>
      </w:r>
      <w:r>
        <w:rPr>
          <w:spacing w:val="-41"/>
          <w:w w:val="95"/>
        </w:rPr>
        <w:t> </w:t>
      </w:r>
      <w:r>
        <w:rPr>
          <w:w w:val="95"/>
        </w:rPr>
        <w:t>llamados</w:t>
      </w:r>
      <w:r>
        <w:rPr>
          <w:spacing w:val="-42"/>
          <w:w w:val="95"/>
        </w:rPr>
        <w:t> </w:t>
      </w:r>
      <w:r>
        <w:rPr>
          <w:w w:val="95"/>
        </w:rPr>
        <w:t>también</w:t>
      </w:r>
      <w:r>
        <w:rPr>
          <w:spacing w:val="-41"/>
          <w:w w:val="95"/>
        </w:rPr>
        <w:t> </w:t>
      </w:r>
      <w:r>
        <w:rPr>
          <w:i/>
          <w:w w:val="95"/>
        </w:rPr>
        <w:t>housekeeping</w:t>
      </w:r>
      <w:r>
        <w:rPr>
          <w:w w:val="95"/>
        </w:rPr>
        <w:t>,</w:t>
      </w:r>
      <w:r>
        <w:rPr>
          <w:spacing w:val="-40"/>
          <w:w w:val="95"/>
        </w:rPr>
        <w:t> </w:t>
      </w:r>
      <w:r>
        <w:rPr>
          <w:w w:val="95"/>
        </w:rPr>
        <w:t>tienen</w:t>
      </w:r>
      <w:r>
        <w:rPr>
          <w:spacing w:val="-42"/>
          <w:w w:val="95"/>
        </w:rPr>
        <w:t> </w:t>
      </w:r>
      <w:r>
        <w:rPr>
          <w:w w:val="95"/>
        </w:rPr>
        <w:t>una</w:t>
      </w:r>
      <w:r>
        <w:rPr>
          <w:spacing w:val="-42"/>
          <w:w w:val="95"/>
        </w:rPr>
        <w:t> </w:t>
      </w:r>
      <w:r>
        <w:rPr>
          <w:w w:val="95"/>
        </w:rPr>
        <w:t>mayor </w:t>
      </w:r>
      <w:r>
        <w:rPr>
          <w:w w:val="90"/>
        </w:rPr>
        <w:t>resolución para la diferenciación de especies estrechamente relacionadas (Figueras </w:t>
      </w:r>
      <w:r>
        <w:rPr>
          <w:i/>
          <w:w w:val="90"/>
        </w:rPr>
        <w:t>et al</w:t>
      </w:r>
      <w:r>
        <w:rPr>
          <w:w w:val="90"/>
        </w:rPr>
        <w:t>., </w:t>
      </w:r>
      <w:r>
        <w:rPr>
          <w:w w:val="95"/>
        </w:rPr>
        <w:t>2011c).</w:t>
      </w:r>
      <w:r>
        <w:rPr>
          <w:spacing w:val="-24"/>
          <w:w w:val="95"/>
        </w:rPr>
        <w:t> </w:t>
      </w:r>
      <w:r>
        <w:rPr>
          <w:w w:val="95"/>
        </w:rPr>
        <w:t>Estos</w:t>
      </w:r>
      <w:r>
        <w:rPr>
          <w:spacing w:val="-24"/>
          <w:w w:val="95"/>
        </w:rPr>
        <w:t> </w:t>
      </w:r>
      <w:r>
        <w:rPr>
          <w:w w:val="95"/>
        </w:rPr>
        <w:t>genes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han</w:t>
      </w:r>
      <w:r>
        <w:rPr>
          <w:spacing w:val="-24"/>
          <w:w w:val="95"/>
        </w:rPr>
        <w:t> </w:t>
      </w:r>
      <w:r>
        <w:rPr>
          <w:w w:val="95"/>
        </w:rPr>
        <w:t>descrito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tipificación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secuencias</w:t>
      </w:r>
      <w:r>
        <w:rPr>
          <w:spacing w:val="22"/>
          <w:w w:val="95"/>
        </w:rPr>
        <w:t> </w:t>
      </w:r>
      <w:r>
        <w:rPr>
          <w:w w:val="95"/>
        </w:rPr>
        <w:t>multilocus</w:t>
      </w:r>
      <w:r>
        <w:rPr>
          <w:spacing w:val="-24"/>
          <w:w w:val="95"/>
        </w:rPr>
        <w:t> </w:t>
      </w:r>
      <w:r>
        <w:rPr>
          <w:w w:val="95"/>
        </w:rPr>
        <w:t>(MLST</w:t>
      </w:r>
      <w:r>
        <w:rPr>
          <w:spacing w:val="-24"/>
          <w:w w:val="95"/>
        </w:rPr>
        <w:t> </w:t>
      </w:r>
      <w:r>
        <w:rPr>
          <w:w w:val="95"/>
        </w:rPr>
        <w:t>por su</w:t>
      </w:r>
      <w:r>
        <w:rPr>
          <w:spacing w:val="-29"/>
          <w:w w:val="95"/>
        </w:rPr>
        <w:t> </w:t>
      </w:r>
      <w:r>
        <w:rPr>
          <w:w w:val="95"/>
        </w:rPr>
        <w:t>siglas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inglés</w:t>
      </w:r>
      <w:r>
        <w:rPr>
          <w:spacing w:val="-28"/>
          <w:w w:val="95"/>
        </w:rPr>
        <w:t> </w:t>
      </w:r>
      <w:r>
        <w:rPr>
          <w:i/>
          <w:w w:val="95"/>
        </w:rPr>
        <w:t>Multilocus</w:t>
      </w:r>
      <w:r>
        <w:rPr>
          <w:i/>
          <w:spacing w:val="-29"/>
          <w:w w:val="95"/>
        </w:rPr>
        <w:t> </w:t>
      </w:r>
      <w:r>
        <w:rPr>
          <w:i/>
          <w:w w:val="95"/>
        </w:rPr>
        <w:t>Sequences</w:t>
      </w:r>
      <w:r>
        <w:rPr>
          <w:i/>
          <w:spacing w:val="-29"/>
          <w:w w:val="95"/>
        </w:rPr>
        <w:t> </w:t>
      </w:r>
      <w:r>
        <w:rPr>
          <w:i/>
          <w:w w:val="95"/>
        </w:rPr>
        <w:t>Typing</w:t>
      </w:r>
      <w:r>
        <w:rPr>
          <w:w w:val="95"/>
        </w:rPr>
        <w:t>),</w:t>
      </w:r>
      <w:r>
        <w:rPr>
          <w:spacing w:val="-29"/>
          <w:w w:val="95"/>
        </w:rPr>
        <w:t> </w:t>
      </w:r>
      <w:r>
        <w:rPr>
          <w:w w:val="95"/>
        </w:rPr>
        <w:t>posteriormente</w:t>
      </w:r>
      <w:r>
        <w:rPr>
          <w:spacing w:val="-29"/>
          <w:w w:val="95"/>
        </w:rPr>
        <w:t> </w:t>
      </w:r>
      <w:r>
        <w:rPr>
          <w:w w:val="95"/>
        </w:rPr>
        <w:t>modificado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análisis</w:t>
      </w:r>
      <w:r>
        <w:rPr>
          <w:spacing w:val="-28"/>
          <w:w w:val="95"/>
        </w:rPr>
        <w:t> </w:t>
      </w:r>
      <w:r>
        <w:rPr>
          <w:w w:val="95"/>
        </w:rPr>
        <w:t>de </w:t>
      </w:r>
      <w:r>
        <w:rPr/>
        <w:t>secuencias multilocus (MLSA por su siglas en inglés </w:t>
      </w:r>
      <w:r>
        <w:rPr>
          <w:i/>
        </w:rPr>
        <w:t>Multilocus Sequence Analysis</w:t>
      </w:r>
      <w:r>
        <w:rPr/>
        <w:t>) (Figueras</w:t>
      </w:r>
      <w:r>
        <w:rPr>
          <w:spacing w:val="-8"/>
        </w:rPr>
        <w:t> </w:t>
      </w:r>
      <w:r>
        <w:rPr>
          <w:i/>
        </w:rPr>
        <w:t>et</w:t>
      </w:r>
      <w:r>
        <w:rPr>
          <w:i/>
          <w:spacing w:val="-9"/>
        </w:rPr>
        <w:t> </w:t>
      </w:r>
      <w:r>
        <w:rPr>
          <w:i/>
        </w:rPr>
        <w:t>al</w:t>
      </w:r>
      <w:r>
        <w:rPr/>
        <w:t>.,</w:t>
      </w:r>
      <w:r>
        <w:rPr>
          <w:spacing w:val="-9"/>
        </w:rPr>
        <w:t> </w:t>
      </w:r>
      <w:r>
        <w:rPr/>
        <w:t>2011c).</w:t>
      </w:r>
      <w:r>
        <w:rPr>
          <w:spacing w:val="-7"/>
        </w:rPr>
        <w:t> </w:t>
      </w:r>
      <w:r>
        <w:rPr>
          <w:spacing w:val="-3"/>
        </w:rPr>
        <w:t>Las</w:t>
      </w:r>
      <w:r>
        <w:rPr>
          <w:spacing w:val="-9"/>
        </w:rPr>
        <w:t> </w:t>
      </w:r>
      <w:r>
        <w:rPr/>
        <w:t>secuencias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estos</w:t>
      </w:r>
      <w:r>
        <w:rPr>
          <w:spacing w:val="-9"/>
        </w:rPr>
        <w:t> </w:t>
      </w:r>
      <w:r>
        <w:rPr/>
        <w:t>genes</w:t>
      </w:r>
      <w:r>
        <w:rPr>
          <w:spacing w:val="-9"/>
        </w:rPr>
        <w:t> </w:t>
      </w:r>
      <w:r>
        <w:rPr/>
        <w:t>son</w:t>
      </w:r>
      <w:r>
        <w:rPr>
          <w:spacing w:val="-9"/>
        </w:rPr>
        <w:t> </w:t>
      </w:r>
      <w:r>
        <w:rPr/>
        <w:t>utilizados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un</w:t>
      </w:r>
      <w:r>
        <w:rPr>
          <w:spacing w:val="-9"/>
        </w:rPr>
        <w:t> </w:t>
      </w:r>
      <w:r>
        <w:rPr/>
        <w:t>análisis filogenético</w:t>
      </w:r>
      <w:r>
        <w:rPr>
          <w:spacing w:val="-20"/>
        </w:rPr>
        <w:t> </w:t>
      </w:r>
      <w:r>
        <w:rPr/>
        <w:t>mediante</w:t>
      </w:r>
      <w:r>
        <w:rPr>
          <w:spacing w:val="-20"/>
        </w:rPr>
        <w:t> </w:t>
      </w:r>
      <w:r>
        <w:rPr/>
        <w:t>árboles</w:t>
      </w:r>
      <w:r>
        <w:rPr>
          <w:spacing w:val="-20"/>
        </w:rPr>
        <w:t> </w:t>
      </w:r>
      <w:r>
        <w:rPr/>
        <w:t>filogenéticos,</w:t>
      </w:r>
      <w:r>
        <w:rPr>
          <w:spacing w:val="-20"/>
        </w:rPr>
        <w:t> </w:t>
      </w:r>
      <w:r>
        <w:rPr/>
        <w:t>por</w:t>
      </w:r>
      <w:r>
        <w:rPr>
          <w:spacing w:val="-21"/>
        </w:rPr>
        <w:t> </w:t>
      </w:r>
      <w:r>
        <w:rPr/>
        <w:t>lo</w:t>
      </w:r>
      <w:r>
        <w:rPr>
          <w:spacing w:val="-20"/>
        </w:rPr>
        <w:t> </w:t>
      </w:r>
      <w:r>
        <w:rPr/>
        <w:t>que</w:t>
      </w:r>
      <w:r>
        <w:rPr>
          <w:spacing w:val="-21"/>
        </w:rPr>
        <w:t> </w:t>
      </w:r>
      <w:r>
        <w:rPr/>
        <w:t>proponen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nombre</w:t>
      </w:r>
      <w:r>
        <w:rPr>
          <w:spacing w:val="-20"/>
        </w:rPr>
        <w:t> </w:t>
      </w:r>
      <w:r>
        <w:rPr/>
        <w:t>análisis </w:t>
      </w:r>
      <w:r>
        <w:rPr>
          <w:w w:val="95"/>
        </w:rPr>
        <w:t>filogenético</w:t>
      </w:r>
      <w:r>
        <w:rPr>
          <w:spacing w:val="-17"/>
          <w:w w:val="95"/>
        </w:rPr>
        <w:t> </w:t>
      </w:r>
      <w:r>
        <w:rPr>
          <w:w w:val="95"/>
        </w:rPr>
        <w:t>multilocus</w:t>
      </w:r>
      <w:r>
        <w:rPr>
          <w:spacing w:val="-17"/>
          <w:w w:val="95"/>
        </w:rPr>
        <w:t> </w:t>
      </w:r>
      <w:r>
        <w:rPr>
          <w:w w:val="95"/>
        </w:rPr>
        <w:t>(MLPA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siglas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inglés</w:t>
      </w:r>
      <w:r>
        <w:rPr>
          <w:spacing w:val="-15"/>
          <w:w w:val="95"/>
        </w:rPr>
        <w:t> </w:t>
      </w:r>
      <w:r>
        <w:rPr>
          <w:i/>
          <w:w w:val="95"/>
        </w:rPr>
        <w:t>Multilocus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Phylogentetic</w:t>
      </w:r>
      <w:r>
        <w:rPr>
          <w:i/>
          <w:spacing w:val="-18"/>
          <w:w w:val="95"/>
        </w:rPr>
        <w:t> </w:t>
      </w:r>
      <w:r>
        <w:rPr>
          <w:i/>
          <w:w w:val="95"/>
        </w:rPr>
        <w:t>Analysis</w:t>
      </w:r>
      <w:r>
        <w:rPr>
          <w:w w:val="95"/>
        </w:rPr>
        <w:t>) (Alperi</w:t>
      </w:r>
      <w:r>
        <w:rPr>
          <w:spacing w:val="-17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7"/>
          <w:w w:val="95"/>
        </w:rPr>
        <w:t> </w:t>
      </w:r>
      <w:r>
        <w:rPr>
          <w:w w:val="95"/>
        </w:rPr>
        <w:t>2010a;</w:t>
      </w:r>
      <w:r>
        <w:rPr>
          <w:spacing w:val="-17"/>
          <w:w w:val="95"/>
        </w:rPr>
        <w:t> </w:t>
      </w:r>
      <w:r>
        <w:rPr>
          <w:w w:val="95"/>
        </w:rPr>
        <w:t>Alperi</w:t>
      </w:r>
      <w:r>
        <w:rPr>
          <w:spacing w:val="-17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7"/>
          <w:w w:val="95"/>
        </w:rPr>
        <w:t> </w:t>
      </w:r>
      <w:r>
        <w:rPr>
          <w:w w:val="95"/>
        </w:rPr>
        <w:t>2010b;</w:t>
      </w:r>
      <w:r>
        <w:rPr>
          <w:spacing w:val="-17"/>
          <w:w w:val="95"/>
        </w:rPr>
        <w:t> </w:t>
      </w:r>
      <w:r>
        <w:rPr>
          <w:w w:val="95"/>
        </w:rPr>
        <w:t>Figueras</w:t>
      </w:r>
      <w:r>
        <w:rPr>
          <w:spacing w:val="-16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7"/>
          <w:w w:val="95"/>
        </w:rPr>
        <w:t> </w:t>
      </w:r>
      <w:r>
        <w:rPr>
          <w:w w:val="95"/>
        </w:rPr>
        <w:t>2011c;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Martínez-Murcia</w:t>
      </w:r>
      <w:r>
        <w:rPr>
          <w:spacing w:val="-17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 </w:t>
      </w:r>
      <w:r>
        <w:rPr/>
        <w:t>2011).</w:t>
      </w:r>
    </w:p>
    <w:p>
      <w:pPr>
        <w:pStyle w:val="BodyText"/>
        <w:spacing w:before="6"/>
        <w:rPr>
          <w:sz w:val="35"/>
        </w:rPr>
      </w:pPr>
    </w:p>
    <w:p>
      <w:pPr>
        <w:pStyle w:val="BodyText"/>
        <w:spacing w:line="355" w:lineRule="auto"/>
        <w:ind w:left="102" w:right="116" w:firstLine="679"/>
        <w:jc w:val="both"/>
      </w:pPr>
      <w:r>
        <w:rPr/>
        <w:t>En el género </w:t>
      </w:r>
      <w:r>
        <w:rPr>
          <w:i/>
        </w:rPr>
        <w:t>Aeromonas </w:t>
      </w:r>
      <w:r>
        <w:rPr/>
        <w:t>se ha realizado el análisis filogenético mutilocus </w:t>
      </w:r>
      <w:r>
        <w:rPr>
          <w:w w:val="95"/>
        </w:rPr>
        <w:t>incluyendo</w:t>
      </w:r>
      <w:r>
        <w:rPr>
          <w:spacing w:val="-19"/>
          <w:w w:val="95"/>
        </w:rPr>
        <w:t> </w:t>
      </w:r>
      <w:r>
        <w:rPr>
          <w:w w:val="95"/>
        </w:rPr>
        <w:t>7</w:t>
      </w:r>
      <w:r>
        <w:rPr>
          <w:spacing w:val="-18"/>
          <w:w w:val="95"/>
        </w:rPr>
        <w:t> </w:t>
      </w:r>
      <w:r>
        <w:rPr>
          <w:w w:val="95"/>
        </w:rPr>
        <w:t>genes</w:t>
      </w:r>
      <w:r>
        <w:rPr>
          <w:spacing w:val="-19"/>
          <w:w w:val="95"/>
        </w:rPr>
        <w:t> </w:t>
      </w:r>
      <w:r>
        <w:rPr>
          <w:w w:val="95"/>
        </w:rPr>
        <w:t>concatenados</w:t>
      </w:r>
      <w:r>
        <w:rPr>
          <w:spacing w:val="-19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gyrB</w:t>
      </w:r>
      <w:r>
        <w:rPr>
          <w:w w:val="95"/>
        </w:rPr>
        <w:t>,</w:t>
      </w:r>
      <w:r>
        <w:rPr>
          <w:spacing w:val="-19"/>
          <w:w w:val="95"/>
        </w:rPr>
        <w:t> </w:t>
      </w:r>
      <w:r>
        <w:rPr>
          <w:i/>
          <w:w w:val="95"/>
        </w:rPr>
        <w:t>rpoD</w:t>
      </w:r>
      <w:r>
        <w:rPr>
          <w:w w:val="95"/>
        </w:rPr>
        <w:t>,</w:t>
      </w:r>
      <w:r>
        <w:rPr>
          <w:spacing w:val="-19"/>
          <w:w w:val="95"/>
        </w:rPr>
        <w:t> </w:t>
      </w:r>
      <w:r>
        <w:rPr>
          <w:i/>
          <w:w w:val="95"/>
        </w:rPr>
        <w:t>recA</w:t>
      </w:r>
      <w:r>
        <w:rPr>
          <w:w w:val="95"/>
        </w:rPr>
        <w:t>,</w:t>
      </w:r>
      <w:r>
        <w:rPr>
          <w:spacing w:val="-19"/>
          <w:w w:val="95"/>
        </w:rPr>
        <w:t> </w:t>
      </w:r>
      <w:r>
        <w:rPr>
          <w:i/>
          <w:w w:val="95"/>
        </w:rPr>
        <w:t>dnaJ</w:t>
      </w:r>
      <w:r>
        <w:rPr>
          <w:w w:val="95"/>
        </w:rPr>
        <w:t>,</w:t>
      </w:r>
      <w:r>
        <w:rPr>
          <w:spacing w:val="-19"/>
          <w:w w:val="95"/>
        </w:rPr>
        <w:t> </w:t>
      </w:r>
      <w:r>
        <w:rPr>
          <w:i/>
          <w:w w:val="95"/>
        </w:rPr>
        <w:t>gyrA</w:t>
      </w:r>
      <w:r>
        <w:rPr>
          <w:w w:val="95"/>
        </w:rPr>
        <w:t>,</w:t>
      </w:r>
      <w:r>
        <w:rPr>
          <w:spacing w:val="-19"/>
          <w:w w:val="95"/>
        </w:rPr>
        <w:t> </w:t>
      </w:r>
      <w:r>
        <w:rPr>
          <w:i/>
          <w:w w:val="95"/>
        </w:rPr>
        <w:t>dnaX</w:t>
      </w:r>
      <w:r>
        <w:rPr>
          <w:i/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i/>
          <w:w w:val="95"/>
        </w:rPr>
        <w:t>atpD</w:t>
      </w:r>
      <w:r>
        <w:rPr>
          <w:w w:val="95"/>
        </w:rPr>
        <w:t>)</w:t>
      </w:r>
      <w:r>
        <w:rPr>
          <w:spacing w:val="-20"/>
          <w:w w:val="95"/>
        </w:rPr>
        <w:t> </w:t>
      </w:r>
      <w:r>
        <w:rPr>
          <w:w w:val="95"/>
        </w:rPr>
        <w:t>(Martínez- Murcia</w:t>
      </w:r>
      <w:r>
        <w:rPr>
          <w:spacing w:val="-14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2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4"/>
          <w:w w:val="95"/>
        </w:rPr>
        <w:t> </w:t>
      </w:r>
      <w:r>
        <w:rPr>
          <w:w w:val="95"/>
        </w:rPr>
        <w:t>2011).</w:t>
      </w:r>
      <w:r>
        <w:rPr>
          <w:spacing w:val="-14"/>
          <w:w w:val="95"/>
        </w:rPr>
        <w:t> </w:t>
      </w:r>
      <w:r>
        <w:rPr>
          <w:w w:val="95"/>
        </w:rPr>
        <w:t>Roger</w:t>
      </w:r>
      <w:r>
        <w:rPr>
          <w:spacing w:val="-12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2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</w:t>
      </w:r>
      <w:r>
        <w:rPr>
          <w:spacing w:val="-14"/>
          <w:w w:val="95"/>
        </w:rPr>
        <w:t> </w:t>
      </w:r>
      <w:r>
        <w:rPr>
          <w:w w:val="95"/>
        </w:rPr>
        <w:t>(2012)</w:t>
      </w:r>
      <w:r>
        <w:rPr>
          <w:spacing w:val="-12"/>
          <w:w w:val="95"/>
        </w:rPr>
        <w:t> </w:t>
      </w:r>
      <w:r>
        <w:rPr>
          <w:w w:val="95"/>
        </w:rPr>
        <w:t>utilizaron</w:t>
      </w:r>
      <w:r>
        <w:rPr>
          <w:spacing w:val="-14"/>
          <w:w w:val="95"/>
        </w:rPr>
        <w:t> </w:t>
      </w:r>
      <w:r>
        <w:rPr>
          <w:w w:val="95"/>
        </w:rPr>
        <w:t>6</w:t>
      </w:r>
      <w:r>
        <w:rPr>
          <w:spacing w:val="-12"/>
          <w:w w:val="95"/>
        </w:rPr>
        <w:t> </w:t>
      </w:r>
      <w:r>
        <w:rPr>
          <w:w w:val="95"/>
        </w:rPr>
        <w:t>genes</w:t>
      </w:r>
      <w:r>
        <w:rPr>
          <w:spacing w:val="-12"/>
          <w:w w:val="95"/>
        </w:rPr>
        <w:t> </w:t>
      </w:r>
      <w:r>
        <w:rPr>
          <w:w w:val="95"/>
        </w:rPr>
        <w:t>diferentes</w:t>
      </w:r>
      <w:r>
        <w:rPr>
          <w:spacing w:val="-12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dnaK</w:t>
      </w:r>
      <w:r>
        <w:rPr>
          <w:w w:val="95"/>
        </w:rPr>
        <w:t>,</w:t>
      </w:r>
      <w:r>
        <w:rPr>
          <w:spacing w:val="-13"/>
          <w:w w:val="95"/>
        </w:rPr>
        <w:t> </w:t>
      </w:r>
      <w:r>
        <w:rPr>
          <w:i/>
          <w:w w:val="95"/>
        </w:rPr>
        <w:t>gltA,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gyrB, </w:t>
      </w:r>
      <w:r>
        <w:rPr>
          <w:i/>
          <w:w w:val="95"/>
        </w:rPr>
        <w:t>radA,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rpoB,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tsf</w:t>
      </w:r>
      <w:r>
        <w:rPr>
          <w:i/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i/>
          <w:w w:val="95"/>
        </w:rPr>
        <w:t>zipA</w:t>
      </w:r>
      <w:r>
        <w:rPr>
          <w:w w:val="95"/>
        </w:rPr>
        <w:t>).</w:t>
      </w:r>
      <w:r>
        <w:rPr>
          <w:spacing w:val="-25"/>
          <w:w w:val="95"/>
        </w:rPr>
        <w:t> </w:t>
      </w:r>
      <w:r>
        <w:rPr>
          <w:w w:val="95"/>
        </w:rPr>
        <w:t>Sin</w:t>
      </w:r>
      <w:r>
        <w:rPr>
          <w:spacing w:val="-25"/>
          <w:w w:val="95"/>
        </w:rPr>
        <w:t> </w:t>
      </w:r>
      <w:r>
        <w:rPr>
          <w:w w:val="95"/>
        </w:rPr>
        <w:t>embargo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genes</w:t>
      </w:r>
      <w:r>
        <w:rPr>
          <w:spacing w:val="-25"/>
          <w:w w:val="95"/>
        </w:rPr>
        <w:t> </w:t>
      </w:r>
      <w:r>
        <w:rPr>
          <w:i/>
          <w:w w:val="95"/>
        </w:rPr>
        <w:t>gyrB</w:t>
      </w:r>
      <w:r>
        <w:rPr>
          <w:i/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i/>
          <w:w w:val="95"/>
        </w:rPr>
        <w:t>rpoD</w:t>
      </w:r>
      <w:r>
        <w:rPr>
          <w:i/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excelente</w:t>
      </w:r>
      <w:r>
        <w:rPr>
          <w:spacing w:val="-25"/>
          <w:w w:val="95"/>
        </w:rPr>
        <w:t> </w:t>
      </w:r>
      <w:r>
        <w:rPr>
          <w:w w:val="95"/>
        </w:rPr>
        <w:t>herramienta para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identificación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reconocimiento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nuevas</w:t>
      </w:r>
      <w:r>
        <w:rPr>
          <w:spacing w:val="-31"/>
          <w:w w:val="95"/>
        </w:rPr>
        <w:t> </w:t>
      </w:r>
      <w:r>
        <w:rPr>
          <w:w w:val="95"/>
        </w:rPr>
        <w:t>especies</w:t>
      </w:r>
      <w:r>
        <w:rPr>
          <w:spacing w:val="-30"/>
          <w:w w:val="95"/>
        </w:rPr>
        <w:t> </w:t>
      </w:r>
      <w:r>
        <w:rPr>
          <w:w w:val="95"/>
        </w:rPr>
        <w:t>(Soler</w:t>
      </w:r>
      <w:r>
        <w:rPr>
          <w:spacing w:val="-29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1"/>
          <w:w w:val="95"/>
        </w:rPr>
        <w:t> </w:t>
      </w:r>
      <w:r>
        <w:rPr>
          <w:w w:val="95"/>
        </w:rPr>
        <w:t>2004;</w:t>
      </w:r>
      <w:r>
        <w:rPr>
          <w:spacing w:val="-31"/>
          <w:w w:val="95"/>
        </w:rPr>
        <w:t> </w:t>
      </w:r>
      <w:r>
        <w:rPr>
          <w:w w:val="95"/>
        </w:rPr>
        <w:t>Alperi</w:t>
      </w:r>
      <w:r>
        <w:rPr>
          <w:spacing w:val="-29"/>
          <w:w w:val="95"/>
        </w:rPr>
        <w:t> </w:t>
      </w:r>
      <w:r>
        <w:rPr>
          <w:i/>
          <w:w w:val="95"/>
        </w:rPr>
        <w:t>et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0"/>
          <w:w w:val="95"/>
        </w:rPr>
        <w:t> </w:t>
      </w:r>
      <w:r>
        <w:rPr>
          <w:w w:val="95"/>
        </w:rPr>
        <w:t>2010a,</w:t>
      </w:r>
      <w:r>
        <w:rPr>
          <w:spacing w:val="-20"/>
          <w:w w:val="95"/>
        </w:rPr>
        <w:t> </w:t>
      </w:r>
      <w:r>
        <w:rPr>
          <w:w w:val="95"/>
        </w:rPr>
        <w:t>2010b;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Beaz-Hidalgo</w:t>
      </w:r>
      <w:r>
        <w:rPr>
          <w:spacing w:val="-20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0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0"/>
          <w:w w:val="95"/>
        </w:rPr>
        <w:t> </w:t>
      </w:r>
      <w:r>
        <w:rPr>
          <w:w w:val="95"/>
        </w:rPr>
        <w:t>2010;</w:t>
      </w:r>
      <w:r>
        <w:rPr>
          <w:spacing w:val="-20"/>
          <w:w w:val="95"/>
        </w:rPr>
        <w:t> </w:t>
      </w:r>
      <w:r>
        <w:rPr>
          <w:w w:val="95"/>
        </w:rPr>
        <w:t>Figueras</w:t>
      </w:r>
      <w:r>
        <w:rPr>
          <w:spacing w:val="-20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0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0"/>
          <w:w w:val="95"/>
        </w:rPr>
        <w:t> </w:t>
      </w:r>
      <w:r>
        <w:rPr>
          <w:w w:val="95"/>
        </w:rPr>
        <w:t>2011b,</w:t>
      </w:r>
      <w:r>
        <w:rPr>
          <w:spacing w:val="-20"/>
          <w:w w:val="95"/>
        </w:rPr>
        <w:t> </w:t>
      </w:r>
      <w:r>
        <w:rPr>
          <w:w w:val="95"/>
        </w:rPr>
        <w:t>2011c).</w:t>
      </w:r>
      <w:r>
        <w:rPr>
          <w:spacing w:val="-21"/>
          <w:w w:val="95"/>
        </w:rPr>
        <w:t> </w:t>
      </w:r>
      <w:r>
        <w:rPr>
          <w:w w:val="95"/>
        </w:rPr>
        <w:t>Dentro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 taxonomía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género,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análisis</w:t>
      </w:r>
      <w:r>
        <w:rPr>
          <w:spacing w:val="-15"/>
          <w:w w:val="95"/>
        </w:rPr>
        <w:t> </w:t>
      </w:r>
      <w:r>
        <w:rPr>
          <w:w w:val="95"/>
        </w:rPr>
        <w:t>filogenético</w:t>
      </w:r>
      <w:r>
        <w:rPr>
          <w:spacing w:val="-15"/>
          <w:w w:val="95"/>
        </w:rPr>
        <w:t> </w:t>
      </w:r>
      <w:r>
        <w:rPr>
          <w:w w:val="95"/>
        </w:rPr>
        <w:t>multilocus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considerado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alternativa </w:t>
      </w:r>
      <w:r>
        <w:rPr/>
        <w:t>para</w:t>
      </w:r>
      <w:r>
        <w:rPr>
          <w:spacing w:val="-32"/>
        </w:rPr>
        <w:t> </w:t>
      </w:r>
      <w:r>
        <w:rPr/>
        <w:t>la</w:t>
      </w:r>
      <w:r>
        <w:rPr>
          <w:spacing w:val="-31"/>
        </w:rPr>
        <w:t> </w:t>
      </w:r>
      <w:r>
        <w:rPr/>
        <w:t>identificación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nuevas</w:t>
      </w:r>
      <w:r>
        <w:rPr>
          <w:spacing w:val="-31"/>
        </w:rPr>
        <w:t> </w:t>
      </w:r>
      <w:r>
        <w:rPr/>
        <w:t>especies,</w:t>
      </w:r>
      <w:r>
        <w:rPr>
          <w:spacing w:val="-31"/>
        </w:rPr>
        <w:t> </w:t>
      </w:r>
      <w:r>
        <w:rPr/>
        <w:t>pudiendo</w:t>
      </w:r>
      <w:r>
        <w:rPr>
          <w:spacing w:val="-31"/>
        </w:rPr>
        <w:t> </w:t>
      </w:r>
      <w:r>
        <w:rPr/>
        <w:t>sustituir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hibridación</w:t>
      </w:r>
      <w:r>
        <w:rPr>
          <w:spacing w:val="-28"/>
        </w:rPr>
        <w:t> </w:t>
      </w:r>
      <w:r>
        <w:rPr>
          <w:spacing w:val="-7"/>
        </w:rPr>
        <w:t>DNA-DNA </w:t>
      </w:r>
      <w:r>
        <w:rPr>
          <w:w w:val="90"/>
        </w:rPr>
        <w:t>(Figueras</w:t>
      </w:r>
      <w:r>
        <w:rPr>
          <w:spacing w:val="-20"/>
          <w:w w:val="90"/>
        </w:rPr>
        <w:t> </w:t>
      </w:r>
      <w:r>
        <w:rPr>
          <w:i/>
          <w:w w:val="90"/>
        </w:rPr>
        <w:t>et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al</w:t>
      </w:r>
      <w:r>
        <w:rPr>
          <w:w w:val="90"/>
        </w:rPr>
        <w:t>.,</w:t>
      </w:r>
      <w:r>
        <w:rPr>
          <w:spacing w:val="-21"/>
          <w:w w:val="90"/>
        </w:rPr>
        <w:t> </w:t>
      </w:r>
      <w:r>
        <w:rPr>
          <w:w w:val="90"/>
        </w:rPr>
        <w:t>2011c).</w:t>
      </w:r>
    </w:p>
    <w:p>
      <w:pPr>
        <w:spacing w:after="0" w:line="355" w:lineRule="auto"/>
        <w:jc w:val="both"/>
        <w:sectPr>
          <w:footerReference w:type="default" r:id="rId12"/>
          <w:pgSz w:w="12240" w:h="15840"/>
          <w:pgMar w:footer="1037" w:header="0" w:top="1360" w:bottom="1220" w:left="1600" w:right="1540"/>
          <w:pgNumType w:start="9"/>
        </w:sectPr>
      </w:pPr>
    </w:p>
    <w:p>
      <w:pPr>
        <w:pStyle w:val="ListParagraph"/>
        <w:numPr>
          <w:ilvl w:val="1"/>
          <w:numId w:val="3"/>
        </w:numPr>
        <w:tabs>
          <w:tab w:pos="1518" w:val="left" w:leader="none"/>
        </w:tabs>
        <w:spacing w:line="240" w:lineRule="auto" w:before="56" w:after="0"/>
        <w:ind w:left="1518" w:right="0" w:hanging="339"/>
        <w:jc w:val="left"/>
        <w:rPr>
          <w:sz w:val="24"/>
        </w:rPr>
      </w:pPr>
      <w:r>
        <w:rPr>
          <w:w w:val="95"/>
          <w:sz w:val="24"/>
        </w:rPr>
        <w:t>Tipificación</w:t>
      </w:r>
      <w:r>
        <w:rPr>
          <w:spacing w:val="26"/>
          <w:w w:val="95"/>
          <w:sz w:val="24"/>
        </w:rPr>
        <w:t> </w:t>
      </w:r>
      <w:r>
        <w:rPr>
          <w:w w:val="95"/>
          <w:sz w:val="24"/>
        </w:rPr>
        <w:t>molecular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7" w:lineRule="auto" w:before="1"/>
        <w:ind w:left="102" w:right="99" w:firstLine="679"/>
        <w:jc w:val="both"/>
      </w:pP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técnicas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tipificación</w:t>
      </w:r>
      <w:r>
        <w:rPr>
          <w:spacing w:val="-8"/>
          <w:w w:val="95"/>
        </w:rPr>
        <w:t> </w:t>
      </w:r>
      <w:r>
        <w:rPr>
          <w:w w:val="95"/>
        </w:rPr>
        <w:t>molecular</w:t>
      </w:r>
      <w:r>
        <w:rPr>
          <w:spacing w:val="-8"/>
          <w:w w:val="95"/>
        </w:rPr>
        <w:t> </w:t>
      </w:r>
      <w:r>
        <w:rPr>
          <w:w w:val="95"/>
        </w:rPr>
        <w:t>más</w:t>
      </w:r>
      <w:r>
        <w:rPr>
          <w:spacing w:val="-8"/>
          <w:w w:val="95"/>
        </w:rPr>
        <w:t> </w:t>
      </w:r>
      <w:r>
        <w:rPr>
          <w:w w:val="95"/>
        </w:rPr>
        <w:t>utilizadas</w:t>
      </w:r>
      <w:r>
        <w:rPr>
          <w:spacing w:val="-8"/>
          <w:w w:val="95"/>
        </w:rPr>
        <w:t> </w:t>
      </w:r>
      <w:r>
        <w:rPr>
          <w:w w:val="95"/>
        </w:rPr>
        <w:t>son</w:t>
      </w:r>
      <w:r>
        <w:rPr>
          <w:spacing w:val="-6"/>
          <w:w w:val="95"/>
        </w:rPr>
        <w:t> </w:t>
      </w:r>
      <w:r>
        <w:rPr>
          <w:w w:val="95"/>
        </w:rPr>
        <w:t>aquéllas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utilizan</w:t>
      </w:r>
      <w:r>
        <w:rPr>
          <w:spacing w:val="-8"/>
          <w:w w:val="95"/>
        </w:rPr>
        <w:t> </w:t>
      </w:r>
      <w:r>
        <w:rPr>
          <w:w w:val="95"/>
        </w:rPr>
        <w:t>el DNA</w:t>
      </w:r>
      <w:r>
        <w:rPr>
          <w:spacing w:val="-33"/>
          <w:w w:val="95"/>
        </w:rPr>
        <w:t> </w:t>
      </w:r>
      <w:r>
        <w:rPr>
          <w:w w:val="95"/>
        </w:rPr>
        <w:t>total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bacteria.</w:t>
      </w:r>
      <w:r>
        <w:rPr>
          <w:spacing w:val="-32"/>
          <w:w w:val="95"/>
        </w:rPr>
        <w:t> </w:t>
      </w:r>
      <w:r>
        <w:rPr>
          <w:w w:val="95"/>
        </w:rPr>
        <w:t>Destacan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electroforesis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gel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campo</w:t>
      </w:r>
      <w:r>
        <w:rPr>
          <w:spacing w:val="-33"/>
          <w:w w:val="95"/>
        </w:rPr>
        <w:t> </w:t>
      </w:r>
      <w:r>
        <w:rPr>
          <w:w w:val="95"/>
        </w:rPr>
        <w:t>pulsado</w:t>
      </w:r>
      <w:r>
        <w:rPr>
          <w:spacing w:val="-33"/>
          <w:w w:val="95"/>
        </w:rPr>
        <w:t> </w:t>
      </w:r>
      <w:r>
        <w:rPr>
          <w:w w:val="95"/>
        </w:rPr>
        <w:t>(PFGE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sus siglas en inglés </w:t>
      </w:r>
      <w:r>
        <w:rPr>
          <w:i/>
          <w:spacing w:val="-4"/>
          <w:w w:val="95"/>
        </w:rPr>
        <w:t>Pulsed-Field </w:t>
      </w:r>
      <w:r>
        <w:rPr>
          <w:i/>
          <w:w w:val="95"/>
        </w:rPr>
        <w:t>Gel Electrophoresis</w:t>
      </w:r>
      <w:r>
        <w:rPr>
          <w:w w:val="95"/>
        </w:rPr>
        <w:t>), Amplificación al azar de fragmentos </w:t>
      </w:r>
      <w:r>
        <w:rPr/>
        <w:t>polimórficos de DNA (RAPD por sus siglas en inglés </w:t>
      </w:r>
      <w:r>
        <w:rPr>
          <w:i/>
        </w:rPr>
        <w:t>Random Amplification of </w:t>
      </w:r>
      <w:r>
        <w:rPr>
          <w:i/>
          <w:w w:val="95"/>
        </w:rPr>
        <w:t>Polymorphic</w:t>
      </w:r>
      <w:r>
        <w:rPr>
          <w:i/>
          <w:spacing w:val="-16"/>
          <w:w w:val="95"/>
        </w:rPr>
        <w:t> </w:t>
      </w:r>
      <w:r>
        <w:rPr>
          <w:i/>
          <w:w w:val="95"/>
        </w:rPr>
        <w:t>DNA</w:t>
      </w:r>
      <w:r>
        <w:rPr>
          <w:w w:val="95"/>
        </w:rPr>
        <w:t>),</w:t>
      </w:r>
      <w:r>
        <w:rPr>
          <w:spacing w:val="-14"/>
          <w:w w:val="95"/>
        </w:rPr>
        <w:t> </w:t>
      </w:r>
      <w:r>
        <w:rPr>
          <w:w w:val="95"/>
        </w:rPr>
        <w:t>amplificación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PCR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secuencias</w:t>
      </w:r>
      <w:r>
        <w:rPr>
          <w:spacing w:val="-16"/>
          <w:w w:val="95"/>
        </w:rPr>
        <w:t> </w:t>
      </w:r>
      <w:r>
        <w:rPr>
          <w:w w:val="95"/>
        </w:rPr>
        <w:t>palindrómicas</w:t>
      </w:r>
      <w:r>
        <w:rPr>
          <w:spacing w:val="-15"/>
          <w:w w:val="95"/>
        </w:rPr>
        <w:t> </w:t>
      </w:r>
      <w:r>
        <w:rPr>
          <w:w w:val="95"/>
        </w:rPr>
        <w:t>repetitivas</w:t>
      </w:r>
      <w:r>
        <w:rPr>
          <w:spacing w:val="-13"/>
          <w:w w:val="95"/>
        </w:rPr>
        <w:t> </w:t>
      </w:r>
      <w:r>
        <w:rPr>
          <w:w w:val="95"/>
        </w:rPr>
        <w:t>(REP- </w:t>
      </w:r>
      <w:r>
        <w:rPr/>
        <w:t>PCR</w:t>
      </w:r>
      <w:r>
        <w:rPr>
          <w:spacing w:val="-34"/>
        </w:rPr>
        <w:t> </w:t>
      </w:r>
      <w:r>
        <w:rPr/>
        <w:t>por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siglas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inglés</w:t>
      </w:r>
      <w:r>
        <w:rPr>
          <w:spacing w:val="-34"/>
        </w:rPr>
        <w:t> </w:t>
      </w:r>
      <w:r>
        <w:rPr>
          <w:i/>
        </w:rPr>
        <w:t>Repetitive</w:t>
      </w:r>
      <w:r>
        <w:rPr>
          <w:i/>
          <w:spacing w:val="-35"/>
        </w:rPr>
        <w:t> </w:t>
      </w:r>
      <w:r>
        <w:rPr>
          <w:i/>
        </w:rPr>
        <w:t>Extragenic</w:t>
      </w:r>
      <w:r>
        <w:rPr>
          <w:i/>
          <w:spacing w:val="-35"/>
        </w:rPr>
        <w:t> </w:t>
      </w:r>
      <w:r>
        <w:rPr>
          <w:i/>
        </w:rPr>
        <w:t>Palindromic</w:t>
      </w:r>
      <w:r>
        <w:rPr>
          <w:i/>
          <w:spacing w:val="-35"/>
        </w:rPr>
        <w:t> </w:t>
      </w:r>
      <w:r>
        <w:rPr>
          <w:i/>
        </w:rPr>
        <w:t>PCR</w:t>
      </w:r>
      <w:r>
        <w:rPr/>
        <w:t>),</w:t>
      </w:r>
      <w:r>
        <w:rPr>
          <w:spacing w:val="-36"/>
        </w:rPr>
        <w:t> </w:t>
      </w:r>
      <w:r>
        <w:rPr/>
        <w:t>amplificación</w:t>
      </w:r>
      <w:r>
        <w:rPr>
          <w:spacing w:val="-34"/>
        </w:rPr>
        <w:t> </w:t>
      </w:r>
      <w:r>
        <w:rPr/>
        <w:t>las </w:t>
      </w:r>
      <w:r>
        <w:rPr>
          <w:w w:val="95"/>
        </w:rPr>
        <w:t>secuencias intergénicas consenso repetidas de Enterobacterias (ERIC por sus siglas en inglés </w:t>
      </w:r>
      <w:r>
        <w:rPr>
          <w:i/>
          <w:w w:val="95"/>
        </w:rPr>
        <w:t>Enterobacterial Repetitive Intergenic Consensus</w:t>
      </w:r>
      <w:r>
        <w:rPr>
          <w:w w:val="95"/>
        </w:rPr>
        <w:t>) (Harayama y Kasai, 2006). Son protocolos</w:t>
      </w:r>
      <w:r>
        <w:rPr>
          <w:spacing w:val="-36"/>
          <w:w w:val="95"/>
        </w:rPr>
        <w:t> </w:t>
      </w:r>
      <w:r>
        <w:rPr>
          <w:w w:val="95"/>
        </w:rPr>
        <w:t>basados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PCR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punto</w:t>
      </w:r>
      <w:r>
        <w:rPr>
          <w:spacing w:val="-37"/>
          <w:w w:val="95"/>
        </w:rPr>
        <w:t> </w:t>
      </w:r>
      <w:r>
        <w:rPr>
          <w:w w:val="95"/>
        </w:rPr>
        <w:t>final,</w:t>
      </w:r>
      <w:r>
        <w:rPr>
          <w:spacing w:val="-35"/>
          <w:w w:val="95"/>
        </w:rPr>
        <w:t> </w:t>
      </w:r>
      <w:r>
        <w:rPr>
          <w:w w:val="95"/>
        </w:rPr>
        <w:t>utilizadas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identificar</w:t>
      </w:r>
      <w:r>
        <w:rPr>
          <w:spacing w:val="-37"/>
          <w:w w:val="95"/>
        </w:rPr>
        <w:t> </w:t>
      </w:r>
      <w:r>
        <w:rPr>
          <w:w w:val="95"/>
        </w:rPr>
        <w:t>relaciones</w:t>
      </w:r>
      <w:r>
        <w:rPr>
          <w:spacing w:val="-36"/>
          <w:w w:val="95"/>
        </w:rPr>
        <w:t> </w:t>
      </w:r>
      <w:r>
        <w:rPr>
          <w:w w:val="95"/>
        </w:rPr>
        <w:t>genéticas: diversidad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clonalidad</w:t>
      </w:r>
      <w:r>
        <w:rPr>
          <w:spacing w:val="-29"/>
          <w:w w:val="95"/>
        </w:rPr>
        <w:t> </w:t>
      </w:r>
      <w:r>
        <w:rPr>
          <w:w w:val="95"/>
        </w:rPr>
        <w:t>(Harayama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Kasai,</w:t>
      </w:r>
      <w:r>
        <w:rPr>
          <w:spacing w:val="-30"/>
          <w:w w:val="95"/>
        </w:rPr>
        <w:t> </w:t>
      </w:r>
      <w:r>
        <w:rPr>
          <w:w w:val="95"/>
        </w:rPr>
        <w:t>2006;</w:t>
      </w:r>
      <w:r>
        <w:rPr>
          <w:spacing w:val="-30"/>
          <w:w w:val="95"/>
        </w:rPr>
        <w:t> </w:t>
      </w:r>
      <w:r>
        <w:rPr>
          <w:w w:val="95"/>
        </w:rPr>
        <w:t>Figueras</w:t>
      </w:r>
      <w:r>
        <w:rPr>
          <w:spacing w:val="-29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0"/>
          <w:w w:val="95"/>
        </w:rPr>
        <w:t> </w:t>
      </w:r>
      <w:r>
        <w:rPr>
          <w:w w:val="95"/>
        </w:rPr>
        <w:t>2011c).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han</w:t>
      </w:r>
      <w:r>
        <w:rPr>
          <w:spacing w:val="-30"/>
          <w:w w:val="95"/>
        </w:rPr>
        <w:t> </w:t>
      </w:r>
      <w:r>
        <w:rPr>
          <w:w w:val="95"/>
        </w:rPr>
        <w:t>realizado evaluaciones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diferentes</w:t>
      </w:r>
      <w:r>
        <w:rPr>
          <w:spacing w:val="-26"/>
          <w:w w:val="95"/>
        </w:rPr>
        <w:t> </w:t>
      </w:r>
      <w:r>
        <w:rPr>
          <w:w w:val="95"/>
        </w:rPr>
        <w:t>técnicas.</w:t>
      </w:r>
      <w:r>
        <w:rPr>
          <w:spacing w:val="-26"/>
          <w:w w:val="95"/>
        </w:rPr>
        <w:t> </w:t>
      </w:r>
      <w:r>
        <w:rPr>
          <w:w w:val="95"/>
        </w:rPr>
        <w:t>Soler</w:t>
      </w:r>
      <w:r>
        <w:rPr>
          <w:spacing w:val="-25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6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</w:t>
      </w:r>
      <w:r>
        <w:rPr>
          <w:spacing w:val="-26"/>
          <w:w w:val="95"/>
        </w:rPr>
        <w:t> </w:t>
      </w:r>
      <w:r>
        <w:rPr>
          <w:w w:val="95"/>
        </w:rPr>
        <w:t>(2003)</w:t>
      </w:r>
      <w:r>
        <w:rPr>
          <w:spacing w:val="-27"/>
          <w:w w:val="95"/>
        </w:rPr>
        <w:t> </w:t>
      </w:r>
      <w:r>
        <w:rPr>
          <w:w w:val="95"/>
        </w:rPr>
        <w:t>reportaron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mayor</w:t>
      </w:r>
      <w:r>
        <w:rPr>
          <w:spacing w:val="-27"/>
          <w:w w:val="95"/>
        </w:rPr>
        <w:t> </w:t>
      </w:r>
      <w:r>
        <w:rPr>
          <w:w w:val="95"/>
        </w:rPr>
        <w:t>poder </w:t>
      </w:r>
      <w:r>
        <w:rPr/>
        <w:t>discriminatorio utilizando </w:t>
      </w:r>
      <w:r>
        <w:rPr>
          <w:spacing w:val="-5"/>
        </w:rPr>
        <w:t>ERIC-PCR. </w:t>
      </w:r>
      <w:r>
        <w:rPr/>
        <w:t>Aunque la combinación de 2 técnicas produce mejores</w:t>
      </w:r>
      <w:r>
        <w:rPr>
          <w:spacing w:val="-34"/>
        </w:rPr>
        <w:t> </w:t>
      </w:r>
      <w:r>
        <w:rPr/>
        <w:t>resultados</w:t>
      </w:r>
      <w:r>
        <w:rPr>
          <w:spacing w:val="-34"/>
        </w:rPr>
        <w:t> </w:t>
      </w:r>
      <w:r>
        <w:rPr/>
        <w:t>ERIC</w:t>
      </w:r>
      <w:r>
        <w:rPr>
          <w:spacing w:val="-32"/>
        </w:rPr>
        <w:t> </w:t>
      </w:r>
      <w:r>
        <w:rPr/>
        <w:t>y</w:t>
      </w:r>
      <w:r>
        <w:rPr>
          <w:spacing w:val="-37"/>
        </w:rPr>
        <w:t> </w:t>
      </w:r>
      <w:r>
        <w:rPr>
          <w:spacing w:val="-6"/>
        </w:rPr>
        <w:t>REP-PCR</w:t>
      </w:r>
      <w:r>
        <w:rPr>
          <w:spacing w:val="-34"/>
        </w:rPr>
        <w:t> </w:t>
      </w:r>
      <w:r>
        <w:rPr/>
        <w:t>(Soler</w:t>
      </w:r>
      <w:r>
        <w:rPr>
          <w:spacing w:val="-33"/>
        </w:rPr>
        <w:t> </w:t>
      </w:r>
      <w:r>
        <w:rPr>
          <w:i/>
        </w:rPr>
        <w:t>et</w:t>
      </w:r>
      <w:r>
        <w:rPr>
          <w:i/>
          <w:spacing w:val="-34"/>
        </w:rPr>
        <w:t> </w:t>
      </w:r>
      <w:r>
        <w:rPr>
          <w:i/>
        </w:rPr>
        <w:t>al</w:t>
      </w:r>
      <w:r>
        <w:rPr/>
        <w:t>.,</w:t>
      </w:r>
      <w:r>
        <w:rPr>
          <w:spacing w:val="-34"/>
        </w:rPr>
        <w:t> </w:t>
      </w:r>
      <w:r>
        <w:rPr/>
        <w:t>2003)</w:t>
      </w:r>
      <w:r>
        <w:rPr>
          <w:spacing w:val="-35"/>
        </w:rPr>
        <w:t> </w:t>
      </w:r>
      <w:r>
        <w:rPr/>
        <w:t>con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capacidad</w:t>
      </w:r>
      <w:r>
        <w:rPr>
          <w:spacing w:val="-34"/>
        </w:rPr>
        <w:t> </w:t>
      </w:r>
      <w:r>
        <w:rPr/>
        <w:t>de</w:t>
      </w:r>
      <w:r>
        <w:rPr>
          <w:spacing w:val="-35"/>
        </w:rPr>
        <w:t> </w:t>
      </w:r>
      <w:r>
        <w:rPr/>
        <w:t>agrupar</w:t>
      </w:r>
      <w:r>
        <w:rPr>
          <w:spacing w:val="-33"/>
        </w:rPr>
        <w:t> </w:t>
      </w:r>
      <w:r>
        <w:rPr/>
        <w:t>los aislamientos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cuanto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origen</w:t>
      </w:r>
      <w:r>
        <w:rPr>
          <w:spacing w:val="-35"/>
        </w:rPr>
        <w:t> </w:t>
      </w:r>
      <w:r>
        <w:rPr/>
        <w:t>(clínico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ambiental)</w:t>
      </w:r>
      <w:r>
        <w:rPr>
          <w:spacing w:val="-35"/>
        </w:rPr>
        <w:t> </w:t>
      </w:r>
      <w:r>
        <w:rPr>
          <w:spacing w:val="-3"/>
        </w:rPr>
        <w:t>(Aguilar-Arreola</w:t>
      </w:r>
      <w:r>
        <w:rPr>
          <w:spacing w:val="-35"/>
        </w:rPr>
        <w:t> </w:t>
      </w:r>
      <w:r>
        <w:rPr>
          <w:i/>
        </w:rPr>
        <w:t>et</w:t>
      </w:r>
      <w:r>
        <w:rPr>
          <w:i/>
          <w:spacing w:val="-35"/>
        </w:rPr>
        <w:t> </w:t>
      </w:r>
      <w:r>
        <w:rPr>
          <w:i/>
        </w:rPr>
        <w:t>al</w:t>
      </w:r>
      <w:r>
        <w:rPr/>
        <w:t>.,</w:t>
      </w:r>
      <w:r>
        <w:rPr>
          <w:spacing w:val="-35"/>
        </w:rPr>
        <w:t> </w:t>
      </w:r>
      <w:r>
        <w:rPr/>
        <w:t>2005). </w:t>
      </w:r>
      <w:r>
        <w:rPr>
          <w:w w:val="95"/>
        </w:rPr>
        <w:t>Otros</w:t>
      </w:r>
      <w:r>
        <w:rPr>
          <w:spacing w:val="-10"/>
          <w:w w:val="95"/>
        </w:rPr>
        <w:t> </w:t>
      </w:r>
      <w:r>
        <w:rPr>
          <w:w w:val="95"/>
        </w:rPr>
        <w:t>autores</w:t>
      </w:r>
      <w:r>
        <w:rPr>
          <w:spacing w:val="-9"/>
          <w:w w:val="95"/>
        </w:rPr>
        <w:t> </w:t>
      </w:r>
      <w:r>
        <w:rPr>
          <w:w w:val="95"/>
        </w:rPr>
        <w:t>mencionan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utilización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estos</w:t>
      </w:r>
      <w:r>
        <w:rPr>
          <w:spacing w:val="-9"/>
          <w:w w:val="95"/>
        </w:rPr>
        <w:t> </w:t>
      </w:r>
      <w:r>
        <w:rPr>
          <w:w w:val="95"/>
        </w:rPr>
        <w:t>métodos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estudios</w:t>
      </w:r>
      <w:r>
        <w:rPr>
          <w:spacing w:val="-8"/>
          <w:w w:val="95"/>
        </w:rPr>
        <w:t> </w:t>
      </w:r>
      <w:r>
        <w:rPr>
          <w:w w:val="95"/>
        </w:rPr>
        <w:t>epidemiológicos </w:t>
      </w:r>
      <w:r>
        <w:rPr>
          <w:spacing w:val="-3"/>
        </w:rPr>
        <w:t>(Aguilar-Arreola</w:t>
      </w:r>
      <w:r>
        <w:rPr>
          <w:spacing w:val="-46"/>
        </w:rPr>
        <w:t> </w:t>
      </w:r>
      <w:r>
        <w:rPr>
          <w:i/>
        </w:rPr>
        <w:t>et</w:t>
      </w:r>
      <w:r>
        <w:rPr>
          <w:i/>
          <w:spacing w:val="-47"/>
        </w:rPr>
        <w:t> </w:t>
      </w:r>
      <w:r>
        <w:rPr>
          <w:i/>
        </w:rPr>
        <w:t>al</w:t>
      </w:r>
      <w:r>
        <w:rPr/>
        <w:t>.,</w:t>
      </w:r>
      <w:r>
        <w:rPr>
          <w:spacing w:val="-47"/>
        </w:rPr>
        <w:t> </w:t>
      </w:r>
      <w:r>
        <w:rPr/>
        <w:t>2005;</w:t>
      </w:r>
      <w:r>
        <w:rPr>
          <w:spacing w:val="-47"/>
        </w:rPr>
        <w:t> </w:t>
      </w:r>
      <w:r>
        <w:rPr/>
        <w:t>Godoy</w:t>
      </w:r>
      <w:r>
        <w:rPr>
          <w:spacing w:val="-48"/>
        </w:rPr>
        <w:t> </w:t>
      </w:r>
      <w:r>
        <w:rPr>
          <w:i/>
        </w:rPr>
        <w:t>et</w:t>
      </w:r>
      <w:r>
        <w:rPr>
          <w:i/>
          <w:spacing w:val="-47"/>
        </w:rPr>
        <w:t> </w:t>
      </w:r>
      <w:r>
        <w:rPr>
          <w:i/>
        </w:rPr>
        <w:t>al</w:t>
      </w:r>
      <w:r>
        <w:rPr/>
        <w:t>.,</w:t>
      </w:r>
      <w:r>
        <w:rPr>
          <w:spacing w:val="-47"/>
        </w:rPr>
        <w:t> </w:t>
      </w:r>
      <w:r>
        <w:rPr/>
        <w:t>2010;</w:t>
      </w:r>
      <w:r>
        <w:rPr>
          <w:spacing w:val="-46"/>
        </w:rPr>
        <w:t> </w:t>
      </w:r>
      <w:r>
        <w:rPr/>
        <w:t>Ndi</w:t>
      </w:r>
      <w:r>
        <w:rPr>
          <w:spacing w:val="-45"/>
        </w:rPr>
        <w:t> </w:t>
      </w:r>
      <w:r>
        <w:rPr/>
        <w:t>y</w:t>
      </w:r>
      <w:r>
        <w:rPr>
          <w:spacing w:val="-47"/>
        </w:rPr>
        <w:t> </w:t>
      </w:r>
      <w:r>
        <w:rPr/>
        <w:t>Barton</w:t>
      </w:r>
      <w:r>
        <w:rPr>
          <w:spacing w:val="-47"/>
        </w:rPr>
        <w:t> </w:t>
      </w:r>
      <w:r>
        <w:rPr>
          <w:i/>
        </w:rPr>
        <w:t>et</w:t>
      </w:r>
      <w:r>
        <w:rPr>
          <w:i/>
          <w:spacing w:val="-47"/>
        </w:rPr>
        <w:t> </w:t>
      </w:r>
      <w:r>
        <w:rPr>
          <w:i/>
        </w:rPr>
        <w:t>al</w:t>
      </w:r>
      <w:r>
        <w:rPr/>
        <w:t>.,</w:t>
      </w:r>
      <w:r>
        <w:rPr>
          <w:spacing w:val="-47"/>
        </w:rPr>
        <w:t> </w:t>
      </w:r>
      <w:r>
        <w:rPr/>
        <w:t>2011;</w:t>
      </w:r>
      <w:r>
        <w:rPr>
          <w:spacing w:val="-47"/>
        </w:rPr>
        <w:t> </w:t>
      </w:r>
      <w:r>
        <w:rPr/>
        <w:t>Fontes</w:t>
      </w:r>
      <w:r>
        <w:rPr>
          <w:spacing w:val="-46"/>
        </w:rPr>
        <w:t> </w:t>
      </w:r>
      <w:r>
        <w:rPr>
          <w:i/>
        </w:rPr>
        <w:t>et</w:t>
      </w:r>
      <w:r>
        <w:rPr>
          <w:i/>
          <w:spacing w:val="-47"/>
        </w:rPr>
        <w:t> </w:t>
      </w:r>
      <w:r>
        <w:rPr>
          <w:i/>
        </w:rPr>
        <w:t>al</w:t>
      </w:r>
      <w:r>
        <w:rPr/>
        <w:t>., 2011).</w:t>
      </w:r>
    </w:p>
    <w:p>
      <w:pPr>
        <w:pStyle w:val="BodyText"/>
        <w:spacing w:before="11"/>
        <w:rPr>
          <w:sz w:val="35"/>
        </w:rPr>
      </w:pPr>
    </w:p>
    <w:p>
      <w:pPr>
        <w:pStyle w:val="ListParagraph"/>
        <w:numPr>
          <w:ilvl w:val="1"/>
          <w:numId w:val="3"/>
        </w:numPr>
        <w:tabs>
          <w:tab w:pos="1517" w:val="left" w:leader="none"/>
          <w:tab w:pos="1518" w:val="left" w:leader="none"/>
        </w:tabs>
        <w:spacing w:line="240" w:lineRule="auto" w:before="0" w:after="0"/>
        <w:ind w:left="1518" w:right="0" w:hanging="339"/>
        <w:jc w:val="left"/>
        <w:rPr>
          <w:sz w:val="24"/>
        </w:rPr>
      </w:pPr>
      <w:r>
        <w:rPr>
          <w:sz w:val="24"/>
        </w:rPr>
        <w:t>Hábitat.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5" w:lineRule="auto"/>
        <w:ind w:left="102" w:right="132" w:firstLine="679"/>
        <w:jc w:val="both"/>
      </w:pP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género</w:t>
      </w:r>
      <w:r>
        <w:rPr>
          <w:spacing w:val="-21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20"/>
          <w:w w:val="95"/>
        </w:rPr>
        <w:t> </w:t>
      </w:r>
      <w:r>
        <w:rPr>
          <w:w w:val="95"/>
        </w:rPr>
        <w:t>presenta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distribución</w:t>
      </w:r>
      <w:r>
        <w:rPr>
          <w:spacing w:val="-20"/>
          <w:w w:val="95"/>
        </w:rPr>
        <w:t> </w:t>
      </w:r>
      <w:r>
        <w:rPr>
          <w:w w:val="95"/>
        </w:rPr>
        <w:t>mundial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autóctono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medios </w:t>
      </w:r>
      <w:r>
        <w:rPr>
          <w:w w:val="90"/>
        </w:rPr>
        <w:t>acuáticos.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ha</w:t>
      </w:r>
      <w:r>
        <w:rPr>
          <w:spacing w:val="-25"/>
          <w:w w:val="90"/>
        </w:rPr>
        <w:t> </w:t>
      </w:r>
      <w:r>
        <w:rPr>
          <w:w w:val="90"/>
        </w:rPr>
        <w:t>aislado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partir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aguas</w:t>
      </w:r>
      <w:r>
        <w:rPr>
          <w:spacing w:val="-25"/>
          <w:w w:val="90"/>
        </w:rPr>
        <w:t> </w:t>
      </w:r>
      <w:r>
        <w:rPr>
          <w:w w:val="90"/>
        </w:rPr>
        <w:t>superficiales,</w:t>
      </w:r>
      <w:r>
        <w:rPr>
          <w:spacing w:val="-25"/>
          <w:w w:val="90"/>
        </w:rPr>
        <w:t> </w:t>
      </w:r>
      <w:r>
        <w:rPr>
          <w:w w:val="90"/>
        </w:rPr>
        <w:t>subterráneas,</w:t>
      </w:r>
      <w:r>
        <w:rPr>
          <w:spacing w:val="-23"/>
          <w:w w:val="90"/>
        </w:rPr>
        <w:t> </w:t>
      </w:r>
      <w:r>
        <w:rPr>
          <w:w w:val="90"/>
        </w:rPr>
        <w:t>potable,</w:t>
      </w:r>
      <w:r>
        <w:rPr>
          <w:spacing w:val="-25"/>
          <w:w w:val="90"/>
        </w:rPr>
        <w:t> </w:t>
      </w:r>
      <w:r>
        <w:rPr>
          <w:w w:val="90"/>
        </w:rPr>
        <w:t>embotelladas, </w:t>
      </w:r>
      <w:r>
        <w:rPr>
          <w:w w:val="95"/>
        </w:rPr>
        <w:t>residuales y de riego (Janda y Abbott, 2010; Egorov </w:t>
      </w:r>
      <w:r>
        <w:rPr>
          <w:i/>
          <w:w w:val="95"/>
        </w:rPr>
        <w:t>et al</w:t>
      </w:r>
      <w:r>
        <w:rPr>
          <w:w w:val="95"/>
        </w:rPr>
        <w:t>., 2011), así como de frutas, verduras,</w:t>
      </w:r>
      <w:r>
        <w:rPr>
          <w:spacing w:val="-30"/>
          <w:w w:val="95"/>
        </w:rPr>
        <w:t> </w:t>
      </w:r>
      <w:r>
        <w:rPr>
          <w:w w:val="95"/>
        </w:rPr>
        <w:t>productos</w:t>
      </w:r>
      <w:r>
        <w:rPr>
          <w:spacing w:val="-30"/>
          <w:w w:val="95"/>
        </w:rPr>
        <w:t> </w:t>
      </w:r>
      <w:r>
        <w:rPr>
          <w:w w:val="95"/>
        </w:rPr>
        <w:t>lácteos,</w:t>
      </w:r>
      <w:r>
        <w:rPr>
          <w:spacing w:val="-31"/>
          <w:w w:val="95"/>
        </w:rPr>
        <w:t> </w:t>
      </w:r>
      <w:r>
        <w:rPr>
          <w:w w:val="95"/>
        </w:rPr>
        <w:t>carnes,</w:t>
      </w:r>
      <w:r>
        <w:rPr>
          <w:spacing w:val="-29"/>
          <w:w w:val="95"/>
        </w:rPr>
        <w:t> </w:t>
      </w:r>
      <w:r>
        <w:rPr>
          <w:w w:val="95"/>
        </w:rPr>
        <w:t>embutidos,</w:t>
      </w:r>
      <w:r>
        <w:rPr>
          <w:spacing w:val="-30"/>
          <w:w w:val="95"/>
        </w:rPr>
        <w:t> </w:t>
      </w:r>
      <w:r>
        <w:rPr>
          <w:w w:val="95"/>
        </w:rPr>
        <w:t>pescados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marisco</w:t>
      </w:r>
      <w:r>
        <w:rPr>
          <w:spacing w:val="-30"/>
          <w:w w:val="95"/>
        </w:rPr>
        <w:t> </w:t>
      </w:r>
      <w:r>
        <w:rPr>
          <w:w w:val="95"/>
        </w:rPr>
        <w:t>(Borrell</w:t>
      </w:r>
      <w:r>
        <w:rPr>
          <w:spacing w:val="-29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1"/>
          <w:w w:val="95"/>
        </w:rPr>
        <w:t> </w:t>
      </w:r>
      <w:r>
        <w:rPr>
          <w:w w:val="95"/>
        </w:rPr>
        <w:t>1998; Janda y Abbott, 2010; Fontes </w:t>
      </w:r>
      <w:r>
        <w:rPr>
          <w:i/>
          <w:w w:val="95"/>
        </w:rPr>
        <w:t>et al</w:t>
      </w:r>
      <w:r>
        <w:rPr>
          <w:w w:val="95"/>
        </w:rPr>
        <w:t>., 2011). Particularmente se ha aislado de</w:t>
      </w:r>
      <w:r>
        <w:rPr>
          <w:spacing w:val="-12"/>
          <w:w w:val="95"/>
        </w:rPr>
        <w:t> </w:t>
      </w:r>
      <w:r>
        <w:rPr>
          <w:w w:val="95"/>
        </w:rPr>
        <w:t>muestras </w:t>
      </w:r>
      <w:r>
        <w:rPr>
          <w:w w:val="90"/>
        </w:rPr>
        <w:t>clínicas como heces, heridas, procesos septicémicos, colangitis, endoftalmitis, infecciones intrahospitalarias,</w:t>
      </w:r>
      <w:r>
        <w:rPr>
          <w:spacing w:val="-29"/>
          <w:w w:val="90"/>
        </w:rPr>
        <w:t> </w:t>
      </w:r>
      <w:r>
        <w:rPr>
          <w:w w:val="90"/>
        </w:rPr>
        <w:t>infecciones</w:t>
      </w:r>
      <w:r>
        <w:rPr>
          <w:spacing w:val="-29"/>
          <w:w w:val="90"/>
        </w:rPr>
        <w:t> </w:t>
      </w:r>
      <w:r>
        <w:rPr>
          <w:w w:val="90"/>
        </w:rPr>
        <w:t>respiratorias,</w:t>
      </w:r>
      <w:r>
        <w:rPr>
          <w:spacing w:val="-29"/>
          <w:w w:val="90"/>
        </w:rPr>
        <w:t> </w:t>
      </w:r>
      <w:r>
        <w:rPr>
          <w:w w:val="90"/>
        </w:rPr>
        <w:t>infecciones</w:t>
      </w:r>
      <w:r>
        <w:rPr>
          <w:spacing w:val="-30"/>
          <w:w w:val="90"/>
        </w:rPr>
        <w:t> </w:t>
      </w:r>
      <w:r>
        <w:rPr>
          <w:w w:val="90"/>
        </w:rPr>
        <w:t>del</w:t>
      </w:r>
      <w:r>
        <w:rPr>
          <w:spacing w:val="-29"/>
          <w:w w:val="90"/>
        </w:rPr>
        <w:t> </w:t>
      </w:r>
      <w:r>
        <w:rPr>
          <w:w w:val="90"/>
        </w:rPr>
        <w:t>tracto</w:t>
      </w:r>
      <w:r>
        <w:rPr>
          <w:spacing w:val="-29"/>
          <w:w w:val="90"/>
        </w:rPr>
        <w:t> </w:t>
      </w:r>
      <w:r>
        <w:rPr>
          <w:w w:val="90"/>
        </w:rPr>
        <w:t>urogenital,</w:t>
      </w:r>
      <w:r>
        <w:rPr>
          <w:spacing w:val="-29"/>
          <w:w w:val="90"/>
        </w:rPr>
        <w:t> </w:t>
      </w:r>
      <w:r>
        <w:rPr>
          <w:w w:val="90"/>
        </w:rPr>
        <w:t>enfermedades </w:t>
      </w:r>
      <w:r>
        <w:rPr>
          <w:w w:val="95"/>
        </w:rPr>
        <w:t>pancreáticas o hepatobiliares, peritonitis, como agente causal del síndrome urémico hemolítico</w:t>
      </w:r>
      <w:r>
        <w:rPr>
          <w:spacing w:val="-8"/>
          <w:w w:val="95"/>
        </w:rPr>
        <w:t> </w:t>
      </w:r>
      <w:r>
        <w:rPr>
          <w:w w:val="95"/>
        </w:rPr>
        <w:t>(SUH)</w:t>
      </w:r>
      <w:r>
        <w:rPr>
          <w:spacing w:val="-9"/>
          <w:w w:val="95"/>
        </w:rPr>
        <w:t> </w:t>
      </w:r>
      <w:r>
        <w:rPr>
          <w:w w:val="95"/>
        </w:rPr>
        <w:t>(Figueras</w:t>
      </w:r>
      <w:r>
        <w:rPr>
          <w:spacing w:val="-8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8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8"/>
          <w:w w:val="95"/>
        </w:rPr>
        <w:t> </w:t>
      </w:r>
      <w:r>
        <w:rPr>
          <w:w w:val="95"/>
        </w:rPr>
        <w:t>2007;</w:t>
      </w:r>
      <w:r>
        <w:rPr>
          <w:spacing w:val="-8"/>
          <w:w w:val="95"/>
        </w:rPr>
        <w:t> </w:t>
      </w:r>
      <w:r>
        <w:rPr>
          <w:w w:val="95"/>
        </w:rPr>
        <w:t>Figueras</w:t>
      </w:r>
      <w:r>
        <w:rPr>
          <w:spacing w:val="-7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8"/>
          <w:w w:val="95"/>
        </w:rPr>
        <w:t> </w:t>
      </w:r>
      <w:r>
        <w:rPr>
          <w:i/>
          <w:w w:val="95"/>
        </w:rPr>
        <w:t>al</w:t>
      </w:r>
      <w:r>
        <w:rPr>
          <w:i/>
          <w:spacing w:val="-7"/>
          <w:w w:val="95"/>
        </w:rPr>
        <w:t> </w:t>
      </w:r>
      <w:r>
        <w:rPr>
          <w:w w:val="95"/>
        </w:rPr>
        <w:t>2009;</w:t>
      </w:r>
      <w:r>
        <w:rPr>
          <w:spacing w:val="-8"/>
          <w:w w:val="95"/>
        </w:rPr>
        <w:t> </w:t>
      </w:r>
      <w:r>
        <w:rPr>
          <w:w w:val="95"/>
        </w:rPr>
        <w:t>Tena</w:t>
      </w:r>
      <w:r>
        <w:rPr>
          <w:spacing w:val="-9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8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8"/>
          <w:w w:val="95"/>
        </w:rPr>
        <w:t> </w:t>
      </w:r>
      <w:r>
        <w:rPr>
          <w:w w:val="95"/>
        </w:rPr>
        <w:t>2009;</w:t>
      </w:r>
      <w:r>
        <w:rPr>
          <w:spacing w:val="-8"/>
          <w:w w:val="95"/>
        </w:rPr>
        <w:t> </w:t>
      </w:r>
      <w:r>
        <w:rPr>
          <w:w w:val="95"/>
        </w:rPr>
        <w:t>Janda</w:t>
      </w:r>
      <w:r>
        <w:rPr>
          <w:spacing w:val="-7"/>
          <w:w w:val="95"/>
        </w:rPr>
        <w:t> </w:t>
      </w:r>
      <w:r>
        <w:rPr>
          <w:w w:val="95"/>
        </w:rPr>
        <w:t>y</w:t>
      </w:r>
    </w:p>
    <w:p>
      <w:pPr>
        <w:spacing w:after="0" w:line="355" w:lineRule="auto"/>
        <w:jc w:val="both"/>
        <w:sectPr>
          <w:pgSz w:w="12240" w:h="15840"/>
          <w:pgMar w:header="0" w:footer="1037" w:top="1360" w:bottom="1220" w:left="1600" w:right="1560"/>
        </w:sectPr>
      </w:pPr>
    </w:p>
    <w:p>
      <w:pPr>
        <w:pStyle w:val="BodyText"/>
        <w:spacing w:line="357" w:lineRule="auto" w:before="51"/>
        <w:ind w:left="102" w:right="115"/>
        <w:jc w:val="both"/>
        <w:rPr>
          <w:i/>
        </w:rPr>
      </w:pPr>
      <w:r>
        <w:rPr/>
        <w:t>Abbott, 2010; Hernández </w:t>
      </w:r>
      <w:r>
        <w:rPr>
          <w:i/>
        </w:rPr>
        <w:t>et al</w:t>
      </w:r>
      <w:r>
        <w:rPr/>
        <w:t>., 2011). En el ámbito veterinario tiene una mayor </w:t>
      </w:r>
      <w:r>
        <w:rPr>
          <w:w w:val="95"/>
        </w:rPr>
        <w:t>importancia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acuacultura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puede</w:t>
      </w:r>
      <w:r>
        <w:rPr>
          <w:spacing w:val="-24"/>
          <w:w w:val="95"/>
        </w:rPr>
        <w:t> </w:t>
      </w:r>
      <w:r>
        <w:rPr>
          <w:w w:val="95"/>
        </w:rPr>
        <w:t>afectar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amplia</w:t>
      </w:r>
      <w:r>
        <w:rPr>
          <w:spacing w:val="-24"/>
          <w:w w:val="95"/>
        </w:rPr>
        <w:t> </w:t>
      </w:r>
      <w:r>
        <w:rPr>
          <w:w w:val="95"/>
        </w:rPr>
        <w:t>gama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peces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importancia </w:t>
      </w:r>
      <w:r>
        <w:rPr/>
        <w:t>económica</w:t>
      </w:r>
      <w:r>
        <w:rPr>
          <w:spacing w:val="-40"/>
        </w:rPr>
        <w:t> </w:t>
      </w:r>
      <w:r>
        <w:rPr>
          <w:spacing w:val="-4"/>
        </w:rPr>
        <w:t>(Beaz-Hidalgo</w:t>
      </w:r>
      <w:r>
        <w:rPr>
          <w:spacing w:val="-40"/>
        </w:rPr>
        <w:t> </w:t>
      </w:r>
      <w:r>
        <w:rPr>
          <w:i/>
        </w:rPr>
        <w:t>et</w:t>
      </w:r>
      <w:r>
        <w:rPr>
          <w:i/>
          <w:spacing w:val="-41"/>
        </w:rPr>
        <w:t> </w:t>
      </w:r>
      <w:r>
        <w:rPr>
          <w:i/>
        </w:rPr>
        <w:t>al</w:t>
      </w:r>
      <w:r>
        <w:rPr/>
        <w:t>.,</w:t>
      </w:r>
      <w:r>
        <w:rPr>
          <w:spacing w:val="-41"/>
        </w:rPr>
        <w:t> </w:t>
      </w:r>
      <w:r>
        <w:rPr/>
        <w:t>2013a).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especie</w:t>
      </w:r>
      <w:r>
        <w:rPr>
          <w:spacing w:val="-40"/>
        </w:rPr>
        <w:t> </w:t>
      </w:r>
      <w:r>
        <w:rPr>
          <w:i/>
        </w:rPr>
        <w:t>A.</w:t>
      </w:r>
      <w:r>
        <w:rPr>
          <w:i/>
          <w:spacing w:val="-40"/>
        </w:rPr>
        <w:t> </w:t>
      </w:r>
      <w:r>
        <w:rPr>
          <w:i/>
        </w:rPr>
        <w:t>salmonicida</w:t>
      </w:r>
      <w:r>
        <w:rPr>
          <w:i/>
          <w:spacing w:val="-40"/>
        </w:rPr>
        <w:t> </w:t>
      </w:r>
      <w:r>
        <w:rPr/>
        <w:t>se</w:t>
      </w:r>
      <w:r>
        <w:rPr>
          <w:spacing w:val="-39"/>
        </w:rPr>
        <w:t> </w:t>
      </w:r>
      <w:r>
        <w:rPr/>
        <w:t>considera</w:t>
      </w:r>
      <w:r>
        <w:rPr>
          <w:spacing w:val="-40"/>
        </w:rPr>
        <w:t> </w:t>
      </w:r>
      <w:r>
        <w:rPr/>
        <w:t>la</w:t>
      </w:r>
      <w:r>
        <w:rPr>
          <w:spacing w:val="-41"/>
        </w:rPr>
        <w:t> </w:t>
      </w:r>
      <w:r>
        <w:rPr/>
        <w:t>más </w:t>
      </w:r>
      <w:r>
        <w:rPr>
          <w:w w:val="95"/>
        </w:rPr>
        <w:t>importante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agente</w:t>
      </w:r>
      <w:r>
        <w:rPr>
          <w:spacing w:val="-28"/>
          <w:w w:val="95"/>
        </w:rPr>
        <w:t> </w:t>
      </w:r>
      <w:r>
        <w:rPr>
          <w:w w:val="95"/>
        </w:rPr>
        <w:t>causal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furunculosis,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enfermedad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afecta</w:t>
      </w:r>
      <w:r>
        <w:rPr>
          <w:spacing w:val="-27"/>
          <w:w w:val="95"/>
        </w:rPr>
        <w:t> </w:t>
      </w:r>
      <w:r>
        <w:rPr>
          <w:w w:val="95"/>
        </w:rPr>
        <w:t>alevines, crías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adultos.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describen</w:t>
      </w:r>
      <w:r>
        <w:rPr>
          <w:spacing w:val="-36"/>
          <w:w w:val="95"/>
        </w:rPr>
        <w:t> </w:t>
      </w:r>
      <w:r>
        <w:rPr>
          <w:w w:val="95"/>
        </w:rPr>
        <w:t>cuatro</w:t>
      </w:r>
      <w:r>
        <w:rPr>
          <w:spacing w:val="-35"/>
          <w:w w:val="95"/>
        </w:rPr>
        <w:t> </w:t>
      </w:r>
      <w:r>
        <w:rPr>
          <w:w w:val="95"/>
        </w:rPr>
        <w:t>formas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presentación:</w:t>
      </w:r>
      <w:r>
        <w:rPr>
          <w:spacing w:val="-35"/>
          <w:w w:val="95"/>
        </w:rPr>
        <w:t> </w:t>
      </w:r>
      <w:r>
        <w:rPr>
          <w:w w:val="95"/>
        </w:rPr>
        <w:t>hiperaguda,</w:t>
      </w:r>
      <w:r>
        <w:rPr>
          <w:spacing w:val="-34"/>
          <w:w w:val="95"/>
        </w:rPr>
        <w:t> </w:t>
      </w:r>
      <w:r>
        <w:rPr>
          <w:w w:val="95"/>
        </w:rPr>
        <w:t>aguda,</w:t>
      </w:r>
      <w:r>
        <w:rPr>
          <w:spacing w:val="-35"/>
          <w:w w:val="95"/>
        </w:rPr>
        <w:t> </w:t>
      </w:r>
      <w:r>
        <w:rPr>
          <w:w w:val="95"/>
        </w:rPr>
        <w:t>crónica</w:t>
      </w:r>
      <w:r>
        <w:rPr>
          <w:spacing w:val="-36"/>
          <w:w w:val="95"/>
        </w:rPr>
        <w:t> </w:t>
      </w:r>
      <w:r>
        <w:rPr>
          <w:w w:val="95"/>
        </w:rPr>
        <w:t>e intestinal; sin embargo en las dos primeras formas se registran mortalidades elevadas </w:t>
      </w:r>
      <w:r>
        <w:rPr/>
        <w:t>principalmente</w:t>
      </w:r>
      <w:r>
        <w:rPr>
          <w:spacing w:val="-13"/>
        </w:rPr>
        <w:t> </w:t>
      </w:r>
      <w:r>
        <w:rPr/>
        <w:t>(Figueras</w:t>
      </w:r>
      <w:r>
        <w:rPr>
          <w:spacing w:val="-13"/>
        </w:rPr>
        <w:t> </w:t>
      </w:r>
      <w:r>
        <w:rPr>
          <w:i/>
        </w:rPr>
        <w:t>et</w:t>
      </w:r>
      <w:r>
        <w:rPr>
          <w:i/>
          <w:spacing w:val="-13"/>
        </w:rPr>
        <w:t> </w:t>
      </w:r>
      <w:r>
        <w:rPr>
          <w:i/>
        </w:rPr>
        <w:t>al</w:t>
      </w:r>
      <w:r>
        <w:rPr/>
        <w:t>.,</w:t>
      </w:r>
      <w:r>
        <w:rPr>
          <w:spacing w:val="-14"/>
        </w:rPr>
        <w:t> </w:t>
      </w:r>
      <w:r>
        <w:rPr/>
        <w:t>2011a).</w:t>
      </w:r>
      <w:r>
        <w:rPr>
          <w:spacing w:val="-13"/>
        </w:rPr>
        <w:t> </w:t>
      </w:r>
      <w:r>
        <w:rPr/>
        <w:t>Factores</w:t>
      </w:r>
      <w:r>
        <w:rPr>
          <w:spacing w:val="-13"/>
        </w:rPr>
        <w:t> </w:t>
      </w:r>
      <w:r>
        <w:rPr/>
        <w:t>tales</w:t>
      </w:r>
      <w:r>
        <w:rPr>
          <w:spacing w:val="-13"/>
        </w:rPr>
        <w:t> </w:t>
      </w:r>
      <w:r>
        <w:rPr/>
        <w:t>como</w:t>
      </w:r>
      <w:r>
        <w:rPr>
          <w:spacing w:val="-12"/>
        </w:rPr>
        <w:t> </w:t>
      </w:r>
      <w:r>
        <w:rPr/>
        <w:t>estrés</w:t>
      </w:r>
      <w:r>
        <w:rPr>
          <w:spacing w:val="-13"/>
        </w:rPr>
        <w:t> </w:t>
      </w:r>
      <w:r>
        <w:rPr/>
        <w:t>(aumento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la </w:t>
      </w:r>
      <w:r>
        <w:rPr>
          <w:w w:val="90"/>
        </w:rPr>
        <w:t>temperatura,</w:t>
      </w:r>
      <w:r>
        <w:rPr>
          <w:spacing w:val="-15"/>
          <w:w w:val="90"/>
        </w:rPr>
        <w:t> </w:t>
      </w:r>
      <w:r>
        <w:rPr>
          <w:w w:val="90"/>
        </w:rPr>
        <w:t>aumento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niveles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amonio,</w:t>
      </w:r>
      <w:r>
        <w:rPr>
          <w:spacing w:val="-15"/>
          <w:w w:val="90"/>
        </w:rPr>
        <w:t> </w:t>
      </w:r>
      <w:r>
        <w:rPr>
          <w:w w:val="90"/>
        </w:rPr>
        <w:t>nitratos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bajos</w:t>
      </w:r>
      <w:r>
        <w:rPr>
          <w:spacing w:val="-15"/>
          <w:w w:val="90"/>
        </w:rPr>
        <w:t> </w:t>
      </w:r>
      <w:r>
        <w:rPr>
          <w:w w:val="90"/>
        </w:rPr>
        <w:t>niveles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oxígeno)</w:t>
      </w:r>
      <w:r>
        <w:rPr>
          <w:spacing w:val="-15"/>
          <w:w w:val="90"/>
        </w:rPr>
        <w:t> </w:t>
      </w:r>
      <w:r>
        <w:rPr>
          <w:w w:val="90"/>
        </w:rPr>
        <w:t>pueden </w:t>
      </w:r>
      <w:r>
        <w:rPr/>
        <w:t>aumentar las tasa de mortalidad (90%) (Dror </w:t>
      </w:r>
      <w:r>
        <w:rPr>
          <w:i/>
        </w:rPr>
        <w:t>et al</w:t>
      </w:r>
      <w:r>
        <w:rPr/>
        <w:t>., 2006). Con el uso de genes </w:t>
      </w:r>
      <w:r>
        <w:rPr>
          <w:i/>
          <w:w w:val="90"/>
        </w:rPr>
        <w:t>housekeeping</w:t>
      </w:r>
      <w:r>
        <w:rPr>
          <w:i/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han</w:t>
      </w:r>
      <w:r>
        <w:rPr>
          <w:spacing w:val="-13"/>
          <w:w w:val="90"/>
        </w:rPr>
        <w:t> </w:t>
      </w:r>
      <w:r>
        <w:rPr>
          <w:w w:val="90"/>
        </w:rPr>
        <w:t>identificado</w:t>
      </w:r>
      <w:r>
        <w:rPr>
          <w:spacing w:val="-13"/>
          <w:w w:val="90"/>
        </w:rPr>
        <w:t> </w:t>
      </w:r>
      <w:r>
        <w:rPr>
          <w:w w:val="90"/>
        </w:rPr>
        <w:t>otras</w:t>
      </w:r>
      <w:r>
        <w:rPr>
          <w:spacing w:val="-13"/>
          <w:w w:val="90"/>
        </w:rPr>
        <w:t> </w:t>
      </w:r>
      <w:r>
        <w:rPr>
          <w:w w:val="90"/>
        </w:rPr>
        <w:t>especies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peces</w:t>
      </w:r>
      <w:r>
        <w:rPr>
          <w:spacing w:val="-13"/>
          <w:w w:val="90"/>
        </w:rPr>
        <w:t> </w:t>
      </w:r>
      <w:r>
        <w:rPr>
          <w:w w:val="90"/>
        </w:rPr>
        <w:t>enfermos</w:t>
      </w:r>
      <w:r>
        <w:rPr>
          <w:spacing w:val="-13"/>
          <w:w w:val="90"/>
        </w:rPr>
        <w:t> </w:t>
      </w:r>
      <w:r>
        <w:rPr>
          <w:w w:val="90"/>
        </w:rPr>
        <w:t>o</w:t>
      </w:r>
      <w:r>
        <w:rPr>
          <w:spacing w:val="-13"/>
          <w:w w:val="90"/>
        </w:rPr>
        <w:t> </w:t>
      </w:r>
      <w:r>
        <w:rPr>
          <w:w w:val="90"/>
        </w:rPr>
        <w:t>clínicamente</w:t>
      </w:r>
      <w:r>
        <w:rPr>
          <w:spacing w:val="-14"/>
          <w:w w:val="90"/>
        </w:rPr>
        <w:t> </w:t>
      </w:r>
      <w:r>
        <w:rPr>
          <w:w w:val="90"/>
        </w:rPr>
        <w:t>sanos:</w:t>
      </w:r>
      <w:r>
        <w:rPr>
          <w:spacing w:val="-12"/>
          <w:w w:val="90"/>
        </w:rPr>
        <w:t> </w:t>
      </w:r>
      <w:r>
        <w:rPr>
          <w:i/>
          <w:w w:val="90"/>
        </w:rPr>
        <w:t>A. </w:t>
      </w:r>
      <w:r>
        <w:rPr>
          <w:i/>
          <w:w w:val="90"/>
        </w:rPr>
        <w:t>bestiarum,</w:t>
      </w:r>
      <w:r>
        <w:rPr>
          <w:i/>
          <w:spacing w:val="-6"/>
          <w:w w:val="90"/>
        </w:rPr>
        <w:t> </w:t>
      </w:r>
      <w:r>
        <w:rPr>
          <w:i/>
          <w:w w:val="90"/>
        </w:rPr>
        <w:t>A.</w:t>
      </w:r>
      <w:r>
        <w:rPr>
          <w:i/>
          <w:spacing w:val="-6"/>
          <w:w w:val="90"/>
        </w:rPr>
        <w:t> </w:t>
      </w:r>
      <w:r>
        <w:rPr>
          <w:i/>
          <w:w w:val="90"/>
        </w:rPr>
        <w:t>caviae,</w:t>
      </w:r>
      <w:r>
        <w:rPr>
          <w:i/>
          <w:spacing w:val="-6"/>
          <w:w w:val="90"/>
        </w:rPr>
        <w:t> </w:t>
      </w:r>
      <w:r>
        <w:rPr>
          <w:i/>
          <w:w w:val="90"/>
        </w:rPr>
        <w:t>A.</w:t>
      </w:r>
      <w:r>
        <w:rPr>
          <w:i/>
          <w:spacing w:val="-3"/>
          <w:w w:val="90"/>
        </w:rPr>
        <w:t> </w:t>
      </w:r>
      <w:r>
        <w:rPr>
          <w:i/>
          <w:w w:val="90"/>
        </w:rPr>
        <w:t>encheleia,</w:t>
      </w:r>
      <w:r>
        <w:rPr>
          <w:i/>
          <w:spacing w:val="-6"/>
          <w:w w:val="90"/>
        </w:rPr>
        <w:t> </w:t>
      </w:r>
      <w:r>
        <w:rPr>
          <w:i/>
          <w:w w:val="90"/>
        </w:rPr>
        <w:t>A.</w:t>
      </w:r>
      <w:r>
        <w:rPr>
          <w:i/>
          <w:spacing w:val="-4"/>
          <w:w w:val="90"/>
        </w:rPr>
        <w:t> </w:t>
      </w:r>
      <w:r>
        <w:rPr>
          <w:i/>
          <w:w w:val="90"/>
        </w:rPr>
        <w:t>eucrenophila,</w:t>
      </w:r>
      <w:r>
        <w:rPr>
          <w:i/>
          <w:spacing w:val="-5"/>
          <w:w w:val="90"/>
        </w:rPr>
        <w:t> </w:t>
      </w:r>
      <w:r>
        <w:rPr>
          <w:i/>
          <w:w w:val="90"/>
        </w:rPr>
        <w:t>A.</w:t>
      </w:r>
      <w:r>
        <w:rPr>
          <w:i/>
          <w:spacing w:val="-6"/>
          <w:w w:val="90"/>
        </w:rPr>
        <w:t> </w:t>
      </w:r>
      <w:r>
        <w:rPr>
          <w:i/>
          <w:w w:val="90"/>
        </w:rPr>
        <w:t>hydrophila,</w:t>
      </w:r>
      <w:r>
        <w:rPr>
          <w:i/>
          <w:spacing w:val="-5"/>
          <w:w w:val="90"/>
        </w:rPr>
        <w:t> </w:t>
      </w:r>
      <w:r>
        <w:rPr>
          <w:i/>
          <w:w w:val="90"/>
        </w:rPr>
        <w:t>A.</w:t>
      </w:r>
      <w:r>
        <w:rPr>
          <w:i/>
          <w:spacing w:val="-6"/>
          <w:w w:val="90"/>
        </w:rPr>
        <w:t> </w:t>
      </w:r>
      <w:r>
        <w:rPr>
          <w:i/>
          <w:w w:val="90"/>
        </w:rPr>
        <w:t>media,</w:t>
      </w:r>
      <w:r>
        <w:rPr>
          <w:i/>
          <w:spacing w:val="-5"/>
          <w:w w:val="90"/>
        </w:rPr>
        <w:t> </w:t>
      </w:r>
      <w:r>
        <w:rPr>
          <w:i/>
          <w:w w:val="90"/>
        </w:rPr>
        <w:t>A.</w:t>
      </w:r>
      <w:r>
        <w:rPr>
          <w:i/>
          <w:spacing w:val="-6"/>
          <w:w w:val="90"/>
        </w:rPr>
        <w:t> </w:t>
      </w:r>
      <w:r>
        <w:rPr>
          <w:i/>
          <w:w w:val="90"/>
        </w:rPr>
        <w:t>piscicola,</w:t>
      </w:r>
    </w:p>
    <w:p>
      <w:pPr>
        <w:pStyle w:val="ListParagraph"/>
        <w:numPr>
          <w:ilvl w:val="0"/>
          <w:numId w:val="5"/>
        </w:numPr>
        <w:tabs>
          <w:tab w:pos="376" w:val="left" w:leader="none"/>
        </w:tabs>
        <w:spacing w:line="357" w:lineRule="auto" w:before="0" w:after="0"/>
        <w:ind w:left="102" w:right="115" w:firstLine="0"/>
        <w:jc w:val="both"/>
        <w:rPr>
          <w:sz w:val="24"/>
        </w:rPr>
      </w:pPr>
      <w:r>
        <w:rPr>
          <w:i/>
          <w:w w:val="95"/>
          <w:sz w:val="24"/>
        </w:rPr>
        <w:t>sobria,</w:t>
      </w:r>
      <w:r>
        <w:rPr>
          <w:i/>
          <w:spacing w:val="-19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9"/>
          <w:w w:val="95"/>
          <w:sz w:val="24"/>
        </w:rPr>
        <w:t> </w:t>
      </w:r>
      <w:r>
        <w:rPr>
          <w:i/>
          <w:w w:val="95"/>
          <w:sz w:val="24"/>
        </w:rPr>
        <w:t>schubertii</w:t>
      </w:r>
      <w:r>
        <w:rPr>
          <w:i/>
          <w:spacing w:val="-1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0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9"/>
          <w:w w:val="95"/>
          <w:sz w:val="24"/>
        </w:rPr>
        <w:t> </w:t>
      </w:r>
      <w:r>
        <w:rPr>
          <w:i/>
          <w:w w:val="95"/>
          <w:sz w:val="24"/>
        </w:rPr>
        <w:t>tecta</w:t>
      </w:r>
      <w:r>
        <w:rPr>
          <w:i/>
          <w:spacing w:val="-18"/>
          <w:w w:val="95"/>
          <w:sz w:val="24"/>
        </w:rPr>
        <w:t> </w:t>
      </w:r>
      <w:r>
        <w:rPr>
          <w:spacing w:val="-4"/>
          <w:w w:val="95"/>
          <w:sz w:val="24"/>
        </w:rPr>
        <w:t>(Beaz-hidalgo</w:t>
      </w:r>
      <w:r>
        <w:rPr>
          <w:spacing w:val="-18"/>
          <w:w w:val="95"/>
          <w:sz w:val="24"/>
        </w:rPr>
        <w:t> </w:t>
      </w:r>
      <w:r>
        <w:rPr>
          <w:i/>
          <w:w w:val="95"/>
          <w:sz w:val="24"/>
        </w:rPr>
        <w:t>et</w:t>
      </w:r>
      <w:r>
        <w:rPr>
          <w:i/>
          <w:spacing w:val="-18"/>
          <w:w w:val="95"/>
          <w:sz w:val="24"/>
        </w:rPr>
        <w:t> </w:t>
      </w:r>
      <w:r>
        <w:rPr>
          <w:i/>
          <w:w w:val="95"/>
          <w:sz w:val="24"/>
        </w:rPr>
        <w:t>al</w:t>
      </w:r>
      <w:r>
        <w:rPr>
          <w:w w:val="95"/>
          <w:sz w:val="24"/>
        </w:rPr>
        <w:t>.,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2010;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Liu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Li,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2012;</w:t>
      </w:r>
      <w:r>
        <w:rPr>
          <w:spacing w:val="-17"/>
          <w:w w:val="95"/>
          <w:sz w:val="24"/>
        </w:rPr>
        <w:t> </w:t>
      </w:r>
      <w:r>
        <w:rPr>
          <w:spacing w:val="-4"/>
          <w:w w:val="95"/>
          <w:sz w:val="24"/>
        </w:rPr>
        <w:t>Beaz-Hidalgo </w:t>
      </w:r>
      <w:r>
        <w:rPr>
          <w:i/>
          <w:w w:val="95"/>
          <w:sz w:val="24"/>
        </w:rPr>
        <w:t>et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al</w:t>
      </w:r>
      <w:r>
        <w:rPr>
          <w:w w:val="95"/>
          <w:sz w:val="24"/>
        </w:rPr>
        <w:t>.,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2013a).</w:t>
      </w:r>
      <w:r>
        <w:rPr>
          <w:spacing w:val="-35"/>
          <w:w w:val="95"/>
          <w:sz w:val="24"/>
        </w:rPr>
        <w:t> </w:t>
      </w:r>
      <w:r>
        <w:rPr>
          <w:spacing w:val="-3"/>
          <w:w w:val="95"/>
          <w:sz w:val="24"/>
        </w:rPr>
        <w:t>Las</w:t>
      </w:r>
      <w:r>
        <w:rPr>
          <w:spacing w:val="-35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35"/>
          <w:w w:val="95"/>
          <w:sz w:val="24"/>
        </w:rPr>
        <w:t> </w:t>
      </w:r>
      <w:r>
        <w:rPr>
          <w:w w:val="95"/>
          <w:sz w:val="24"/>
        </w:rPr>
        <w:t>mesofílicas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están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emergiendo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patógenos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importantes </w:t>
      </w:r>
      <w:r>
        <w:rPr>
          <w:sz w:val="24"/>
        </w:rPr>
        <w:t>causando pérdidas económicas en Estados Unidos de América, particularmente </w:t>
      </w:r>
      <w:r>
        <w:rPr>
          <w:w w:val="95"/>
          <w:sz w:val="24"/>
        </w:rPr>
        <w:t>produciendo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septicemia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pez</w:t>
      </w:r>
      <w:r>
        <w:rPr>
          <w:spacing w:val="-4"/>
          <w:w w:val="95"/>
          <w:sz w:val="24"/>
        </w:rPr>
        <w:t> </w:t>
      </w:r>
      <w:r>
        <w:rPr>
          <w:w w:val="95"/>
          <w:sz w:val="24"/>
        </w:rPr>
        <w:t>gato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(</w:t>
      </w:r>
      <w:r>
        <w:rPr>
          <w:i/>
          <w:w w:val="95"/>
          <w:sz w:val="24"/>
        </w:rPr>
        <w:t>Ictalurus</w:t>
      </w:r>
      <w:r>
        <w:rPr>
          <w:i/>
          <w:spacing w:val="-5"/>
          <w:w w:val="95"/>
          <w:sz w:val="24"/>
        </w:rPr>
        <w:t> </w:t>
      </w:r>
      <w:r>
        <w:rPr>
          <w:i/>
          <w:w w:val="95"/>
          <w:sz w:val="24"/>
        </w:rPr>
        <w:t>punctatus</w:t>
      </w:r>
      <w:r>
        <w:rPr>
          <w:w w:val="95"/>
          <w:sz w:val="24"/>
        </w:rPr>
        <w:t>)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(Pridgeon</w:t>
      </w:r>
      <w:r>
        <w:rPr>
          <w:spacing w:val="-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Klesius</w:t>
      </w:r>
      <w:r>
        <w:rPr>
          <w:spacing w:val="-3"/>
          <w:w w:val="95"/>
          <w:sz w:val="24"/>
        </w:rPr>
        <w:t> </w:t>
      </w:r>
      <w:r>
        <w:rPr>
          <w:i/>
          <w:w w:val="95"/>
          <w:sz w:val="24"/>
        </w:rPr>
        <w:t>et</w:t>
      </w:r>
      <w:r>
        <w:rPr>
          <w:i/>
          <w:spacing w:val="-5"/>
          <w:w w:val="95"/>
          <w:sz w:val="24"/>
        </w:rPr>
        <w:t> </w:t>
      </w:r>
      <w:r>
        <w:rPr>
          <w:i/>
          <w:w w:val="95"/>
          <w:sz w:val="24"/>
        </w:rPr>
        <w:t>al</w:t>
      </w:r>
      <w:r>
        <w:rPr>
          <w:w w:val="95"/>
          <w:sz w:val="24"/>
        </w:rPr>
        <w:t>., </w:t>
      </w:r>
      <w:r>
        <w:rPr>
          <w:sz w:val="24"/>
        </w:rPr>
        <w:t>2011).</w:t>
      </w:r>
    </w:p>
    <w:p>
      <w:pPr>
        <w:pStyle w:val="BodyText"/>
        <w:spacing w:before="11"/>
        <w:rPr>
          <w:sz w:val="35"/>
        </w:rPr>
      </w:pPr>
    </w:p>
    <w:p>
      <w:pPr>
        <w:pStyle w:val="ListParagraph"/>
        <w:numPr>
          <w:ilvl w:val="1"/>
          <w:numId w:val="3"/>
        </w:numPr>
        <w:tabs>
          <w:tab w:pos="1518" w:val="left" w:leader="none"/>
        </w:tabs>
        <w:spacing w:line="240" w:lineRule="auto" w:before="0" w:after="0"/>
        <w:ind w:left="1518" w:right="0" w:hanging="339"/>
        <w:jc w:val="left"/>
        <w:rPr>
          <w:sz w:val="24"/>
        </w:rPr>
      </w:pPr>
      <w:r>
        <w:rPr>
          <w:w w:val="95"/>
          <w:sz w:val="24"/>
        </w:rPr>
        <w:t>Factores de</w:t>
      </w:r>
      <w:r>
        <w:rPr>
          <w:spacing w:val="-4"/>
          <w:w w:val="95"/>
          <w:sz w:val="24"/>
        </w:rPr>
        <w:t> </w:t>
      </w:r>
      <w:r>
        <w:rPr>
          <w:w w:val="95"/>
          <w:sz w:val="24"/>
        </w:rPr>
        <w:t>virulencia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7" w:lineRule="auto"/>
        <w:ind w:left="102" w:right="116" w:firstLine="679"/>
        <w:jc w:val="both"/>
      </w:pPr>
      <w:r>
        <w:rPr/>
        <w:t>Las infecciones producidas por </w:t>
      </w:r>
      <w:r>
        <w:rPr>
          <w:i/>
        </w:rPr>
        <w:t>Aeromonas </w:t>
      </w:r>
      <w:r>
        <w:rPr/>
        <w:t>presenta una gran variedad de </w:t>
      </w:r>
      <w:r>
        <w:rPr>
          <w:w w:val="95"/>
        </w:rPr>
        <w:t>manifestaciones clínicas y se consideran multifactoriales (Noga, 2010). Los</w:t>
      </w:r>
      <w:r>
        <w:rPr>
          <w:spacing w:val="-13"/>
          <w:w w:val="95"/>
        </w:rPr>
        <w:t> </w:t>
      </w:r>
      <w:r>
        <w:rPr>
          <w:w w:val="95"/>
        </w:rPr>
        <w:t>principales </w:t>
      </w:r>
      <w:r>
        <w:rPr/>
        <w:t>factores de virulencia en el género </w:t>
      </w:r>
      <w:r>
        <w:rPr>
          <w:i/>
        </w:rPr>
        <w:t>Aeromonas </w:t>
      </w:r>
      <w:r>
        <w:rPr/>
        <w:t>se pueden clasificar en 3 grupos: </w:t>
      </w:r>
      <w:r>
        <w:rPr>
          <w:w w:val="90"/>
        </w:rPr>
        <w:t>componentes estructurales, productos extracelulares y sistemas de secreción</w:t>
      </w:r>
      <w:r>
        <w:rPr>
          <w:spacing w:val="-35"/>
          <w:w w:val="90"/>
        </w:rPr>
        <w:t> </w:t>
      </w:r>
      <w:r>
        <w:rPr>
          <w:spacing w:val="-4"/>
          <w:w w:val="90"/>
        </w:rPr>
        <w:t>(Beaz-Hidalgo </w:t>
      </w:r>
      <w:r>
        <w:rPr>
          <w:i/>
        </w:rPr>
        <w:t>et al</w:t>
      </w:r>
      <w:r>
        <w:rPr/>
        <w:t>., 2013a; </w:t>
      </w:r>
      <w:r>
        <w:rPr>
          <w:spacing w:val="-3"/>
        </w:rPr>
        <w:t>Dallaire-Dufresne </w:t>
      </w:r>
      <w:r>
        <w:rPr>
          <w:i/>
        </w:rPr>
        <w:t>et al</w:t>
      </w:r>
      <w:r>
        <w:rPr/>
        <w:t>., 2014). En los componentes estructurales</w:t>
      </w:r>
      <w:r>
        <w:rPr>
          <w:spacing w:val="-17"/>
        </w:rPr>
        <w:t> </w:t>
      </w:r>
      <w:r>
        <w:rPr/>
        <w:t>se </w:t>
      </w:r>
      <w:r>
        <w:rPr>
          <w:w w:val="95"/>
        </w:rPr>
        <w:t>encuentran principalmente las adhesinas que pueden ser de tipo fimbriales (flagelos, fimbrias) y no fimbriales (lipopolisacáridos, cápsula, proteínas de membrana externa) </w:t>
      </w:r>
      <w:r>
        <w:rPr>
          <w:spacing w:val="-4"/>
          <w:w w:val="95"/>
        </w:rPr>
        <w:t>(Beaz-Hidalgo</w:t>
      </w:r>
      <w:r>
        <w:rPr>
          <w:spacing w:val="-33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3"/>
          <w:w w:val="95"/>
        </w:rPr>
        <w:t> </w:t>
      </w:r>
      <w:r>
        <w:rPr>
          <w:w w:val="95"/>
        </w:rPr>
        <w:t>2013a).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género</w:t>
      </w:r>
      <w:r>
        <w:rPr>
          <w:spacing w:val="-33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33"/>
          <w:w w:val="95"/>
        </w:rPr>
        <w:t> </w:t>
      </w:r>
      <w:r>
        <w:rPr>
          <w:w w:val="95"/>
        </w:rPr>
        <w:t>presenta</w:t>
      </w:r>
      <w:r>
        <w:rPr>
          <w:spacing w:val="-33"/>
          <w:w w:val="95"/>
        </w:rPr>
        <w:t> </w:t>
      </w:r>
      <w:r>
        <w:rPr>
          <w:w w:val="95"/>
        </w:rPr>
        <w:t>flagelo</w:t>
      </w:r>
      <w:r>
        <w:rPr>
          <w:spacing w:val="-33"/>
          <w:w w:val="95"/>
        </w:rPr>
        <w:t> </w:t>
      </w:r>
      <w:r>
        <w:rPr>
          <w:w w:val="95"/>
        </w:rPr>
        <w:t>polar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lateral</w:t>
      </w:r>
      <w:r>
        <w:rPr>
          <w:spacing w:val="-33"/>
          <w:w w:val="95"/>
        </w:rPr>
        <w:t> </w:t>
      </w:r>
      <w:r>
        <w:rPr>
          <w:w w:val="95"/>
        </w:rPr>
        <w:t>(Merino </w:t>
      </w:r>
      <w:r>
        <w:rPr>
          <w:i/>
        </w:rPr>
        <w:t>et</w:t>
      </w:r>
      <w:r>
        <w:rPr>
          <w:i/>
          <w:spacing w:val="-16"/>
        </w:rPr>
        <w:t> </w:t>
      </w:r>
      <w:r>
        <w:rPr>
          <w:i/>
        </w:rPr>
        <w:t>al</w:t>
      </w:r>
      <w:r>
        <w:rPr/>
        <w:t>.,</w:t>
      </w:r>
      <w:r>
        <w:rPr>
          <w:spacing w:val="-16"/>
        </w:rPr>
        <w:t> </w:t>
      </w:r>
      <w:r>
        <w:rPr/>
        <w:t>1997;</w:t>
      </w:r>
      <w:r>
        <w:rPr>
          <w:spacing w:val="-16"/>
        </w:rPr>
        <w:t> </w:t>
      </w:r>
      <w:r>
        <w:rPr/>
        <w:t>Merino</w:t>
      </w:r>
      <w:r>
        <w:rPr>
          <w:spacing w:val="-16"/>
        </w:rPr>
        <w:t> </w:t>
      </w:r>
      <w:r>
        <w:rPr>
          <w:i/>
        </w:rPr>
        <w:t>et</w:t>
      </w:r>
      <w:r>
        <w:rPr>
          <w:i/>
          <w:spacing w:val="-16"/>
        </w:rPr>
        <w:t> </w:t>
      </w:r>
      <w:r>
        <w:rPr>
          <w:i/>
        </w:rPr>
        <w:t>al</w:t>
      </w:r>
      <w:r>
        <w:rPr/>
        <w:t>.,</w:t>
      </w:r>
      <w:r>
        <w:rPr>
          <w:spacing w:val="-16"/>
        </w:rPr>
        <w:t> </w:t>
      </w:r>
      <w:r>
        <w:rPr/>
        <w:t>2003)</w:t>
      </w:r>
      <w:r>
        <w:rPr>
          <w:spacing w:val="-17"/>
        </w:rPr>
        <w:t> </w:t>
      </w:r>
      <w:r>
        <w:rPr/>
        <w:t>los</w:t>
      </w:r>
      <w:r>
        <w:rPr>
          <w:spacing w:val="-16"/>
        </w:rPr>
        <w:t> </w:t>
      </w:r>
      <w:r>
        <w:rPr/>
        <w:t>cuales</w:t>
      </w:r>
      <w:r>
        <w:rPr>
          <w:spacing w:val="-16"/>
        </w:rPr>
        <w:t> </w:t>
      </w:r>
      <w:r>
        <w:rPr/>
        <w:t>están</w:t>
      </w:r>
      <w:r>
        <w:rPr>
          <w:spacing w:val="-16"/>
        </w:rPr>
        <w:t> </w:t>
      </w:r>
      <w:r>
        <w:rPr/>
        <w:t>involucrados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5"/>
        </w:rPr>
        <w:t> </w:t>
      </w:r>
      <w:r>
        <w:rPr/>
        <w:t>adherencia</w:t>
      </w:r>
      <w:r>
        <w:rPr>
          <w:spacing w:val="-14"/>
        </w:rPr>
        <w:t> </w:t>
      </w:r>
      <w:r>
        <w:rPr/>
        <w:t>y</w:t>
      </w:r>
      <w:r>
        <w:rPr>
          <w:spacing w:val="-20"/>
        </w:rPr>
        <w:t> </w:t>
      </w:r>
      <w:r>
        <w:rPr/>
        <w:t>la </w:t>
      </w:r>
      <w:r>
        <w:rPr>
          <w:w w:val="95"/>
        </w:rPr>
        <w:t>formación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biofilm</w:t>
      </w:r>
      <w:r>
        <w:rPr>
          <w:spacing w:val="-32"/>
          <w:w w:val="95"/>
        </w:rPr>
        <w:t> </w:t>
      </w:r>
      <w:r>
        <w:rPr>
          <w:w w:val="95"/>
        </w:rPr>
        <w:t>(Kirov</w:t>
      </w:r>
      <w:r>
        <w:rPr>
          <w:spacing w:val="-31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2"/>
          <w:w w:val="95"/>
        </w:rPr>
        <w:t> </w:t>
      </w:r>
      <w:r>
        <w:rPr>
          <w:w w:val="95"/>
        </w:rPr>
        <w:t>2004;</w:t>
      </w:r>
      <w:r>
        <w:rPr>
          <w:spacing w:val="-32"/>
          <w:w w:val="95"/>
        </w:rPr>
        <w:t> </w:t>
      </w:r>
      <w:r>
        <w:rPr>
          <w:w w:val="95"/>
        </w:rPr>
        <w:t>Canals</w:t>
      </w:r>
      <w:r>
        <w:rPr>
          <w:spacing w:val="-31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2"/>
          <w:w w:val="95"/>
        </w:rPr>
        <w:t> </w:t>
      </w:r>
      <w:r>
        <w:rPr>
          <w:w w:val="95"/>
        </w:rPr>
        <w:t>2007).</w:t>
      </w:r>
      <w:r>
        <w:rPr>
          <w:spacing w:val="-32"/>
          <w:w w:val="95"/>
        </w:rPr>
        <w:t> </w:t>
      </w:r>
      <w:r>
        <w:rPr>
          <w:w w:val="95"/>
        </w:rPr>
        <w:t>Estudios</w:t>
      </w:r>
      <w:r>
        <w:rPr>
          <w:spacing w:val="-32"/>
          <w:w w:val="95"/>
        </w:rPr>
        <w:t> </w:t>
      </w:r>
      <w:r>
        <w:rPr>
          <w:w w:val="95"/>
        </w:rPr>
        <w:t>realizados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Quin </w:t>
      </w:r>
      <w:r>
        <w:rPr>
          <w:i/>
        </w:rPr>
        <w:t>et</w:t>
      </w:r>
      <w:r>
        <w:rPr>
          <w:i/>
          <w:spacing w:val="-36"/>
        </w:rPr>
        <w:t> </w:t>
      </w:r>
      <w:r>
        <w:rPr>
          <w:i/>
        </w:rPr>
        <w:t>al</w:t>
      </w:r>
      <w:r>
        <w:rPr/>
        <w:t>.</w:t>
      </w:r>
      <w:r>
        <w:rPr>
          <w:spacing w:val="-36"/>
        </w:rPr>
        <w:t> </w:t>
      </w:r>
      <w:r>
        <w:rPr/>
        <w:t>(2014)</w:t>
      </w:r>
      <w:r>
        <w:rPr>
          <w:spacing w:val="-36"/>
        </w:rPr>
        <w:t> </w:t>
      </w:r>
      <w:r>
        <w:rPr/>
        <w:t>sugieren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expresión</w:t>
      </w:r>
      <w:r>
        <w:rPr>
          <w:spacing w:val="-35"/>
        </w:rPr>
        <w:t> </w:t>
      </w:r>
      <w:r>
        <w:rPr/>
        <w:t>del</w:t>
      </w:r>
      <w:r>
        <w:rPr>
          <w:spacing w:val="-36"/>
        </w:rPr>
        <w:t> </w:t>
      </w:r>
      <w:r>
        <w:rPr/>
        <w:t>flagelo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género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importancia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 invasividad</w:t>
      </w:r>
      <w:r>
        <w:rPr>
          <w:spacing w:val="-18"/>
        </w:rPr>
        <w:t> </w:t>
      </w:r>
      <w:r>
        <w:rPr/>
        <w:t>y</w:t>
      </w:r>
      <w:r>
        <w:rPr>
          <w:spacing w:val="-22"/>
        </w:rPr>
        <w:t> </w:t>
      </w:r>
      <w:r>
        <w:rPr/>
        <w:t>la</w:t>
      </w:r>
      <w:r>
        <w:rPr>
          <w:spacing w:val="-20"/>
        </w:rPr>
        <w:t> </w:t>
      </w:r>
      <w:r>
        <w:rPr/>
        <w:t>resistencia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fagocitosis</w:t>
      </w:r>
      <w:r>
        <w:rPr>
          <w:spacing w:val="-18"/>
        </w:rPr>
        <w:t> </w:t>
      </w:r>
      <w:r>
        <w:rPr>
          <w:spacing w:val="-3"/>
        </w:rPr>
        <w:t>ya</w:t>
      </w:r>
      <w:r>
        <w:rPr>
          <w:spacing w:val="-19"/>
        </w:rPr>
        <w:t> </w:t>
      </w:r>
      <w:r>
        <w:rPr/>
        <w:t>que,</w:t>
      </w:r>
      <w:r>
        <w:rPr>
          <w:spacing w:val="-20"/>
        </w:rPr>
        <w:t> </w:t>
      </w:r>
      <w:r>
        <w:rPr/>
        <w:t>al</w:t>
      </w:r>
      <w:r>
        <w:rPr>
          <w:spacing w:val="-19"/>
        </w:rPr>
        <w:t> </w:t>
      </w:r>
      <w:r>
        <w:rPr/>
        <w:t>utilizar</w:t>
      </w:r>
      <w:r>
        <w:rPr>
          <w:spacing w:val="-20"/>
        </w:rPr>
        <w:t> </w:t>
      </w:r>
      <w:r>
        <w:rPr/>
        <w:t>cepas</w:t>
      </w:r>
      <w:r>
        <w:rPr>
          <w:spacing w:val="-19"/>
        </w:rPr>
        <w:t> </w:t>
      </w:r>
      <w:r>
        <w:rPr/>
        <w:t>mutantes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no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80"/>
        </w:sectPr>
      </w:pPr>
    </w:p>
    <w:p>
      <w:pPr>
        <w:pStyle w:val="BodyText"/>
        <w:spacing w:line="355" w:lineRule="auto" w:before="51"/>
        <w:ind w:left="102" w:right="108"/>
      </w:pPr>
      <w:r>
        <w:rPr>
          <w:w w:val="95"/>
        </w:rPr>
        <w:t>expresan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flagelo,</w:t>
      </w:r>
      <w:r>
        <w:rPr>
          <w:spacing w:val="-44"/>
          <w:w w:val="95"/>
        </w:rPr>
        <w:t> </w:t>
      </w:r>
      <w:r>
        <w:rPr>
          <w:w w:val="95"/>
        </w:rPr>
        <w:t>sobreviven</w:t>
      </w:r>
      <w:r>
        <w:rPr>
          <w:spacing w:val="-44"/>
          <w:w w:val="95"/>
        </w:rPr>
        <w:t> </w:t>
      </w:r>
      <w:r>
        <w:rPr>
          <w:w w:val="95"/>
        </w:rPr>
        <w:t>menos</w:t>
      </w:r>
      <w:r>
        <w:rPr>
          <w:spacing w:val="-44"/>
          <w:w w:val="95"/>
        </w:rPr>
        <w:t> </w:t>
      </w:r>
      <w:r>
        <w:rPr>
          <w:w w:val="95"/>
        </w:rPr>
        <w:t>tiempo</w:t>
      </w:r>
      <w:r>
        <w:rPr>
          <w:spacing w:val="-44"/>
          <w:w w:val="95"/>
        </w:rPr>
        <w:t> </w:t>
      </w:r>
      <w:r>
        <w:rPr>
          <w:w w:val="95"/>
        </w:rPr>
        <w:t>dentro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macrófagos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diferencia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una </w:t>
      </w:r>
      <w:r>
        <w:rPr>
          <w:w w:val="85"/>
        </w:rPr>
        <w:t>cepa no</w:t>
      </w:r>
      <w:r>
        <w:rPr>
          <w:spacing w:val="3"/>
          <w:w w:val="85"/>
        </w:rPr>
        <w:t> </w:t>
      </w:r>
      <w:r>
        <w:rPr>
          <w:w w:val="85"/>
        </w:rPr>
        <w:t>mutante.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spacing w:line="357" w:lineRule="auto"/>
        <w:ind w:left="102" w:right="115" w:firstLine="679"/>
        <w:jc w:val="both"/>
      </w:pPr>
      <w:r>
        <w:rPr/>
        <w:t>En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género</w:t>
      </w:r>
      <w:r>
        <w:rPr>
          <w:spacing w:val="-5"/>
        </w:rPr>
        <w:t> </w:t>
      </w:r>
      <w:r>
        <w:rPr>
          <w:i/>
        </w:rPr>
        <w:t>Aeromonas</w:t>
      </w:r>
      <w:r>
        <w:rPr>
          <w:i/>
          <w:spacing w:val="-6"/>
        </w:rPr>
        <w:t> </w:t>
      </w:r>
      <w:r>
        <w:rPr/>
        <w:t>se</w:t>
      </w:r>
      <w:r>
        <w:rPr>
          <w:spacing w:val="-7"/>
        </w:rPr>
        <w:t> </w:t>
      </w:r>
      <w:r>
        <w:rPr/>
        <w:t>han</w:t>
      </w:r>
      <w:r>
        <w:rPr>
          <w:spacing w:val="-6"/>
        </w:rPr>
        <w:t> </w:t>
      </w:r>
      <w:r>
        <w:rPr/>
        <w:t>detectado</w:t>
      </w:r>
      <w:r>
        <w:rPr>
          <w:spacing w:val="-7"/>
        </w:rPr>
        <w:t> </w:t>
      </w:r>
      <w:r>
        <w:rPr/>
        <w:t>las</w:t>
      </w:r>
      <w:r>
        <w:rPr>
          <w:spacing w:val="-5"/>
        </w:rPr>
        <w:t> </w:t>
      </w:r>
      <w:r>
        <w:rPr/>
        <w:t>fimbrias</w:t>
      </w:r>
      <w:r>
        <w:rPr>
          <w:spacing w:val="-6"/>
        </w:rPr>
        <w:t> </w:t>
      </w:r>
      <w:r>
        <w:rPr/>
        <w:t>tipo</w:t>
      </w:r>
      <w:r>
        <w:rPr>
          <w:spacing w:val="-5"/>
        </w:rPr>
        <w:t> </w:t>
      </w:r>
      <w:r>
        <w:rPr/>
        <w:t>I</w:t>
      </w:r>
      <w:r>
        <w:rPr>
          <w:spacing w:val="-7"/>
        </w:rPr>
        <w:t> </w:t>
      </w:r>
      <w:r>
        <w:rPr/>
        <w:t>y</w:t>
      </w:r>
      <w:r>
        <w:rPr>
          <w:spacing w:val="-6"/>
        </w:rPr>
        <w:t> </w:t>
      </w:r>
      <w:r>
        <w:rPr/>
        <w:t>IV:</w:t>
      </w:r>
      <w:r>
        <w:rPr>
          <w:spacing w:val="-6"/>
        </w:rPr>
        <w:t> </w:t>
      </w:r>
      <w:r>
        <w:rPr/>
        <w:t>el</w:t>
      </w:r>
      <w:r>
        <w:rPr>
          <w:spacing w:val="-5"/>
        </w:rPr>
        <w:t> </w:t>
      </w:r>
      <w:r>
        <w:rPr/>
        <w:t>primero </w:t>
      </w:r>
      <w:r>
        <w:rPr>
          <w:w w:val="95"/>
        </w:rPr>
        <w:t>participa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adhesión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facilitan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proceso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colonización</w:t>
      </w:r>
      <w:r>
        <w:rPr>
          <w:spacing w:val="-23"/>
          <w:w w:val="95"/>
        </w:rPr>
        <w:t> </w:t>
      </w:r>
      <w:r>
        <w:rPr>
          <w:w w:val="95"/>
        </w:rPr>
        <w:t>(Figueras</w:t>
      </w:r>
      <w:r>
        <w:rPr>
          <w:spacing w:val="-21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3"/>
          <w:w w:val="95"/>
        </w:rPr>
        <w:t> </w:t>
      </w:r>
      <w:r>
        <w:rPr>
          <w:w w:val="95"/>
        </w:rPr>
        <w:t>2011c),</w:t>
      </w:r>
      <w:r>
        <w:rPr>
          <w:spacing w:val="-21"/>
          <w:w w:val="95"/>
        </w:rPr>
        <w:t> </w:t>
      </w:r>
      <w:r>
        <w:rPr>
          <w:w w:val="95"/>
        </w:rPr>
        <w:t>el segundo</w:t>
      </w:r>
      <w:r>
        <w:rPr>
          <w:spacing w:val="-41"/>
          <w:w w:val="95"/>
        </w:rPr>
        <w:t> </w:t>
      </w:r>
      <w:r>
        <w:rPr>
          <w:w w:val="95"/>
        </w:rPr>
        <w:t>(IV)</w:t>
      </w:r>
      <w:r>
        <w:rPr>
          <w:spacing w:val="-42"/>
          <w:w w:val="95"/>
        </w:rPr>
        <w:t> </w:t>
      </w:r>
      <w:r>
        <w:rPr>
          <w:w w:val="95"/>
        </w:rPr>
        <w:t>está</w:t>
      </w:r>
      <w:r>
        <w:rPr>
          <w:spacing w:val="-42"/>
          <w:w w:val="95"/>
        </w:rPr>
        <w:t> </w:t>
      </w:r>
      <w:r>
        <w:rPr>
          <w:w w:val="95"/>
        </w:rPr>
        <w:t>implicado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adherencia,</w:t>
      </w:r>
      <w:r>
        <w:rPr>
          <w:spacing w:val="-41"/>
          <w:w w:val="95"/>
        </w:rPr>
        <w:t> </w:t>
      </w:r>
      <w:r>
        <w:rPr>
          <w:w w:val="95"/>
        </w:rPr>
        <w:t>colonización,</w:t>
      </w:r>
      <w:r>
        <w:rPr>
          <w:spacing w:val="-42"/>
          <w:w w:val="95"/>
        </w:rPr>
        <w:t> </w:t>
      </w:r>
      <w:r>
        <w:rPr>
          <w:w w:val="95"/>
        </w:rPr>
        <w:t>invasión,</w:t>
      </w:r>
      <w:r>
        <w:rPr>
          <w:spacing w:val="-42"/>
          <w:w w:val="95"/>
        </w:rPr>
        <w:t> </w:t>
      </w:r>
      <w:r>
        <w:rPr>
          <w:w w:val="95"/>
        </w:rPr>
        <w:t>formación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biofilm </w:t>
      </w:r>
      <w:r>
        <w:rPr/>
        <w:t>y</w:t>
      </w:r>
      <w:r>
        <w:rPr>
          <w:spacing w:val="-20"/>
        </w:rPr>
        <w:t> </w:t>
      </w:r>
      <w:r>
        <w:rPr/>
        <w:t>virulencia</w:t>
      </w:r>
      <w:r>
        <w:rPr>
          <w:spacing w:val="-19"/>
        </w:rPr>
        <w:t> </w:t>
      </w:r>
      <w:r>
        <w:rPr/>
        <w:t>(Masada</w:t>
      </w:r>
      <w:r>
        <w:rPr>
          <w:spacing w:val="-19"/>
        </w:rPr>
        <w:t> </w:t>
      </w:r>
      <w:r>
        <w:rPr>
          <w:i/>
        </w:rPr>
        <w:t>et</w:t>
      </w:r>
      <w:r>
        <w:rPr>
          <w:i/>
          <w:spacing w:val="-17"/>
        </w:rPr>
        <w:t> </w:t>
      </w:r>
      <w:r>
        <w:rPr>
          <w:i/>
        </w:rPr>
        <w:t>al</w:t>
      </w:r>
      <w:r>
        <w:rPr/>
        <w:t>.,</w:t>
      </w:r>
      <w:r>
        <w:rPr>
          <w:spacing w:val="-18"/>
        </w:rPr>
        <w:t> </w:t>
      </w:r>
      <w:r>
        <w:rPr/>
        <w:t>2002;</w:t>
      </w:r>
      <w:r>
        <w:rPr>
          <w:spacing w:val="-18"/>
        </w:rPr>
        <w:t> </w:t>
      </w:r>
      <w:r>
        <w:rPr/>
        <w:t>Boyd</w:t>
      </w:r>
      <w:r>
        <w:rPr>
          <w:spacing w:val="-18"/>
        </w:rPr>
        <w:t> </w:t>
      </w:r>
      <w:r>
        <w:rPr>
          <w:i/>
        </w:rPr>
        <w:t>et</w:t>
      </w:r>
      <w:r>
        <w:rPr>
          <w:i/>
          <w:spacing w:val="-18"/>
        </w:rPr>
        <w:t> </w:t>
      </w:r>
      <w:r>
        <w:rPr>
          <w:i/>
        </w:rPr>
        <w:t>al</w:t>
      </w:r>
      <w:r>
        <w:rPr/>
        <w:t>.,</w:t>
      </w:r>
      <w:r>
        <w:rPr>
          <w:spacing w:val="-17"/>
        </w:rPr>
        <w:t> </w:t>
      </w:r>
      <w:r>
        <w:rPr/>
        <w:t>2008;</w:t>
      </w:r>
      <w:r>
        <w:rPr>
          <w:spacing w:val="-18"/>
        </w:rPr>
        <w:t> </w:t>
      </w:r>
      <w:r>
        <w:rPr>
          <w:spacing w:val="-4"/>
        </w:rPr>
        <w:t>Beaz-Hidalgo</w:t>
      </w:r>
      <w:r>
        <w:rPr>
          <w:spacing w:val="-18"/>
        </w:rPr>
        <w:t> </w:t>
      </w:r>
      <w:r>
        <w:rPr>
          <w:i/>
        </w:rPr>
        <w:t>et</w:t>
      </w:r>
      <w:r>
        <w:rPr>
          <w:i/>
          <w:spacing w:val="-17"/>
        </w:rPr>
        <w:t> </w:t>
      </w:r>
      <w:r>
        <w:rPr>
          <w:i/>
        </w:rPr>
        <w:t>al</w:t>
      </w:r>
      <w:r>
        <w:rPr/>
        <w:t>.,</w:t>
      </w:r>
      <w:r>
        <w:rPr>
          <w:spacing w:val="-18"/>
        </w:rPr>
        <w:t> </w:t>
      </w:r>
      <w:r>
        <w:rPr/>
        <w:t>2013a).</w:t>
      </w:r>
      <w:r>
        <w:rPr>
          <w:spacing w:val="-18"/>
        </w:rPr>
        <w:t> </w:t>
      </w:r>
      <w:r>
        <w:rPr/>
        <w:t>Las </w:t>
      </w:r>
      <w:r>
        <w:rPr>
          <w:w w:val="95"/>
        </w:rPr>
        <w:t>proteínas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membrana</w:t>
      </w:r>
      <w:r>
        <w:rPr>
          <w:spacing w:val="-21"/>
          <w:w w:val="95"/>
        </w:rPr>
        <w:t> </w:t>
      </w:r>
      <w:r>
        <w:rPr>
          <w:w w:val="95"/>
        </w:rPr>
        <w:t>externa</w:t>
      </w:r>
      <w:r>
        <w:rPr>
          <w:spacing w:val="-22"/>
          <w:w w:val="95"/>
        </w:rPr>
        <w:t> </w:t>
      </w:r>
      <w:r>
        <w:rPr>
          <w:w w:val="95"/>
        </w:rPr>
        <w:t>están</w:t>
      </w:r>
      <w:r>
        <w:rPr>
          <w:spacing w:val="-22"/>
          <w:w w:val="95"/>
        </w:rPr>
        <w:t> </w:t>
      </w:r>
      <w:r>
        <w:rPr>
          <w:w w:val="95"/>
        </w:rPr>
        <w:t>implicadas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protección</w:t>
      </w:r>
      <w:r>
        <w:rPr>
          <w:spacing w:val="-22"/>
          <w:w w:val="95"/>
        </w:rPr>
        <w:t> </w:t>
      </w:r>
      <w:r>
        <w:rPr>
          <w:w w:val="95"/>
        </w:rPr>
        <w:t>contra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factores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/>
        <w:t>defensa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hospedero</w:t>
      </w:r>
      <w:r>
        <w:rPr>
          <w:spacing w:val="-33"/>
        </w:rPr>
        <w:t> </w:t>
      </w:r>
      <w:r>
        <w:rPr/>
        <w:t>y</w:t>
      </w:r>
      <w:r>
        <w:rPr>
          <w:spacing w:val="-35"/>
        </w:rPr>
        <w:t> </w:t>
      </w:r>
      <w:r>
        <w:rPr/>
        <w:t>participan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procesos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osmoregulación</w:t>
      </w:r>
      <w:r>
        <w:rPr>
          <w:spacing w:val="-32"/>
        </w:rPr>
        <w:t> </w:t>
      </w:r>
      <w:r>
        <w:rPr/>
        <w:t>y</w:t>
      </w:r>
      <w:r>
        <w:rPr>
          <w:spacing w:val="-36"/>
        </w:rPr>
        <w:t> </w:t>
      </w:r>
      <w:r>
        <w:rPr/>
        <w:t>obtención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nutrientes</w:t>
      </w:r>
      <w:r>
        <w:rPr>
          <w:spacing w:val="-9"/>
          <w:w w:val="95"/>
        </w:rPr>
        <w:t> </w:t>
      </w:r>
      <w:r>
        <w:rPr>
          <w:w w:val="95"/>
        </w:rPr>
        <w:t>(Janda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Abbott,</w:t>
      </w:r>
      <w:r>
        <w:rPr>
          <w:spacing w:val="-8"/>
          <w:w w:val="95"/>
        </w:rPr>
        <w:t> </w:t>
      </w:r>
      <w:r>
        <w:rPr>
          <w:w w:val="95"/>
        </w:rPr>
        <w:t>2010;</w:t>
      </w:r>
      <w:r>
        <w:rPr>
          <w:spacing w:val="-7"/>
          <w:w w:val="95"/>
        </w:rPr>
        <w:t> </w:t>
      </w:r>
      <w:r>
        <w:rPr>
          <w:w w:val="95"/>
        </w:rPr>
        <w:t>Figueras</w:t>
      </w:r>
      <w:r>
        <w:rPr>
          <w:spacing w:val="-8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8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8"/>
          <w:w w:val="95"/>
        </w:rPr>
        <w:t> </w:t>
      </w:r>
      <w:r>
        <w:rPr>
          <w:w w:val="95"/>
        </w:rPr>
        <w:t>2011;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Beaz-Hidalgo</w:t>
      </w:r>
      <w:r>
        <w:rPr>
          <w:spacing w:val="-7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8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8"/>
          <w:w w:val="95"/>
        </w:rPr>
        <w:t> </w:t>
      </w:r>
      <w:r>
        <w:rPr>
          <w:w w:val="95"/>
        </w:rPr>
        <w:t>2013a).</w:t>
      </w:r>
      <w:r>
        <w:rPr>
          <w:spacing w:val="-5"/>
          <w:w w:val="95"/>
        </w:rPr>
        <w:t> </w:t>
      </w:r>
      <w:r>
        <w:rPr>
          <w:w w:val="95"/>
        </w:rPr>
        <w:t>La capa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caracterizada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proteínas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membrana</w:t>
      </w:r>
      <w:r>
        <w:rPr>
          <w:spacing w:val="-24"/>
          <w:w w:val="95"/>
        </w:rPr>
        <w:t> </w:t>
      </w:r>
      <w:r>
        <w:rPr>
          <w:w w:val="95"/>
        </w:rPr>
        <w:t>externa</w:t>
      </w:r>
      <w:r>
        <w:rPr>
          <w:spacing w:val="-21"/>
          <w:w w:val="95"/>
        </w:rPr>
        <w:t> </w:t>
      </w:r>
      <w:r>
        <w:rPr>
          <w:w w:val="95"/>
        </w:rPr>
        <w:t>está</w:t>
      </w:r>
      <w:r>
        <w:rPr>
          <w:spacing w:val="-23"/>
          <w:w w:val="95"/>
        </w:rPr>
        <w:t> </w:t>
      </w:r>
      <w:r>
        <w:rPr>
          <w:w w:val="95"/>
        </w:rPr>
        <w:t>implicada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 adherencia a los macrófagos, por lo que facilita la colonización y confieren</w:t>
      </w:r>
      <w:r>
        <w:rPr>
          <w:spacing w:val="-31"/>
          <w:w w:val="95"/>
        </w:rPr>
        <w:t> </w:t>
      </w:r>
      <w:r>
        <w:rPr>
          <w:w w:val="95"/>
        </w:rPr>
        <w:t>protección </w:t>
      </w:r>
      <w:r>
        <w:rPr/>
        <w:t>contra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sistema</w:t>
      </w:r>
      <w:r>
        <w:rPr>
          <w:spacing w:val="-27"/>
        </w:rPr>
        <w:t> </w:t>
      </w:r>
      <w:r>
        <w:rPr/>
        <w:t>del</w:t>
      </w:r>
      <w:r>
        <w:rPr>
          <w:spacing w:val="-25"/>
        </w:rPr>
        <w:t> </w:t>
      </w:r>
      <w:r>
        <w:rPr/>
        <w:t>complemento</w:t>
      </w:r>
      <w:r>
        <w:rPr>
          <w:spacing w:val="-27"/>
        </w:rPr>
        <w:t> </w:t>
      </w:r>
      <w:r>
        <w:rPr>
          <w:spacing w:val="-3"/>
        </w:rPr>
        <w:t>(Dallaire-Dufresne</w:t>
      </w:r>
      <w:r>
        <w:rPr>
          <w:spacing w:val="-25"/>
        </w:rPr>
        <w:t> </w:t>
      </w:r>
      <w:r>
        <w:rPr>
          <w:i/>
        </w:rPr>
        <w:t>et</w:t>
      </w:r>
      <w:r>
        <w:rPr>
          <w:i/>
          <w:spacing w:val="-26"/>
        </w:rPr>
        <w:t> </w:t>
      </w:r>
      <w:r>
        <w:rPr>
          <w:i/>
        </w:rPr>
        <w:t>al</w:t>
      </w:r>
      <w:r>
        <w:rPr/>
        <w:t>.,</w:t>
      </w:r>
      <w:r>
        <w:rPr>
          <w:spacing w:val="-27"/>
        </w:rPr>
        <w:t> </w:t>
      </w:r>
      <w:r>
        <w:rPr/>
        <w:t>2014).</w:t>
      </w:r>
      <w:r>
        <w:rPr>
          <w:spacing w:val="-25"/>
        </w:rPr>
        <w:t> </w:t>
      </w:r>
      <w:r>
        <w:rPr/>
        <w:t>Las</w:t>
      </w:r>
      <w:r>
        <w:rPr>
          <w:spacing w:val="-26"/>
        </w:rPr>
        <w:t> </w:t>
      </w:r>
      <w:r>
        <w:rPr/>
        <w:t>proteínas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membrana</w:t>
      </w:r>
      <w:r>
        <w:rPr>
          <w:spacing w:val="-41"/>
          <w:w w:val="95"/>
        </w:rPr>
        <w:t> </w:t>
      </w:r>
      <w:r>
        <w:rPr>
          <w:w w:val="95"/>
        </w:rPr>
        <w:t>externa</w:t>
      </w:r>
      <w:r>
        <w:rPr>
          <w:spacing w:val="-41"/>
          <w:w w:val="95"/>
        </w:rPr>
        <w:t> </w:t>
      </w:r>
      <w:r>
        <w:rPr>
          <w:w w:val="95"/>
        </w:rPr>
        <w:t>son</w:t>
      </w:r>
      <w:r>
        <w:rPr>
          <w:spacing w:val="-39"/>
          <w:w w:val="95"/>
        </w:rPr>
        <w:t> </w:t>
      </w:r>
      <w:r>
        <w:rPr>
          <w:w w:val="95"/>
        </w:rPr>
        <w:t>importantes</w:t>
      </w:r>
      <w:r>
        <w:rPr>
          <w:spacing w:val="-40"/>
          <w:w w:val="95"/>
        </w:rPr>
        <w:t> </w:t>
      </w:r>
      <w:r>
        <w:rPr>
          <w:w w:val="95"/>
        </w:rPr>
        <w:t>estructuras</w:t>
      </w:r>
      <w:r>
        <w:rPr>
          <w:spacing w:val="-40"/>
          <w:w w:val="95"/>
        </w:rPr>
        <w:t> </w:t>
      </w:r>
      <w:r>
        <w:rPr>
          <w:w w:val="95"/>
        </w:rPr>
        <w:t>inmunogénicas</w:t>
      </w:r>
      <w:r>
        <w:rPr>
          <w:spacing w:val="-40"/>
          <w:w w:val="95"/>
        </w:rPr>
        <w:t> </w:t>
      </w:r>
      <w:r>
        <w:rPr>
          <w:w w:val="95"/>
        </w:rPr>
        <w:t>(porina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40</w:t>
      </w:r>
      <w:r>
        <w:rPr>
          <w:spacing w:val="-40"/>
          <w:w w:val="95"/>
        </w:rPr>
        <w:t> </w:t>
      </w:r>
      <w:r>
        <w:rPr>
          <w:w w:val="95"/>
        </w:rPr>
        <w:t>kDa)</w:t>
      </w:r>
      <w:r>
        <w:rPr>
          <w:spacing w:val="-40"/>
          <w:w w:val="95"/>
        </w:rPr>
        <w:t> </w:t>
      </w:r>
      <w:r>
        <w:rPr>
          <w:w w:val="95"/>
        </w:rPr>
        <w:t>(Merino </w:t>
      </w:r>
      <w:r>
        <w:rPr>
          <w:i/>
          <w:w w:val="95"/>
        </w:rPr>
        <w:t>et</w:t>
      </w:r>
      <w:r>
        <w:rPr>
          <w:i/>
          <w:spacing w:val="-16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6"/>
          <w:w w:val="95"/>
        </w:rPr>
        <w:t> </w:t>
      </w:r>
      <w:r>
        <w:rPr>
          <w:w w:val="95"/>
        </w:rPr>
        <w:t>2005).</w:t>
      </w:r>
      <w:r>
        <w:rPr>
          <w:spacing w:val="-16"/>
          <w:w w:val="95"/>
        </w:rPr>
        <w:t> </w:t>
      </w:r>
      <w:r>
        <w:rPr>
          <w:w w:val="95"/>
        </w:rPr>
        <w:t>También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han</w:t>
      </w:r>
      <w:r>
        <w:rPr>
          <w:spacing w:val="-16"/>
          <w:w w:val="95"/>
        </w:rPr>
        <w:t> </w:t>
      </w:r>
      <w:r>
        <w:rPr>
          <w:w w:val="95"/>
        </w:rPr>
        <w:t>descrito</w:t>
      </w:r>
      <w:r>
        <w:rPr>
          <w:spacing w:val="-16"/>
          <w:w w:val="95"/>
        </w:rPr>
        <w:t> </w:t>
      </w:r>
      <w:r>
        <w:rPr>
          <w:w w:val="95"/>
        </w:rPr>
        <w:t>endopeptidasas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membrana</w:t>
      </w:r>
      <w:r>
        <w:rPr>
          <w:spacing w:val="-17"/>
          <w:w w:val="95"/>
        </w:rPr>
        <w:t> </w:t>
      </w:r>
      <w:r>
        <w:rPr>
          <w:w w:val="95"/>
        </w:rPr>
        <w:t>externa</w:t>
      </w:r>
      <w:r>
        <w:rPr>
          <w:spacing w:val="-17"/>
          <w:w w:val="95"/>
        </w:rPr>
        <w:t> </w:t>
      </w:r>
      <w:r>
        <w:rPr>
          <w:w w:val="95"/>
        </w:rPr>
        <w:t>(PepO)</w:t>
      </w:r>
      <w:r>
        <w:rPr>
          <w:spacing w:val="-17"/>
          <w:w w:val="95"/>
        </w:rPr>
        <w:t> </w:t>
      </w:r>
      <w:r>
        <w:rPr>
          <w:w w:val="95"/>
        </w:rPr>
        <w:t>las </w:t>
      </w:r>
      <w:r>
        <w:rPr>
          <w:w w:val="90"/>
        </w:rPr>
        <w:t>cuales</w:t>
      </w:r>
      <w:r>
        <w:rPr>
          <w:spacing w:val="-13"/>
          <w:w w:val="90"/>
        </w:rPr>
        <w:t> </w:t>
      </w:r>
      <w:r>
        <w:rPr>
          <w:w w:val="90"/>
        </w:rPr>
        <w:t>están</w:t>
      </w:r>
      <w:r>
        <w:rPr>
          <w:spacing w:val="-13"/>
          <w:w w:val="90"/>
        </w:rPr>
        <w:t> </w:t>
      </w:r>
      <w:r>
        <w:rPr>
          <w:w w:val="90"/>
        </w:rPr>
        <w:t>implicadas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formación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úlceras</w:t>
      </w:r>
      <w:r>
        <w:rPr>
          <w:spacing w:val="-10"/>
          <w:w w:val="90"/>
        </w:rPr>
        <w:t> </w:t>
      </w:r>
      <w:r>
        <w:rPr>
          <w:w w:val="90"/>
        </w:rPr>
        <w:t>(Albolghait</w:t>
      </w:r>
      <w:r>
        <w:rPr>
          <w:spacing w:val="-11"/>
          <w:w w:val="90"/>
        </w:rPr>
        <w:t> </w:t>
      </w:r>
      <w:r>
        <w:rPr>
          <w:i/>
          <w:w w:val="90"/>
        </w:rPr>
        <w:t>et</w:t>
      </w:r>
      <w:r>
        <w:rPr>
          <w:i/>
          <w:spacing w:val="-13"/>
          <w:w w:val="90"/>
        </w:rPr>
        <w:t> </w:t>
      </w:r>
      <w:r>
        <w:rPr>
          <w:i/>
          <w:w w:val="90"/>
        </w:rPr>
        <w:t>al</w:t>
      </w:r>
      <w:r>
        <w:rPr>
          <w:w w:val="90"/>
        </w:rPr>
        <w:t>.,</w:t>
      </w:r>
      <w:r>
        <w:rPr>
          <w:spacing w:val="-13"/>
          <w:w w:val="90"/>
        </w:rPr>
        <w:t> </w:t>
      </w:r>
      <w:r>
        <w:rPr>
          <w:w w:val="90"/>
        </w:rPr>
        <w:t>2010).</w:t>
      </w:r>
    </w:p>
    <w:p>
      <w:pPr>
        <w:pStyle w:val="BodyText"/>
        <w:spacing w:before="6"/>
        <w:rPr>
          <w:sz w:val="35"/>
        </w:rPr>
      </w:pPr>
    </w:p>
    <w:p>
      <w:pPr>
        <w:pStyle w:val="BodyText"/>
        <w:spacing w:line="357" w:lineRule="auto"/>
        <w:ind w:left="102" w:right="117" w:firstLine="679"/>
        <w:jc w:val="both"/>
      </w:pPr>
      <w:r>
        <w:rPr>
          <w:w w:val="95"/>
        </w:rPr>
        <w:t>El lipopolisacárido (LPS) está compuesto por tres subunidades: el polisacárido</w:t>
      </w:r>
      <w:r>
        <w:rPr>
          <w:spacing w:val="-27"/>
          <w:w w:val="95"/>
        </w:rPr>
        <w:t> </w:t>
      </w:r>
      <w:r>
        <w:rPr>
          <w:w w:val="95"/>
        </w:rPr>
        <w:t>O </w:t>
      </w:r>
      <w:r>
        <w:rPr/>
        <w:t>(antígeno</w:t>
      </w:r>
      <w:r>
        <w:rPr>
          <w:spacing w:val="-18"/>
        </w:rPr>
        <w:t> </w:t>
      </w:r>
      <w:r>
        <w:rPr/>
        <w:t>O),</w:t>
      </w:r>
      <w:r>
        <w:rPr>
          <w:spacing w:val="-17"/>
        </w:rPr>
        <w:t> </w:t>
      </w:r>
      <w:r>
        <w:rPr/>
        <w:t>el</w:t>
      </w:r>
      <w:r>
        <w:rPr>
          <w:spacing w:val="-18"/>
        </w:rPr>
        <w:t> </w:t>
      </w:r>
      <w:r>
        <w:rPr/>
        <w:t>núcleo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LPS</w:t>
      </w:r>
      <w:r>
        <w:rPr>
          <w:spacing w:val="-18"/>
        </w:rPr>
        <w:t> </w:t>
      </w:r>
      <w:r>
        <w:rPr/>
        <w:t>(polisacárido</w:t>
      </w:r>
      <w:r>
        <w:rPr>
          <w:spacing w:val="-18"/>
        </w:rPr>
        <w:t> </w:t>
      </w:r>
      <w:r>
        <w:rPr/>
        <w:t>central)</w:t>
      </w:r>
      <w:r>
        <w:rPr>
          <w:spacing w:val="-16"/>
        </w:rPr>
        <w:t> </w:t>
      </w:r>
      <w:r>
        <w:rPr/>
        <w:t>y</w:t>
      </w:r>
      <w:r>
        <w:rPr>
          <w:spacing w:val="-21"/>
        </w:rPr>
        <w:t> </w:t>
      </w:r>
      <w:r>
        <w:rPr/>
        <w:t>el</w:t>
      </w:r>
      <w:r>
        <w:rPr>
          <w:spacing w:val="-18"/>
        </w:rPr>
        <w:t> </w:t>
      </w:r>
      <w:r>
        <w:rPr/>
        <w:t>lípido</w:t>
      </w:r>
      <w:r>
        <w:rPr>
          <w:spacing w:val="-18"/>
        </w:rPr>
        <w:t> </w:t>
      </w:r>
      <w:r>
        <w:rPr/>
        <w:t>A,</w:t>
      </w:r>
      <w:r>
        <w:rPr>
          <w:spacing w:val="-18"/>
        </w:rPr>
        <w:t> </w:t>
      </w:r>
      <w:r>
        <w:rPr/>
        <w:t>que</w:t>
      </w:r>
      <w:r>
        <w:rPr>
          <w:spacing w:val="-19"/>
        </w:rPr>
        <w:t> </w:t>
      </w:r>
      <w:r>
        <w:rPr/>
        <w:t>los</w:t>
      </w:r>
      <w:r>
        <w:rPr>
          <w:spacing w:val="-18"/>
        </w:rPr>
        <w:t> </w:t>
      </w:r>
      <w:r>
        <w:rPr/>
        <w:t>ancla</w:t>
      </w:r>
      <w:r>
        <w:rPr>
          <w:spacing w:val="-17"/>
        </w:rPr>
        <w:t> </w:t>
      </w:r>
      <w:r>
        <w:rPr/>
        <w:t>a</w:t>
      </w:r>
      <w:r>
        <w:rPr>
          <w:spacing w:val="-19"/>
        </w:rPr>
        <w:t> </w:t>
      </w:r>
      <w:r>
        <w:rPr/>
        <w:t>la </w:t>
      </w:r>
      <w:r>
        <w:rPr>
          <w:w w:val="95"/>
        </w:rPr>
        <w:t>membrana</w:t>
      </w:r>
      <w:r>
        <w:rPr>
          <w:spacing w:val="-42"/>
          <w:w w:val="95"/>
        </w:rPr>
        <w:t> </w:t>
      </w:r>
      <w:r>
        <w:rPr>
          <w:w w:val="95"/>
        </w:rPr>
        <w:t>externa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bacteria;</w:t>
      </w:r>
      <w:r>
        <w:rPr>
          <w:spacing w:val="-15"/>
          <w:w w:val="95"/>
        </w:rPr>
        <w:t> </w:t>
      </w:r>
      <w:r>
        <w:rPr>
          <w:w w:val="95"/>
        </w:rPr>
        <w:t>Estas</w:t>
      </w:r>
      <w:r>
        <w:rPr>
          <w:spacing w:val="-43"/>
          <w:w w:val="95"/>
        </w:rPr>
        <w:t> </w:t>
      </w:r>
      <w:r>
        <w:rPr>
          <w:w w:val="95"/>
        </w:rPr>
        <w:t>juegan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3"/>
          <w:w w:val="95"/>
        </w:rPr>
        <w:t> </w:t>
      </w:r>
      <w:r>
        <w:rPr>
          <w:w w:val="95"/>
        </w:rPr>
        <w:t>papel</w:t>
      </w:r>
      <w:r>
        <w:rPr>
          <w:spacing w:val="-42"/>
          <w:w w:val="95"/>
        </w:rPr>
        <w:t> </w:t>
      </w:r>
      <w:r>
        <w:rPr>
          <w:w w:val="95"/>
        </w:rPr>
        <w:t>importante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organización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el </w:t>
      </w:r>
      <w:r>
        <w:rPr/>
        <w:t>mantenimiento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membrana</w:t>
      </w:r>
      <w:r>
        <w:rPr>
          <w:spacing w:val="-22"/>
        </w:rPr>
        <w:t> </w:t>
      </w:r>
      <w:r>
        <w:rPr/>
        <w:t>externa</w:t>
      </w:r>
      <w:r>
        <w:rPr>
          <w:spacing w:val="-20"/>
        </w:rPr>
        <w:t> </w:t>
      </w:r>
      <w:r>
        <w:rPr/>
        <w:t>y</w:t>
      </w:r>
      <w:r>
        <w:rPr>
          <w:spacing w:val="-24"/>
        </w:rPr>
        <w:t> </w:t>
      </w:r>
      <w:r>
        <w:rPr/>
        <w:t>es</w:t>
      </w:r>
      <w:r>
        <w:rPr>
          <w:spacing w:val="-21"/>
        </w:rPr>
        <w:t> </w:t>
      </w:r>
      <w:r>
        <w:rPr/>
        <w:t>responsable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producir</w:t>
      </w:r>
      <w:r>
        <w:rPr>
          <w:spacing w:val="-20"/>
        </w:rPr>
        <w:t> </w:t>
      </w:r>
      <w:r>
        <w:rPr/>
        <w:t>una</w:t>
      </w:r>
      <w:r>
        <w:rPr>
          <w:spacing w:val="-22"/>
        </w:rPr>
        <w:t> </w:t>
      </w:r>
      <w:r>
        <w:rPr/>
        <w:t>respuesta </w:t>
      </w:r>
      <w:r>
        <w:rPr>
          <w:w w:val="95"/>
        </w:rPr>
        <w:t>inflamatoria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específica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(Beaz-Hidalgo</w:t>
      </w:r>
      <w:r>
        <w:rPr>
          <w:spacing w:val="-27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8"/>
          <w:w w:val="95"/>
        </w:rPr>
        <w:t> </w:t>
      </w:r>
      <w:r>
        <w:rPr>
          <w:w w:val="95"/>
        </w:rPr>
        <w:t>2013a).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sugiere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LPS</w:t>
      </w:r>
      <w:r>
        <w:rPr>
          <w:spacing w:val="-28"/>
          <w:w w:val="95"/>
        </w:rPr>
        <w:t> </w:t>
      </w:r>
      <w:r>
        <w:rPr>
          <w:w w:val="95"/>
        </w:rPr>
        <w:t>podría</w:t>
      </w:r>
      <w:r>
        <w:rPr>
          <w:spacing w:val="-27"/>
          <w:w w:val="95"/>
        </w:rPr>
        <w:t> </w:t>
      </w:r>
      <w:r>
        <w:rPr>
          <w:w w:val="95"/>
        </w:rPr>
        <w:t>estar </w:t>
      </w:r>
      <w:r>
        <w:rPr/>
        <w:t>implicado en la translocación de la bacteria en el intestino de</w:t>
      </w:r>
      <w:r>
        <w:rPr>
          <w:spacing w:val="-50"/>
        </w:rPr>
        <w:t> </w:t>
      </w:r>
      <w:r>
        <w:rPr/>
        <w:t>los peces, </w:t>
      </w:r>
      <w:r>
        <w:rPr>
          <w:spacing w:val="-3"/>
        </w:rPr>
        <w:t>ya </w:t>
      </w:r>
      <w:r>
        <w:rPr/>
        <w:t>que la </w:t>
      </w:r>
      <w:r>
        <w:rPr>
          <w:w w:val="95"/>
        </w:rPr>
        <w:t>exposición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LPS</w:t>
      </w:r>
      <w:r>
        <w:rPr>
          <w:spacing w:val="-8"/>
          <w:w w:val="95"/>
        </w:rPr>
        <w:t> </w:t>
      </w:r>
      <w:r>
        <w:rPr>
          <w:w w:val="95"/>
        </w:rPr>
        <w:t>purificado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células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intestino</w:t>
      </w:r>
      <w:r>
        <w:rPr>
          <w:spacing w:val="-9"/>
          <w:w w:val="95"/>
        </w:rPr>
        <w:t> </w:t>
      </w:r>
      <w:r>
        <w:rPr>
          <w:w w:val="95"/>
        </w:rPr>
        <w:t>aumentaron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translocación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 </w:t>
      </w:r>
      <w:r>
        <w:rPr>
          <w:w w:val="85"/>
        </w:rPr>
        <w:t>bacteria (Jutfelt </w:t>
      </w:r>
      <w:r>
        <w:rPr>
          <w:i/>
          <w:w w:val="85"/>
        </w:rPr>
        <w:t>et al</w:t>
      </w:r>
      <w:r>
        <w:rPr>
          <w:w w:val="85"/>
        </w:rPr>
        <w:t>.,</w:t>
      </w:r>
      <w:r>
        <w:rPr>
          <w:spacing w:val="-19"/>
          <w:w w:val="85"/>
        </w:rPr>
        <w:t> </w:t>
      </w:r>
      <w:r>
        <w:rPr>
          <w:w w:val="85"/>
        </w:rPr>
        <w:t>2008).</w:t>
      </w:r>
    </w:p>
    <w:p>
      <w:pPr>
        <w:pStyle w:val="BodyText"/>
        <w:spacing w:before="7"/>
        <w:rPr>
          <w:sz w:val="35"/>
        </w:rPr>
      </w:pPr>
    </w:p>
    <w:p>
      <w:pPr>
        <w:pStyle w:val="BodyText"/>
        <w:spacing w:line="357" w:lineRule="auto"/>
        <w:ind w:left="102" w:right="115" w:firstLine="679"/>
        <w:jc w:val="both"/>
      </w:pP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cápsula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estructura</w:t>
      </w:r>
      <w:r>
        <w:rPr>
          <w:spacing w:val="-32"/>
          <w:w w:val="95"/>
        </w:rPr>
        <w:t> </w:t>
      </w:r>
      <w:r>
        <w:rPr>
          <w:w w:val="95"/>
        </w:rPr>
        <w:t>polisacarídica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recubre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membrana</w:t>
      </w:r>
      <w:r>
        <w:rPr>
          <w:spacing w:val="-32"/>
          <w:w w:val="95"/>
        </w:rPr>
        <w:t> </w:t>
      </w:r>
      <w:r>
        <w:rPr>
          <w:w w:val="95"/>
        </w:rPr>
        <w:t>externa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 bacteria,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w w:val="95"/>
        </w:rPr>
        <w:t>cual</w:t>
      </w:r>
      <w:r>
        <w:rPr>
          <w:spacing w:val="-31"/>
          <w:w w:val="95"/>
        </w:rPr>
        <w:t> </w:t>
      </w:r>
      <w:r>
        <w:rPr>
          <w:w w:val="95"/>
        </w:rPr>
        <w:t>le</w:t>
      </w:r>
      <w:r>
        <w:rPr>
          <w:spacing w:val="-31"/>
          <w:w w:val="95"/>
        </w:rPr>
        <w:t> </w:t>
      </w:r>
      <w:r>
        <w:rPr>
          <w:w w:val="95"/>
        </w:rPr>
        <w:t>confiere</w:t>
      </w:r>
      <w:r>
        <w:rPr>
          <w:spacing w:val="-31"/>
          <w:w w:val="95"/>
        </w:rPr>
        <w:t> </w:t>
      </w:r>
      <w:r>
        <w:rPr>
          <w:w w:val="95"/>
        </w:rPr>
        <w:t>resistencia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fagocitosis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sistema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complemento. </w:t>
      </w:r>
      <w:r>
        <w:rPr>
          <w:w w:val="90"/>
        </w:rPr>
        <w:t>También</w:t>
      </w:r>
      <w:r>
        <w:rPr>
          <w:spacing w:val="-17"/>
          <w:w w:val="90"/>
        </w:rPr>
        <w:t> </w:t>
      </w:r>
      <w:r>
        <w:rPr>
          <w:w w:val="90"/>
        </w:rPr>
        <w:t>juega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7"/>
          <w:w w:val="90"/>
        </w:rPr>
        <w:t> </w:t>
      </w:r>
      <w:r>
        <w:rPr>
          <w:w w:val="90"/>
        </w:rPr>
        <w:t>papel</w:t>
      </w:r>
      <w:r>
        <w:rPr>
          <w:spacing w:val="-15"/>
          <w:w w:val="90"/>
        </w:rPr>
        <w:t> </w:t>
      </w:r>
      <w:r>
        <w:rPr>
          <w:w w:val="90"/>
        </w:rPr>
        <w:t>importante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adherencia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líneas</w:t>
      </w:r>
      <w:r>
        <w:rPr>
          <w:spacing w:val="-16"/>
          <w:w w:val="90"/>
        </w:rPr>
        <w:t> </w:t>
      </w:r>
      <w:r>
        <w:rPr>
          <w:w w:val="90"/>
        </w:rPr>
        <w:t>celulares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peces</w:t>
      </w:r>
      <w:r>
        <w:rPr>
          <w:spacing w:val="-16"/>
          <w:w w:val="90"/>
        </w:rPr>
        <w:t> </w:t>
      </w:r>
      <w:r>
        <w:rPr>
          <w:w w:val="90"/>
        </w:rPr>
        <w:t>(Figueras</w:t>
      </w:r>
      <w:r>
        <w:rPr>
          <w:spacing w:val="-10"/>
          <w:w w:val="90"/>
        </w:rPr>
        <w:t> </w:t>
      </w:r>
      <w:r>
        <w:rPr>
          <w:i/>
          <w:w w:val="90"/>
        </w:rPr>
        <w:t>et </w:t>
      </w:r>
      <w:r>
        <w:rPr>
          <w:i/>
          <w:w w:val="90"/>
        </w:rPr>
        <w:t>al</w:t>
      </w:r>
      <w:r>
        <w:rPr>
          <w:w w:val="90"/>
        </w:rPr>
        <w:t>.,</w:t>
      </w:r>
      <w:r>
        <w:rPr>
          <w:spacing w:val="-42"/>
          <w:w w:val="90"/>
        </w:rPr>
        <w:t> </w:t>
      </w:r>
      <w:r>
        <w:rPr>
          <w:w w:val="90"/>
        </w:rPr>
        <w:t>2011a).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80"/>
        </w:sectPr>
      </w:pPr>
    </w:p>
    <w:p>
      <w:pPr>
        <w:pStyle w:val="ListParagraph"/>
        <w:numPr>
          <w:ilvl w:val="1"/>
          <w:numId w:val="3"/>
        </w:numPr>
        <w:tabs>
          <w:tab w:pos="1518" w:val="left" w:leader="none"/>
        </w:tabs>
        <w:spacing w:line="240" w:lineRule="auto" w:before="56" w:after="0"/>
        <w:ind w:left="1518" w:right="0" w:hanging="339"/>
        <w:jc w:val="left"/>
        <w:rPr>
          <w:sz w:val="24"/>
        </w:rPr>
      </w:pPr>
      <w:r>
        <w:rPr>
          <w:w w:val="95"/>
          <w:sz w:val="24"/>
        </w:rPr>
        <w:t>Productos</w:t>
      </w:r>
      <w:r>
        <w:rPr>
          <w:spacing w:val="-2"/>
          <w:w w:val="95"/>
          <w:sz w:val="24"/>
        </w:rPr>
        <w:t> </w:t>
      </w:r>
      <w:r>
        <w:rPr>
          <w:w w:val="95"/>
          <w:sz w:val="24"/>
        </w:rPr>
        <w:t>extracelulares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7" w:lineRule="auto" w:before="1"/>
        <w:ind w:left="102" w:right="115" w:firstLine="679"/>
        <w:jc w:val="both"/>
      </w:pPr>
      <w:r>
        <w:rPr/>
        <w:t>En</w:t>
      </w:r>
      <w:r>
        <w:rPr>
          <w:spacing w:val="-17"/>
        </w:rPr>
        <w:t> </w:t>
      </w:r>
      <w:r>
        <w:rPr>
          <w:i/>
        </w:rPr>
        <w:t>Aeromonas</w:t>
      </w:r>
      <w:r>
        <w:rPr/>
        <w:t>,</w:t>
      </w:r>
      <w:r>
        <w:rPr>
          <w:spacing w:val="-17"/>
        </w:rPr>
        <w:t> </w:t>
      </w:r>
      <w:r>
        <w:rPr/>
        <w:t>varios</w:t>
      </w:r>
      <w:r>
        <w:rPr>
          <w:spacing w:val="-16"/>
        </w:rPr>
        <w:t> </w:t>
      </w:r>
      <w:r>
        <w:rPr/>
        <w:t>productos</w:t>
      </w:r>
      <w:r>
        <w:rPr>
          <w:spacing w:val="-17"/>
        </w:rPr>
        <w:t> </w:t>
      </w:r>
      <w:r>
        <w:rPr/>
        <w:t>extracelulares,</w:t>
      </w:r>
      <w:r>
        <w:rPr>
          <w:spacing w:val="-17"/>
        </w:rPr>
        <w:t> </w:t>
      </w:r>
      <w:r>
        <w:rPr/>
        <w:t>entre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cuales</w:t>
      </w:r>
      <w:r>
        <w:rPr>
          <w:spacing w:val="-17"/>
        </w:rPr>
        <w:t> </w:t>
      </w:r>
      <w:r>
        <w:rPr/>
        <w:t>destacan</w:t>
      </w:r>
      <w:r>
        <w:rPr>
          <w:spacing w:val="-17"/>
        </w:rPr>
        <w:t> </w:t>
      </w:r>
      <w:r>
        <w:rPr/>
        <w:t>las </w:t>
      </w:r>
      <w:r>
        <w:rPr>
          <w:w w:val="95"/>
        </w:rPr>
        <w:t>enterotoxinas</w:t>
      </w:r>
      <w:r>
        <w:rPr>
          <w:spacing w:val="-47"/>
          <w:w w:val="95"/>
        </w:rPr>
        <w:t> </w:t>
      </w:r>
      <w:r>
        <w:rPr>
          <w:w w:val="95"/>
        </w:rPr>
        <w:t>citotóxicas</w:t>
      </w:r>
      <w:r>
        <w:rPr>
          <w:spacing w:val="-47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act</w:t>
      </w:r>
      <w:r>
        <w:rPr>
          <w:w w:val="95"/>
        </w:rPr>
        <w:t>)</w:t>
      </w:r>
      <w:r>
        <w:rPr>
          <w:spacing w:val="-46"/>
          <w:w w:val="95"/>
        </w:rPr>
        <w:t> </w:t>
      </w:r>
      <w:r>
        <w:rPr>
          <w:w w:val="95"/>
        </w:rPr>
        <w:t>y</w:t>
      </w:r>
      <w:r>
        <w:rPr>
          <w:spacing w:val="-49"/>
          <w:w w:val="95"/>
        </w:rPr>
        <w:t> </w:t>
      </w:r>
      <w:r>
        <w:rPr>
          <w:w w:val="95"/>
        </w:rPr>
        <w:t>citotónicas</w:t>
      </w:r>
      <w:r>
        <w:rPr>
          <w:spacing w:val="-47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ast</w:t>
      </w:r>
      <w:r>
        <w:rPr>
          <w:i/>
          <w:spacing w:val="-46"/>
          <w:w w:val="95"/>
        </w:rPr>
        <w:t> </w:t>
      </w:r>
      <w:r>
        <w:rPr>
          <w:w w:val="95"/>
        </w:rPr>
        <w:t>y</w:t>
      </w:r>
      <w:r>
        <w:rPr>
          <w:spacing w:val="-48"/>
          <w:w w:val="95"/>
        </w:rPr>
        <w:t> </w:t>
      </w:r>
      <w:r>
        <w:rPr>
          <w:i/>
          <w:w w:val="95"/>
        </w:rPr>
        <w:t>alt</w:t>
      </w:r>
      <w:r>
        <w:rPr>
          <w:w w:val="95"/>
        </w:rPr>
        <w:t>),</w:t>
      </w:r>
      <w:r>
        <w:rPr>
          <w:spacing w:val="-48"/>
          <w:w w:val="95"/>
        </w:rPr>
        <w:t> </w:t>
      </w:r>
      <w:r>
        <w:rPr>
          <w:w w:val="95"/>
        </w:rPr>
        <w:t>las</w:t>
      </w:r>
      <w:r>
        <w:rPr>
          <w:spacing w:val="-47"/>
          <w:w w:val="95"/>
        </w:rPr>
        <w:t> </w:t>
      </w:r>
      <w:r>
        <w:rPr>
          <w:w w:val="95"/>
        </w:rPr>
        <w:t>aerolisinas</w:t>
      </w:r>
      <w:r>
        <w:rPr>
          <w:spacing w:val="-47"/>
          <w:w w:val="95"/>
        </w:rPr>
        <w:t> </w:t>
      </w:r>
      <w:r>
        <w:rPr>
          <w:w w:val="95"/>
        </w:rPr>
        <w:t>y</w:t>
      </w:r>
      <w:r>
        <w:rPr>
          <w:spacing w:val="-49"/>
          <w:w w:val="95"/>
        </w:rPr>
        <w:t> </w:t>
      </w:r>
      <w:r>
        <w:rPr>
          <w:w w:val="95"/>
        </w:rPr>
        <w:t>hemolisinas</w:t>
      </w:r>
      <w:r>
        <w:rPr>
          <w:spacing w:val="-47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aerA</w:t>
      </w:r>
      <w:r>
        <w:rPr>
          <w:w w:val="95"/>
        </w:rPr>
        <w:t>), </w:t>
      </w:r>
      <w:r>
        <w:rPr/>
        <w:t>las</w:t>
      </w:r>
      <w:r>
        <w:rPr>
          <w:spacing w:val="-23"/>
        </w:rPr>
        <w:t> </w:t>
      </w:r>
      <w:r>
        <w:rPr/>
        <w:t>proteasas</w:t>
      </w:r>
      <w:r>
        <w:rPr>
          <w:spacing w:val="-23"/>
        </w:rPr>
        <w:t> </w:t>
      </w:r>
      <w:r>
        <w:rPr/>
        <w:t>(</w:t>
      </w:r>
      <w:r>
        <w:rPr>
          <w:i/>
        </w:rPr>
        <w:t>ser</w:t>
      </w:r>
      <w:r>
        <w:rPr>
          <w:i/>
          <w:spacing w:val="-20"/>
        </w:rPr>
        <w:t> </w:t>
      </w:r>
      <w:r>
        <w:rPr/>
        <w:t>y</w:t>
      </w:r>
      <w:r>
        <w:rPr>
          <w:spacing w:val="-25"/>
        </w:rPr>
        <w:t> </w:t>
      </w:r>
      <w:r>
        <w:rPr>
          <w:i/>
        </w:rPr>
        <w:t>ahyB</w:t>
      </w:r>
      <w:r>
        <w:rPr/>
        <w:t>),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lipasas</w:t>
      </w:r>
      <w:r>
        <w:rPr>
          <w:spacing w:val="-22"/>
        </w:rPr>
        <w:t> </w:t>
      </w:r>
      <w:r>
        <w:rPr/>
        <w:t>(</w:t>
      </w:r>
      <w:r>
        <w:rPr>
          <w:i/>
        </w:rPr>
        <w:t>lip</w:t>
      </w:r>
      <w:r>
        <w:rPr/>
        <w:t>),</w:t>
      </w:r>
      <w:r>
        <w:rPr>
          <w:spacing w:val="-23"/>
        </w:rPr>
        <w:t> </w:t>
      </w:r>
      <w:r>
        <w:rPr/>
        <w:t>las</w:t>
      </w:r>
      <w:r>
        <w:rPr>
          <w:spacing w:val="-22"/>
        </w:rPr>
        <w:t> </w:t>
      </w:r>
      <w:r>
        <w:rPr/>
        <w:t>fosfolipasas</w:t>
      </w:r>
      <w:r>
        <w:rPr>
          <w:spacing w:val="-23"/>
        </w:rPr>
        <w:t> </w:t>
      </w:r>
      <w:r>
        <w:rPr/>
        <w:t>(</w:t>
      </w:r>
      <w:r>
        <w:rPr>
          <w:i/>
        </w:rPr>
        <w:t>gcaT</w:t>
      </w:r>
      <w:r>
        <w:rPr/>
        <w:t>),</w:t>
      </w:r>
      <w:r>
        <w:rPr>
          <w:spacing w:val="-21"/>
        </w:rPr>
        <w:t> </w:t>
      </w:r>
      <w:r>
        <w:rPr/>
        <w:t>y</w:t>
      </w:r>
      <w:r>
        <w:rPr>
          <w:spacing w:val="-25"/>
        </w:rPr>
        <w:t> </w:t>
      </w:r>
      <w:r>
        <w:rPr/>
        <w:t>las</w:t>
      </w:r>
      <w:r>
        <w:rPr>
          <w:spacing w:val="-23"/>
        </w:rPr>
        <w:t> </w:t>
      </w:r>
      <w:r>
        <w:rPr/>
        <w:t>DNasas</w:t>
      </w:r>
      <w:r>
        <w:rPr>
          <w:spacing w:val="-22"/>
        </w:rPr>
        <w:t> </w:t>
      </w:r>
      <w:r>
        <w:rPr/>
        <w:t>(</w:t>
      </w:r>
      <w:r>
        <w:rPr>
          <w:i/>
        </w:rPr>
        <w:t>exu</w:t>
      </w:r>
      <w:r>
        <w:rPr/>
        <w:t>) </w:t>
      </w:r>
      <w:r>
        <w:rPr>
          <w:w w:val="95"/>
        </w:rPr>
        <w:t>(Janda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Abbott,</w:t>
      </w:r>
      <w:r>
        <w:rPr>
          <w:spacing w:val="-23"/>
          <w:w w:val="95"/>
        </w:rPr>
        <w:t> </w:t>
      </w:r>
      <w:r>
        <w:rPr>
          <w:w w:val="95"/>
        </w:rPr>
        <w:t>2010;</w:t>
      </w:r>
      <w:r>
        <w:rPr>
          <w:spacing w:val="-23"/>
          <w:w w:val="95"/>
        </w:rPr>
        <w:t> </w:t>
      </w:r>
      <w:r>
        <w:rPr>
          <w:w w:val="95"/>
        </w:rPr>
        <w:t>Soler</w:t>
      </w:r>
      <w:r>
        <w:rPr>
          <w:spacing w:val="-24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3"/>
          <w:w w:val="95"/>
        </w:rPr>
        <w:t> </w:t>
      </w:r>
      <w:r>
        <w:rPr>
          <w:w w:val="95"/>
        </w:rPr>
        <w:t>2002;</w:t>
      </w:r>
      <w:r>
        <w:rPr>
          <w:spacing w:val="-23"/>
          <w:w w:val="95"/>
        </w:rPr>
        <w:t> </w:t>
      </w:r>
      <w:r>
        <w:rPr>
          <w:w w:val="95"/>
        </w:rPr>
        <w:t>Kimgombe</w:t>
      </w:r>
      <w:r>
        <w:rPr>
          <w:spacing w:val="-23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4"/>
          <w:w w:val="95"/>
        </w:rPr>
        <w:t> </w:t>
      </w:r>
      <w:r>
        <w:rPr>
          <w:w w:val="95"/>
        </w:rPr>
        <w:t>1999;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Aguilera-Arreola</w:t>
      </w:r>
      <w:r>
        <w:rPr>
          <w:spacing w:val="-22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 2005;</w:t>
      </w:r>
      <w:r>
        <w:rPr>
          <w:spacing w:val="-45"/>
          <w:w w:val="95"/>
        </w:rPr>
        <w:t> </w:t>
      </w:r>
      <w:r>
        <w:rPr>
          <w:w w:val="95"/>
        </w:rPr>
        <w:t>Chacón</w:t>
      </w:r>
      <w:r>
        <w:rPr>
          <w:spacing w:val="-45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45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45"/>
          <w:w w:val="95"/>
        </w:rPr>
        <w:t> </w:t>
      </w:r>
      <w:r>
        <w:rPr>
          <w:w w:val="95"/>
        </w:rPr>
        <w:t>2003).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45"/>
          <w:w w:val="95"/>
        </w:rPr>
        <w:t> </w:t>
      </w:r>
      <w:r>
        <w:rPr>
          <w:w w:val="95"/>
        </w:rPr>
        <w:t>aerolisinas/hemolisinas</w:t>
      </w:r>
      <w:r>
        <w:rPr>
          <w:spacing w:val="-45"/>
          <w:w w:val="95"/>
        </w:rPr>
        <w:t> </w:t>
      </w:r>
      <w:r>
        <w:rPr>
          <w:w w:val="95"/>
        </w:rPr>
        <w:t>causan</w:t>
      </w:r>
      <w:r>
        <w:rPr>
          <w:spacing w:val="-45"/>
          <w:w w:val="95"/>
        </w:rPr>
        <w:t> </w:t>
      </w:r>
      <w:r>
        <w:rPr>
          <w:w w:val="95"/>
        </w:rPr>
        <w:t>un</w:t>
      </w:r>
      <w:r>
        <w:rPr>
          <w:spacing w:val="-45"/>
          <w:w w:val="95"/>
        </w:rPr>
        <w:t> </w:t>
      </w:r>
      <w:r>
        <w:rPr>
          <w:w w:val="95"/>
        </w:rPr>
        <w:t>efecto</w:t>
      </w:r>
      <w:r>
        <w:rPr>
          <w:spacing w:val="-45"/>
          <w:w w:val="95"/>
        </w:rPr>
        <w:t> </w:t>
      </w:r>
      <w:r>
        <w:rPr>
          <w:w w:val="95"/>
        </w:rPr>
        <w:t>citolítico</w:t>
      </w:r>
      <w:r>
        <w:rPr>
          <w:spacing w:val="-45"/>
          <w:w w:val="95"/>
        </w:rPr>
        <w:t> </w:t>
      </w:r>
      <w:r>
        <w:rPr>
          <w:w w:val="95"/>
        </w:rPr>
        <w:t>creando poros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membrana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células,</w:t>
      </w:r>
      <w:r>
        <w:rPr>
          <w:spacing w:val="-30"/>
          <w:w w:val="95"/>
        </w:rPr>
        <w:t> </w:t>
      </w:r>
      <w:r>
        <w:rPr>
          <w:w w:val="95"/>
        </w:rPr>
        <w:t>provocando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lisis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(Beaz-Hidalgo</w:t>
      </w:r>
      <w:r>
        <w:rPr>
          <w:spacing w:val="-30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9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0"/>
          <w:w w:val="95"/>
        </w:rPr>
        <w:t> </w:t>
      </w:r>
      <w:r>
        <w:rPr>
          <w:w w:val="95"/>
        </w:rPr>
        <w:t>2013a)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son </w:t>
      </w:r>
      <w:r>
        <w:rPr>
          <w:w w:val="90"/>
        </w:rPr>
        <w:t>encontrados con mayor frecuencia en aislamientos obtenidos de peces </w:t>
      </w:r>
      <w:r>
        <w:rPr>
          <w:spacing w:val="-3"/>
          <w:w w:val="90"/>
        </w:rPr>
        <w:t>(Castro-Escarpulli </w:t>
      </w:r>
      <w:r>
        <w:rPr>
          <w:i/>
          <w:w w:val="90"/>
        </w:rPr>
        <w:t>et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7"/>
          <w:w w:val="95"/>
        </w:rPr>
        <w:t> </w:t>
      </w:r>
      <w:r>
        <w:rPr>
          <w:w w:val="95"/>
        </w:rPr>
        <w:t>2003).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proteasas</w:t>
      </w:r>
      <w:r>
        <w:rPr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7"/>
          <w:w w:val="95"/>
        </w:rPr>
        <w:t> </w:t>
      </w:r>
      <w:r>
        <w:rPr>
          <w:w w:val="95"/>
        </w:rPr>
        <w:t>consideradas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mayor</w:t>
      </w:r>
      <w:r>
        <w:rPr>
          <w:spacing w:val="-28"/>
          <w:w w:val="95"/>
        </w:rPr>
        <w:t> </w:t>
      </w:r>
      <w:r>
        <w:rPr>
          <w:w w:val="95"/>
        </w:rPr>
        <w:t>importancia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género,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ya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son las</w:t>
      </w:r>
      <w:r>
        <w:rPr>
          <w:spacing w:val="-32"/>
          <w:w w:val="95"/>
        </w:rPr>
        <w:t> </w:t>
      </w:r>
      <w:r>
        <w:rPr>
          <w:w w:val="95"/>
        </w:rPr>
        <w:t>responsables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lisis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moco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producir</w:t>
      </w:r>
      <w:r>
        <w:rPr>
          <w:spacing w:val="-32"/>
          <w:w w:val="95"/>
        </w:rPr>
        <w:t> </w:t>
      </w:r>
      <w:r>
        <w:rPr>
          <w:w w:val="95"/>
        </w:rPr>
        <w:t>daño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tejido,</w:t>
      </w:r>
      <w:r>
        <w:rPr>
          <w:spacing w:val="-32"/>
          <w:w w:val="95"/>
        </w:rPr>
        <w:t> </w:t>
      </w:r>
      <w:r>
        <w:rPr>
          <w:w w:val="95"/>
        </w:rPr>
        <w:t>facilitando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invasión</w:t>
      </w:r>
      <w:r>
        <w:rPr>
          <w:spacing w:val="-32"/>
          <w:w w:val="95"/>
        </w:rPr>
        <w:t> </w:t>
      </w:r>
      <w:r>
        <w:rPr>
          <w:w w:val="95"/>
        </w:rPr>
        <w:t>de la</w:t>
      </w:r>
      <w:r>
        <w:rPr>
          <w:spacing w:val="-16"/>
          <w:w w:val="95"/>
        </w:rPr>
        <w:t> </w:t>
      </w:r>
      <w:r>
        <w:rPr>
          <w:w w:val="95"/>
        </w:rPr>
        <w:t>bacteria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(Dallaire-Dufresne</w:t>
      </w:r>
      <w:r>
        <w:rPr>
          <w:spacing w:val="-15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5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6"/>
          <w:w w:val="95"/>
        </w:rPr>
        <w:t> </w:t>
      </w:r>
      <w:r>
        <w:rPr>
          <w:w w:val="95"/>
        </w:rPr>
        <w:t>2014).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lipasas</w:t>
      </w:r>
      <w:r>
        <w:rPr>
          <w:spacing w:val="-16"/>
          <w:w w:val="95"/>
        </w:rPr>
        <w:t> </w:t>
      </w:r>
      <w:r>
        <w:rPr>
          <w:w w:val="95"/>
        </w:rPr>
        <w:t>tienen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efecto</w:t>
      </w:r>
      <w:r>
        <w:rPr>
          <w:spacing w:val="-15"/>
          <w:w w:val="95"/>
        </w:rPr>
        <w:t> </w:t>
      </w:r>
      <w:r>
        <w:rPr>
          <w:w w:val="95"/>
        </w:rPr>
        <w:t>hidrolítico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 </w:t>
      </w:r>
      <w:r>
        <w:rPr/>
        <w:t>membrana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células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hospedero</w:t>
      </w:r>
      <w:r>
        <w:rPr>
          <w:spacing w:val="-29"/>
        </w:rPr>
        <w:t> </w:t>
      </w:r>
      <w:r>
        <w:rPr/>
        <w:t>(Figueras</w:t>
      </w:r>
      <w:r>
        <w:rPr>
          <w:spacing w:val="-27"/>
        </w:rPr>
        <w:t> </w:t>
      </w:r>
      <w:r>
        <w:rPr>
          <w:i/>
        </w:rPr>
        <w:t>et</w:t>
      </w:r>
      <w:r>
        <w:rPr>
          <w:i/>
          <w:spacing w:val="-29"/>
        </w:rPr>
        <w:t> </w:t>
      </w:r>
      <w:r>
        <w:rPr>
          <w:i/>
        </w:rPr>
        <w:t>al</w:t>
      </w:r>
      <w:r>
        <w:rPr/>
        <w:t>.,</w:t>
      </w:r>
      <w:r>
        <w:rPr>
          <w:spacing w:val="-28"/>
        </w:rPr>
        <w:t> </w:t>
      </w:r>
      <w:r>
        <w:rPr/>
        <w:t>2011a).</w:t>
      </w:r>
      <w:r>
        <w:rPr>
          <w:spacing w:val="-29"/>
        </w:rPr>
        <w:t> </w:t>
      </w:r>
      <w:r>
        <w:rPr/>
        <w:t>Chacón</w:t>
      </w:r>
      <w:r>
        <w:rPr>
          <w:spacing w:val="-29"/>
        </w:rPr>
        <w:t> </w:t>
      </w:r>
      <w:r>
        <w:rPr>
          <w:i/>
        </w:rPr>
        <w:t>et</w:t>
      </w:r>
      <w:r>
        <w:rPr>
          <w:i/>
          <w:spacing w:val="-29"/>
        </w:rPr>
        <w:t> </w:t>
      </w:r>
      <w:r>
        <w:rPr>
          <w:i/>
        </w:rPr>
        <w:t>al</w:t>
      </w:r>
      <w:r>
        <w:rPr/>
        <w:t>.</w:t>
      </w:r>
      <w:r>
        <w:rPr>
          <w:spacing w:val="-28"/>
        </w:rPr>
        <w:t> </w:t>
      </w:r>
      <w:r>
        <w:rPr/>
        <w:t>(2003) </w:t>
      </w:r>
      <w:r>
        <w:rPr>
          <w:w w:val="90"/>
        </w:rPr>
        <w:t>identificaron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gen</w:t>
      </w:r>
      <w:r>
        <w:rPr>
          <w:spacing w:val="-12"/>
          <w:w w:val="90"/>
        </w:rPr>
        <w:t> </w:t>
      </w:r>
      <w:r>
        <w:rPr>
          <w:i/>
          <w:w w:val="90"/>
        </w:rPr>
        <w:t>gcat</w:t>
      </w:r>
      <w:r>
        <w:rPr>
          <w:i/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todos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aislamientos</w:t>
      </w:r>
      <w:r>
        <w:rPr>
          <w:spacing w:val="-12"/>
          <w:w w:val="90"/>
        </w:rPr>
        <w:t> </w:t>
      </w:r>
      <w:r>
        <w:rPr>
          <w:w w:val="90"/>
        </w:rPr>
        <w:t>pertenecientes</w:t>
      </w:r>
      <w:r>
        <w:rPr>
          <w:spacing w:val="-11"/>
          <w:w w:val="90"/>
        </w:rPr>
        <w:t> </w:t>
      </w:r>
      <w:r>
        <w:rPr>
          <w:w w:val="90"/>
        </w:rPr>
        <w:t>al</w:t>
      </w:r>
      <w:r>
        <w:rPr>
          <w:spacing w:val="-12"/>
          <w:w w:val="90"/>
        </w:rPr>
        <w:t> </w:t>
      </w:r>
      <w:r>
        <w:rPr>
          <w:w w:val="90"/>
        </w:rPr>
        <w:t>género</w:t>
      </w:r>
      <w:r>
        <w:rPr>
          <w:spacing w:val="-8"/>
          <w:w w:val="90"/>
        </w:rPr>
        <w:t> </w:t>
      </w:r>
      <w:r>
        <w:rPr>
          <w:i/>
          <w:w w:val="90"/>
        </w:rPr>
        <w:t>Aeromonas</w:t>
      </w:r>
      <w:r>
        <w:rPr>
          <w:w w:val="90"/>
        </w:rPr>
        <w:t>,</w:t>
      </w:r>
      <w:r>
        <w:rPr>
          <w:spacing w:val="-12"/>
          <w:w w:val="90"/>
        </w:rPr>
        <w:t> </w:t>
      </w:r>
      <w:r>
        <w:rPr>
          <w:w w:val="90"/>
        </w:rPr>
        <w:t>por </w:t>
      </w:r>
      <w:r>
        <w:rPr/>
        <w:t>lo</w:t>
      </w:r>
      <w:r>
        <w:rPr>
          <w:spacing w:val="-20"/>
        </w:rPr>
        <w:t> </w:t>
      </w:r>
      <w:r>
        <w:rPr/>
        <w:t>cual</w:t>
      </w:r>
      <w:r>
        <w:rPr>
          <w:spacing w:val="-20"/>
        </w:rPr>
        <w:t> </w:t>
      </w:r>
      <w:r>
        <w:rPr/>
        <w:t>fue</w:t>
      </w:r>
      <w:r>
        <w:rPr>
          <w:spacing w:val="-21"/>
        </w:rPr>
        <w:t> </w:t>
      </w:r>
      <w:r>
        <w:rPr/>
        <w:t>utilizado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gen</w:t>
      </w:r>
      <w:r>
        <w:rPr>
          <w:spacing w:val="-20"/>
        </w:rPr>
        <w:t> </w:t>
      </w:r>
      <w:r>
        <w:rPr/>
        <w:t>para</w:t>
      </w:r>
      <w:r>
        <w:rPr>
          <w:spacing w:val="-21"/>
        </w:rPr>
        <w:t> </w:t>
      </w:r>
      <w:r>
        <w:rPr/>
        <w:t>la</w:t>
      </w:r>
      <w:r>
        <w:rPr>
          <w:spacing w:val="-20"/>
        </w:rPr>
        <w:t> </w:t>
      </w:r>
      <w:r>
        <w:rPr/>
        <w:t>identificación</w:t>
      </w:r>
      <w:r>
        <w:rPr>
          <w:spacing w:val="-20"/>
        </w:rPr>
        <w:t> </w:t>
      </w:r>
      <w:r>
        <w:rPr/>
        <w:t>de</w:t>
      </w:r>
      <w:r>
        <w:rPr>
          <w:spacing w:val="-18"/>
        </w:rPr>
        <w:t> </w:t>
      </w:r>
      <w:r>
        <w:rPr/>
        <w:t>miembros</w:t>
      </w:r>
      <w:r>
        <w:rPr>
          <w:spacing w:val="-20"/>
        </w:rPr>
        <w:t> </w:t>
      </w:r>
      <w:r>
        <w:rPr/>
        <w:t>del</w:t>
      </w:r>
      <w:r>
        <w:rPr>
          <w:spacing w:val="-19"/>
        </w:rPr>
        <w:t> </w:t>
      </w:r>
      <w:r>
        <w:rPr/>
        <w:t>género.</w:t>
      </w:r>
      <w:r>
        <w:rPr>
          <w:spacing w:val="-20"/>
        </w:rPr>
        <w:t> </w:t>
      </w:r>
      <w:r>
        <w:rPr/>
        <w:t>Sin </w:t>
      </w:r>
      <w:r>
        <w:rPr>
          <w:w w:val="95"/>
        </w:rPr>
        <w:t>embargo,</w:t>
      </w:r>
      <w:r>
        <w:rPr>
          <w:spacing w:val="-36"/>
          <w:w w:val="95"/>
        </w:rPr>
        <w:t> </w:t>
      </w:r>
      <w:r>
        <w:rPr>
          <w:w w:val="95"/>
        </w:rPr>
        <w:t>Yi</w:t>
      </w:r>
      <w:r>
        <w:rPr>
          <w:spacing w:val="-36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</w:t>
      </w:r>
      <w:r>
        <w:rPr>
          <w:spacing w:val="-37"/>
          <w:w w:val="95"/>
        </w:rPr>
        <w:t> </w:t>
      </w:r>
      <w:r>
        <w:rPr>
          <w:w w:val="95"/>
        </w:rPr>
        <w:t>(2013)</w:t>
      </w:r>
      <w:r>
        <w:rPr>
          <w:spacing w:val="-36"/>
          <w:w w:val="95"/>
        </w:rPr>
        <w:t> </w:t>
      </w:r>
      <w:r>
        <w:rPr>
          <w:w w:val="95"/>
        </w:rPr>
        <w:t>reportaron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ausencia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gen</w:t>
      </w:r>
      <w:r>
        <w:rPr>
          <w:spacing w:val="-35"/>
          <w:w w:val="95"/>
        </w:rPr>
        <w:t> </w:t>
      </w:r>
      <w:r>
        <w:rPr>
          <w:i/>
          <w:w w:val="95"/>
        </w:rPr>
        <w:t>gcat</w:t>
      </w:r>
      <w:r>
        <w:rPr>
          <w:i/>
          <w:spacing w:val="-36"/>
          <w:w w:val="95"/>
        </w:rPr>
        <w:t> </w:t>
      </w:r>
      <w:r>
        <w:rPr>
          <w:w w:val="95"/>
        </w:rPr>
        <w:t>2.8%</w:t>
      </w:r>
      <w:r>
        <w:rPr>
          <w:spacing w:val="-36"/>
          <w:w w:val="95"/>
        </w:rPr>
        <w:t> </w:t>
      </w:r>
      <w:r>
        <w:rPr>
          <w:w w:val="95"/>
        </w:rPr>
        <w:t>(2/70)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especies</w:t>
      </w:r>
      <w:r>
        <w:rPr>
          <w:spacing w:val="-35"/>
          <w:w w:val="95"/>
        </w:rPr>
        <w:t> </w:t>
      </w:r>
      <w:r>
        <w:rPr>
          <w:i/>
          <w:w w:val="95"/>
        </w:rPr>
        <w:t>A. </w:t>
      </w:r>
      <w:r>
        <w:rPr>
          <w:i/>
          <w:w w:val="90"/>
        </w:rPr>
        <w:t>veronii</w:t>
      </w:r>
      <w:r>
        <w:rPr>
          <w:i/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i/>
          <w:w w:val="90"/>
        </w:rPr>
        <w:t>A.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trota</w:t>
      </w:r>
      <w:r>
        <w:rPr>
          <w:w w:val="90"/>
        </w:rPr>
        <w:t>.</w:t>
      </w:r>
    </w:p>
    <w:p>
      <w:pPr>
        <w:pStyle w:val="BodyText"/>
        <w:spacing w:before="11"/>
        <w:rPr>
          <w:sz w:val="35"/>
        </w:rPr>
      </w:pPr>
    </w:p>
    <w:p>
      <w:pPr>
        <w:pStyle w:val="ListParagraph"/>
        <w:numPr>
          <w:ilvl w:val="1"/>
          <w:numId w:val="3"/>
        </w:numPr>
        <w:tabs>
          <w:tab w:pos="1517" w:val="left" w:leader="none"/>
          <w:tab w:pos="1518" w:val="left" w:leader="none"/>
        </w:tabs>
        <w:spacing w:line="240" w:lineRule="auto" w:before="0" w:after="0"/>
        <w:ind w:left="1518" w:right="0" w:hanging="339"/>
        <w:jc w:val="left"/>
        <w:rPr>
          <w:sz w:val="24"/>
        </w:rPr>
      </w:pPr>
      <w:r>
        <w:rPr>
          <w:w w:val="95"/>
          <w:sz w:val="24"/>
        </w:rPr>
        <w:t>Sistemas de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secreción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5" w:lineRule="auto"/>
        <w:ind w:left="102" w:right="117" w:firstLine="679"/>
        <w:jc w:val="both"/>
      </w:pPr>
      <w:r>
        <w:rPr>
          <w:w w:val="95"/>
        </w:rPr>
        <w:t>Existen</w:t>
      </w:r>
      <w:r>
        <w:rPr>
          <w:spacing w:val="-7"/>
          <w:w w:val="95"/>
        </w:rPr>
        <w:t> </w:t>
      </w:r>
      <w:r>
        <w:rPr>
          <w:w w:val="95"/>
        </w:rPr>
        <w:t>seis</w:t>
      </w:r>
      <w:r>
        <w:rPr>
          <w:spacing w:val="-6"/>
          <w:w w:val="95"/>
        </w:rPr>
        <w:t> </w:t>
      </w:r>
      <w:r>
        <w:rPr>
          <w:w w:val="95"/>
        </w:rPr>
        <w:t>sistemas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secreción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bacterias</w:t>
      </w:r>
      <w:r>
        <w:rPr>
          <w:spacing w:val="-6"/>
          <w:w w:val="95"/>
        </w:rPr>
        <w:t> </w:t>
      </w:r>
      <w:r>
        <w:rPr>
          <w:w w:val="95"/>
        </w:rPr>
        <w:t>Gram</w:t>
      </w:r>
      <w:r>
        <w:rPr>
          <w:spacing w:val="-6"/>
          <w:w w:val="95"/>
        </w:rPr>
        <w:t> </w:t>
      </w:r>
      <w:r>
        <w:rPr>
          <w:w w:val="95"/>
        </w:rPr>
        <w:t>negativas.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género </w:t>
      </w:r>
      <w:r>
        <w:rPr>
          <w:i/>
        </w:rPr>
        <w:t>Aeromonas</w:t>
      </w:r>
      <w:r>
        <w:rPr>
          <w:i/>
          <w:spacing w:val="-26"/>
        </w:rPr>
        <w:t> </w:t>
      </w:r>
      <w:r>
        <w:rPr/>
        <w:t>se</w:t>
      </w:r>
      <w:r>
        <w:rPr>
          <w:spacing w:val="-27"/>
        </w:rPr>
        <w:t> </w:t>
      </w:r>
      <w:r>
        <w:rPr/>
        <w:t>han</w:t>
      </w:r>
      <w:r>
        <w:rPr>
          <w:spacing w:val="-26"/>
        </w:rPr>
        <w:t> </w:t>
      </w:r>
      <w:r>
        <w:rPr/>
        <w:t>descrito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sistemas</w:t>
      </w:r>
      <w:r>
        <w:rPr>
          <w:spacing w:val="-24"/>
        </w:rPr>
        <w:t> </w:t>
      </w:r>
      <w:r>
        <w:rPr/>
        <w:t>tipo</w:t>
      </w:r>
      <w:r>
        <w:rPr>
          <w:spacing w:val="-26"/>
        </w:rPr>
        <w:t> </w:t>
      </w:r>
      <w:r>
        <w:rPr/>
        <w:t>II</w:t>
      </w:r>
      <w:r>
        <w:rPr>
          <w:spacing w:val="-28"/>
        </w:rPr>
        <w:t> </w:t>
      </w:r>
      <w:r>
        <w:rPr/>
        <w:t>(T2SS),</w:t>
      </w:r>
      <w:r>
        <w:rPr>
          <w:spacing w:val="-27"/>
        </w:rPr>
        <w:t> </w:t>
      </w:r>
      <w:r>
        <w:rPr/>
        <w:t>III</w:t>
      </w:r>
      <w:r>
        <w:rPr>
          <w:spacing w:val="-28"/>
        </w:rPr>
        <w:t> </w:t>
      </w:r>
      <w:r>
        <w:rPr/>
        <w:t>(T3SS),</w:t>
      </w:r>
      <w:r>
        <w:rPr>
          <w:spacing w:val="-24"/>
        </w:rPr>
        <w:t> </w:t>
      </w:r>
      <w:r>
        <w:rPr/>
        <w:t>IV</w:t>
      </w:r>
      <w:r>
        <w:rPr>
          <w:spacing w:val="-26"/>
        </w:rPr>
        <w:t> </w:t>
      </w:r>
      <w:r>
        <w:rPr/>
        <w:t>(T4SS)</w:t>
      </w:r>
      <w:r>
        <w:rPr>
          <w:spacing w:val="-24"/>
        </w:rPr>
        <w:t> </w:t>
      </w:r>
      <w:r>
        <w:rPr/>
        <w:t>y</w:t>
      </w:r>
      <w:r>
        <w:rPr>
          <w:spacing w:val="-31"/>
        </w:rPr>
        <w:t> </w:t>
      </w:r>
      <w:r>
        <w:rPr/>
        <w:t>VI</w:t>
      </w:r>
      <w:r>
        <w:rPr>
          <w:spacing w:val="-28"/>
        </w:rPr>
        <w:t> </w:t>
      </w:r>
      <w:r>
        <w:rPr/>
        <w:t>(T6SS). El T2SS es el sistema general de secreción y se utiliza para transportar proteínas extracelulares</w:t>
      </w:r>
      <w:r>
        <w:rPr>
          <w:spacing w:val="-35"/>
        </w:rPr>
        <w:t> </w:t>
      </w:r>
      <w:r>
        <w:rPr/>
        <w:t>(Maltz</w:t>
      </w:r>
      <w:r>
        <w:rPr>
          <w:spacing w:val="-35"/>
        </w:rPr>
        <w:t> </w:t>
      </w:r>
      <w:r>
        <w:rPr/>
        <w:t>y</w:t>
      </w:r>
      <w:r>
        <w:rPr>
          <w:spacing w:val="-37"/>
        </w:rPr>
        <w:t> </w:t>
      </w:r>
      <w:r>
        <w:rPr/>
        <w:t>Graf,</w:t>
      </w:r>
      <w:r>
        <w:rPr>
          <w:spacing w:val="-37"/>
        </w:rPr>
        <w:t> </w:t>
      </w:r>
      <w:r>
        <w:rPr/>
        <w:t>2011).</w:t>
      </w:r>
      <w:r>
        <w:rPr>
          <w:spacing w:val="-37"/>
        </w:rPr>
        <w:t> </w:t>
      </w:r>
      <w:r>
        <w:rPr/>
        <w:t>El</w:t>
      </w:r>
      <w:r>
        <w:rPr>
          <w:spacing w:val="-36"/>
        </w:rPr>
        <w:t> </w:t>
      </w:r>
      <w:r>
        <w:rPr/>
        <w:t>T3SS</w:t>
      </w:r>
      <w:r>
        <w:rPr>
          <w:spacing w:val="-34"/>
        </w:rPr>
        <w:t> </w:t>
      </w:r>
      <w:r>
        <w:rPr/>
        <w:t>es</w:t>
      </w:r>
      <w:r>
        <w:rPr>
          <w:spacing w:val="-35"/>
        </w:rPr>
        <w:t> </w:t>
      </w:r>
      <w:r>
        <w:rPr/>
        <w:t>uno</w:t>
      </w:r>
      <w:r>
        <w:rPr>
          <w:spacing w:val="-36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6"/>
        </w:rPr>
        <w:t> </w:t>
      </w:r>
      <w:r>
        <w:rPr/>
        <w:t>sistemas</w:t>
      </w:r>
      <w:r>
        <w:rPr>
          <w:spacing w:val="-36"/>
        </w:rPr>
        <w:t> </w:t>
      </w:r>
      <w:r>
        <w:rPr/>
        <w:t>de</w:t>
      </w:r>
      <w:r>
        <w:rPr>
          <w:spacing w:val="-35"/>
        </w:rPr>
        <w:t> </w:t>
      </w:r>
      <w:r>
        <w:rPr/>
        <w:t>secreción</w:t>
      </w:r>
      <w:r>
        <w:rPr>
          <w:spacing w:val="-36"/>
        </w:rPr>
        <w:t> </w:t>
      </w:r>
      <w:r>
        <w:rPr/>
        <w:t>por</w:t>
      </w:r>
      <w:r>
        <w:rPr>
          <w:spacing w:val="-37"/>
        </w:rPr>
        <w:t> </w:t>
      </w:r>
      <w:r>
        <w:rPr/>
        <w:t>los que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toxinas</w:t>
      </w:r>
      <w:r>
        <w:rPr>
          <w:spacing w:val="-10"/>
        </w:rPr>
        <w:t> </w:t>
      </w:r>
      <w:r>
        <w:rPr/>
        <w:t>o</w:t>
      </w:r>
      <w:r>
        <w:rPr>
          <w:spacing w:val="-10"/>
        </w:rPr>
        <w:t> </w:t>
      </w:r>
      <w:r>
        <w:rPr/>
        <w:t>proteínas</w:t>
      </w:r>
      <w:r>
        <w:rPr>
          <w:spacing w:val="-10"/>
        </w:rPr>
        <w:t> </w:t>
      </w:r>
      <w:r>
        <w:rPr/>
        <w:t>efectoras</w:t>
      </w:r>
      <w:r>
        <w:rPr>
          <w:spacing w:val="-10"/>
        </w:rPr>
        <w:t> </w:t>
      </w:r>
      <w:r>
        <w:rPr/>
        <w:t>pueden</w:t>
      </w:r>
      <w:r>
        <w:rPr>
          <w:spacing w:val="-9"/>
        </w:rPr>
        <w:t> </w:t>
      </w:r>
      <w:r>
        <w:rPr/>
        <w:t>ser</w:t>
      </w:r>
      <w:r>
        <w:rPr>
          <w:spacing w:val="-10"/>
        </w:rPr>
        <w:t> </w:t>
      </w:r>
      <w:r>
        <w:rPr/>
        <w:t>inyectadas</w:t>
      </w:r>
      <w:r>
        <w:rPr>
          <w:spacing w:val="-10"/>
        </w:rPr>
        <w:t> </w:t>
      </w:r>
      <w:r>
        <w:rPr/>
        <w:t>directamente</w:t>
      </w:r>
      <w:r>
        <w:rPr>
          <w:spacing w:val="-10"/>
        </w:rPr>
        <w:t> </w:t>
      </w:r>
      <w:r>
        <w:rPr/>
        <w:t>desde</w:t>
      </w:r>
      <w:r>
        <w:rPr>
          <w:spacing w:val="-9"/>
        </w:rPr>
        <w:t> </w:t>
      </w:r>
      <w:r>
        <w:rPr/>
        <w:t>el </w:t>
      </w:r>
      <w:r>
        <w:rPr>
          <w:w w:val="95"/>
        </w:rPr>
        <w:t>protoplasma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célula</w:t>
      </w:r>
      <w:r>
        <w:rPr>
          <w:spacing w:val="-31"/>
          <w:w w:val="95"/>
        </w:rPr>
        <w:t> </w:t>
      </w:r>
      <w:r>
        <w:rPr>
          <w:w w:val="95"/>
        </w:rPr>
        <w:t>bacteriana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citoplasma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célula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hospedero,</w:t>
      </w:r>
      <w:r>
        <w:rPr>
          <w:spacing w:val="-32"/>
          <w:w w:val="95"/>
        </w:rPr>
        <w:t> </w:t>
      </w:r>
      <w:r>
        <w:rPr>
          <w:w w:val="95"/>
        </w:rPr>
        <w:t>causando</w:t>
      </w:r>
      <w:r>
        <w:rPr>
          <w:spacing w:val="-32"/>
          <w:w w:val="95"/>
        </w:rPr>
        <w:t> </w:t>
      </w:r>
      <w:r>
        <w:rPr>
          <w:w w:val="95"/>
        </w:rPr>
        <w:t>la </w:t>
      </w:r>
      <w:r>
        <w:rPr/>
        <w:t>lisis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apoptosis</w:t>
      </w:r>
      <w:r>
        <w:rPr>
          <w:spacing w:val="-42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célula,</w:t>
      </w:r>
      <w:r>
        <w:rPr>
          <w:spacing w:val="-42"/>
        </w:rPr>
        <w:t> </w:t>
      </w:r>
      <w:r>
        <w:rPr/>
        <w:t>de</w:t>
      </w:r>
      <w:r>
        <w:rPr>
          <w:spacing w:val="-43"/>
        </w:rPr>
        <w:t> </w:t>
      </w:r>
      <w:r>
        <w:rPr/>
        <w:t>forma</w:t>
      </w:r>
      <w:r>
        <w:rPr>
          <w:spacing w:val="-43"/>
        </w:rPr>
        <w:t> </w:t>
      </w:r>
      <w:r>
        <w:rPr/>
        <w:t>similar</w:t>
      </w:r>
      <w:r>
        <w:rPr>
          <w:spacing w:val="-43"/>
        </w:rPr>
        <w:t> </w:t>
      </w:r>
      <w:r>
        <w:rPr/>
        <w:t>al</w:t>
      </w:r>
      <w:r>
        <w:rPr>
          <w:spacing w:val="-42"/>
        </w:rPr>
        <w:t> </w:t>
      </w:r>
      <w:r>
        <w:rPr/>
        <w:t>T6SS(Chacón</w:t>
      </w:r>
      <w:r>
        <w:rPr>
          <w:spacing w:val="-42"/>
        </w:rPr>
        <w:t> </w:t>
      </w:r>
      <w:r>
        <w:rPr>
          <w:i/>
        </w:rPr>
        <w:t>et</w:t>
      </w:r>
      <w:r>
        <w:rPr>
          <w:i/>
          <w:spacing w:val="-42"/>
        </w:rPr>
        <w:t> </w:t>
      </w:r>
      <w:r>
        <w:rPr>
          <w:i/>
        </w:rPr>
        <w:t>al</w:t>
      </w:r>
      <w:r>
        <w:rPr/>
        <w:t>.,</w:t>
      </w:r>
      <w:r>
        <w:rPr>
          <w:spacing w:val="-42"/>
        </w:rPr>
        <w:t> </w:t>
      </w:r>
      <w:r>
        <w:rPr/>
        <w:t>2004;</w:t>
      </w:r>
      <w:r>
        <w:rPr>
          <w:spacing w:val="-42"/>
        </w:rPr>
        <w:t> </w:t>
      </w:r>
      <w:r>
        <w:rPr/>
        <w:t>Braun</w:t>
      </w:r>
      <w:r>
        <w:rPr>
          <w:spacing w:val="-41"/>
        </w:rPr>
        <w:t> </w:t>
      </w:r>
      <w:r>
        <w:rPr>
          <w:i/>
        </w:rPr>
        <w:t>et</w:t>
      </w:r>
      <w:r>
        <w:rPr>
          <w:i/>
          <w:spacing w:val="-42"/>
        </w:rPr>
        <w:t> </w:t>
      </w:r>
      <w:r>
        <w:rPr>
          <w:i/>
        </w:rPr>
        <w:t>al</w:t>
      </w:r>
      <w:r>
        <w:rPr/>
        <w:t>., </w:t>
      </w:r>
      <w:r>
        <w:rPr>
          <w:w w:val="95"/>
        </w:rPr>
        <w:t>2002;</w:t>
      </w:r>
      <w:r>
        <w:rPr>
          <w:spacing w:val="-22"/>
          <w:w w:val="95"/>
        </w:rPr>
        <w:t> </w:t>
      </w:r>
      <w:r>
        <w:rPr>
          <w:w w:val="95"/>
        </w:rPr>
        <w:t>Fehr</w:t>
      </w:r>
      <w:r>
        <w:rPr>
          <w:spacing w:val="-23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3"/>
          <w:w w:val="95"/>
        </w:rPr>
        <w:t> </w:t>
      </w:r>
      <w:r>
        <w:rPr>
          <w:w w:val="95"/>
        </w:rPr>
        <w:t>2006;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Beaz-Hidalgo</w:t>
      </w:r>
      <w:r>
        <w:rPr>
          <w:spacing w:val="-21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3"/>
          <w:w w:val="95"/>
        </w:rPr>
        <w:t> </w:t>
      </w:r>
      <w:r>
        <w:rPr>
          <w:w w:val="95"/>
        </w:rPr>
        <w:t>2013)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juega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papel</w:t>
      </w:r>
      <w:r>
        <w:rPr>
          <w:spacing w:val="-22"/>
          <w:w w:val="95"/>
        </w:rPr>
        <w:t> </w:t>
      </w:r>
      <w:r>
        <w:rPr>
          <w:w w:val="95"/>
        </w:rPr>
        <w:t>muy</w:t>
      </w:r>
      <w:r>
        <w:rPr>
          <w:spacing w:val="-24"/>
          <w:w w:val="95"/>
        </w:rPr>
        <w:t> </w:t>
      </w:r>
      <w:r>
        <w:rPr>
          <w:w w:val="95"/>
        </w:rPr>
        <w:t>importante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 virulencia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respuesta</w:t>
      </w:r>
      <w:r>
        <w:rPr>
          <w:spacing w:val="-27"/>
          <w:w w:val="95"/>
        </w:rPr>
        <w:t> </w:t>
      </w:r>
      <w:r>
        <w:rPr>
          <w:w w:val="95"/>
        </w:rPr>
        <w:t>inmune</w:t>
      </w:r>
      <w:r>
        <w:rPr>
          <w:spacing w:val="-28"/>
          <w:w w:val="95"/>
        </w:rPr>
        <w:t> </w:t>
      </w:r>
      <w:r>
        <w:rPr>
          <w:w w:val="95"/>
        </w:rPr>
        <w:t>(Burr</w:t>
      </w:r>
      <w:r>
        <w:rPr>
          <w:spacing w:val="-27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7"/>
          <w:w w:val="95"/>
        </w:rPr>
        <w:t> </w:t>
      </w:r>
      <w:r>
        <w:rPr>
          <w:w w:val="95"/>
        </w:rPr>
        <w:t>2005;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Carvalho-Castro</w:t>
      </w:r>
      <w:r>
        <w:rPr>
          <w:spacing w:val="-27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6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7"/>
          <w:w w:val="95"/>
        </w:rPr>
        <w:t> </w:t>
      </w:r>
      <w:r>
        <w:rPr>
          <w:w w:val="95"/>
        </w:rPr>
        <w:t>2010;</w:t>
      </w:r>
      <w:r>
        <w:rPr>
          <w:spacing w:val="-27"/>
          <w:w w:val="95"/>
        </w:rPr>
        <w:t> </w:t>
      </w:r>
      <w:r>
        <w:rPr>
          <w:w w:val="95"/>
        </w:rPr>
        <w:t>Bergh </w:t>
      </w:r>
      <w:r>
        <w:rPr>
          <w:i/>
          <w:w w:val="95"/>
        </w:rPr>
        <w:t>et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4"/>
          <w:w w:val="95"/>
        </w:rPr>
        <w:t> </w:t>
      </w:r>
      <w:r>
        <w:rPr>
          <w:w w:val="95"/>
        </w:rPr>
        <w:t>2013;</w:t>
      </w:r>
      <w:r>
        <w:rPr>
          <w:spacing w:val="-23"/>
          <w:w w:val="95"/>
        </w:rPr>
        <w:t> </w:t>
      </w:r>
      <w:r>
        <w:rPr>
          <w:w w:val="95"/>
        </w:rPr>
        <w:t>Vanden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Frey,</w:t>
      </w:r>
      <w:r>
        <w:rPr>
          <w:spacing w:val="-22"/>
          <w:w w:val="95"/>
        </w:rPr>
        <w:t> </w:t>
      </w:r>
      <w:r>
        <w:rPr>
          <w:w w:val="95"/>
        </w:rPr>
        <w:t>2013).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T4SS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reconcocido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único</w:t>
      </w:r>
      <w:r>
        <w:rPr>
          <w:spacing w:val="-22"/>
          <w:w w:val="95"/>
        </w:rPr>
        <w:t> </w:t>
      </w:r>
      <w:r>
        <w:rPr>
          <w:w w:val="95"/>
        </w:rPr>
        <w:t>capaz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relizar </w:t>
      </w:r>
      <w:r>
        <w:rPr>
          <w:w w:val="90"/>
        </w:rPr>
        <w:t>tranferencia</w:t>
      </w:r>
      <w:r>
        <w:rPr>
          <w:spacing w:val="-12"/>
          <w:w w:val="90"/>
        </w:rPr>
        <w:t> </w:t>
      </w:r>
      <w:r>
        <w:rPr>
          <w:w w:val="90"/>
        </w:rPr>
        <w:t>genética</w:t>
      </w:r>
      <w:r>
        <w:rPr>
          <w:spacing w:val="-13"/>
          <w:w w:val="90"/>
        </w:rPr>
        <w:t> </w:t>
      </w:r>
      <w:r>
        <w:rPr>
          <w:w w:val="90"/>
        </w:rPr>
        <w:t>entre</w:t>
      </w:r>
      <w:r>
        <w:rPr>
          <w:spacing w:val="-13"/>
          <w:w w:val="90"/>
        </w:rPr>
        <w:t> </w:t>
      </w:r>
      <w:r>
        <w:rPr>
          <w:w w:val="90"/>
        </w:rPr>
        <w:t>bacterias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pueden</w:t>
      </w:r>
      <w:r>
        <w:rPr>
          <w:spacing w:val="-12"/>
          <w:w w:val="90"/>
        </w:rPr>
        <w:t> </w:t>
      </w:r>
      <w:r>
        <w:rPr>
          <w:w w:val="90"/>
        </w:rPr>
        <w:t>mediar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resistencia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antibióticos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los</w:t>
      </w:r>
    </w:p>
    <w:p>
      <w:pPr>
        <w:spacing w:after="0" w:line="355" w:lineRule="auto"/>
        <w:jc w:val="both"/>
        <w:sectPr>
          <w:pgSz w:w="12240" w:h="15840"/>
          <w:pgMar w:header="0" w:footer="1037" w:top="1360" w:bottom="1220" w:left="1600" w:right="1580"/>
        </w:sectPr>
      </w:pPr>
    </w:p>
    <w:p>
      <w:pPr>
        <w:pStyle w:val="BodyText"/>
        <w:spacing w:line="355" w:lineRule="auto" w:before="51"/>
        <w:ind w:left="102" w:right="155"/>
        <w:jc w:val="both"/>
      </w:pPr>
      <w:r>
        <w:rPr>
          <w:w w:val="95"/>
        </w:rPr>
        <w:t>factores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virulencia</w:t>
      </w:r>
      <w:r>
        <w:rPr>
          <w:spacing w:val="-39"/>
          <w:w w:val="95"/>
        </w:rPr>
        <w:t> </w:t>
      </w:r>
      <w:r>
        <w:rPr>
          <w:w w:val="95"/>
        </w:rPr>
        <w:t>entre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poblaciones</w:t>
      </w:r>
      <w:r>
        <w:rPr>
          <w:spacing w:val="-38"/>
          <w:w w:val="95"/>
        </w:rPr>
        <w:t> </w:t>
      </w:r>
      <w:r>
        <w:rPr>
          <w:w w:val="95"/>
        </w:rPr>
        <w:t>bacterianas</w:t>
      </w:r>
      <w:r>
        <w:rPr>
          <w:spacing w:val="-38"/>
          <w:w w:val="95"/>
        </w:rPr>
        <w:t> </w:t>
      </w:r>
      <w:r>
        <w:rPr>
          <w:w w:val="95"/>
        </w:rPr>
        <w:t>(Rangrez</w:t>
      </w:r>
      <w:r>
        <w:rPr>
          <w:spacing w:val="-36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8"/>
          <w:w w:val="95"/>
        </w:rPr>
        <w:t> </w:t>
      </w:r>
      <w:r>
        <w:rPr>
          <w:w w:val="95"/>
        </w:rPr>
        <w:t>2010;</w:t>
      </w:r>
      <w:r>
        <w:rPr>
          <w:spacing w:val="-38"/>
          <w:w w:val="95"/>
        </w:rPr>
        <w:t> </w:t>
      </w:r>
      <w:r>
        <w:rPr>
          <w:spacing w:val="-5"/>
          <w:w w:val="95"/>
        </w:rPr>
        <w:t>Ruiz-Ruiz</w:t>
      </w:r>
      <w:r>
        <w:rPr>
          <w:spacing w:val="-38"/>
          <w:w w:val="95"/>
        </w:rPr>
        <w:t> </w:t>
      </w:r>
      <w:r>
        <w:rPr>
          <w:i/>
          <w:w w:val="95"/>
        </w:rPr>
        <w:t>et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40"/>
          <w:w w:val="95"/>
        </w:rPr>
        <w:t> </w:t>
      </w:r>
      <w:r>
        <w:rPr>
          <w:w w:val="95"/>
        </w:rPr>
        <w:t>2012;</w:t>
      </w:r>
      <w:r>
        <w:rPr>
          <w:spacing w:val="-40"/>
          <w:w w:val="95"/>
        </w:rPr>
        <w:t> </w:t>
      </w:r>
      <w:r>
        <w:rPr>
          <w:spacing w:val="-4"/>
          <w:w w:val="95"/>
        </w:rPr>
        <w:t>Beaz-Hidalgo</w:t>
      </w:r>
      <w:r>
        <w:rPr>
          <w:spacing w:val="-38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40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40"/>
          <w:w w:val="95"/>
        </w:rPr>
        <w:t> </w:t>
      </w:r>
      <w:r>
        <w:rPr>
          <w:w w:val="95"/>
        </w:rPr>
        <w:t>2013).</w:t>
      </w:r>
    </w:p>
    <w:p>
      <w:pPr>
        <w:pStyle w:val="BodyText"/>
      </w:pPr>
    </w:p>
    <w:p>
      <w:pPr>
        <w:pStyle w:val="ListParagraph"/>
        <w:numPr>
          <w:ilvl w:val="1"/>
          <w:numId w:val="3"/>
        </w:numPr>
        <w:tabs>
          <w:tab w:pos="1518" w:val="left" w:leader="none"/>
        </w:tabs>
        <w:spacing w:line="240" w:lineRule="auto" w:before="141" w:after="0"/>
        <w:ind w:left="1518" w:right="0" w:hanging="339"/>
        <w:jc w:val="left"/>
        <w:rPr>
          <w:sz w:val="24"/>
        </w:rPr>
      </w:pPr>
      <w:r>
        <w:rPr>
          <w:w w:val="95"/>
          <w:sz w:val="24"/>
        </w:rPr>
        <w:t>Resistencia</w:t>
      </w:r>
      <w:r>
        <w:rPr>
          <w:spacing w:val="27"/>
          <w:w w:val="95"/>
          <w:sz w:val="24"/>
        </w:rPr>
        <w:t> </w:t>
      </w:r>
      <w:r>
        <w:rPr>
          <w:w w:val="95"/>
          <w:sz w:val="24"/>
        </w:rPr>
        <w:t>antimicrobiana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7" w:lineRule="auto"/>
        <w:ind w:left="102" w:right="156" w:firstLine="679"/>
        <w:jc w:val="both"/>
      </w:pPr>
      <w:r>
        <w:rPr/>
        <w:t>Los</w:t>
      </w:r>
      <w:r>
        <w:rPr>
          <w:spacing w:val="-16"/>
        </w:rPr>
        <w:t> </w:t>
      </w:r>
      <w:r>
        <w:rPr/>
        <w:t>antimicrobianos</w:t>
      </w:r>
      <w:r>
        <w:rPr>
          <w:spacing w:val="-16"/>
        </w:rPr>
        <w:t> </w:t>
      </w:r>
      <w:r>
        <w:rPr/>
        <w:t>son</w:t>
      </w:r>
      <w:r>
        <w:rPr>
          <w:spacing w:val="-16"/>
        </w:rPr>
        <w:t> </w:t>
      </w:r>
      <w:r>
        <w:rPr/>
        <w:t>la</w:t>
      </w:r>
      <w:r>
        <w:rPr>
          <w:spacing w:val="-17"/>
        </w:rPr>
        <w:t> </w:t>
      </w:r>
      <w:r>
        <w:rPr/>
        <w:t>principal</w:t>
      </w:r>
      <w:r>
        <w:rPr>
          <w:spacing w:val="-16"/>
        </w:rPr>
        <w:t> </w:t>
      </w:r>
      <w:r>
        <w:rPr/>
        <w:t>herramienta</w:t>
      </w:r>
      <w:r>
        <w:rPr>
          <w:spacing w:val="-17"/>
        </w:rPr>
        <w:t> </w:t>
      </w:r>
      <w:r>
        <w:rPr/>
        <w:t>para</w:t>
      </w:r>
      <w:r>
        <w:rPr>
          <w:spacing w:val="-17"/>
        </w:rPr>
        <w:t> </w:t>
      </w:r>
      <w:r>
        <w:rPr/>
        <w:t>controlar</w:t>
      </w:r>
      <w:r>
        <w:rPr>
          <w:spacing w:val="-17"/>
        </w:rPr>
        <w:t> </w:t>
      </w:r>
      <w:r>
        <w:rPr/>
        <w:t>los</w:t>
      </w:r>
      <w:r>
        <w:rPr>
          <w:spacing w:val="-15"/>
        </w:rPr>
        <w:t> </w:t>
      </w:r>
      <w:r>
        <w:rPr/>
        <w:t>brotes</w:t>
      </w:r>
      <w:r>
        <w:rPr>
          <w:spacing w:val="-17"/>
        </w:rPr>
        <w:t> </w:t>
      </w:r>
      <w:r>
        <w:rPr/>
        <w:t>de </w:t>
      </w:r>
      <w:r>
        <w:rPr>
          <w:w w:val="95"/>
        </w:rPr>
        <w:t>furunculosis</w:t>
      </w:r>
      <w:r>
        <w:rPr>
          <w:spacing w:val="-34"/>
          <w:w w:val="95"/>
        </w:rPr>
        <w:t> </w:t>
      </w:r>
      <w:r>
        <w:rPr>
          <w:w w:val="95"/>
        </w:rPr>
        <w:t>ocasionados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salmonicida</w:t>
      </w:r>
      <w:r>
        <w:rPr>
          <w:i/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especies</w:t>
      </w:r>
      <w:r>
        <w:rPr>
          <w:spacing w:val="-34"/>
          <w:w w:val="95"/>
        </w:rPr>
        <w:t> </w:t>
      </w:r>
      <w:r>
        <w:rPr>
          <w:w w:val="95"/>
        </w:rPr>
        <w:t>móviles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género</w:t>
      </w:r>
      <w:r>
        <w:rPr>
          <w:spacing w:val="-33"/>
          <w:w w:val="95"/>
        </w:rPr>
        <w:t> </w:t>
      </w:r>
      <w:r>
        <w:rPr>
          <w:i/>
          <w:w w:val="95"/>
        </w:rPr>
        <w:t>Aeromonas </w:t>
      </w:r>
      <w:r>
        <w:rPr>
          <w:w w:val="95"/>
        </w:rPr>
        <w:t>(Noga,</w:t>
      </w:r>
      <w:r>
        <w:rPr>
          <w:spacing w:val="-46"/>
          <w:w w:val="95"/>
        </w:rPr>
        <w:t> </w:t>
      </w:r>
      <w:r>
        <w:rPr>
          <w:w w:val="95"/>
        </w:rPr>
        <w:t>2010).</w:t>
      </w:r>
      <w:r>
        <w:rPr>
          <w:spacing w:val="-46"/>
          <w:w w:val="95"/>
        </w:rPr>
        <w:t> </w:t>
      </w:r>
      <w:r>
        <w:rPr>
          <w:w w:val="95"/>
        </w:rPr>
        <w:t>Antes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iniciar</w:t>
      </w:r>
      <w:r>
        <w:rPr>
          <w:spacing w:val="-46"/>
          <w:w w:val="95"/>
        </w:rPr>
        <w:t> </w:t>
      </w:r>
      <w:r>
        <w:rPr>
          <w:w w:val="95"/>
        </w:rPr>
        <w:t>un</w:t>
      </w:r>
      <w:r>
        <w:rPr>
          <w:spacing w:val="-46"/>
          <w:w w:val="95"/>
        </w:rPr>
        <w:t> </w:t>
      </w:r>
      <w:r>
        <w:rPr>
          <w:w w:val="95"/>
        </w:rPr>
        <w:t>tratamiento</w:t>
      </w:r>
      <w:r>
        <w:rPr>
          <w:spacing w:val="-46"/>
          <w:w w:val="95"/>
        </w:rPr>
        <w:t> </w:t>
      </w:r>
      <w:r>
        <w:rPr>
          <w:w w:val="95"/>
        </w:rPr>
        <w:t>es</w:t>
      </w:r>
      <w:r>
        <w:rPr>
          <w:spacing w:val="-46"/>
          <w:w w:val="95"/>
        </w:rPr>
        <w:t> </w:t>
      </w:r>
      <w:r>
        <w:rPr>
          <w:w w:val="95"/>
        </w:rPr>
        <w:t>necesario</w:t>
      </w:r>
      <w:r>
        <w:rPr>
          <w:spacing w:val="-46"/>
          <w:w w:val="95"/>
        </w:rPr>
        <w:t> </w:t>
      </w:r>
      <w:r>
        <w:rPr>
          <w:w w:val="95"/>
        </w:rPr>
        <w:t>evaluar</w:t>
      </w:r>
      <w:r>
        <w:rPr>
          <w:spacing w:val="-46"/>
          <w:w w:val="95"/>
        </w:rPr>
        <w:t> </w:t>
      </w:r>
      <w:r>
        <w:rPr>
          <w:w w:val="95"/>
        </w:rPr>
        <w:t>las</w:t>
      </w:r>
      <w:r>
        <w:rPr>
          <w:spacing w:val="-46"/>
          <w:w w:val="95"/>
        </w:rPr>
        <w:t> </w:t>
      </w:r>
      <w:r>
        <w:rPr>
          <w:w w:val="95"/>
        </w:rPr>
        <w:t>condiciones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estrés que</w:t>
      </w:r>
      <w:r>
        <w:rPr>
          <w:spacing w:val="-32"/>
          <w:w w:val="95"/>
        </w:rPr>
        <w:t> </w:t>
      </w:r>
      <w:r>
        <w:rPr>
          <w:w w:val="95"/>
        </w:rPr>
        <w:t>favorecen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presencia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enfermedad,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ya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muchos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brotes</w:t>
      </w:r>
      <w:r>
        <w:rPr>
          <w:spacing w:val="-31"/>
          <w:w w:val="95"/>
        </w:rPr>
        <w:t> </w:t>
      </w:r>
      <w:r>
        <w:rPr>
          <w:w w:val="95"/>
        </w:rPr>
        <w:t>producidos</w:t>
      </w:r>
      <w:r>
        <w:rPr>
          <w:spacing w:val="-31"/>
          <w:w w:val="95"/>
        </w:rPr>
        <w:t> </w:t>
      </w:r>
      <w:r>
        <w:rPr>
          <w:w w:val="95"/>
        </w:rPr>
        <w:t>por </w:t>
      </w:r>
      <w:r>
        <w:rPr>
          <w:i/>
          <w:w w:val="90"/>
        </w:rPr>
        <w:t>Aeromonas </w:t>
      </w:r>
      <w:r>
        <w:rPr>
          <w:w w:val="90"/>
        </w:rPr>
        <w:t>móviles pueden autolimitarse sin tratamiento antimicrobiano (Noga, 2010). En </w:t>
      </w:r>
      <w:r>
        <w:rPr>
          <w:w w:val="95"/>
        </w:rPr>
        <w:t>caso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ser</w:t>
      </w:r>
      <w:r>
        <w:rPr>
          <w:spacing w:val="-41"/>
          <w:w w:val="95"/>
        </w:rPr>
        <w:t> </w:t>
      </w:r>
      <w:r>
        <w:rPr>
          <w:w w:val="95"/>
        </w:rPr>
        <w:t>necesario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1"/>
          <w:w w:val="95"/>
        </w:rPr>
        <w:t> </w:t>
      </w:r>
      <w:r>
        <w:rPr>
          <w:w w:val="95"/>
        </w:rPr>
        <w:t>tratamiento</w:t>
      </w:r>
      <w:r>
        <w:rPr>
          <w:spacing w:val="-41"/>
          <w:w w:val="95"/>
        </w:rPr>
        <w:t> </w:t>
      </w:r>
      <w:r>
        <w:rPr>
          <w:w w:val="95"/>
        </w:rPr>
        <w:t>es</w:t>
      </w:r>
      <w:r>
        <w:rPr>
          <w:spacing w:val="-42"/>
          <w:w w:val="95"/>
        </w:rPr>
        <w:t> </w:t>
      </w:r>
      <w:r>
        <w:rPr>
          <w:w w:val="95"/>
        </w:rPr>
        <w:t>indispensable</w:t>
      </w:r>
      <w:r>
        <w:rPr>
          <w:spacing w:val="-42"/>
          <w:w w:val="95"/>
        </w:rPr>
        <w:t> </w:t>
      </w:r>
      <w:r>
        <w:rPr>
          <w:w w:val="95"/>
        </w:rPr>
        <w:t>determinar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patrón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sensibilidad del</w:t>
      </w:r>
      <w:r>
        <w:rPr>
          <w:spacing w:val="-46"/>
          <w:w w:val="95"/>
        </w:rPr>
        <w:t> </w:t>
      </w:r>
      <w:r>
        <w:rPr>
          <w:w w:val="95"/>
        </w:rPr>
        <w:t>aislamiento,</w:t>
      </w:r>
      <w:r>
        <w:rPr>
          <w:spacing w:val="-46"/>
          <w:w w:val="95"/>
        </w:rPr>
        <w:t> </w:t>
      </w:r>
      <w:r>
        <w:rPr>
          <w:w w:val="95"/>
        </w:rPr>
        <w:t>lo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7"/>
          <w:w w:val="95"/>
        </w:rPr>
        <w:t> </w:t>
      </w:r>
      <w:r>
        <w:rPr>
          <w:w w:val="95"/>
        </w:rPr>
        <w:t>permite</w:t>
      </w:r>
      <w:r>
        <w:rPr>
          <w:spacing w:val="-46"/>
          <w:w w:val="95"/>
        </w:rPr>
        <w:t> </w:t>
      </w:r>
      <w:r>
        <w:rPr>
          <w:w w:val="95"/>
        </w:rPr>
        <w:t>orientar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tratamiento</w:t>
      </w:r>
      <w:r>
        <w:rPr>
          <w:spacing w:val="-46"/>
          <w:w w:val="95"/>
        </w:rPr>
        <w:t> </w:t>
      </w:r>
      <w:r>
        <w:rPr>
          <w:w w:val="95"/>
        </w:rPr>
        <w:t>(Austin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7"/>
          <w:w w:val="95"/>
        </w:rPr>
        <w:t> </w:t>
      </w:r>
      <w:r>
        <w:rPr>
          <w:w w:val="95"/>
        </w:rPr>
        <w:t>Austin,</w:t>
      </w:r>
      <w:r>
        <w:rPr>
          <w:spacing w:val="-46"/>
          <w:w w:val="95"/>
        </w:rPr>
        <w:t> </w:t>
      </w:r>
      <w:r>
        <w:rPr>
          <w:w w:val="95"/>
        </w:rPr>
        <w:t>2007;</w:t>
      </w:r>
      <w:r>
        <w:rPr>
          <w:spacing w:val="-46"/>
          <w:w w:val="95"/>
        </w:rPr>
        <w:t> </w:t>
      </w:r>
      <w:r>
        <w:rPr>
          <w:w w:val="95"/>
        </w:rPr>
        <w:t>Noga,</w:t>
      </w:r>
      <w:r>
        <w:rPr>
          <w:spacing w:val="-45"/>
          <w:w w:val="95"/>
        </w:rPr>
        <w:t> </w:t>
      </w:r>
      <w:r>
        <w:rPr>
          <w:w w:val="95"/>
        </w:rPr>
        <w:t>2010). En</w:t>
      </w:r>
      <w:r>
        <w:rPr>
          <w:spacing w:val="-12"/>
          <w:w w:val="95"/>
        </w:rPr>
        <w:t> </w:t>
      </w:r>
      <w:r>
        <w:rPr>
          <w:w w:val="95"/>
        </w:rPr>
        <w:t>82</w:t>
      </w:r>
      <w:r>
        <w:rPr>
          <w:spacing w:val="-12"/>
          <w:w w:val="95"/>
        </w:rPr>
        <w:t> </w:t>
      </w:r>
      <w:r>
        <w:rPr>
          <w:w w:val="95"/>
        </w:rPr>
        <w:t>aislamientos</w:t>
      </w:r>
      <w:r>
        <w:rPr>
          <w:spacing w:val="-11"/>
          <w:w w:val="95"/>
        </w:rPr>
        <w:t> </w:t>
      </w:r>
      <w:r>
        <w:rPr>
          <w:w w:val="95"/>
        </w:rPr>
        <w:t>obtenidos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tilapia</w:t>
      </w:r>
      <w:r>
        <w:rPr>
          <w:spacing w:val="-12"/>
          <w:w w:val="95"/>
        </w:rPr>
        <w:t> </w:t>
      </w:r>
      <w:r>
        <w:rPr>
          <w:w w:val="95"/>
        </w:rPr>
        <w:t>destinados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consumo</w:t>
      </w:r>
      <w:r>
        <w:rPr>
          <w:spacing w:val="-12"/>
          <w:w w:val="95"/>
        </w:rPr>
        <w:t> </w:t>
      </w:r>
      <w:r>
        <w:rPr>
          <w:w w:val="95"/>
        </w:rPr>
        <w:t>humano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México,</w:t>
      </w:r>
      <w:r>
        <w:rPr>
          <w:spacing w:val="-12"/>
          <w:w w:val="95"/>
        </w:rPr>
        <w:t> </w:t>
      </w:r>
      <w:r>
        <w:rPr>
          <w:w w:val="95"/>
        </w:rPr>
        <w:t>se observó</w:t>
      </w:r>
      <w:r>
        <w:rPr>
          <w:spacing w:val="-42"/>
          <w:w w:val="95"/>
        </w:rPr>
        <w:t> </w:t>
      </w:r>
      <w:r>
        <w:rPr>
          <w:w w:val="95"/>
        </w:rPr>
        <w:t>resistencia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ampicilina</w:t>
      </w:r>
      <w:r>
        <w:rPr>
          <w:spacing w:val="-42"/>
          <w:w w:val="95"/>
        </w:rPr>
        <w:t> </w:t>
      </w:r>
      <w:r>
        <w:rPr>
          <w:w w:val="95"/>
        </w:rPr>
        <w:t>(100%),</w:t>
      </w:r>
      <w:r>
        <w:rPr>
          <w:spacing w:val="-42"/>
          <w:w w:val="95"/>
        </w:rPr>
        <w:t> </w:t>
      </w:r>
      <w:r>
        <w:rPr>
          <w:w w:val="95"/>
        </w:rPr>
        <w:t>penicilina</w:t>
      </w:r>
      <w:r>
        <w:rPr>
          <w:spacing w:val="-42"/>
          <w:w w:val="95"/>
        </w:rPr>
        <w:t> </w:t>
      </w:r>
      <w:r>
        <w:rPr>
          <w:w w:val="95"/>
        </w:rPr>
        <w:t>(100%),</w:t>
      </w:r>
      <w:r>
        <w:rPr>
          <w:spacing w:val="-41"/>
          <w:w w:val="95"/>
        </w:rPr>
        <w:t> </w:t>
      </w:r>
      <w:r>
        <w:rPr>
          <w:w w:val="95"/>
        </w:rPr>
        <w:t>carbencilina</w:t>
      </w:r>
      <w:r>
        <w:rPr>
          <w:spacing w:val="-40"/>
          <w:w w:val="95"/>
        </w:rPr>
        <w:t> </w:t>
      </w:r>
      <w:r>
        <w:rPr>
          <w:w w:val="95"/>
        </w:rPr>
        <w:t>(100%),</w:t>
      </w:r>
      <w:r>
        <w:rPr>
          <w:spacing w:val="-42"/>
          <w:w w:val="95"/>
        </w:rPr>
        <w:t> </w:t>
      </w:r>
      <w:r>
        <w:rPr>
          <w:w w:val="95"/>
        </w:rPr>
        <w:t>cefalotina </w:t>
      </w:r>
      <w:r>
        <w:rPr/>
        <w:t>(100%),</w:t>
      </w:r>
      <w:r>
        <w:rPr>
          <w:spacing w:val="-8"/>
        </w:rPr>
        <w:t> </w:t>
      </w:r>
      <w:r>
        <w:rPr/>
        <w:t>clindamicina</w:t>
      </w:r>
      <w:r>
        <w:rPr>
          <w:spacing w:val="-9"/>
        </w:rPr>
        <w:t> </w:t>
      </w:r>
      <w:r>
        <w:rPr/>
        <w:t>(100%),</w:t>
      </w:r>
      <w:r>
        <w:rPr>
          <w:spacing w:val="-9"/>
        </w:rPr>
        <w:t> </w:t>
      </w:r>
      <w:r>
        <w:rPr/>
        <w:t>polimixin</w:t>
      </w:r>
      <w:r>
        <w:rPr>
          <w:spacing w:val="-8"/>
        </w:rPr>
        <w:t> </w:t>
      </w:r>
      <w:r>
        <w:rPr/>
        <w:t>B</w:t>
      </w:r>
      <w:r>
        <w:rPr>
          <w:spacing w:val="-9"/>
        </w:rPr>
        <w:t> </w:t>
      </w:r>
      <w:r>
        <w:rPr/>
        <w:t>(86%),</w:t>
      </w:r>
      <w:r>
        <w:rPr>
          <w:spacing w:val="-9"/>
        </w:rPr>
        <w:t> </w:t>
      </w:r>
      <w:r>
        <w:rPr/>
        <w:t>estreptomicina</w:t>
      </w:r>
      <w:r>
        <w:rPr>
          <w:spacing w:val="-9"/>
        </w:rPr>
        <w:t> </w:t>
      </w:r>
      <w:r>
        <w:rPr/>
        <w:t>(75%),</w:t>
      </w:r>
      <w:r>
        <w:rPr>
          <w:spacing w:val="-8"/>
        </w:rPr>
        <w:t> </w:t>
      </w:r>
      <w:r>
        <w:rPr/>
        <w:t>gentamicina</w:t>
      </w:r>
    </w:p>
    <w:p>
      <w:pPr>
        <w:pStyle w:val="BodyText"/>
        <w:spacing w:line="276" w:lineRule="exact"/>
        <w:ind w:left="102"/>
        <w:jc w:val="both"/>
      </w:pPr>
      <w:r>
        <w:rPr/>
        <w:t>(58.4%), rifampicina (57%), eritromicina (55%), trimetoprim-sulfametoxazol (49%),</w:t>
      </w:r>
    </w:p>
    <w:p>
      <w:pPr>
        <w:pStyle w:val="BodyText"/>
        <w:spacing w:before="136"/>
        <w:ind w:left="102"/>
        <w:jc w:val="both"/>
      </w:pPr>
      <w:r>
        <w:rPr/>
        <w:t>tetraciclinas (44%), ciprofloxacina (42%), neomicina (40.2%), kanamicina</w:t>
      </w:r>
      <w:r>
        <w:rPr>
          <w:spacing w:val="71"/>
        </w:rPr>
        <w:t> </w:t>
      </w:r>
      <w:r>
        <w:rPr/>
        <w:t>(28.5%),</w:t>
      </w:r>
    </w:p>
    <w:p>
      <w:pPr>
        <w:pStyle w:val="BodyText"/>
        <w:spacing w:line="357" w:lineRule="auto" w:before="134"/>
        <w:ind w:left="102" w:right="116"/>
        <w:jc w:val="both"/>
      </w:pPr>
      <w:r>
        <w:rPr/>
        <w:t>amikacina (23%), piperacilina (19%), imipenem (10%) y cloranfenicol (9%) (Castro- Escarpulli</w:t>
      </w:r>
      <w:r>
        <w:rPr>
          <w:spacing w:val="-30"/>
        </w:rPr>
        <w:t> </w:t>
      </w:r>
      <w:r>
        <w:rPr>
          <w:i/>
        </w:rPr>
        <w:t>et</w:t>
      </w:r>
      <w:r>
        <w:rPr>
          <w:i/>
          <w:spacing w:val="-30"/>
        </w:rPr>
        <w:t> </w:t>
      </w:r>
      <w:r>
        <w:rPr>
          <w:i/>
        </w:rPr>
        <w:t>al</w:t>
      </w:r>
      <w:r>
        <w:rPr/>
        <w:t>.,</w:t>
      </w:r>
      <w:r>
        <w:rPr>
          <w:spacing w:val="-30"/>
        </w:rPr>
        <w:t> </w:t>
      </w:r>
      <w:r>
        <w:rPr/>
        <w:t>2003).</w:t>
      </w:r>
      <w:r>
        <w:rPr>
          <w:spacing w:val="-29"/>
        </w:rPr>
        <w:t> </w:t>
      </w:r>
      <w:r>
        <w:rPr>
          <w:spacing w:val="-3"/>
        </w:rPr>
        <w:t>La</w:t>
      </w:r>
      <w:r>
        <w:rPr>
          <w:spacing w:val="-30"/>
        </w:rPr>
        <w:t> </w:t>
      </w:r>
      <w:r>
        <w:rPr/>
        <w:t>resistencia</w:t>
      </w:r>
      <w:r>
        <w:rPr>
          <w:spacing w:val="-30"/>
        </w:rPr>
        <w:t> </w:t>
      </w:r>
      <w:r>
        <w:rPr/>
        <w:t>a</w:t>
      </w:r>
      <w:r>
        <w:rPr>
          <w:spacing w:val="-31"/>
        </w:rPr>
        <w:t> </w:t>
      </w:r>
      <w:r>
        <w:rPr/>
        <w:t>los</w:t>
      </w:r>
      <w:r>
        <w:rPr>
          <w:spacing w:val="-30"/>
        </w:rPr>
        <w:t> </w:t>
      </w:r>
      <w:r>
        <w:rPr/>
        <w:t>agentes</w:t>
      </w:r>
      <w:r>
        <w:rPr>
          <w:spacing w:val="-30"/>
        </w:rPr>
        <w:t> </w:t>
      </w:r>
      <w:r>
        <w:rPr/>
        <w:t>antimicrobianos</w:t>
      </w:r>
      <w:r>
        <w:rPr>
          <w:spacing w:val="-29"/>
        </w:rPr>
        <w:t> </w:t>
      </w:r>
      <w:r>
        <w:rPr/>
        <w:t>es</w:t>
      </w:r>
      <w:r>
        <w:rPr>
          <w:spacing w:val="-30"/>
        </w:rPr>
        <w:t> </w:t>
      </w:r>
      <w:r>
        <w:rPr/>
        <w:t>una</w:t>
      </w:r>
      <w:r>
        <w:rPr>
          <w:spacing w:val="-31"/>
        </w:rPr>
        <w:t> </w:t>
      </w:r>
      <w:r>
        <w:rPr/>
        <w:t>respuesta </w:t>
      </w:r>
      <w:r>
        <w:rPr>
          <w:spacing w:val="-3"/>
        </w:rPr>
        <w:t>genético-evolutiva</w:t>
      </w:r>
      <w:r>
        <w:rPr>
          <w:spacing w:val="-24"/>
        </w:rPr>
        <w:t> </w:t>
      </w:r>
      <w:r>
        <w:rPr/>
        <w:t>y</w:t>
      </w:r>
      <w:r>
        <w:rPr>
          <w:spacing w:val="-28"/>
        </w:rPr>
        <w:t> </w:t>
      </w:r>
      <w:r>
        <w:rPr/>
        <w:t>está</w:t>
      </w:r>
      <w:r>
        <w:rPr>
          <w:spacing w:val="-26"/>
        </w:rPr>
        <w:t> </w:t>
      </w:r>
      <w:r>
        <w:rPr/>
        <w:t>mediada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presencia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genes,</w:t>
      </w:r>
      <w:r>
        <w:rPr>
          <w:spacing w:val="-25"/>
        </w:rPr>
        <w:t> </w:t>
      </w:r>
      <w:r>
        <w:rPr/>
        <w:t>algunos</w:t>
      </w:r>
      <w:r>
        <w:rPr>
          <w:spacing w:val="-25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cuales</w:t>
      </w:r>
      <w:r>
        <w:rPr>
          <w:spacing w:val="-26"/>
        </w:rPr>
        <w:t> </w:t>
      </w:r>
      <w:r>
        <w:rPr/>
        <w:t>se localizan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plásmidos,</w:t>
      </w:r>
      <w:r>
        <w:rPr>
          <w:spacing w:val="-28"/>
        </w:rPr>
        <w:t> </w:t>
      </w:r>
      <w:r>
        <w:rPr/>
        <w:t>integrones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6"/>
        </w:rPr>
        <w:t> </w:t>
      </w:r>
      <w:r>
        <w:rPr/>
        <w:t>genoma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bacteria.</w:t>
      </w:r>
      <w:r>
        <w:rPr>
          <w:spacing w:val="-28"/>
        </w:rPr>
        <w:t> </w:t>
      </w:r>
      <w:r>
        <w:rPr/>
        <w:t>Ndi</w:t>
      </w:r>
      <w:r>
        <w:rPr>
          <w:spacing w:val="-26"/>
        </w:rPr>
        <w:t> </w:t>
      </w:r>
      <w:r>
        <w:rPr/>
        <w:t>y</w:t>
      </w:r>
      <w:r>
        <w:rPr>
          <w:spacing w:val="-29"/>
        </w:rPr>
        <w:t> </w:t>
      </w:r>
      <w:r>
        <w:rPr/>
        <w:t>Barton</w:t>
      </w:r>
      <w:r>
        <w:rPr>
          <w:spacing w:val="-28"/>
        </w:rPr>
        <w:t> </w:t>
      </w:r>
      <w:r>
        <w:rPr/>
        <w:t>(2011) </w:t>
      </w:r>
      <w:r>
        <w:rPr>
          <w:w w:val="95"/>
        </w:rPr>
        <w:t>reportaron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incremento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resistencia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antimicrobianos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beta-lactámicos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la </w:t>
      </w:r>
      <w:r>
        <w:rPr/>
        <w:t>presencia de genes que codifican para la producción de </w:t>
      </w:r>
      <w:r>
        <w:rPr>
          <w:spacing w:val="-3"/>
        </w:rPr>
        <w:t>beta-lactamasas. </w:t>
      </w:r>
      <w:r>
        <w:rPr/>
        <w:t>Las</w:t>
      </w:r>
      <w:r>
        <w:rPr>
          <w:spacing w:val="-45"/>
        </w:rPr>
        <w:t> </w:t>
      </w:r>
      <w:r>
        <w:rPr/>
        <w:t>beta- </w:t>
      </w:r>
      <w:r>
        <w:rPr>
          <w:w w:val="90"/>
        </w:rPr>
        <w:t>lactamasas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espectro</w:t>
      </w:r>
      <w:r>
        <w:rPr>
          <w:spacing w:val="-26"/>
          <w:w w:val="90"/>
        </w:rPr>
        <w:t> </w:t>
      </w:r>
      <w:r>
        <w:rPr>
          <w:w w:val="90"/>
        </w:rPr>
        <w:t>extendido,</w:t>
      </w:r>
      <w:r>
        <w:rPr>
          <w:spacing w:val="-26"/>
          <w:w w:val="90"/>
        </w:rPr>
        <w:t> </w:t>
      </w:r>
      <w:r>
        <w:rPr>
          <w:w w:val="90"/>
        </w:rPr>
        <w:t>metalo</w:t>
      </w:r>
      <w:r>
        <w:rPr>
          <w:spacing w:val="-25"/>
          <w:w w:val="90"/>
        </w:rPr>
        <w:t> </w:t>
      </w:r>
      <w:r>
        <w:rPr>
          <w:w w:val="90"/>
        </w:rPr>
        <w:t>beta</w:t>
      </w:r>
      <w:r>
        <w:rPr>
          <w:spacing w:val="-26"/>
          <w:w w:val="90"/>
        </w:rPr>
        <w:t> </w:t>
      </w:r>
      <w:r>
        <w:rPr>
          <w:w w:val="90"/>
        </w:rPr>
        <w:t>lactamasas</w:t>
      </w:r>
      <w:r>
        <w:rPr>
          <w:spacing w:val="-25"/>
          <w:w w:val="90"/>
        </w:rPr>
        <w:t> </w:t>
      </w:r>
      <w:r>
        <w:rPr>
          <w:w w:val="90"/>
        </w:rPr>
        <w:t>son</w:t>
      </w:r>
      <w:r>
        <w:rPr>
          <w:spacing w:val="-25"/>
          <w:w w:val="90"/>
        </w:rPr>
        <w:t> </w:t>
      </w:r>
      <w:r>
        <w:rPr>
          <w:w w:val="90"/>
        </w:rPr>
        <w:t>comúnmente</w:t>
      </w:r>
      <w:r>
        <w:rPr>
          <w:spacing w:val="-26"/>
          <w:w w:val="90"/>
        </w:rPr>
        <w:t> </w:t>
      </w:r>
      <w:r>
        <w:rPr>
          <w:w w:val="90"/>
        </w:rPr>
        <w:t>reportados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el </w:t>
      </w:r>
      <w:r>
        <w:rPr>
          <w:w w:val="95"/>
        </w:rPr>
        <w:t>género</w:t>
      </w:r>
      <w:r>
        <w:rPr>
          <w:spacing w:val="-44"/>
          <w:w w:val="95"/>
        </w:rPr>
        <w:t> </w:t>
      </w:r>
      <w:r>
        <w:rPr>
          <w:w w:val="95"/>
        </w:rPr>
        <w:t>(Janda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7"/>
          <w:w w:val="95"/>
        </w:rPr>
        <w:t> </w:t>
      </w:r>
      <w:r>
        <w:rPr>
          <w:w w:val="95"/>
        </w:rPr>
        <w:t>Abbott,</w:t>
      </w:r>
      <w:r>
        <w:rPr>
          <w:spacing w:val="-44"/>
          <w:w w:val="95"/>
        </w:rPr>
        <w:t> </w:t>
      </w:r>
      <w:r>
        <w:rPr>
          <w:w w:val="95"/>
        </w:rPr>
        <w:t>2010)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7"/>
          <w:w w:val="95"/>
        </w:rPr>
        <w:t> </w:t>
      </w:r>
      <w:r>
        <w:rPr>
          <w:w w:val="95"/>
        </w:rPr>
        <w:t>particularmente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acuacultura</w:t>
      </w:r>
      <w:r>
        <w:rPr>
          <w:spacing w:val="-45"/>
          <w:w w:val="95"/>
        </w:rPr>
        <w:t> </w:t>
      </w:r>
      <w:r>
        <w:rPr>
          <w:w w:val="95"/>
        </w:rPr>
        <w:t>(Jacobs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7"/>
          <w:w w:val="95"/>
        </w:rPr>
        <w:t> </w:t>
      </w:r>
      <w:r>
        <w:rPr>
          <w:w w:val="95"/>
        </w:rPr>
        <w:t>Chenia,</w:t>
      </w:r>
      <w:r>
        <w:rPr>
          <w:spacing w:val="-46"/>
          <w:w w:val="95"/>
        </w:rPr>
        <w:t> </w:t>
      </w:r>
      <w:r>
        <w:rPr>
          <w:w w:val="95"/>
        </w:rPr>
        <w:t>2007). </w:t>
      </w:r>
      <w:r>
        <w:rPr/>
        <w:t>Los integrones son capaces de capturar los genes </w:t>
      </w:r>
      <w:r>
        <w:rPr>
          <w:i/>
        </w:rPr>
        <w:t>cassettes </w:t>
      </w:r>
      <w:r>
        <w:rPr/>
        <w:t>del medio ambiente e </w:t>
      </w:r>
      <w:r>
        <w:rPr>
          <w:w w:val="95"/>
        </w:rPr>
        <w:t>incorporarlos</w:t>
      </w:r>
      <w:r>
        <w:rPr>
          <w:spacing w:val="-10"/>
          <w:w w:val="95"/>
        </w:rPr>
        <w:t> </w:t>
      </w:r>
      <w:r>
        <w:rPr>
          <w:w w:val="95"/>
        </w:rPr>
        <w:t>utilizando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sitio</w:t>
      </w:r>
      <w:r>
        <w:rPr>
          <w:spacing w:val="-11"/>
          <w:w w:val="95"/>
        </w:rPr>
        <w:t> </w:t>
      </w:r>
      <w:r>
        <w:rPr>
          <w:w w:val="95"/>
        </w:rPr>
        <w:t>específico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recombinación</w:t>
      </w:r>
      <w:r>
        <w:rPr>
          <w:spacing w:val="-11"/>
          <w:w w:val="95"/>
        </w:rPr>
        <w:t> </w:t>
      </w:r>
      <w:r>
        <w:rPr>
          <w:w w:val="95"/>
        </w:rPr>
        <w:t>(Fluit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Schmitz,</w:t>
      </w:r>
      <w:r>
        <w:rPr>
          <w:spacing w:val="-11"/>
          <w:w w:val="95"/>
        </w:rPr>
        <w:t> </w:t>
      </w:r>
      <w:r>
        <w:rPr>
          <w:w w:val="95"/>
        </w:rPr>
        <w:t>2004).</w:t>
      </w:r>
      <w:r>
        <w:rPr>
          <w:spacing w:val="-11"/>
          <w:w w:val="95"/>
        </w:rPr>
        <w:t> </w:t>
      </w:r>
      <w:r>
        <w:rPr>
          <w:w w:val="95"/>
        </w:rPr>
        <w:t>El integrón</w:t>
      </w:r>
      <w:r>
        <w:rPr>
          <w:spacing w:val="-12"/>
          <w:w w:val="95"/>
        </w:rPr>
        <w:t> </w:t>
      </w:r>
      <w:r>
        <w:rPr>
          <w:w w:val="95"/>
        </w:rPr>
        <w:t>clase</w:t>
      </w:r>
      <w:r>
        <w:rPr>
          <w:spacing w:val="-14"/>
          <w:w w:val="95"/>
        </w:rPr>
        <w:t> </w:t>
      </w:r>
      <w:r>
        <w:rPr>
          <w:w w:val="95"/>
        </w:rPr>
        <w:t>1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más</w:t>
      </w:r>
      <w:r>
        <w:rPr>
          <w:spacing w:val="-13"/>
          <w:w w:val="95"/>
        </w:rPr>
        <w:t> </w:t>
      </w:r>
      <w:r>
        <w:rPr>
          <w:w w:val="95"/>
        </w:rPr>
        <w:t>común</w:t>
      </w:r>
      <w:r>
        <w:rPr>
          <w:spacing w:val="-13"/>
          <w:w w:val="95"/>
        </w:rPr>
        <w:t> </w:t>
      </w:r>
      <w:r>
        <w:rPr>
          <w:w w:val="95"/>
        </w:rPr>
        <w:t>reportado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género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(Perez-Valdespino</w:t>
      </w:r>
      <w:r>
        <w:rPr>
          <w:spacing w:val="-12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3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3"/>
          <w:w w:val="95"/>
        </w:rPr>
        <w:t> </w:t>
      </w:r>
      <w:r>
        <w:rPr>
          <w:w w:val="95"/>
        </w:rPr>
        <w:t>2009; Ndi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Barton,</w:t>
      </w:r>
      <w:r>
        <w:rPr>
          <w:spacing w:val="-24"/>
          <w:w w:val="95"/>
        </w:rPr>
        <w:t> </w:t>
      </w:r>
      <w:r>
        <w:rPr>
          <w:w w:val="95"/>
        </w:rPr>
        <w:t>2011).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40"/>
        </w:sectPr>
      </w:pPr>
    </w:p>
    <w:p>
      <w:pPr>
        <w:pStyle w:val="ListParagraph"/>
        <w:numPr>
          <w:ilvl w:val="0"/>
          <w:numId w:val="3"/>
        </w:numPr>
        <w:tabs>
          <w:tab w:pos="870" w:val="left" w:leader="none"/>
        </w:tabs>
        <w:spacing w:line="240" w:lineRule="auto" w:before="56" w:after="0"/>
        <w:ind w:left="870" w:right="0" w:hanging="411"/>
        <w:jc w:val="left"/>
        <w:rPr>
          <w:sz w:val="24"/>
        </w:rPr>
      </w:pPr>
      <w:r>
        <w:rPr>
          <w:w w:val="120"/>
          <w:sz w:val="24"/>
        </w:rPr>
        <w:t>JUSTIFICACIÓN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7" w:lineRule="auto" w:before="1"/>
        <w:ind w:left="102" w:right="117" w:firstLine="679"/>
        <w:jc w:val="both"/>
      </w:pP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México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ha</w:t>
      </w:r>
      <w:r>
        <w:rPr>
          <w:spacing w:val="-11"/>
          <w:w w:val="95"/>
        </w:rPr>
        <w:t> </w:t>
      </w:r>
      <w:r>
        <w:rPr>
          <w:w w:val="95"/>
        </w:rPr>
        <w:t>informado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alta</w:t>
      </w:r>
      <w:r>
        <w:rPr>
          <w:spacing w:val="-11"/>
          <w:w w:val="95"/>
        </w:rPr>
        <w:t> </w:t>
      </w:r>
      <w:r>
        <w:rPr>
          <w:w w:val="95"/>
        </w:rPr>
        <w:t>prevalencia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género</w:t>
      </w:r>
      <w:r>
        <w:rPr>
          <w:spacing w:val="-11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trucha arcoíris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cultivo</w:t>
      </w:r>
      <w:r>
        <w:rPr>
          <w:spacing w:val="-28"/>
          <w:w w:val="95"/>
        </w:rPr>
        <w:t> </w:t>
      </w:r>
      <w:r>
        <w:rPr>
          <w:w w:val="95"/>
        </w:rPr>
        <w:t>destinadas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consumo</w:t>
      </w:r>
      <w:r>
        <w:rPr>
          <w:spacing w:val="-28"/>
          <w:w w:val="95"/>
        </w:rPr>
        <w:t> </w:t>
      </w:r>
      <w:r>
        <w:rPr>
          <w:w w:val="95"/>
        </w:rPr>
        <w:t>humano.</w:t>
      </w:r>
      <w:r>
        <w:rPr>
          <w:spacing w:val="-27"/>
          <w:w w:val="95"/>
        </w:rPr>
        <w:t> </w:t>
      </w:r>
      <w:r>
        <w:rPr>
          <w:w w:val="95"/>
        </w:rPr>
        <w:t>Sin</w:t>
      </w:r>
      <w:r>
        <w:rPr>
          <w:spacing w:val="-28"/>
          <w:w w:val="95"/>
        </w:rPr>
        <w:t> </w:t>
      </w:r>
      <w:r>
        <w:rPr>
          <w:w w:val="95"/>
        </w:rPr>
        <w:t>embargo,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identificación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ha realizado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base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características</w:t>
      </w:r>
      <w:r>
        <w:rPr>
          <w:spacing w:val="-34"/>
          <w:w w:val="95"/>
        </w:rPr>
        <w:t> </w:t>
      </w:r>
      <w:r>
        <w:rPr>
          <w:w w:val="95"/>
        </w:rPr>
        <w:t>fenotípicas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aislamientos,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cual</w:t>
      </w:r>
      <w:r>
        <w:rPr>
          <w:spacing w:val="-34"/>
          <w:w w:val="95"/>
        </w:rPr>
        <w:t> </w:t>
      </w:r>
      <w:r>
        <w:rPr>
          <w:w w:val="95"/>
        </w:rPr>
        <w:t>puede</w:t>
      </w:r>
      <w:r>
        <w:rPr>
          <w:spacing w:val="-35"/>
          <w:w w:val="95"/>
        </w:rPr>
        <w:t> </w:t>
      </w:r>
      <w:r>
        <w:rPr>
          <w:w w:val="95"/>
        </w:rPr>
        <w:t>dar falsos</w:t>
      </w:r>
      <w:r>
        <w:rPr>
          <w:spacing w:val="-29"/>
          <w:w w:val="95"/>
        </w:rPr>
        <w:t> </w:t>
      </w:r>
      <w:r>
        <w:rPr>
          <w:w w:val="95"/>
        </w:rPr>
        <w:t>positivos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nivel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género</w:t>
      </w:r>
      <w:r>
        <w:rPr>
          <w:spacing w:val="-29"/>
          <w:w w:val="95"/>
        </w:rPr>
        <w:t> </w:t>
      </w:r>
      <w:r>
        <w:rPr>
          <w:w w:val="95"/>
        </w:rPr>
        <w:t>e</w:t>
      </w:r>
      <w:r>
        <w:rPr>
          <w:spacing w:val="-29"/>
          <w:w w:val="95"/>
        </w:rPr>
        <w:t> </w:t>
      </w:r>
      <w:r>
        <w:rPr>
          <w:w w:val="95"/>
        </w:rPr>
        <w:t>identificar</w:t>
      </w:r>
      <w:r>
        <w:rPr>
          <w:spacing w:val="-29"/>
          <w:w w:val="95"/>
        </w:rPr>
        <w:t> </w:t>
      </w:r>
      <w:r>
        <w:rPr>
          <w:w w:val="95"/>
        </w:rPr>
        <w:t>incorrectamente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especies,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es </w:t>
      </w:r>
      <w:r>
        <w:rPr>
          <w:w w:val="90"/>
        </w:rPr>
        <w:t>ecesario</w:t>
      </w:r>
      <w:r>
        <w:rPr>
          <w:spacing w:val="-16"/>
          <w:w w:val="90"/>
        </w:rPr>
        <w:t> </w:t>
      </w:r>
      <w:r>
        <w:rPr>
          <w:w w:val="90"/>
        </w:rPr>
        <w:t>identificar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manera</w:t>
      </w:r>
      <w:r>
        <w:rPr>
          <w:spacing w:val="-17"/>
          <w:w w:val="90"/>
        </w:rPr>
        <w:t> </w:t>
      </w:r>
      <w:r>
        <w:rPr>
          <w:w w:val="90"/>
        </w:rPr>
        <w:t>precisa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especies</w:t>
      </w:r>
      <w:r>
        <w:rPr>
          <w:spacing w:val="-16"/>
          <w:w w:val="90"/>
        </w:rPr>
        <w:t> </w:t>
      </w:r>
      <w:r>
        <w:rPr>
          <w:w w:val="90"/>
        </w:rPr>
        <w:t>presentes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estos</w:t>
      </w:r>
      <w:r>
        <w:rPr>
          <w:spacing w:val="-15"/>
          <w:w w:val="90"/>
        </w:rPr>
        <w:t> </w:t>
      </w:r>
      <w:r>
        <w:rPr>
          <w:w w:val="90"/>
        </w:rPr>
        <w:t>organismos</w:t>
      </w:r>
      <w:r>
        <w:rPr>
          <w:spacing w:val="-16"/>
          <w:w w:val="90"/>
        </w:rPr>
        <w:t> </w:t>
      </w:r>
      <w:r>
        <w:rPr>
          <w:w w:val="90"/>
        </w:rPr>
        <w:t>acuáticos. </w:t>
      </w:r>
      <w:r>
        <w:rPr>
          <w:w w:val="95"/>
        </w:rPr>
        <w:t>Así</w:t>
      </w:r>
      <w:r>
        <w:rPr>
          <w:spacing w:val="-10"/>
          <w:w w:val="95"/>
        </w:rPr>
        <w:t> </w:t>
      </w:r>
      <w:r>
        <w:rPr>
          <w:w w:val="95"/>
        </w:rPr>
        <w:t>mismo,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desconoce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sensibilidad</w:t>
      </w:r>
      <w:r>
        <w:rPr>
          <w:spacing w:val="-11"/>
          <w:w w:val="95"/>
        </w:rPr>
        <w:t> </w:t>
      </w:r>
      <w:r>
        <w:rPr>
          <w:w w:val="95"/>
        </w:rPr>
        <w:t>antimicrobiana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aislamientos</w:t>
      </w:r>
      <w:r>
        <w:rPr>
          <w:spacing w:val="-10"/>
          <w:w w:val="95"/>
        </w:rPr>
        <w:t> </w:t>
      </w:r>
      <w:r>
        <w:rPr>
          <w:w w:val="95"/>
        </w:rPr>
        <w:t>obtenidos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 trucha</w:t>
      </w:r>
      <w:r>
        <w:rPr>
          <w:spacing w:val="-46"/>
          <w:w w:val="95"/>
        </w:rPr>
        <w:t> </w:t>
      </w:r>
      <w:r>
        <w:rPr>
          <w:w w:val="95"/>
        </w:rPr>
        <w:t>arcoíris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7"/>
          <w:w w:val="95"/>
        </w:rPr>
        <w:t> </w:t>
      </w:r>
      <w:r>
        <w:rPr>
          <w:w w:val="95"/>
        </w:rPr>
        <w:t>los</w:t>
      </w:r>
      <w:r>
        <w:rPr>
          <w:spacing w:val="-46"/>
          <w:w w:val="95"/>
        </w:rPr>
        <w:t> </w:t>
      </w:r>
      <w:r>
        <w:rPr>
          <w:w w:val="95"/>
        </w:rPr>
        <w:t>genes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pueden</w:t>
      </w:r>
      <w:r>
        <w:rPr>
          <w:spacing w:val="-46"/>
          <w:w w:val="95"/>
        </w:rPr>
        <w:t> </w:t>
      </w:r>
      <w:r>
        <w:rPr>
          <w:w w:val="95"/>
        </w:rPr>
        <w:t>favorecer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resistencia</w:t>
      </w:r>
      <w:r>
        <w:rPr>
          <w:spacing w:val="-46"/>
          <w:w w:val="95"/>
        </w:rPr>
        <w:t> </w:t>
      </w:r>
      <w:r>
        <w:rPr>
          <w:w w:val="95"/>
        </w:rPr>
        <w:t>a</w:t>
      </w:r>
      <w:r>
        <w:rPr>
          <w:spacing w:val="-46"/>
          <w:w w:val="95"/>
        </w:rPr>
        <w:t> </w:t>
      </w:r>
      <w:r>
        <w:rPr>
          <w:w w:val="95"/>
        </w:rPr>
        <w:t>los</w:t>
      </w:r>
      <w:r>
        <w:rPr>
          <w:spacing w:val="-46"/>
          <w:w w:val="95"/>
        </w:rPr>
        <w:t> </w:t>
      </w:r>
      <w:r>
        <w:rPr>
          <w:w w:val="95"/>
        </w:rPr>
        <w:t>antimicrobianos,</w:t>
      </w:r>
      <w:r>
        <w:rPr>
          <w:spacing w:val="-46"/>
          <w:w w:val="95"/>
        </w:rPr>
        <w:t> </w:t>
      </w:r>
      <w:r>
        <w:rPr>
          <w:w w:val="95"/>
        </w:rPr>
        <w:t>lo</w:t>
      </w:r>
      <w:r>
        <w:rPr>
          <w:spacing w:val="-46"/>
          <w:w w:val="95"/>
        </w:rPr>
        <w:t> </w:t>
      </w:r>
      <w:r>
        <w:rPr>
          <w:w w:val="95"/>
        </w:rPr>
        <w:t>cual 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importancia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establecer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estrategias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control</w:t>
      </w:r>
      <w:r>
        <w:rPr>
          <w:spacing w:val="-31"/>
          <w:w w:val="95"/>
        </w:rPr>
        <w:t> </w:t>
      </w:r>
      <w:r>
        <w:rPr>
          <w:w w:val="95"/>
        </w:rPr>
        <w:t>mediante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terapéutica </w:t>
      </w:r>
      <w:r>
        <w:rPr>
          <w:w w:val="85"/>
        </w:rPr>
        <w:t>antimicrobiana </w:t>
      </w:r>
      <w:r>
        <w:rPr>
          <w:spacing w:val="21"/>
          <w:w w:val="85"/>
        </w:rPr>
        <w:t> </w:t>
      </w:r>
      <w:r>
        <w:rPr>
          <w:w w:val="85"/>
        </w:rPr>
        <w:t>racional.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80"/>
        </w:sectPr>
      </w:pPr>
    </w:p>
    <w:p>
      <w:pPr>
        <w:pStyle w:val="ListParagraph"/>
        <w:numPr>
          <w:ilvl w:val="0"/>
          <w:numId w:val="3"/>
        </w:numPr>
        <w:tabs>
          <w:tab w:pos="870" w:val="left" w:leader="none"/>
        </w:tabs>
        <w:spacing w:line="240" w:lineRule="auto" w:before="56" w:after="0"/>
        <w:ind w:left="870" w:right="0" w:hanging="411"/>
        <w:jc w:val="left"/>
        <w:rPr>
          <w:sz w:val="24"/>
        </w:rPr>
      </w:pPr>
      <w:r>
        <w:rPr>
          <w:w w:val="120"/>
          <w:sz w:val="24"/>
        </w:rPr>
        <w:t>HIPÓTESIS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7" w:lineRule="auto" w:before="1"/>
        <w:ind w:left="102" w:right="115" w:firstLine="708"/>
        <w:jc w:val="both"/>
      </w:pP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México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han</w:t>
      </w:r>
      <w:r>
        <w:rPr>
          <w:spacing w:val="-39"/>
          <w:w w:val="95"/>
        </w:rPr>
        <w:t> </w:t>
      </w:r>
      <w:r>
        <w:rPr>
          <w:w w:val="95"/>
        </w:rPr>
        <w:t>identificado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especies</w:t>
      </w:r>
      <w:r>
        <w:rPr>
          <w:spacing w:val="-39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veronii</w:t>
      </w:r>
      <w:r>
        <w:rPr>
          <w:w w:val="95"/>
        </w:rPr>
        <w:t>,</w:t>
      </w:r>
      <w:r>
        <w:rPr>
          <w:spacing w:val="-39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hydrophila</w:t>
      </w:r>
      <w:r>
        <w:rPr>
          <w:w w:val="95"/>
        </w:rPr>
        <w:t>,</w:t>
      </w:r>
      <w:r>
        <w:rPr>
          <w:spacing w:val="-39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salmonicida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más</w:t>
      </w:r>
      <w:r>
        <w:rPr>
          <w:spacing w:val="-37"/>
          <w:w w:val="95"/>
        </w:rPr>
        <w:t> </w:t>
      </w:r>
      <w:r>
        <w:rPr>
          <w:w w:val="95"/>
        </w:rPr>
        <w:t>prevalentes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peces</w:t>
      </w:r>
      <w:r>
        <w:rPr>
          <w:spacing w:val="-37"/>
          <w:w w:val="95"/>
        </w:rPr>
        <w:t> </w:t>
      </w:r>
      <w:r>
        <w:rPr>
          <w:w w:val="95"/>
        </w:rPr>
        <w:t>destinados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consumo</w:t>
      </w:r>
      <w:r>
        <w:rPr>
          <w:spacing w:val="-37"/>
          <w:w w:val="95"/>
        </w:rPr>
        <w:t> </w:t>
      </w:r>
      <w:r>
        <w:rPr>
          <w:w w:val="95"/>
        </w:rPr>
        <w:t>humano.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trucha</w:t>
      </w:r>
      <w:r>
        <w:rPr>
          <w:spacing w:val="-37"/>
          <w:w w:val="95"/>
        </w:rPr>
        <w:t> </w:t>
      </w:r>
      <w:r>
        <w:rPr>
          <w:w w:val="95"/>
        </w:rPr>
        <w:t>arcoíris las</w:t>
      </w:r>
      <w:r>
        <w:rPr>
          <w:spacing w:val="-21"/>
          <w:w w:val="95"/>
        </w:rPr>
        <w:t> </w:t>
      </w:r>
      <w:r>
        <w:rPr>
          <w:w w:val="95"/>
        </w:rPr>
        <w:t>especies</w:t>
      </w:r>
      <w:r>
        <w:rPr>
          <w:spacing w:val="-21"/>
          <w:w w:val="95"/>
        </w:rPr>
        <w:t> </w:t>
      </w:r>
      <w:r>
        <w:rPr>
          <w:w w:val="95"/>
        </w:rPr>
        <w:t>identificadas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21"/>
          <w:w w:val="95"/>
        </w:rPr>
        <w:t> </w:t>
      </w:r>
      <w:r>
        <w:rPr>
          <w:i/>
          <w:w w:val="95"/>
        </w:rPr>
        <w:t>hydrophila</w:t>
      </w:r>
      <w:r>
        <w:rPr>
          <w:w w:val="95"/>
        </w:rPr>
        <w:t>,</w:t>
      </w:r>
      <w:r>
        <w:rPr>
          <w:spacing w:val="-21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20"/>
          <w:w w:val="95"/>
        </w:rPr>
        <w:t> </w:t>
      </w:r>
      <w:r>
        <w:rPr>
          <w:i/>
          <w:w w:val="95"/>
        </w:rPr>
        <w:t>salmonicida</w:t>
      </w:r>
      <w:r>
        <w:rPr>
          <w:i/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20"/>
          <w:w w:val="95"/>
        </w:rPr>
        <w:t> </w:t>
      </w:r>
      <w:r>
        <w:rPr>
          <w:w w:val="95"/>
        </w:rPr>
        <w:t>spp.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posible que</w:t>
      </w:r>
      <w:r>
        <w:rPr>
          <w:spacing w:val="-14"/>
          <w:w w:val="95"/>
        </w:rPr>
        <w:t> </w:t>
      </w:r>
      <w:r>
        <w:rPr>
          <w:w w:val="95"/>
        </w:rPr>
        <w:t>estas</w:t>
      </w:r>
      <w:r>
        <w:rPr>
          <w:spacing w:val="-14"/>
          <w:w w:val="95"/>
        </w:rPr>
        <w:t> </w:t>
      </w:r>
      <w:r>
        <w:rPr>
          <w:w w:val="95"/>
        </w:rPr>
        <w:t>especies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otras</w:t>
      </w:r>
      <w:r>
        <w:rPr>
          <w:spacing w:val="-14"/>
          <w:w w:val="95"/>
        </w:rPr>
        <w:t> </w:t>
      </w:r>
      <w:r>
        <w:rPr>
          <w:w w:val="95"/>
        </w:rPr>
        <w:t>raramente</w:t>
      </w:r>
      <w:r>
        <w:rPr>
          <w:spacing w:val="-13"/>
          <w:w w:val="95"/>
        </w:rPr>
        <w:t> </w:t>
      </w:r>
      <w:r>
        <w:rPr>
          <w:w w:val="95"/>
        </w:rPr>
        <w:t>asociadas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trucha</w:t>
      </w:r>
      <w:r>
        <w:rPr>
          <w:spacing w:val="-14"/>
          <w:w w:val="95"/>
        </w:rPr>
        <w:t> </w:t>
      </w:r>
      <w:r>
        <w:rPr>
          <w:w w:val="95"/>
        </w:rPr>
        <w:t>arcoíris</w:t>
      </w:r>
      <w:r>
        <w:rPr>
          <w:spacing w:val="-14"/>
          <w:w w:val="95"/>
        </w:rPr>
        <w:t> </w:t>
      </w:r>
      <w:r>
        <w:rPr>
          <w:w w:val="95"/>
        </w:rPr>
        <w:t>sean</w:t>
      </w:r>
      <w:r>
        <w:rPr>
          <w:spacing w:val="-14"/>
          <w:w w:val="95"/>
        </w:rPr>
        <w:t> </w:t>
      </w:r>
      <w:r>
        <w:rPr>
          <w:w w:val="95"/>
        </w:rPr>
        <w:t>identificadas </w:t>
      </w:r>
      <w:r>
        <w:rPr>
          <w:w w:val="85"/>
        </w:rPr>
        <w:t>genéticamente en esta especie</w:t>
      </w:r>
      <w:r>
        <w:rPr>
          <w:spacing w:val="12"/>
          <w:w w:val="85"/>
        </w:rPr>
        <w:t> </w:t>
      </w:r>
      <w:r>
        <w:rPr>
          <w:w w:val="85"/>
        </w:rPr>
        <w:t>acuática.</w:t>
      </w:r>
    </w:p>
    <w:p>
      <w:pPr>
        <w:pStyle w:val="BodyText"/>
        <w:spacing w:before="6"/>
        <w:rPr>
          <w:sz w:val="35"/>
        </w:rPr>
      </w:pPr>
    </w:p>
    <w:p>
      <w:pPr>
        <w:pStyle w:val="BodyText"/>
        <w:spacing w:line="355" w:lineRule="auto"/>
        <w:ind w:left="102" w:right="114" w:firstLine="708"/>
        <w:jc w:val="both"/>
      </w:pPr>
      <w:r>
        <w:rPr>
          <w:w w:val="95"/>
        </w:rPr>
        <w:t>Con</w:t>
      </w:r>
      <w:r>
        <w:rPr>
          <w:spacing w:val="-40"/>
          <w:w w:val="95"/>
        </w:rPr>
        <w:t> </w:t>
      </w:r>
      <w:r>
        <w:rPr>
          <w:w w:val="95"/>
        </w:rPr>
        <w:t>base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observación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aislamientos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40"/>
          <w:w w:val="95"/>
        </w:rPr>
        <w:t> </w:t>
      </w:r>
      <w:r>
        <w:rPr>
          <w:w w:val="95"/>
        </w:rPr>
        <w:t>obtenidos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partir </w:t>
      </w:r>
      <w:r>
        <w:rPr/>
        <w:t>de peces destinados para consumo humano muestran una mayor multiresistencia </w:t>
      </w:r>
      <w:r>
        <w:rPr>
          <w:w w:val="90"/>
        </w:rPr>
        <w:t>antimicrobiana</w:t>
      </w:r>
      <w:r>
        <w:rPr>
          <w:spacing w:val="-3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presencia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genes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7"/>
          <w:w w:val="90"/>
        </w:rPr>
        <w:t> </w:t>
      </w:r>
      <w:r>
        <w:rPr>
          <w:w w:val="90"/>
        </w:rPr>
        <w:t>favorecen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resistencia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3"/>
          <w:w w:val="90"/>
        </w:rPr>
        <w:t> </w:t>
      </w:r>
      <w:r>
        <w:rPr>
          <w:w w:val="90"/>
        </w:rPr>
        <w:t>antimicrobianos, </w:t>
      </w:r>
      <w:r>
        <w:rPr>
          <w:w w:val="95"/>
        </w:rPr>
        <w:t>es</w:t>
      </w:r>
      <w:r>
        <w:rPr>
          <w:spacing w:val="-44"/>
          <w:w w:val="95"/>
        </w:rPr>
        <w:t> </w:t>
      </w:r>
      <w:r>
        <w:rPr>
          <w:w w:val="95"/>
        </w:rPr>
        <w:t>muy</w:t>
      </w:r>
      <w:r>
        <w:rPr>
          <w:spacing w:val="-46"/>
          <w:w w:val="95"/>
        </w:rPr>
        <w:t> </w:t>
      </w:r>
      <w:r>
        <w:rPr>
          <w:w w:val="95"/>
        </w:rPr>
        <w:t>posible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observe</w:t>
      </w:r>
      <w:r>
        <w:rPr>
          <w:spacing w:val="-44"/>
          <w:w w:val="95"/>
        </w:rPr>
        <w:t> </w:t>
      </w:r>
      <w:r>
        <w:rPr>
          <w:w w:val="95"/>
        </w:rPr>
        <w:t>un</w:t>
      </w:r>
      <w:r>
        <w:rPr>
          <w:spacing w:val="-44"/>
          <w:w w:val="95"/>
        </w:rPr>
        <w:t> </w:t>
      </w:r>
      <w:r>
        <w:rPr>
          <w:w w:val="95"/>
        </w:rPr>
        <w:t>patron</w:t>
      </w:r>
      <w:r>
        <w:rPr>
          <w:spacing w:val="-44"/>
          <w:w w:val="95"/>
        </w:rPr>
        <w:t> </w:t>
      </w:r>
      <w:r>
        <w:rPr>
          <w:w w:val="95"/>
        </w:rPr>
        <w:t>similar</w:t>
      </w:r>
      <w:r>
        <w:rPr>
          <w:spacing w:val="-44"/>
          <w:w w:val="95"/>
        </w:rPr>
        <w:t> </w:t>
      </w:r>
      <w:r>
        <w:rPr>
          <w:w w:val="95"/>
        </w:rPr>
        <w:t>al</w:t>
      </w:r>
      <w:r>
        <w:rPr>
          <w:spacing w:val="-44"/>
          <w:w w:val="95"/>
        </w:rPr>
        <w:t> </w:t>
      </w:r>
      <w:r>
        <w:rPr>
          <w:w w:val="95"/>
        </w:rPr>
        <w:t>informado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granjas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trucha</w:t>
      </w:r>
      <w:r>
        <w:rPr>
          <w:spacing w:val="-44"/>
          <w:w w:val="95"/>
        </w:rPr>
        <w:t> </w:t>
      </w:r>
      <w:r>
        <w:rPr>
          <w:w w:val="95"/>
        </w:rPr>
        <w:t>arcoíris.</w:t>
      </w:r>
    </w:p>
    <w:p>
      <w:pPr>
        <w:spacing w:after="0" w:line="355" w:lineRule="auto"/>
        <w:jc w:val="both"/>
        <w:sectPr>
          <w:pgSz w:w="12240" w:h="15840"/>
          <w:pgMar w:header="0" w:footer="1037" w:top="1360" w:bottom="1220" w:left="1600" w:right="1580"/>
        </w:sectPr>
      </w:pPr>
    </w:p>
    <w:p>
      <w:pPr>
        <w:pStyle w:val="ListParagraph"/>
        <w:numPr>
          <w:ilvl w:val="0"/>
          <w:numId w:val="3"/>
        </w:numPr>
        <w:tabs>
          <w:tab w:pos="810" w:val="left" w:leader="none"/>
        </w:tabs>
        <w:spacing w:line="240" w:lineRule="auto" w:before="56" w:after="0"/>
        <w:ind w:left="810" w:right="0" w:hanging="351"/>
        <w:jc w:val="left"/>
        <w:rPr>
          <w:sz w:val="24"/>
        </w:rPr>
      </w:pPr>
      <w:r>
        <w:rPr>
          <w:w w:val="120"/>
          <w:sz w:val="24"/>
        </w:rPr>
        <w:t>OBJETIVOS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before="1"/>
        <w:ind w:left="781" w:right="108"/>
      </w:pPr>
      <w:r>
        <w:rPr>
          <w:w w:val="90"/>
        </w:rPr>
        <w:t>Identificar y caracterizar fenotípicamente y molecularmente aislamientos de</w:t>
      </w:r>
    </w:p>
    <w:p>
      <w:pPr>
        <w:pStyle w:val="BodyText"/>
        <w:spacing w:before="134"/>
        <w:ind w:left="102" w:right="108"/>
      </w:pPr>
      <w:r>
        <w:rPr>
          <w:i/>
          <w:w w:val="90"/>
        </w:rPr>
        <w:t>Aeromonas </w:t>
      </w:r>
      <w:r>
        <w:rPr>
          <w:w w:val="90"/>
        </w:rPr>
        <w:t>spp. obtenidos de trucha arcoíris de cultivo.</w:t>
      </w:r>
    </w:p>
    <w:p>
      <w:pPr>
        <w:pStyle w:val="BodyText"/>
      </w:pP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1"/>
          <w:numId w:val="3"/>
        </w:numPr>
        <w:tabs>
          <w:tab w:pos="1518" w:val="left" w:leader="none"/>
        </w:tabs>
        <w:spacing w:line="240" w:lineRule="auto" w:before="0" w:after="0"/>
        <w:ind w:left="1518" w:right="0" w:hanging="339"/>
        <w:jc w:val="left"/>
        <w:rPr>
          <w:sz w:val="24"/>
        </w:rPr>
      </w:pPr>
      <w:r>
        <w:rPr>
          <w:w w:val="95"/>
          <w:sz w:val="24"/>
        </w:rPr>
        <w:t>Objetivos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específicos</w:t>
      </w:r>
    </w:p>
    <w:p>
      <w:pPr>
        <w:pStyle w:val="BodyText"/>
      </w:pPr>
    </w:p>
    <w:p>
      <w:pPr>
        <w:pStyle w:val="BodyText"/>
        <w:spacing w:before="11"/>
        <w:rPr>
          <w:sz w:val="22"/>
        </w:rPr>
      </w:pPr>
    </w:p>
    <w:p>
      <w:pPr>
        <w:pStyle w:val="ListParagraph"/>
        <w:numPr>
          <w:ilvl w:val="1"/>
          <w:numId w:val="5"/>
        </w:numPr>
        <w:tabs>
          <w:tab w:pos="809" w:val="left" w:leader="none"/>
          <w:tab w:pos="810" w:val="left" w:leader="none"/>
        </w:tabs>
        <w:spacing w:line="350" w:lineRule="auto" w:before="0" w:after="0"/>
        <w:ind w:left="822" w:right="116" w:hanging="360"/>
        <w:jc w:val="left"/>
        <w:rPr>
          <w:sz w:val="24"/>
        </w:rPr>
      </w:pPr>
      <w:r>
        <w:rPr>
          <w:w w:val="95"/>
          <w:sz w:val="24"/>
        </w:rPr>
        <w:t>Aislar y caracterizar fenotípicamente aislamientos presuntivos de </w:t>
      </w:r>
      <w:r>
        <w:rPr>
          <w:i/>
          <w:w w:val="95"/>
          <w:sz w:val="24"/>
        </w:rPr>
        <w:t>Aeromonas </w:t>
      </w:r>
      <w:r>
        <w:rPr>
          <w:w w:val="95"/>
          <w:sz w:val="24"/>
        </w:rPr>
        <w:t>a </w:t>
      </w:r>
      <w:r>
        <w:rPr>
          <w:w w:val="90"/>
          <w:sz w:val="24"/>
        </w:rPr>
        <w:t>partir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branquias,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intestino,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hígado,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bazo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riñón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trucha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arcoíris.</w:t>
      </w:r>
    </w:p>
    <w:p>
      <w:pPr>
        <w:pStyle w:val="BodyText"/>
      </w:pPr>
    </w:p>
    <w:p>
      <w:pPr>
        <w:pStyle w:val="ListParagraph"/>
        <w:numPr>
          <w:ilvl w:val="1"/>
          <w:numId w:val="5"/>
        </w:numPr>
        <w:tabs>
          <w:tab w:pos="809" w:val="left" w:leader="none"/>
          <w:tab w:pos="810" w:val="left" w:leader="none"/>
        </w:tabs>
        <w:spacing w:line="350" w:lineRule="auto" w:before="144" w:after="0"/>
        <w:ind w:left="822" w:right="119" w:hanging="360"/>
        <w:jc w:val="left"/>
        <w:rPr>
          <w:sz w:val="24"/>
        </w:rPr>
      </w:pPr>
      <w:r>
        <w:rPr>
          <w:w w:val="95"/>
          <w:sz w:val="24"/>
        </w:rPr>
        <w:t>Confirmar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aislamientos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presuntivos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27"/>
          <w:w w:val="95"/>
          <w:sz w:val="24"/>
        </w:rPr>
        <w:t> </w:t>
      </w:r>
      <w:r>
        <w:rPr>
          <w:w w:val="95"/>
          <w:sz w:val="24"/>
        </w:rPr>
        <w:t>utilizando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PCR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específico </w:t>
      </w:r>
      <w:r>
        <w:rPr>
          <w:w w:val="85"/>
          <w:sz w:val="24"/>
        </w:rPr>
        <w:t>de</w:t>
      </w:r>
      <w:r>
        <w:rPr>
          <w:spacing w:val="9"/>
          <w:w w:val="85"/>
          <w:sz w:val="24"/>
        </w:rPr>
        <w:t> </w:t>
      </w:r>
      <w:r>
        <w:rPr>
          <w:w w:val="85"/>
          <w:sz w:val="24"/>
        </w:rPr>
        <w:t>género.</w:t>
      </w:r>
    </w:p>
    <w:p>
      <w:pPr>
        <w:pStyle w:val="BodyText"/>
      </w:pPr>
    </w:p>
    <w:p>
      <w:pPr>
        <w:pStyle w:val="ListParagraph"/>
        <w:numPr>
          <w:ilvl w:val="1"/>
          <w:numId w:val="5"/>
        </w:numPr>
        <w:tabs>
          <w:tab w:pos="809" w:val="left" w:leader="none"/>
          <w:tab w:pos="810" w:val="left" w:leader="none"/>
          <w:tab w:pos="2103" w:val="left" w:leader="none"/>
          <w:tab w:pos="3546" w:val="left" w:leader="none"/>
          <w:tab w:pos="4014" w:val="left" w:leader="none"/>
          <w:tab w:pos="5573" w:val="left" w:leader="none"/>
          <w:tab w:pos="6827" w:val="left" w:leader="none"/>
          <w:tab w:pos="7254" w:val="left" w:leader="none"/>
          <w:tab w:pos="7737" w:val="left" w:leader="none"/>
        </w:tabs>
        <w:spacing w:line="350" w:lineRule="auto" w:before="141" w:after="0"/>
        <w:ind w:left="822" w:right="119" w:hanging="360"/>
        <w:jc w:val="left"/>
        <w:rPr>
          <w:sz w:val="24"/>
        </w:rPr>
      </w:pPr>
      <w:r>
        <w:rPr>
          <w:w w:val="95"/>
          <w:sz w:val="24"/>
        </w:rPr>
        <w:t>Determinar</w:t>
        <w:tab/>
      </w:r>
      <w:r>
        <w:rPr>
          <w:w w:val="90"/>
          <w:sz w:val="24"/>
        </w:rPr>
        <w:t>ampliamente</w:t>
        <w:tab/>
      </w:r>
      <w:r>
        <w:rPr>
          <w:sz w:val="24"/>
        </w:rPr>
        <w:t>las</w:t>
        <w:tab/>
      </w:r>
      <w:r>
        <w:rPr>
          <w:w w:val="90"/>
          <w:sz w:val="24"/>
        </w:rPr>
        <w:t>características</w:t>
        <w:tab/>
      </w:r>
      <w:r>
        <w:rPr>
          <w:w w:val="95"/>
          <w:sz w:val="24"/>
        </w:rPr>
        <w:t>fenotípicas</w:t>
        <w:tab/>
      </w:r>
      <w:r>
        <w:rPr>
          <w:sz w:val="24"/>
        </w:rPr>
        <w:t>de</w:t>
        <w:tab/>
        <w:t>los</w:t>
        <w:tab/>
      </w:r>
      <w:r>
        <w:rPr>
          <w:spacing w:val="-1"/>
          <w:w w:val="90"/>
          <w:sz w:val="24"/>
        </w:rPr>
        <w:t>aislamientos </w:t>
      </w:r>
      <w:r>
        <w:rPr>
          <w:w w:val="90"/>
          <w:sz w:val="24"/>
        </w:rPr>
        <w:t>confirmados como</w:t>
      </w:r>
      <w:r>
        <w:rPr>
          <w:spacing w:val="23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w w:val="90"/>
          <w:sz w:val="24"/>
        </w:rPr>
        <w:t>.</w:t>
      </w:r>
    </w:p>
    <w:p>
      <w:pPr>
        <w:pStyle w:val="BodyText"/>
      </w:pPr>
    </w:p>
    <w:p>
      <w:pPr>
        <w:pStyle w:val="ListParagraph"/>
        <w:numPr>
          <w:ilvl w:val="1"/>
          <w:numId w:val="5"/>
        </w:numPr>
        <w:tabs>
          <w:tab w:pos="809" w:val="left" w:leader="none"/>
          <w:tab w:pos="810" w:val="left" w:leader="none"/>
        </w:tabs>
        <w:spacing w:line="350" w:lineRule="auto" w:before="143" w:after="0"/>
        <w:ind w:left="822" w:right="116" w:hanging="360"/>
        <w:jc w:val="left"/>
        <w:rPr>
          <w:sz w:val="24"/>
        </w:rPr>
      </w:pPr>
      <w:r>
        <w:rPr>
          <w:sz w:val="24"/>
        </w:rPr>
        <w:t>Determinar</w:t>
      </w:r>
      <w:r>
        <w:rPr>
          <w:spacing w:val="-14"/>
          <w:sz w:val="24"/>
        </w:rPr>
        <w:t> </w:t>
      </w:r>
      <w:r>
        <w:rPr>
          <w:sz w:val="24"/>
        </w:rPr>
        <w:t>la</w:t>
      </w:r>
      <w:r>
        <w:rPr>
          <w:spacing w:val="-14"/>
          <w:sz w:val="24"/>
        </w:rPr>
        <w:t> </w:t>
      </w:r>
      <w:r>
        <w:rPr>
          <w:sz w:val="24"/>
        </w:rPr>
        <w:t>sensibilidad</w:t>
      </w:r>
      <w:r>
        <w:rPr>
          <w:spacing w:val="-14"/>
          <w:sz w:val="24"/>
        </w:rPr>
        <w:t> </w:t>
      </w:r>
      <w:r>
        <w:rPr>
          <w:sz w:val="24"/>
        </w:rPr>
        <w:t>antimicrobiana</w:t>
      </w:r>
      <w:r>
        <w:rPr>
          <w:spacing w:val="-14"/>
          <w:sz w:val="24"/>
        </w:rPr>
        <w:t> </w:t>
      </w:r>
      <w:r>
        <w:rPr>
          <w:sz w:val="24"/>
        </w:rPr>
        <w:t>de</w:t>
      </w:r>
      <w:r>
        <w:rPr>
          <w:spacing w:val="-14"/>
          <w:sz w:val="24"/>
        </w:rPr>
        <w:t> </w:t>
      </w:r>
      <w:r>
        <w:rPr>
          <w:sz w:val="24"/>
        </w:rPr>
        <w:t>los</w:t>
      </w:r>
      <w:r>
        <w:rPr>
          <w:spacing w:val="-14"/>
          <w:sz w:val="24"/>
        </w:rPr>
        <w:t> </w:t>
      </w:r>
      <w:r>
        <w:rPr>
          <w:sz w:val="24"/>
        </w:rPr>
        <w:t>aislamientos</w:t>
      </w:r>
      <w:r>
        <w:rPr>
          <w:spacing w:val="-14"/>
          <w:sz w:val="24"/>
        </w:rPr>
        <w:t> </w:t>
      </w:r>
      <w:r>
        <w:rPr>
          <w:sz w:val="24"/>
        </w:rPr>
        <w:t>incluidos</w:t>
      </w:r>
      <w:r>
        <w:rPr>
          <w:spacing w:val="-14"/>
          <w:sz w:val="24"/>
        </w:rPr>
        <w:t> </w:t>
      </w:r>
      <w:r>
        <w:rPr>
          <w:sz w:val="24"/>
        </w:rPr>
        <w:t>en</w:t>
      </w:r>
      <w:r>
        <w:rPr>
          <w:spacing w:val="-14"/>
          <w:sz w:val="24"/>
        </w:rPr>
        <w:t> </w:t>
      </w:r>
      <w:r>
        <w:rPr>
          <w:sz w:val="24"/>
        </w:rPr>
        <w:t>el estudio.</w:t>
      </w:r>
    </w:p>
    <w:p>
      <w:pPr>
        <w:pStyle w:val="BodyText"/>
      </w:pPr>
    </w:p>
    <w:p>
      <w:pPr>
        <w:pStyle w:val="ListParagraph"/>
        <w:numPr>
          <w:ilvl w:val="1"/>
          <w:numId w:val="5"/>
        </w:numPr>
        <w:tabs>
          <w:tab w:pos="809" w:val="left" w:leader="none"/>
          <w:tab w:pos="810" w:val="left" w:leader="none"/>
        </w:tabs>
        <w:spacing w:line="240" w:lineRule="auto" w:before="143" w:after="0"/>
        <w:ind w:left="810" w:right="0" w:hanging="348"/>
        <w:jc w:val="left"/>
        <w:rPr>
          <w:sz w:val="24"/>
        </w:rPr>
      </w:pPr>
      <w:r>
        <w:rPr>
          <w:w w:val="95"/>
          <w:sz w:val="24"/>
        </w:rPr>
        <w:t>Identificar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aislamientos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nivel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especie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mediante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RFLP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gen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16S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ADNr.</w:t>
      </w:r>
    </w:p>
    <w:p>
      <w:pPr>
        <w:pStyle w:val="BodyText"/>
      </w:pP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1"/>
          <w:numId w:val="5"/>
        </w:numPr>
        <w:tabs>
          <w:tab w:pos="809" w:val="left" w:leader="none"/>
          <w:tab w:pos="810" w:val="left" w:leader="none"/>
        </w:tabs>
        <w:spacing w:line="240" w:lineRule="auto" w:before="0" w:after="0"/>
        <w:ind w:left="810" w:right="0" w:hanging="348"/>
        <w:jc w:val="left"/>
        <w:rPr>
          <w:sz w:val="24"/>
        </w:rPr>
      </w:pPr>
      <w:r>
        <w:rPr>
          <w:w w:val="95"/>
          <w:sz w:val="24"/>
        </w:rPr>
        <w:t>Secuenciar</w:t>
      </w:r>
      <w:r>
        <w:rPr>
          <w:spacing w:val="1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10"/>
          <w:w w:val="95"/>
          <w:sz w:val="24"/>
        </w:rPr>
        <w:t> </w:t>
      </w:r>
      <w:r>
        <w:rPr>
          <w:w w:val="95"/>
          <w:sz w:val="24"/>
        </w:rPr>
        <w:t>analizar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27"/>
          <w:w w:val="95"/>
          <w:sz w:val="24"/>
        </w:rPr>
        <w:t> </w:t>
      </w:r>
      <w:r>
        <w:rPr>
          <w:i/>
          <w:w w:val="95"/>
          <w:sz w:val="24"/>
        </w:rPr>
        <w:t>gyrB</w:t>
      </w:r>
      <w:r>
        <w:rPr>
          <w:i/>
          <w:spacing w:val="-2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2"/>
          <w:w w:val="95"/>
          <w:sz w:val="24"/>
        </w:rPr>
        <w:t> </w:t>
      </w:r>
      <w:r>
        <w:rPr>
          <w:i/>
          <w:w w:val="95"/>
          <w:sz w:val="24"/>
        </w:rPr>
        <w:t>rpoD</w:t>
      </w:r>
      <w:r>
        <w:rPr>
          <w:i/>
          <w:spacing w:val="-2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aislamientos.</w:t>
      </w:r>
    </w:p>
    <w:p>
      <w:pPr>
        <w:pStyle w:val="BodyText"/>
      </w:pP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1"/>
          <w:numId w:val="5"/>
        </w:numPr>
        <w:tabs>
          <w:tab w:pos="809" w:val="left" w:leader="none"/>
          <w:tab w:pos="810" w:val="left" w:leader="none"/>
        </w:tabs>
        <w:spacing w:line="340" w:lineRule="auto" w:before="0" w:after="0"/>
        <w:ind w:left="822" w:right="115" w:hanging="360"/>
        <w:jc w:val="left"/>
        <w:rPr>
          <w:sz w:val="24"/>
        </w:rPr>
      </w:pPr>
      <w:r>
        <w:rPr>
          <w:sz w:val="24"/>
        </w:rPr>
        <w:t>Determinar la presencia de los genes </w:t>
      </w:r>
      <w:r>
        <w:rPr>
          <w:i/>
          <w:sz w:val="24"/>
        </w:rPr>
        <w:t>bla</w:t>
      </w:r>
      <w:r>
        <w:rPr>
          <w:i/>
          <w:position w:val="-2"/>
          <w:sz w:val="16"/>
        </w:rPr>
        <w:t>TEM</w:t>
      </w:r>
      <w:r>
        <w:rPr>
          <w:sz w:val="24"/>
        </w:rPr>
        <w:t>, </w:t>
      </w:r>
      <w:r>
        <w:rPr>
          <w:i/>
          <w:sz w:val="24"/>
        </w:rPr>
        <w:t>bla</w:t>
      </w:r>
      <w:r>
        <w:rPr>
          <w:i/>
          <w:position w:val="-2"/>
          <w:sz w:val="16"/>
        </w:rPr>
        <w:t>SHV</w:t>
      </w:r>
      <w:r>
        <w:rPr>
          <w:sz w:val="24"/>
        </w:rPr>
        <w:t>, </w:t>
      </w:r>
      <w:r>
        <w:rPr>
          <w:i/>
          <w:sz w:val="24"/>
        </w:rPr>
        <w:t>bla</w:t>
      </w:r>
      <w:r>
        <w:rPr>
          <w:i/>
          <w:position w:val="-2"/>
          <w:sz w:val="16"/>
        </w:rPr>
        <w:t>CphA </w:t>
      </w:r>
      <w:r>
        <w:rPr>
          <w:sz w:val="24"/>
        </w:rPr>
        <w:t>y </w:t>
      </w:r>
      <w:r>
        <w:rPr>
          <w:i/>
          <w:sz w:val="24"/>
        </w:rPr>
        <w:t>bla</w:t>
      </w:r>
      <w:r>
        <w:rPr>
          <w:i/>
          <w:position w:val="-2"/>
          <w:sz w:val="16"/>
        </w:rPr>
        <w:t>IMP </w:t>
      </w:r>
      <w:r>
        <w:rPr>
          <w:sz w:val="24"/>
        </w:rPr>
        <w:t>en los </w:t>
      </w:r>
      <w:r>
        <w:rPr>
          <w:w w:val="90"/>
          <w:sz w:val="24"/>
        </w:rPr>
        <w:t>aislamientos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1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9"/>
          <w:w w:val="90"/>
          <w:sz w:val="24"/>
        </w:rPr>
        <w:t> </w:t>
      </w:r>
      <w:r>
        <w:rPr>
          <w:w w:val="90"/>
          <w:sz w:val="24"/>
        </w:rPr>
        <w:t>incluidos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estudio.</w:t>
      </w:r>
    </w:p>
    <w:p>
      <w:pPr>
        <w:pStyle w:val="BodyText"/>
      </w:pPr>
    </w:p>
    <w:p>
      <w:pPr>
        <w:pStyle w:val="ListParagraph"/>
        <w:numPr>
          <w:ilvl w:val="1"/>
          <w:numId w:val="5"/>
        </w:numPr>
        <w:tabs>
          <w:tab w:pos="809" w:val="left" w:leader="none"/>
          <w:tab w:pos="810" w:val="left" w:leader="none"/>
        </w:tabs>
        <w:spacing w:line="350" w:lineRule="auto" w:before="155" w:after="0"/>
        <w:ind w:left="822" w:right="119" w:hanging="360"/>
        <w:jc w:val="left"/>
        <w:rPr>
          <w:sz w:val="24"/>
        </w:rPr>
      </w:pPr>
      <w:r>
        <w:rPr>
          <w:w w:val="95"/>
          <w:sz w:val="24"/>
        </w:rPr>
        <w:t>Detectar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gen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integrasa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1"/>
          <w:w w:val="95"/>
          <w:sz w:val="24"/>
        </w:rPr>
        <w:t> </w:t>
      </w:r>
      <w:r>
        <w:rPr>
          <w:i/>
          <w:w w:val="95"/>
          <w:sz w:val="24"/>
        </w:rPr>
        <w:t>cassettes</w:t>
      </w:r>
      <w:r>
        <w:rPr>
          <w:i/>
          <w:spacing w:val="-12"/>
          <w:w w:val="95"/>
          <w:sz w:val="24"/>
        </w:rPr>
        <w:t> </w:t>
      </w:r>
      <w:r>
        <w:rPr>
          <w:w w:val="95"/>
          <w:sz w:val="24"/>
        </w:rPr>
        <w:t>genéticos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región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variable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del integrón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clase</w:t>
      </w:r>
      <w:r>
        <w:rPr>
          <w:spacing w:val="-50"/>
          <w:w w:val="95"/>
          <w:sz w:val="24"/>
        </w:rPr>
        <w:t> </w:t>
      </w:r>
      <w:r>
        <w:rPr>
          <w:w w:val="95"/>
          <w:sz w:val="24"/>
        </w:rPr>
        <w:t>1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aislamientos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9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w w:val="95"/>
          <w:sz w:val="24"/>
        </w:rPr>
        <w:t>.</w:t>
      </w:r>
    </w:p>
    <w:p>
      <w:pPr>
        <w:spacing w:after="0" w:line="350" w:lineRule="auto"/>
        <w:jc w:val="left"/>
        <w:rPr>
          <w:sz w:val="24"/>
        </w:rPr>
        <w:sectPr>
          <w:pgSz w:w="12240" w:h="15840"/>
          <w:pgMar w:header="0" w:footer="1037" w:top="1360" w:bottom="1220" w:left="1600" w:right="1580"/>
        </w:sectPr>
      </w:pPr>
    </w:p>
    <w:p>
      <w:pPr>
        <w:pStyle w:val="ListParagraph"/>
        <w:numPr>
          <w:ilvl w:val="0"/>
          <w:numId w:val="3"/>
        </w:numPr>
        <w:tabs>
          <w:tab w:pos="870" w:val="left" w:leader="none"/>
        </w:tabs>
        <w:spacing w:line="240" w:lineRule="auto" w:before="56" w:after="0"/>
        <w:ind w:left="870" w:right="0" w:hanging="411"/>
        <w:jc w:val="left"/>
        <w:rPr>
          <w:sz w:val="24"/>
        </w:rPr>
      </w:pPr>
      <w:r>
        <w:rPr>
          <w:w w:val="125"/>
          <w:sz w:val="24"/>
        </w:rPr>
        <w:t>MATERIAL</w:t>
      </w:r>
      <w:r>
        <w:rPr>
          <w:spacing w:val="-49"/>
          <w:w w:val="125"/>
          <w:sz w:val="24"/>
        </w:rPr>
        <w:t> </w:t>
      </w:r>
      <w:r>
        <w:rPr>
          <w:w w:val="125"/>
          <w:sz w:val="24"/>
        </w:rPr>
        <w:t>Y</w:t>
      </w:r>
      <w:r>
        <w:rPr>
          <w:spacing w:val="-49"/>
          <w:w w:val="125"/>
          <w:sz w:val="24"/>
        </w:rPr>
        <w:t> </w:t>
      </w:r>
      <w:r>
        <w:rPr>
          <w:w w:val="125"/>
          <w:sz w:val="24"/>
        </w:rPr>
        <w:t>MÉTODO</w:t>
      </w:r>
    </w:p>
    <w:p>
      <w:pPr>
        <w:pStyle w:val="BodyText"/>
      </w:pP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1"/>
          <w:numId w:val="3"/>
        </w:numPr>
        <w:tabs>
          <w:tab w:pos="1518" w:val="left" w:leader="none"/>
        </w:tabs>
        <w:spacing w:line="240" w:lineRule="auto" w:before="0" w:after="0"/>
        <w:ind w:left="1518" w:right="0" w:hanging="339"/>
        <w:jc w:val="left"/>
        <w:rPr>
          <w:sz w:val="24"/>
        </w:rPr>
      </w:pPr>
      <w:r>
        <w:rPr>
          <w:w w:val="95"/>
          <w:sz w:val="24"/>
        </w:rPr>
        <w:t>Aislamiento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bacteriano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condiciones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cultivo.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7" w:lineRule="auto"/>
        <w:ind w:left="102" w:right="117" w:firstLine="679"/>
        <w:jc w:val="both"/>
      </w:pPr>
      <w:r>
        <w:rPr/>
        <w:t>Durante</w:t>
      </w:r>
      <w:r>
        <w:rPr>
          <w:spacing w:val="-13"/>
        </w:rPr>
        <w:t> </w:t>
      </w:r>
      <w:r>
        <w:rPr/>
        <w:t>el</w:t>
      </w:r>
      <w:r>
        <w:rPr>
          <w:spacing w:val="-14"/>
        </w:rPr>
        <w:t> </w:t>
      </w:r>
      <w:r>
        <w:rPr/>
        <w:t>periodo</w:t>
      </w:r>
      <w:r>
        <w:rPr>
          <w:spacing w:val="-14"/>
        </w:rPr>
        <w:t> </w:t>
      </w:r>
      <w:r>
        <w:rPr/>
        <w:t>comprendido</w:t>
      </w:r>
      <w:r>
        <w:rPr>
          <w:spacing w:val="-14"/>
        </w:rPr>
        <w:t> </w:t>
      </w:r>
      <w:r>
        <w:rPr/>
        <w:t>entre</w:t>
      </w:r>
      <w:r>
        <w:rPr>
          <w:spacing w:val="-13"/>
        </w:rPr>
        <w:t> </w:t>
      </w:r>
      <w:r>
        <w:rPr/>
        <w:t>Enero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2011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Enero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2012</w:t>
      </w:r>
      <w:r>
        <w:rPr>
          <w:spacing w:val="-14"/>
        </w:rPr>
        <w:t> </w:t>
      </w:r>
      <w:r>
        <w:rPr/>
        <w:t>fueron remitidos</w:t>
      </w:r>
      <w:r>
        <w:rPr>
          <w:spacing w:val="-47"/>
        </w:rPr>
        <w:t> </w:t>
      </w:r>
      <w:r>
        <w:rPr/>
        <w:t>al</w:t>
      </w:r>
      <w:r>
        <w:rPr>
          <w:spacing w:val="-47"/>
        </w:rPr>
        <w:t> </w:t>
      </w:r>
      <w:r>
        <w:rPr/>
        <w:t>Centro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Investigación</w:t>
      </w:r>
      <w:r>
        <w:rPr>
          <w:spacing w:val="-46"/>
        </w:rPr>
        <w:t> </w:t>
      </w:r>
      <w:r>
        <w:rPr/>
        <w:t>y</w:t>
      </w:r>
      <w:r>
        <w:rPr>
          <w:spacing w:val="-48"/>
        </w:rPr>
        <w:t> </w:t>
      </w:r>
      <w:r>
        <w:rPr/>
        <w:t>Estudios</w:t>
      </w:r>
      <w:r>
        <w:rPr>
          <w:spacing w:val="-47"/>
        </w:rPr>
        <w:t> </w:t>
      </w:r>
      <w:r>
        <w:rPr/>
        <w:t>Avanzados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Salud</w:t>
      </w:r>
      <w:r>
        <w:rPr>
          <w:spacing w:val="-47"/>
        </w:rPr>
        <w:t> </w:t>
      </w:r>
      <w:r>
        <w:rPr/>
        <w:t>Animal</w:t>
      </w:r>
      <w:r>
        <w:rPr>
          <w:spacing w:val="-47"/>
        </w:rPr>
        <w:t> </w:t>
      </w:r>
      <w:r>
        <w:rPr/>
        <w:t>(CIESA).</w:t>
      </w:r>
      <w:r>
        <w:rPr>
          <w:spacing w:val="-47"/>
        </w:rPr>
        <w:t> </w:t>
      </w:r>
      <w:r>
        <w:rPr/>
        <w:t>100 </w:t>
      </w:r>
      <w:r>
        <w:rPr>
          <w:w w:val="95"/>
        </w:rPr>
        <w:t>casos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trucha</w:t>
      </w:r>
      <w:r>
        <w:rPr>
          <w:spacing w:val="-4"/>
          <w:w w:val="95"/>
        </w:rPr>
        <w:t> </w:t>
      </w:r>
      <w:r>
        <w:rPr>
          <w:w w:val="95"/>
        </w:rPr>
        <w:t>arco</w:t>
      </w:r>
      <w:r>
        <w:rPr>
          <w:spacing w:val="-6"/>
          <w:w w:val="95"/>
        </w:rPr>
        <w:t> </w:t>
      </w:r>
      <w:r>
        <w:rPr>
          <w:w w:val="95"/>
        </w:rPr>
        <w:t>iris</w:t>
      </w:r>
      <w:r>
        <w:rPr>
          <w:spacing w:val="-5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Oncorhynchus</w:t>
      </w:r>
      <w:r>
        <w:rPr>
          <w:i/>
          <w:spacing w:val="-5"/>
          <w:w w:val="95"/>
        </w:rPr>
        <w:t> </w:t>
      </w:r>
      <w:r>
        <w:rPr>
          <w:i/>
          <w:w w:val="95"/>
        </w:rPr>
        <w:t>mykiss</w:t>
      </w:r>
      <w:r>
        <w:rPr>
          <w:w w:val="95"/>
        </w:rPr>
        <w:t>)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parte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programa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vigilancia epidemiológica establecido por los Comités de Sanidad Acuícola del Estado de</w:t>
      </w:r>
      <w:r>
        <w:rPr>
          <w:spacing w:val="-19"/>
          <w:w w:val="95"/>
        </w:rPr>
        <w:t> </w:t>
      </w:r>
      <w:r>
        <w:rPr>
          <w:w w:val="95"/>
        </w:rPr>
        <w:t>México, Hidalgo,</w:t>
      </w:r>
      <w:r>
        <w:rPr>
          <w:spacing w:val="-28"/>
          <w:w w:val="95"/>
        </w:rPr>
        <w:t> </w:t>
      </w:r>
      <w:r>
        <w:rPr>
          <w:w w:val="95"/>
        </w:rPr>
        <w:t>Michoacán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Veracruz.</w:t>
      </w:r>
    </w:p>
    <w:p>
      <w:pPr>
        <w:pStyle w:val="BodyText"/>
        <w:spacing w:before="7"/>
        <w:rPr>
          <w:sz w:val="35"/>
        </w:rPr>
      </w:pPr>
    </w:p>
    <w:p>
      <w:pPr>
        <w:pStyle w:val="BodyText"/>
        <w:spacing w:line="355" w:lineRule="auto"/>
        <w:ind w:left="102" w:right="117" w:firstLine="679"/>
        <w:jc w:val="both"/>
      </w:pPr>
      <w:r>
        <w:rPr>
          <w:w w:val="95"/>
        </w:rPr>
        <w:t>Fueron incluidos al azar en el estudio bacteriológico un organismo</w:t>
      </w:r>
      <w:r>
        <w:rPr>
          <w:spacing w:val="-16"/>
          <w:w w:val="95"/>
        </w:rPr>
        <w:t> </w:t>
      </w:r>
      <w:r>
        <w:rPr>
          <w:w w:val="95"/>
        </w:rPr>
        <w:t>clínicamente </w:t>
      </w:r>
      <w:r>
        <w:rPr/>
        <w:t>sano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cada</w:t>
      </w:r>
      <w:r>
        <w:rPr>
          <w:spacing w:val="-6"/>
        </w:rPr>
        <w:t> </w:t>
      </w:r>
      <w:r>
        <w:rPr/>
        <w:t>caso.</w:t>
      </w:r>
      <w:r>
        <w:rPr>
          <w:spacing w:val="-6"/>
        </w:rPr>
        <w:t> </w:t>
      </w:r>
      <w:r>
        <w:rPr/>
        <w:t>Así</w:t>
      </w:r>
      <w:r>
        <w:rPr>
          <w:spacing w:val="-5"/>
        </w:rPr>
        <w:t> </w:t>
      </w:r>
      <w:r>
        <w:rPr/>
        <w:t>mismo</w:t>
      </w:r>
      <w:r>
        <w:rPr>
          <w:spacing w:val="-6"/>
        </w:rPr>
        <w:t> </w:t>
      </w:r>
      <w:r>
        <w:rPr/>
        <w:t>se</w:t>
      </w:r>
      <w:r>
        <w:rPr>
          <w:spacing w:val="-7"/>
        </w:rPr>
        <w:t> </w:t>
      </w:r>
      <w:r>
        <w:rPr/>
        <w:t>incluyeron</w:t>
      </w:r>
      <w:r>
        <w:rPr>
          <w:spacing w:val="-7"/>
        </w:rPr>
        <w:t> </w:t>
      </w:r>
      <w:r>
        <w:rPr/>
        <w:t>los</w:t>
      </w:r>
      <w:r>
        <w:rPr>
          <w:spacing w:val="-5"/>
        </w:rPr>
        <w:t> </w:t>
      </w:r>
      <w:r>
        <w:rPr/>
        <w:t>organismos</w:t>
      </w:r>
      <w:r>
        <w:rPr>
          <w:spacing w:val="-6"/>
        </w:rPr>
        <w:t> </w:t>
      </w:r>
      <w:r>
        <w:rPr/>
        <w:t>que</w:t>
      </w:r>
      <w:r>
        <w:rPr>
          <w:spacing w:val="-7"/>
        </w:rPr>
        <w:t> </w:t>
      </w:r>
      <w:r>
        <w:rPr/>
        <w:t>mostraban</w:t>
      </w:r>
      <w:r>
        <w:rPr>
          <w:spacing w:val="-6"/>
        </w:rPr>
        <w:t> </w:t>
      </w:r>
      <w:r>
        <w:rPr/>
        <w:t>lesiones macroscópicas.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organismos</w:t>
      </w:r>
      <w:r>
        <w:rPr>
          <w:spacing w:val="-25"/>
        </w:rPr>
        <w:t> </w:t>
      </w:r>
      <w:r>
        <w:rPr/>
        <w:t>incluidos</w:t>
      </w:r>
      <w:r>
        <w:rPr>
          <w:spacing w:val="-25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5"/>
        </w:rPr>
        <w:t> </w:t>
      </w:r>
      <w:r>
        <w:rPr/>
        <w:t>estudio</w:t>
      </w:r>
      <w:r>
        <w:rPr>
          <w:spacing w:val="-25"/>
        </w:rPr>
        <w:t> </w:t>
      </w:r>
      <w:r>
        <w:rPr/>
        <w:t>bacteriológico</w:t>
      </w:r>
      <w:r>
        <w:rPr>
          <w:spacing w:val="-23"/>
        </w:rPr>
        <w:t> </w:t>
      </w:r>
      <w:r>
        <w:rPr/>
        <w:t>se</w:t>
      </w:r>
      <w:r>
        <w:rPr>
          <w:spacing w:val="-25"/>
        </w:rPr>
        <w:t> </w:t>
      </w:r>
      <w:r>
        <w:rPr/>
        <w:t>practicó</w:t>
      </w:r>
      <w:r>
        <w:rPr>
          <w:spacing w:val="-25"/>
        </w:rPr>
        <w:t> </w:t>
      </w:r>
      <w:r>
        <w:rPr/>
        <w:t>la </w:t>
      </w:r>
      <w:r>
        <w:rPr>
          <w:w w:val="90"/>
        </w:rPr>
        <w:t>eutanasia</w:t>
      </w:r>
      <w:r>
        <w:rPr>
          <w:spacing w:val="-8"/>
          <w:w w:val="90"/>
        </w:rPr>
        <w:t> </w:t>
      </w:r>
      <w:r>
        <w:rPr>
          <w:w w:val="90"/>
        </w:rPr>
        <w:t>por</w:t>
      </w:r>
      <w:r>
        <w:rPr>
          <w:spacing w:val="-6"/>
          <w:w w:val="90"/>
        </w:rPr>
        <w:t> </w:t>
      </w:r>
      <w:r>
        <w:rPr>
          <w:w w:val="90"/>
        </w:rPr>
        <w:t>contusión</w:t>
      </w:r>
      <w:r>
        <w:rPr>
          <w:spacing w:val="-8"/>
          <w:w w:val="90"/>
        </w:rPr>
        <w:t> </w:t>
      </w:r>
      <w:r>
        <w:rPr>
          <w:w w:val="90"/>
        </w:rPr>
        <w:t>craneal</w:t>
      </w:r>
      <w:r>
        <w:rPr>
          <w:spacing w:val="-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decapitación</w:t>
      </w:r>
      <w:r>
        <w:rPr>
          <w:spacing w:val="-8"/>
          <w:w w:val="90"/>
        </w:rPr>
        <w:t> </w:t>
      </w:r>
      <w:r>
        <w:rPr>
          <w:w w:val="90"/>
        </w:rPr>
        <w:t>(OIE,</w:t>
      </w:r>
      <w:r>
        <w:rPr>
          <w:spacing w:val="-8"/>
          <w:w w:val="90"/>
        </w:rPr>
        <w:t> </w:t>
      </w:r>
      <w:r>
        <w:rPr>
          <w:w w:val="90"/>
        </w:rPr>
        <w:t>2013).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spacing w:line="357" w:lineRule="auto"/>
        <w:ind w:left="102" w:right="113" w:firstLine="679"/>
        <w:jc w:val="both"/>
      </w:pPr>
      <w:r>
        <w:rPr/>
        <w:t>Se</w:t>
      </w:r>
      <w:r>
        <w:rPr>
          <w:spacing w:val="-24"/>
        </w:rPr>
        <w:t> </w:t>
      </w:r>
      <w:r>
        <w:rPr/>
        <w:t>obtuvieron</w:t>
      </w:r>
      <w:r>
        <w:rPr>
          <w:spacing w:val="-24"/>
        </w:rPr>
        <w:t> </w:t>
      </w:r>
      <w:r>
        <w:rPr/>
        <w:t>muestras</w:t>
      </w:r>
      <w:r>
        <w:rPr>
          <w:spacing w:val="-23"/>
        </w:rPr>
        <w:t> </w:t>
      </w:r>
      <w:r>
        <w:rPr/>
        <w:t>de</w:t>
      </w:r>
      <w:r>
        <w:rPr>
          <w:spacing w:val="-24"/>
        </w:rPr>
        <w:t> </w:t>
      </w:r>
      <w:r>
        <w:rPr/>
        <w:t>branquias,</w:t>
      </w:r>
      <w:r>
        <w:rPr>
          <w:spacing w:val="-24"/>
        </w:rPr>
        <w:t> </w:t>
      </w:r>
      <w:r>
        <w:rPr/>
        <w:t>hígado,</w:t>
      </w:r>
      <w:r>
        <w:rPr>
          <w:spacing w:val="-23"/>
        </w:rPr>
        <w:t> </w:t>
      </w:r>
      <w:r>
        <w:rPr/>
        <w:t>bazo,</w:t>
      </w:r>
      <w:r>
        <w:rPr>
          <w:spacing w:val="-24"/>
        </w:rPr>
        <w:t> </w:t>
      </w:r>
      <w:r>
        <w:rPr/>
        <w:t>intestino,</w:t>
      </w:r>
      <w:r>
        <w:rPr>
          <w:spacing w:val="-24"/>
        </w:rPr>
        <w:t> </w:t>
      </w:r>
      <w:r>
        <w:rPr/>
        <w:t>riñón</w:t>
      </w:r>
      <w:r>
        <w:rPr>
          <w:spacing w:val="-23"/>
        </w:rPr>
        <w:t> </w:t>
      </w:r>
      <w:r>
        <w:rPr/>
        <w:t>y</w:t>
      </w:r>
      <w:r>
        <w:rPr>
          <w:spacing w:val="-26"/>
        </w:rPr>
        <w:t> </w:t>
      </w:r>
      <w:r>
        <w:rPr/>
        <w:t>lesión</w:t>
      </w:r>
      <w:r>
        <w:rPr>
          <w:spacing w:val="-21"/>
        </w:rPr>
        <w:t> </w:t>
      </w:r>
      <w:r>
        <w:rPr/>
        <w:t>o </w:t>
      </w:r>
      <w:r>
        <w:rPr>
          <w:w w:val="95"/>
        </w:rPr>
        <w:t>lesiones</w:t>
      </w:r>
      <w:r>
        <w:rPr>
          <w:spacing w:val="-23"/>
          <w:w w:val="95"/>
        </w:rPr>
        <w:t> </w:t>
      </w:r>
      <w:r>
        <w:rPr>
          <w:w w:val="95"/>
        </w:rPr>
        <w:t>macroscópicas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cada</w:t>
      </w:r>
      <w:r>
        <w:rPr>
          <w:spacing w:val="-24"/>
          <w:w w:val="95"/>
        </w:rPr>
        <w:t> </w:t>
      </w:r>
      <w:r>
        <w:rPr>
          <w:w w:val="95"/>
        </w:rPr>
        <w:t>organismo.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muestras</w:t>
      </w:r>
      <w:r>
        <w:rPr>
          <w:spacing w:val="-23"/>
          <w:w w:val="95"/>
        </w:rPr>
        <w:t> </w:t>
      </w:r>
      <w:r>
        <w:rPr>
          <w:w w:val="95"/>
        </w:rPr>
        <w:t>fueron</w:t>
      </w:r>
      <w:r>
        <w:rPr>
          <w:spacing w:val="-23"/>
          <w:w w:val="95"/>
        </w:rPr>
        <w:t> </w:t>
      </w:r>
      <w:r>
        <w:rPr>
          <w:w w:val="95"/>
        </w:rPr>
        <w:t>cultivadas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placas</w:t>
      </w:r>
      <w:r>
        <w:rPr>
          <w:spacing w:val="-23"/>
          <w:w w:val="95"/>
        </w:rPr>
        <w:t> </w:t>
      </w:r>
      <w:r>
        <w:rPr>
          <w:w w:val="95"/>
        </w:rPr>
        <w:t>con </w:t>
      </w:r>
      <w:r>
        <w:rPr/>
        <w:t>medio</w:t>
      </w:r>
      <w:r>
        <w:rPr>
          <w:spacing w:val="-26"/>
        </w:rPr>
        <w:t> </w:t>
      </w:r>
      <w:r>
        <w:rPr/>
        <w:t>gelosa</w:t>
      </w:r>
      <w:r>
        <w:rPr>
          <w:spacing w:val="-26"/>
        </w:rPr>
        <w:t> </w:t>
      </w:r>
      <w:r>
        <w:rPr/>
        <w:t>soya</w:t>
      </w:r>
      <w:r>
        <w:rPr>
          <w:spacing w:val="-23"/>
        </w:rPr>
        <w:t> </w:t>
      </w:r>
      <w:r>
        <w:rPr/>
        <w:t>y</w:t>
      </w:r>
      <w:r>
        <w:rPr>
          <w:spacing w:val="-29"/>
        </w:rPr>
        <w:t> </w:t>
      </w:r>
      <w:r>
        <w:rPr/>
        <w:t>tripticaseina</w:t>
      </w:r>
      <w:r>
        <w:rPr>
          <w:spacing w:val="-26"/>
        </w:rPr>
        <w:t> </w:t>
      </w:r>
      <w:r>
        <w:rPr/>
        <w:t>(TSA,</w:t>
      </w:r>
      <w:r>
        <w:rPr>
          <w:spacing w:val="-26"/>
        </w:rPr>
        <w:t> </w:t>
      </w:r>
      <w:r>
        <w:rPr/>
        <w:t>por</w:t>
      </w:r>
      <w:r>
        <w:rPr>
          <w:spacing w:val="-27"/>
        </w:rPr>
        <w:t> </w:t>
      </w:r>
      <w:r>
        <w:rPr/>
        <w:t>sus</w:t>
      </w:r>
      <w:r>
        <w:rPr>
          <w:spacing w:val="-25"/>
        </w:rPr>
        <w:t> </w:t>
      </w:r>
      <w:r>
        <w:rPr/>
        <w:t>siglas</w:t>
      </w:r>
      <w:r>
        <w:rPr>
          <w:spacing w:val="-25"/>
        </w:rPr>
        <w:t> </w:t>
      </w:r>
      <w:r>
        <w:rPr/>
        <w:t>en</w:t>
      </w:r>
      <w:r>
        <w:rPr>
          <w:spacing w:val="-26"/>
        </w:rPr>
        <w:t> </w:t>
      </w:r>
      <w:r>
        <w:rPr/>
        <w:t>inglés</w:t>
      </w:r>
      <w:r>
        <w:rPr>
          <w:spacing w:val="-26"/>
        </w:rPr>
        <w:t> </w:t>
      </w:r>
      <w:r>
        <w:rPr>
          <w:i/>
        </w:rPr>
        <w:t>Trypticase</w:t>
      </w:r>
      <w:r>
        <w:rPr>
          <w:i/>
          <w:spacing w:val="-27"/>
        </w:rPr>
        <w:t> </w:t>
      </w:r>
      <w:r>
        <w:rPr>
          <w:i/>
        </w:rPr>
        <w:t>Soy</w:t>
      </w:r>
      <w:r>
        <w:rPr>
          <w:i/>
          <w:spacing w:val="-27"/>
        </w:rPr>
        <w:t> </w:t>
      </w:r>
      <w:r>
        <w:rPr>
          <w:i/>
        </w:rPr>
        <w:t>Agar</w:t>
      </w:r>
      <w:r>
        <w:rPr/>
        <w:t>)</w:t>
      </w:r>
      <w:r>
        <w:rPr>
          <w:spacing w:val="-24"/>
        </w:rPr>
        <w:t> </w:t>
      </w:r>
      <w:r>
        <w:rPr/>
        <w:t>y base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agar</w:t>
      </w:r>
      <w:r>
        <w:rPr>
          <w:spacing w:val="-47"/>
        </w:rPr>
        <w:t> </w:t>
      </w:r>
      <w:r>
        <w:rPr/>
        <w:t>con</w:t>
      </w:r>
      <w:r>
        <w:rPr>
          <w:spacing w:val="-48"/>
        </w:rPr>
        <w:t> </w:t>
      </w:r>
      <w:r>
        <w:rPr/>
        <w:t>10%</w:t>
      </w:r>
      <w:r>
        <w:rPr>
          <w:spacing w:val="-48"/>
        </w:rPr>
        <w:t> </w:t>
      </w:r>
      <w:r>
        <w:rPr/>
        <w:t>de</w:t>
      </w:r>
      <w:r>
        <w:rPr>
          <w:spacing w:val="-47"/>
        </w:rPr>
        <w:t> </w:t>
      </w:r>
      <w:r>
        <w:rPr/>
        <w:t>sangre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ovino.</w:t>
      </w:r>
      <w:r>
        <w:rPr>
          <w:spacing w:val="-47"/>
        </w:rPr>
        <w:t> </w:t>
      </w:r>
      <w:r>
        <w:rPr>
          <w:spacing w:val="-3"/>
        </w:rPr>
        <w:t>Las</w:t>
      </w:r>
      <w:r>
        <w:rPr>
          <w:spacing w:val="-48"/>
        </w:rPr>
        <w:t> </w:t>
      </w:r>
      <w:r>
        <w:rPr/>
        <w:t>placas</w:t>
      </w:r>
      <w:r>
        <w:rPr>
          <w:spacing w:val="-48"/>
        </w:rPr>
        <w:t> </w:t>
      </w:r>
      <w:r>
        <w:rPr/>
        <w:t>inoculadas</w:t>
      </w:r>
      <w:r>
        <w:rPr>
          <w:spacing w:val="-48"/>
        </w:rPr>
        <w:t> </w:t>
      </w:r>
      <w:r>
        <w:rPr/>
        <w:t>fueron</w:t>
      </w:r>
      <w:r>
        <w:rPr>
          <w:spacing w:val="-48"/>
        </w:rPr>
        <w:t> </w:t>
      </w:r>
      <w:r>
        <w:rPr/>
        <w:t>incubadas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30</w:t>
      </w:r>
      <w:r>
        <w:rPr>
          <w:spacing w:val="-48"/>
        </w:rPr>
        <w:t> </w:t>
      </w:r>
      <w:r>
        <w:rPr/>
        <w:t>°C </w:t>
      </w:r>
      <w:r>
        <w:rPr>
          <w:w w:val="95"/>
        </w:rPr>
        <w:t>durante </w:t>
      </w:r>
      <w:r>
        <w:rPr>
          <w:spacing w:val="-9"/>
          <w:w w:val="95"/>
        </w:rPr>
        <w:t>24-72 </w:t>
      </w:r>
      <w:r>
        <w:rPr>
          <w:w w:val="95"/>
        </w:rPr>
        <w:t>horas. Las colonias sospechosas mostraron las siguientes</w:t>
      </w:r>
      <w:r>
        <w:rPr>
          <w:spacing w:val="-16"/>
          <w:w w:val="95"/>
        </w:rPr>
        <w:t> </w:t>
      </w:r>
      <w:r>
        <w:rPr>
          <w:w w:val="95"/>
        </w:rPr>
        <w:t>características: Gram</w:t>
      </w:r>
      <w:r>
        <w:rPr>
          <w:spacing w:val="-12"/>
          <w:w w:val="95"/>
        </w:rPr>
        <w:t> </w:t>
      </w:r>
      <w:r>
        <w:rPr>
          <w:w w:val="95"/>
        </w:rPr>
        <w:t>negativas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positivas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45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pruebas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oxidasa,</w:t>
      </w:r>
      <w:r>
        <w:rPr>
          <w:spacing w:val="-12"/>
          <w:w w:val="95"/>
        </w:rPr>
        <w:t> </w:t>
      </w:r>
      <w:r>
        <w:rPr>
          <w:w w:val="95"/>
        </w:rPr>
        <w:t>catalasa,</w:t>
      </w:r>
      <w:r>
        <w:rPr>
          <w:spacing w:val="-12"/>
          <w:w w:val="95"/>
        </w:rPr>
        <w:t> </w:t>
      </w:r>
      <w:r>
        <w:rPr>
          <w:w w:val="95"/>
        </w:rPr>
        <w:t>ONPG</w:t>
      </w:r>
      <w:r>
        <w:rPr>
          <w:spacing w:val="-11"/>
          <w:w w:val="95"/>
        </w:rPr>
        <w:t> </w:t>
      </w:r>
      <w:r>
        <w:rPr>
          <w:w w:val="95"/>
        </w:rPr>
        <w:t>(Ortonitrofenil galactopiranósido),</w:t>
      </w:r>
      <w:r>
        <w:rPr>
          <w:spacing w:val="-24"/>
          <w:w w:val="95"/>
        </w:rPr>
        <w:t> </w:t>
      </w:r>
      <w:r>
        <w:rPr>
          <w:w w:val="95"/>
        </w:rPr>
        <w:t>reducción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nitratos,</w:t>
      </w:r>
      <w:r>
        <w:rPr>
          <w:spacing w:val="-25"/>
          <w:w w:val="95"/>
        </w:rPr>
        <w:t> </w:t>
      </w:r>
      <w:r>
        <w:rPr>
          <w:w w:val="95"/>
        </w:rPr>
        <w:t>hidrólisis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gelatina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DNasa</w:t>
      </w:r>
      <w:r>
        <w:rPr>
          <w:spacing w:val="-25"/>
          <w:w w:val="95"/>
        </w:rPr>
        <w:t> </w:t>
      </w:r>
      <w:r>
        <w:rPr>
          <w:w w:val="95"/>
        </w:rPr>
        <w:t>(detección</w:t>
      </w:r>
      <w:r>
        <w:rPr>
          <w:spacing w:val="-24"/>
          <w:w w:val="95"/>
        </w:rPr>
        <w:t> </w:t>
      </w:r>
      <w:r>
        <w:rPr>
          <w:w w:val="95"/>
        </w:rPr>
        <w:t>de </w:t>
      </w:r>
      <w:r>
        <w:rPr>
          <w:w w:val="90"/>
        </w:rPr>
        <w:t>enzima desoxirribonucleasa) fueron consideras presuntivamente como </w:t>
      </w:r>
      <w:r>
        <w:rPr>
          <w:i/>
          <w:w w:val="90"/>
        </w:rPr>
        <w:t>Aeromonas </w:t>
      </w:r>
      <w:r>
        <w:rPr>
          <w:w w:val="90"/>
        </w:rPr>
        <w:t>spp. y</w:t>
      </w:r>
      <w:r>
        <w:rPr>
          <w:spacing w:val="-27"/>
          <w:w w:val="90"/>
        </w:rPr>
        <w:t> </w:t>
      </w:r>
      <w:r>
        <w:rPr>
          <w:w w:val="90"/>
        </w:rPr>
        <w:t>se </w:t>
      </w:r>
      <w:r>
        <w:rPr/>
        <w:t>conservaron</w:t>
      </w:r>
      <w:r>
        <w:rPr>
          <w:spacing w:val="10"/>
        </w:rPr>
        <w:t> </w:t>
      </w:r>
      <w:r>
        <w:rPr>
          <w:spacing w:val="-14"/>
        </w:rPr>
        <w:t>-80</w:t>
      </w:r>
      <w:r>
        <w:rPr>
          <w:spacing w:val="-32"/>
        </w:rPr>
        <w:t> </w:t>
      </w:r>
      <w:r>
        <w:rPr/>
        <w:t>°C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criotubos</w:t>
      </w:r>
      <w:r>
        <w:rPr>
          <w:spacing w:val="-32"/>
        </w:rPr>
        <w:t> </w:t>
      </w:r>
      <w:r>
        <w:rPr/>
        <w:t>que</w:t>
      </w:r>
      <w:r>
        <w:rPr>
          <w:spacing w:val="-31"/>
        </w:rPr>
        <w:t> </w:t>
      </w:r>
      <w:r>
        <w:rPr/>
        <w:t>contenían</w:t>
      </w:r>
      <w:r>
        <w:rPr>
          <w:spacing w:val="-30"/>
        </w:rPr>
        <w:t> </w:t>
      </w:r>
      <w:r>
        <w:rPr/>
        <w:t>caldo</w:t>
      </w:r>
      <w:r>
        <w:rPr>
          <w:spacing w:val="-32"/>
        </w:rPr>
        <w:t> </w:t>
      </w:r>
      <w:r>
        <w:rPr/>
        <w:t>soya</w:t>
      </w:r>
      <w:r>
        <w:rPr>
          <w:spacing w:val="-30"/>
        </w:rPr>
        <w:t> </w:t>
      </w:r>
      <w:r>
        <w:rPr/>
        <w:t>y</w:t>
      </w:r>
      <w:r>
        <w:rPr>
          <w:spacing w:val="-34"/>
        </w:rPr>
        <w:t> </w:t>
      </w:r>
      <w:r>
        <w:rPr/>
        <w:t>tripticaseina</w:t>
      </w:r>
      <w:r>
        <w:rPr>
          <w:spacing w:val="-32"/>
        </w:rPr>
        <w:t> </w:t>
      </w:r>
      <w:r>
        <w:rPr/>
        <w:t>(TSB</w:t>
      </w:r>
      <w:r>
        <w:rPr>
          <w:spacing w:val="-33"/>
        </w:rPr>
        <w:t> </w:t>
      </w:r>
      <w:r>
        <w:rPr/>
        <w:t>por</w:t>
      </w:r>
      <w:r>
        <w:rPr>
          <w:spacing w:val="-31"/>
        </w:rPr>
        <w:t> </w:t>
      </w:r>
      <w:r>
        <w:rPr/>
        <w:t>sus </w:t>
      </w:r>
      <w:r>
        <w:rPr>
          <w:w w:val="95"/>
        </w:rPr>
        <w:t>siglas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inglés</w:t>
      </w:r>
      <w:r>
        <w:rPr>
          <w:spacing w:val="-26"/>
          <w:w w:val="95"/>
        </w:rPr>
        <w:t> </w:t>
      </w:r>
      <w:r>
        <w:rPr>
          <w:i/>
          <w:w w:val="95"/>
        </w:rPr>
        <w:t>Tryptic</w:t>
      </w:r>
      <w:r>
        <w:rPr>
          <w:i/>
          <w:spacing w:val="-26"/>
          <w:w w:val="95"/>
        </w:rPr>
        <w:t> </w:t>
      </w:r>
      <w:r>
        <w:rPr>
          <w:i/>
          <w:w w:val="95"/>
        </w:rPr>
        <w:t>Soy</w:t>
      </w:r>
      <w:r>
        <w:rPr>
          <w:i/>
          <w:spacing w:val="-26"/>
          <w:w w:val="95"/>
        </w:rPr>
        <w:t> </w:t>
      </w:r>
      <w:r>
        <w:rPr>
          <w:i/>
          <w:w w:val="95"/>
        </w:rPr>
        <w:t>Broth</w:t>
      </w:r>
      <w:r>
        <w:rPr>
          <w:w w:val="95"/>
        </w:rPr>
        <w:t>)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20%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glicerol,</w:t>
      </w:r>
      <w:r>
        <w:rPr>
          <w:spacing w:val="-26"/>
          <w:w w:val="95"/>
        </w:rPr>
        <w:t> </w:t>
      </w:r>
      <w:r>
        <w:rPr>
          <w:w w:val="95"/>
        </w:rPr>
        <w:t>hasta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uso</w:t>
      </w:r>
      <w:r>
        <w:rPr>
          <w:spacing w:val="-23"/>
          <w:w w:val="95"/>
        </w:rPr>
        <w:t> </w:t>
      </w:r>
      <w:r>
        <w:rPr>
          <w:w w:val="95"/>
        </w:rPr>
        <w:t>(Estudio</w:t>
      </w:r>
      <w:r>
        <w:rPr>
          <w:spacing w:val="-26"/>
          <w:w w:val="95"/>
        </w:rPr>
        <w:t> </w:t>
      </w:r>
      <w:r>
        <w:rPr>
          <w:w w:val="95"/>
        </w:rPr>
        <w:t>VII.a).</w:t>
      </w:r>
    </w:p>
    <w:p>
      <w:pPr>
        <w:pStyle w:val="BodyText"/>
      </w:pPr>
    </w:p>
    <w:p>
      <w:pPr>
        <w:pStyle w:val="ListParagraph"/>
        <w:numPr>
          <w:ilvl w:val="1"/>
          <w:numId w:val="3"/>
        </w:numPr>
        <w:tabs>
          <w:tab w:pos="1518" w:val="left" w:leader="none"/>
        </w:tabs>
        <w:spacing w:line="240" w:lineRule="auto" w:before="139" w:after="0"/>
        <w:ind w:left="1518" w:right="0" w:hanging="339"/>
        <w:jc w:val="left"/>
        <w:rPr>
          <w:sz w:val="24"/>
        </w:rPr>
      </w:pPr>
      <w:r>
        <w:rPr>
          <w:w w:val="105"/>
          <w:sz w:val="24"/>
        </w:rPr>
        <w:t>Extracción</w:t>
      </w:r>
      <w:r>
        <w:rPr>
          <w:spacing w:val="-43"/>
          <w:w w:val="105"/>
          <w:sz w:val="24"/>
        </w:rPr>
        <w:t> </w:t>
      </w:r>
      <w:r>
        <w:rPr>
          <w:w w:val="105"/>
          <w:sz w:val="24"/>
        </w:rPr>
        <w:t>de</w:t>
      </w:r>
      <w:r>
        <w:rPr>
          <w:spacing w:val="-44"/>
          <w:w w:val="105"/>
          <w:sz w:val="24"/>
        </w:rPr>
        <w:t> </w:t>
      </w:r>
      <w:r>
        <w:rPr>
          <w:w w:val="105"/>
          <w:sz w:val="24"/>
        </w:rPr>
        <w:t>DNA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7" w:lineRule="auto"/>
        <w:ind w:left="102" w:right="117" w:firstLine="707"/>
        <w:jc w:val="both"/>
      </w:pPr>
      <w:r>
        <w:rPr/>
        <w:t>El</w:t>
      </w:r>
      <w:r>
        <w:rPr>
          <w:spacing w:val="-17"/>
        </w:rPr>
        <w:t> </w:t>
      </w:r>
      <w:r>
        <w:rPr/>
        <w:t>DNA</w:t>
      </w:r>
      <w:r>
        <w:rPr>
          <w:spacing w:val="-18"/>
        </w:rPr>
        <w:t> </w:t>
      </w:r>
      <w:r>
        <w:rPr/>
        <w:t>total</w:t>
      </w:r>
      <w:r>
        <w:rPr>
          <w:spacing w:val="-17"/>
        </w:rPr>
        <w:t> </w:t>
      </w:r>
      <w:r>
        <w:rPr/>
        <w:t>se</w:t>
      </w:r>
      <w:r>
        <w:rPr>
          <w:spacing w:val="-18"/>
        </w:rPr>
        <w:t> </w:t>
      </w:r>
      <w:r>
        <w:rPr/>
        <w:t>obtuvo</w:t>
      </w:r>
      <w:r>
        <w:rPr>
          <w:spacing w:val="-16"/>
        </w:rPr>
        <w:t> </w:t>
      </w:r>
      <w:r>
        <w:rPr/>
        <w:t>utilizando</w:t>
      </w:r>
      <w:r>
        <w:rPr>
          <w:spacing w:val="-16"/>
        </w:rPr>
        <w:t> </w:t>
      </w:r>
      <w:r>
        <w:rPr/>
        <w:t>el</w:t>
      </w:r>
      <w:r>
        <w:rPr>
          <w:spacing w:val="-17"/>
        </w:rPr>
        <w:t> </w:t>
      </w:r>
      <w:r>
        <w:rPr/>
        <w:t>kit</w:t>
      </w:r>
      <w:r>
        <w:rPr>
          <w:spacing w:val="-17"/>
        </w:rPr>
        <w:t> </w:t>
      </w:r>
      <w:r>
        <w:rPr/>
        <w:t>comercial</w:t>
      </w:r>
      <w:r>
        <w:rPr>
          <w:spacing w:val="-16"/>
        </w:rPr>
        <w:t> </w:t>
      </w:r>
      <w:r>
        <w:rPr/>
        <w:t>InstaGene</w:t>
      </w:r>
      <w:r>
        <w:rPr>
          <w:spacing w:val="-18"/>
        </w:rPr>
        <w:t> </w:t>
      </w:r>
      <w:r>
        <w:rPr/>
        <w:t>Matrix</w:t>
      </w:r>
      <w:r>
        <w:rPr>
          <w:spacing w:val="-16"/>
        </w:rPr>
        <w:t> </w:t>
      </w:r>
      <w:r>
        <w:rPr>
          <w:spacing w:val="-5"/>
        </w:rPr>
        <w:t>(Bio-Rad).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colonia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cultivo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24</w:t>
      </w:r>
      <w:r>
        <w:rPr>
          <w:spacing w:val="-32"/>
          <w:w w:val="95"/>
        </w:rPr>
        <w:t> </w:t>
      </w:r>
      <w:r>
        <w:rPr>
          <w:w w:val="95"/>
        </w:rPr>
        <w:t>horas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incubación</w:t>
      </w:r>
      <w:r>
        <w:rPr>
          <w:spacing w:val="-31"/>
          <w:w w:val="95"/>
        </w:rPr>
        <w:t> </w:t>
      </w:r>
      <w:r>
        <w:rPr>
          <w:w w:val="95"/>
        </w:rPr>
        <w:t>fue</w:t>
      </w:r>
      <w:r>
        <w:rPr>
          <w:spacing w:val="-32"/>
          <w:w w:val="95"/>
        </w:rPr>
        <w:t> </w:t>
      </w:r>
      <w:r>
        <w:rPr>
          <w:w w:val="95"/>
        </w:rPr>
        <w:t>resuspendida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Microtubo</w:t>
      </w:r>
      <w:r>
        <w:rPr>
          <w:spacing w:val="-31"/>
          <w:w w:val="95"/>
        </w:rPr>
        <w:t> </w:t>
      </w:r>
      <w:r>
        <w:rPr>
          <w:w w:val="95"/>
        </w:rPr>
        <w:t>con</w:t>
      </w:r>
    </w:p>
    <w:p>
      <w:pPr>
        <w:pStyle w:val="BodyText"/>
        <w:spacing w:line="276" w:lineRule="exact"/>
        <w:ind w:left="102"/>
      </w:pPr>
      <w:r>
        <w:rPr>
          <w:w w:val="95"/>
        </w:rPr>
        <w:t>1.0</w:t>
      </w:r>
      <w:r>
        <w:rPr>
          <w:spacing w:val="-39"/>
          <w:w w:val="95"/>
        </w:rPr>
        <w:t> </w:t>
      </w:r>
      <w:r>
        <w:rPr>
          <w:w w:val="95"/>
        </w:rPr>
        <w:t>mL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agua</w:t>
      </w:r>
      <w:r>
        <w:rPr>
          <w:spacing w:val="-40"/>
          <w:w w:val="95"/>
        </w:rPr>
        <w:t> </w:t>
      </w:r>
      <w:r>
        <w:rPr>
          <w:w w:val="95"/>
        </w:rPr>
        <w:t>destilada</w:t>
      </w:r>
      <w:r>
        <w:rPr>
          <w:spacing w:val="-39"/>
          <w:w w:val="95"/>
        </w:rPr>
        <w:t> </w:t>
      </w:r>
      <w:r>
        <w:rPr>
          <w:w w:val="95"/>
        </w:rPr>
        <w:t>estéril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mezclada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vortex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10</w:t>
      </w:r>
      <w:r>
        <w:rPr>
          <w:spacing w:val="-39"/>
          <w:w w:val="95"/>
        </w:rPr>
        <w:t> </w:t>
      </w:r>
      <w:r>
        <w:rPr>
          <w:w w:val="95"/>
        </w:rPr>
        <w:t>segundos,</w:t>
      </w:r>
      <w:r>
        <w:rPr>
          <w:spacing w:val="-39"/>
          <w:w w:val="95"/>
        </w:rPr>
        <w:t> </w:t>
      </w:r>
      <w:r>
        <w:rPr>
          <w:w w:val="95"/>
        </w:rPr>
        <w:t>posteriormente</w:t>
      </w:r>
      <w:r>
        <w:rPr>
          <w:spacing w:val="-40"/>
          <w:w w:val="95"/>
        </w:rPr>
        <w:t> </w:t>
      </w:r>
      <w:r>
        <w:rPr>
          <w:w w:val="95"/>
        </w:rPr>
        <w:t>fue</w:t>
      </w:r>
    </w:p>
    <w:p>
      <w:pPr>
        <w:spacing w:after="0" w:line="276" w:lineRule="exact"/>
        <w:sectPr>
          <w:pgSz w:w="12240" w:h="15840"/>
          <w:pgMar w:header="0" w:footer="1037" w:top="1360" w:bottom="1220" w:left="1600" w:right="1580"/>
        </w:sectPr>
      </w:pPr>
    </w:p>
    <w:p>
      <w:pPr>
        <w:pStyle w:val="BodyText"/>
        <w:spacing w:line="357" w:lineRule="auto" w:before="51"/>
        <w:ind w:left="102" w:right="117"/>
        <w:jc w:val="both"/>
      </w:pPr>
      <w:r>
        <w:rPr/>
        <w:t>centrifugado</w:t>
      </w:r>
      <w:r>
        <w:rPr>
          <w:spacing w:val="-26"/>
        </w:rPr>
        <w:t> </w:t>
      </w:r>
      <w:r>
        <w:rPr/>
        <w:t>a</w:t>
      </w:r>
      <w:r>
        <w:rPr>
          <w:spacing w:val="-27"/>
        </w:rPr>
        <w:t> </w:t>
      </w:r>
      <w:r>
        <w:rPr>
          <w:rFonts w:ascii="Times New Roman" w:hAnsi="Times New Roman"/>
          <w:sz w:val="23"/>
        </w:rPr>
        <w:t>16’128</w:t>
      </w:r>
      <w:r>
        <w:rPr>
          <w:rFonts w:ascii="Times New Roman" w:hAnsi="Times New Roman"/>
          <w:spacing w:val="-13"/>
          <w:sz w:val="23"/>
        </w:rPr>
        <w:t> </w:t>
      </w:r>
      <w:r>
        <w:rPr>
          <w:rFonts w:ascii="Times New Roman" w:hAnsi="Times New Roman"/>
          <w:sz w:val="23"/>
        </w:rPr>
        <w:t>x</w:t>
      </w:r>
      <w:r>
        <w:rPr>
          <w:rFonts w:ascii="Times New Roman" w:hAnsi="Times New Roman"/>
          <w:spacing w:val="-12"/>
          <w:sz w:val="23"/>
        </w:rPr>
        <w:t> </w:t>
      </w:r>
      <w:r>
        <w:rPr>
          <w:i/>
          <w:sz w:val="23"/>
        </w:rPr>
        <w:t>g</w:t>
      </w:r>
      <w:r>
        <w:rPr>
          <w:i/>
          <w:spacing w:val="-25"/>
          <w:sz w:val="23"/>
        </w:rPr>
        <w:t> </w:t>
      </w:r>
      <w:r>
        <w:rPr/>
        <w:t>durante</w:t>
      </w:r>
      <w:r>
        <w:rPr>
          <w:spacing w:val="-27"/>
        </w:rPr>
        <w:t> </w:t>
      </w:r>
      <w:r>
        <w:rPr/>
        <w:t>1</w:t>
      </w:r>
      <w:r>
        <w:rPr>
          <w:spacing w:val="-26"/>
        </w:rPr>
        <w:t> </w:t>
      </w:r>
      <w:r>
        <w:rPr/>
        <w:t>minuto.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sobrenadante</w:t>
      </w:r>
      <w:r>
        <w:rPr>
          <w:spacing w:val="-27"/>
        </w:rPr>
        <w:t> </w:t>
      </w:r>
      <w:r>
        <w:rPr/>
        <w:t>fue</w:t>
      </w:r>
      <w:r>
        <w:rPr>
          <w:spacing w:val="-26"/>
        </w:rPr>
        <w:t> </w:t>
      </w:r>
      <w:r>
        <w:rPr/>
        <w:t>eliminado</w:t>
      </w:r>
      <w:r>
        <w:rPr>
          <w:spacing w:val="-26"/>
        </w:rPr>
        <w:t> </w:t>
      </w:r>
      <w:r>
        <w:rPr/>
        <w:t>y</w:t>
      </w:r>
      <w:r>
        <w:rPr>
          <w:spacing w:val="-28"/>
        </w:rPr>
        <w:t> </w:t>
      </w:r>
      <w:r>
        <w:rPr/>
        <w:t>el</w:t>
      </w:r>
      <w:r>
        <w:rPr>
          <w:spacing w:val="-26"/>
        </w:rPr>
        <w:t> </w:t>
      </w:r>
      <w:r>
        <w:rPr/>
        <w:t>botón </w:t>
      </w:r>
      <w:r>
        <w:rPr>
          <w:w w:val="95"/>
        </w:rPr>
        <w:t>bacteriano</w:t>
      </w:r>
      <w:r>
        <w:rPr>
          <w:spacing w:val="-14"/>
          <w:w w:val="95"/>
        </w:rPr>
        <w:t> </w:t>
      </w:r>
      <w:r>
        <w:rPr>
          <w:w w:val="95"/>
        </w:rPr>
        <w:t>fue</w:t>
      </w:r>
      <w:r>
        <w:rPr>
          <w:spacing w:val="-16"/>
          <w:w w:val="95"/>
        </w:rPr>
        <w:t> </w:t>
      </w:r>
      <w:r>
        <w:rPr>
          <w:w w:val="95"/>
        </w:rPr>
        <w:t>resuspendido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200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µL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matriz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purificación</w:t>
      </w:r>
      <w:r>
        <w:rPr>
          <w:spacing w:val="-12"/>
          <w:w w:val="95"/>
        </w:rPr>
        <w:t> </w:t>
      </w:r>
      <w:r>
        <w:rPr>
          <w:w w:val="95"/>
        </w:rPr>
        <w:t>Insta</w:t>
      </w:r>
      <w:r>
        <w:rPr>
          <w:spacing w:val="-14"/>
          <w:w w:val="95"/>
        </w:rPr>
        <w:t> </w:t>
      </w:r>
      <w:r>
        <w:rPr>
          <w:w w:val="95"/>
        </w:rPr>
        <w:t>Gene</w:t>
      </w:r>
      <w:r>
        <w:rPr>
          <w:spacing w:val="-16"/>
          <w:w w:val="95"/>
        </w:rPr>
        <w:t> </w:t>
      </w:r>
      <w:r>
        <w:rPr>
          <w:w w:val="95"/>
        </w:rPr>
        <w:t>Matrix</w:t>
      </w:r>
      <w:r>
        <w:rPr>
          <w:spacing w:val="-14"/>
          <w:w w:val="95"/>
        </w:rPr>
        <w:t> </w:t>
      </w:r>
      <w:r>
        <w:rPr>
          <w:w w:val="95"/>
        </w:rPr>
        <w:t>e incubados</w:t>
      </w:r>
      <w:r>
        <w:rPr>
          <w:spacing w:val="-31"/>
          <w:w w:val="95"/>
        </w:rPr>
        <w:t> </w:t>
      </w:r>
      <w:r>
        <w:rPr>
          <w:w w:val="95"/>
        </w:rPr>
        <w:t>durante</w:t>
      </w:r>
      <w:r>
        <w:rPr>
          <w:spacing w:val="-31"/>
          <w:w w:val="95"/>
        </w:rPr>
        <w:t> </w:t>
      </w:r>
      <w:r>
        <w:rPr>
          <w:w w:val="95"/>
        </w:rPr>
        <w:t>30</w:t>
      </w:r>
      <w:r>
        <w:rPr>
          <w:spacing w:val="-32"/>
          <w:w w:val="95"/>
        </w:rPr>
        <w:t> </w:t>
      </w:r>
      <w:r>
        <w:rPr>
          <w:w w:val="95"/>
        </w:rPr>
        <w:t>minutos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56</w:t>
      </w:r>
      <w:r>
        <w:rPr>
          <w:spacing w:val="-30"/>
          <w:w w:val="95"/>
        </w:rPr>
        <w:t> </w:t>
      </w:r>
      <w:r>
        <w:rPr>
          <w:w w:val="95"/>
        </w:rPr>
        <w:t>°C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posteriormente</w:t>
      </w:r>
      <w:r>
        <w:rPr>
          <w:spacing w:val="-32"/>
          <w:w w:val="95"/>
        </w:rPr>
        <w:t> </w:t>
      </w:r>
      <w:r>
        <w:rPr>
          <w:w w:val="95"/>
        </w:rPr>
        <w:t>mezclado</w:t>
      </w:r>
      <w:r>
        <w:rPr>
          <w:spacing w:val="-32"/>
          <w:w w:val="95"/>
        </w:rPr>
        <w:t> </w:t>
      </w:r>
      <w:r>
        <w:rPr>
          <w:w w:val="95"/>
        </w:rPr>
        <w:t>durante</w:t>
      </w:r>
      <w:r>
        <w:rPr>
          <w:spacing w:val="-31"/>
          <w:w w:val="95"/>
        </w:rPr>
        <w:t> </w:t>
      </w:r>
      <w:r>
        <w:rPr>
          <w:w w:val="95"/>
        </w:rPr>
        <w:t>10</w:t>
      </w:r>
      <w:r>
        <w:rPr>
          <w:spacing w:val="-32"/>
          <w:w w:val="95"/>
        </w:rPr>
        <w:t> </w:t>
      </w:r>
      <w:r>
        <w:rPr>
          <w:w w:val="95"/>
        </w:rPr>
        <w:t>segundos</w:t>
      </w:r>
      <w:r>
        <w:rPr>
          <w:spacing w:val="-31"/>
          <w:w w:val="95"/>
        </w:rPr>
        <w:t> </w:t>
      </w:r>
      <w:r>
        <w:rPr>
          <w:w w:val="95"/>
        </w:rPr>
        <w:t>en </w:t>
      </w:r>
      <w:r>
        <w:rPr/>
        <w:t>vortex</w:t>
      </w:r>
      <w:r>
        <w:rPr>
          <w:spacing w:val="-24"/>
        </w:rPr>
        <w:t> </w:t>
      </w:r>
      <w:r>
        <w:rPr/>
        <w:t>a</w:t>
      </w:r>
      <w:r>
        <w:rPr>
          <w:spacing w:val="-25"/>
        </w:rPr>
        <w:t> </w:t>
      </w:r>
      <w:r>
        <w:rPr/>
        <w:t>velocidad</w:t>
      </w:r>
      <w:r>
        <w:rPr>
          <w:spacing w:val="-24"/>
        </w:rPr>
        <w:t> </w:t>
      </w:r>
      <w:r>
        <w:rPr/>
        <w:t>máxima,</w:t>
      </w:r>
      <w:r>
        <w:rPr>
          <w:spacing w:val="-24"/>
        </w:rPr>
        <w:t> </w:t>
      </w:r>
      <w:r>
        <w:rPr/>
        <w:t>el</w:t>
      </w:r>
      <w:r>
        <w:rPr>
          <w:spacing w:val="-23"/>
        </w:rPr>
        <w:t> </w:t>
      </w:r>
      <w:r>
        <w:rPr/>
        <w:t>microtubo</w:t>
      </w:r>
      <w:r>
        <w:rPr>
          <w:spacing w:val="-24"/>
        </w:rPr>
        <w:t> </w:t>
      </w:r>
      <w:r>
        <w:rPr/>
        <w:t>fue</w:t>
      </w:r>
      <w:r>
        <w:rPr>
          <w:spacing w:val="-24"/>
        </w:rPr>
        <w:t> </w:t>
      </w:r>
      <w:r>
        <w:rPr/>
        <w:t>colocado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agua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punto</w:t>
      </w:r>
      <w:r>
        <w:rPr>
          <w:spacing w:val="-24"/>
        </w:rPr>
        <w:t> </w:t>
      </w:r>
      <w:r>
        <w:rPr/>
        <w:t>de</w:t>
      </w:r>
      <w:r>
        <w:rPr>
          <w:spacing w:val="-25"/>
        </w:rPr>
        <w:t> </w:t>
      </w:r>
      <w:r>
        <w:rPr/>
        <w:t>ebullición durante</w:t>
      </w:r>
      <w:r>
        <w:rPr>
          <w:spacing w:val="-8"/>
        </w:rPr>
        <w:t> </w:t>
      </w:r>
      <w:r>
        <w:rPr/>
        <w:t>8</w:t>
      </w:r>
      <w:r>
        <w:rPr>
          <w:spacing w:val="-8"/>
        </w:rPr>
        <w:t> </w:t>
      </w:r>
      <w:r>
        <w:rPr/>
        <w:t>minutos</w:t>
      </w:r>
      <w:r>
        <w:rPr>
          <w:spacing w:val="-6"/>
        </w:rPr>
        <w:t> </w:t>
      </w:r>
      <w:r>
        <w:rPr/>
        <w:t>y</w:t>
      </w:r>
      <w:r>
        <w:rPr>
          <w:spacing w:val="-9"/>
        </w:rPr>
        <w:t> </w:t>
      </w:r>
      <w:r>
        <w:rPr/>
        <w:t>mezclado</w:t>
      </w:r>
      <w:r>
        <w:rPr>
          <w:spacing w:val="-8"/>
        </w:rPr>
        <w:t> </w:t>
      </w:r>
      <w:r>
        <w:rPr/>
        <w:t>durante</w:t>
      </w:r>
      <w:r>
        <w:rPr>
          <w:spacing w:val="-7"/>
        </w:rPr>
        <w:t> </w:t>
      </w:r>
      <w:r>
        <w:rPr/>
        <w:t>10</w:t>
      </w:r>
      <w:r>
        <w:rPr>
          <w:spacing w:val="-8"/>
        </w:rPr>
        <w:t> </w:t>
      </w:r>
      <w:r>
        <w:rPr/>
        <w:t>segundos</w:t>
      </w:r>
      <w:r>
        <w:rPr>
          <w:spacing w:val="-7"/>
        </w:rPr>
        <w:t> </w:t>
      </w:r>
      <w:r>
        <w:rPr/>
        <w:t>en</w:t>
      </w:r>
      <w:r>
        <w:rPr>
          <w:spacing w:val="-8"/>
        </w:rPr>
        <w:t> </w:t>
      </w:r>
      <w:r>
        <w:rPr/>
        <w:t>vortex</w:t>
      </w:r>
      <w:r>
        <w:rPr>
          <w:spacing w:val="-7"/>
        </w:rPr>
        <w:t> </w:t>
      </w:r>
      <w:r>
        <w:rPr/>
        <w:t>a</w:t>
      </w:r>
      <w:r>
        <w:rPr>
          <w:spacing w:val="-9"/>
        </w:rPr>
        <w:t> </w:t>
      </w:r>
      <w:r>
        <w:rPr/>
        <w:t>velocidad</w:t>
      </w:r>
      <w:r>
        <w:rPr>
          <w:spacing w:val="-8"/>
        </w:rPr>
        <w:t> </w:t>
      </w:r>
      <w:r>
        <w:rPr/>
        <w:t>máxima. </w:t>
      </w:r>
      <w:r>
        <w:rPr>
          <w:w w:val="95"/>
        </w:rPr>
        <w:t>Finalmente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microtubo</w:t>
      </w:r>
      <w:r>
        <w:rPr>
          <w:spacing w:val="-31"/>
          <w:w w:val="95"/>
        </w:rPr>
        <w:t> </w:t>
      </w:r>
      <w:r>
        <w:rPr>
          <w:w w:val="95"/>
        </w:rPr>
        <w:t>fue</w:t>
      </w:r>
      <w:r>
        <w:rPr>
          <w:spacing w:val="-32"/>
          <w:w w:val="95"/>
        </w:rPr>
        <w:t> </w:t>
      </w:r>
      <w:r>
        <w:rPr>
          <w:w w:val="95"/>
        </w:rPr>
        <w:t>centrifugado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rFonts w:ascii="Times New Roman" w:hAnsi="Times New Roman"/>
          <w:w w:val="95"/>
          <w:sz w:val="23"/>
        </w:rPr>
        <w:t>13’</w:t>
      </w:r>
      <w:r>
        <w:rPr>
          <w:rFonts w:ascii="Times New Roman" w:hAnsi="Times New Roman"/>
          <w:spacing w:val="-19"/>
          <w:w w:val="95"/>
          <w:sz w:val="23"/>
        </w:rPr>
        <w:t> </w:t>
      </w:r>
      <w:r>
        <w:rPr>
          <w:rFonts w:ascii="Times New Roman" w:hAnsi="Times New Roman"/>
          <w:w w:val="95"/>
          <w:sz w:val="23"/>
        </w:rPr>
        <w:t>400</w:t>
      </w:r>
      <w:r>
        <w:rPr>
          <w:rFonts w:ascii="Times New Roman" w:hAnsi="Times New Roman"/>
          <w:spacing w:val="-19"/>
          <w:w w:val="95"/>
          <w:sz w:val="23"/>
        </w:rPr>
        <w:t> </w:t>
      </w:r>
      <w:r>
        <w:rPr>
          <w:rFonts w:ascii="Times New Roman" w:hAnsi="Times New Roman"/>
          <w:w w:val="95"/>
          <w:sz w:val="23"/>
        </w:rPr>
        <w:t>x</w:t>
      </w:r>
      <w:r>
        <w:rPr>
          <w:rFonts w:ascii="Times New Roman" w:hAnsi="Times New Roman"/>
          <w:spacing w:val="-18"/>
          <w:w w:val="95"/>
          <w:sz w:val="23"/>
        </w:rPr>
        <w:t> </w:t>
      </w:r>
      <w:r>
        <w:rPr>
          <w:i/>
          <w:w w:val="95"/>
          <w:sz w:val="23"/>
        </w:rPr>
        <w:t>g</w:t>
      </w:r>
      <w:r>
        <w:rPr>
          <w:w w:val="95"/>
          <w:sz w:val="23"/>
        </w:rPr>
        <w:t>,</w:t>
      </w:r>
      <w:r>
        <w:rPr>
          <w:spacing w:val="8"/>
          <w:w w:val="95"/>
          <w:sz w:val="23"/>
        </w:rPr>
        <w:t> </w:t>
      </w:r>
      <w:r>
        <w:rPr>
          <w:w w:val="95"/>
        </w:rPr>
        <w:t>durante</w:t>
      </w:r>
      <w:r>
        <w:rPr>
          <w:spacing w:val="-32"/>
          <w:w w:val="95"/>
        </w:rPr>
        <w:t> </w:t>
      </w:r>
      <w:r>
        <w:rPr>
          <w:w w:val="95"/>
        </w:rPr>
        <w:t>5</w:t>
      </w:r>
      <w:r>
        <w:rPr>
          <w:spacing w:val="-31"/>
          <w:w w:val="95"/>
        </w:rPr>
        <w:t> </w:t>
      </w:r>
      <w:r>
        <w:rPr>
          <w:w w:val="95"/>
        </w:rPr>
        <w:t>minutos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fase</w:t>
      </w:r>
      <w:r>
        <w:rPr>
          <w:spacing w:val="-32"/>
          <w:w w:val="95"/>
        </w:rPr>
        <w:t> </w:t>
      </w:r>
      <w:r>
        <w:rPr>
          <w:w w:val="95"/>
        </w:rPr>
        <w:t>líquida fue</w:t>
      </w:r>
      <w:r>
        <w:rPr>
          <w:spacing w:val="-31"/>
          <w:w w:val="95"/>
        </w:rPr>
        <w:t> </w:t>
      </w:r>
      <w:r>
        <w:rPr>
          <w:w w:val="95"/>
        </w:rPr>
        <w:t>transferida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microtubo</w:t>
      </w:r>
      <w:r>
        <w:rPr>
          <w:spacing w:val="-29"/>
          <w:w w:val="95"/>
        </w:rPr>
        <w:t> </w:t>
      </w:r>
      <w:r>
        <w:rPr>
          <w:w w:val="95"/>
        </w:rPr>
        <w:t>estéril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almacenada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spacing w:val="-14"/>
          <w:w w:val="95"/>
        </w:rPr>
        <w:t>-20</w:t>
      </w:r>
      <w:r>
        <w:rPr>
          <w:spacing w:val="-30"/>
          <w:w w:val="95"/>
        </w:rPr>
        <w:t> </w:t>
      </w:r>
      <w:r>
        <w:rPr>
          <w:w w:val="95"/>
        </w:rPr>
        <w:t>°C</w:t>
      </w:r>
      <w:r>
        <w:rPr>
          <w:spacing w:val="-29"/>
          <w:w w:val="95"/>
        </w:rPr>
        <w:t> </w:t>
      </w:r>
      <w:r>
        <w:rPr>
          <w:w w:val="95"/>
        </w:rPr>
        <w:t>hasta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uso</w:t>
      </w:r>
      <w:r>
        <w:rPr>
          <w:spacing w:val="-31"/>
          <w:w w:val="95"/>
        </w:rPr>
        <w:t> </w:t>
      </w:r>
      <w:r>
        <w:rPr>
          <w:w w:val="95"/>
        </w:rPr>
        <w:t>(Estudio</w:t>
      </w:r>
      <w:r>
        <w:rPr>
          <w:spacing w:val="-30"/>
          <w:w w:val="95"/>
        </w:rPr>
        <w:t> </w:t>
      </w:r>
      <w:r>
        <w:rPr>
          <w:w w:val="95"/>
        </w:rPr>
        <w:t>VII.a,</w:t>
      </w:r>
      <w:r>
        <w:rPr>
          <w:spacing w:val="-30"/>
          <w:w w:val="95"/>
        </w:rPr>
        <w:t> </w:t>
      </w:r>
      <w:r>
        <w:rPr>
          <w:w w:val="95"/>
        </w:rPr>
        <w:t>b, </w:t>
      </w:r>
      <w:r>
        <w:rPr/>
        <w:t>c).</w:t>
      </w:r>
    </w:p>
    <w:p>
      <w:pPr>
        <w:pStyle w:val="BodyText"/>
      </w:pPr>
    </w:p>
    <w:p>
      <w:pPr>
        <w:pStyle w:val="ListParagraph"/>
        <w:numPr>
          <w:ilvl w:val="1"/>
          <w:numId w:val="3"/>
        </w:numPr>
        <w:tabs>
          <w:tab w:pos="1518" w:val="left" w:leader="none"/>
        </w:tabs>
        <w:spacing w:line="240" w:lineRule="auto" w:before="139" w:after="0"/>
        <w:ind w:left="1518" w:right="0" w:hanging="339"/>
        <w:jc w:val="left"/>
        <w:rPr>
          <w:sz w:val="24"/>
        </w:rPr>
      </w:pPr>
      <w:r>
        <w:rPr>
          <w:sz w:val="24"/>
        </w:rPr>
        <w:t>Extracción de DNA</w:t>
      </w:r>
      <w:r>
        <w:rPr>
          <w:spacing w:val="-39"/>
          <w:sz w:val="24"/>
        </w:rPr>
        <w:t> </w:t>
      </w:r>
      <w:r>
        <w:rPr>
          <w:sz w:val="24"/>
        </w:rPr>
        <w:t>plasmídico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7" w:lineRule="auto"/>
        <w:ind w:left="102" w:right="112" w:firstLine="679"/>
        <w:jc w:val="both"/>
      </w:pPr>
      <w:r>
        <w:rPr/>
        <w:t>Se realizó utilizando el kit comercial QIAprep Spin Miniprep Kit (Hilden, </w:t>
      </w:r>
      <w:r>
        <w:rPr>
          <w:w w:val="95"/>
        </w:rPr>
        <w:t>Alemania),</w:t>
      </w:r>
      <w:r>
        <w:rPr>
          <w:spacing w:val="-17"/>
          <w:w w:val="95"/>
        </w:rPr>
        <w:t> </w:t>
      </w:r>
      <w:r>
        <w:rPr>
          <w:w w:val="95"/>
        </w:rPr>
        <w:t>siguiendo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recomendaciones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fabricante.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ello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bacterias</w:t>
      </w:r>
      <w:r>
        <w:rPr>
          <w:spacing w:val="-16"/>
          <w:w w:val="95"/>
        </w:rPr>
        <w:t> </w:t>
      </w:r>
      <w:r>
        <w:rPr>
          <w:w w:val="95"/>
        </w:rPr>
        <w:t>fueron </w:t>
      </w:r>
      <w:r>
        <w:rPr/>
        <w:t>inoculadas</w:t>
      </w:r>
      <w:r>
        <w:rPr>
          <w:spacing w:val="-48"/>
        </w:rPr>
        <w:t> </w:t>
      </w:r>
      <w:r>
        <w:rPr/>
        <w:t>e</w:t>
      </w:r>
      <w:r>
        <w:rPr>
          <w:spacing w:val="-48"/>
        </w:rPr>
        <w:t> </w:t>
      </w:r>
      <w:r>
        <w:rPr/>
        <w:t>incubadas</w:t>
      </w:r>
      <w:r>
        <w:rPr>
          <w:spacing w:val="-48"/>
        </w:rPr>
        <w:t> </w:t>
      </w:r>
      <w:r>
        <w:rPr/>
        <w:t>a</w:t>
      </w:r>
      <w:r>
        <w:rPr>
          <w:spacing w:val="-47"/>
        </w:rPr>
        <w:t> </w:t>
      </w:r>
      <w:r>
        <w:rPr/>
        <w:t>25</w:t>
      </w:r>
      <w:r>
        <w:rPr>
          <w:spacing w:val="-47"/>
        </w:rPr>
        <w:t> </w:t>
      </w:r>
      <w:r>
        <w:rPr/>
        <w:t>°C</w:t>
      </w:r>
      <w:r>
        <w:rPr>
          <w:spacing w:val="-48"/>
        </w:rPr>
        <w:t> </w:t>
      </w:r>
      <w:r>
        <w:rPr/>
        <w:t>durante</w:t>
      </w:r>
      <w:r>
        <w:rPr>
          <w:spacing w:val="-48"/>
        </w:rPr>
        <w:t> </w:t>
      </w:r>
      <w:r>
        <w:rPr/>
        <w:t>24</w:t>
      </w:r>
      <w:r>
        <w:rPr>
          <w:spacing w:val="-48"/>
        </w:rPr>
        <w:t> </w:t>
      </w:r>
      <w:r>
        <w:rPr/>
        <w:t>horas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caldo</w:t>
      </w:r>
      <w:r>
        <w:rPr>
          <w:spacing w:val="-48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-4"/>
        </w:rPr>
        <w:t>Luria-Bertani.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tomó</w:t>
      </w:r>
      <w:r>
        <w:rPr>
          <w:spacing w:val="-48"/>
        </w:rPr>
        <w:t> </w:t>
      </w:r>
      <w:r>
        <w:rPr/>
        <w:t>1</w:t>
      </w:r>
      <w:r>
        <w:rPr>
          <w:spacing w:val="-48"/>
        </w:rPr>
        <w:t> </w:t>
      </w:r>
      <w:r>
        <w:rPr/>
        <w:t>mL 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suspensión</w:t>
      </w:r>
      <w:r>
        <w:rPr>
          <w:spacing w:val="-29"/>
        </w:rPr>
        <w:t> </w:t>
      </w:r>
      <w:r>
        <w:rPr/>
        <w:t>bacteriana</w:t>
      </w:r>
      <w:r>
        <w:rPr>
          <w:spacing w:val="-27"/>
        </w:rPr>
        <w:t> </w:t>
      </w:r>
      <w:r>
        <w:rPr/>
        <w:t>y</w:t>
      </w:r>
      <w:r>
        <w:rPr>
          <w:spacing w:val="-31"/>
        </w:rPr>
        <w:t> </w:t>
      </w:r>
      <w:r>
        <w:rPr/>
        <w:t>se</w:t>
      </w:r>
      <w:r>
        <w:rPr>
          <w:spacing w:val="-28"/>
        </w:rPr>
        <w:t> </w:t>
      </w:r>
      <w:r>
        <w:rPr/>
        <w:t>centrifugó</w:t>
      </w:r>
      <w:r>
        <w:rPr>
          <w:spacing w:val="-29"/>
        </w:rPr>
        <w:t> </w:t>
      </w:r>
      <w:r>
        <w:rPr/>
        <w:t>durante</w:t>
      </w:r>
      <w:r>
        <w:rPr>
          <w:spacing w:val="-29"/>
        </w:rPr>
        <w:t> </w:t>
      </w:r>
      <w:r>
        <w:rPr/>
        <w:t>1</w:t>
      </w:r>
      <w:r>
        <w:rPr>
          <w:spacing w:val="-29"/>
        </w:rPr>
        <w:t> </w:t>
      </w:r>
      <w:r>
        <w:rPr/>
        <w:t>minuto</w:t>
      </w:r>
      <w:r>
        <w:rPr>
          <w:spacing w:val="-28"/>
        </w:rPr>
        <w:t> </w:t>
      </w:r>
      <w:r>
        <w:rPr/>
        <w:t>a</w:t>
      </w:r>
      <w:r>
        <w:rPr>
          <w:spacing w:val="-27"/>
        </w:rPr>
        <w:t> </w:t>
      </w:r>
      <w:r>
        <w:rPr>
          <w:rFonts w:ascii="Times New Roman" w:hAnsi="Times New Roman"/>
          <w:sz w:val="23"/>
        </w:rPr>
        <w:t>16’128</w:t>
      </w:r>
      <w:r>
        <w:rPr>
          <w:rFonts w:ascii="Times New Roman" w:hAnsi="Times New Roman"/>
          <w:spacing w:val="-14"/>
          <w:sz w:val="23"/>
        </w:rPr>
        <w:t> </w:t>
      </w:r>
      <w:r>
        <w:rPr>
          <w:rFonts w:ascii="Times New Roman" w:hAnsi="Times New Roman"/>
          <w:sz w:val="23"/>
        </w:rPr>
        <w:t>x</w:t>
      </w:r>
      <w:r>
        <w:rPr>
          <w:rFonts w:ascii="Times New Roman" w:hAnsi="Times New Roman"/>
          <w:spacing w:val="-14"/>
          <w:sz w:val="23"/>
        </w:rPr>
        <w:t> </w:t>
      </w:r>
      <w:r>
        <w:rPr>
          <w:i/>
          <w:sz w:val="23"/>
        </w:rPr>
        <w:t>g</w:t>
      </w:r>
      <w:r>
        <w:rPr/>
        <w:t>,</w:t>
      </w:r>
      <w:r>
        <w:rPr>
          <w:spacing w:val="-29"/>
        </w:rPr>
        <w:t> </w:t>
      </w:r>
      <w:r>
        <w:rPr/>
        <w:t>eliminando </w:t>
      </w:r>
      <w:r>
        <w:rPr>
          <w:w w:val="95"/>
        </w:rPr>
        <w:t>totalmente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medio</w:t>
      </w:r>
      <w:r>
        <w:rPr>
          <w:spacing w:val="-40"/>
          <w:w w:val="95"/>
        </w:rPr>
        <w:t> </w:t>
      </w:r>
      <w:r>
        <w:rPr>
          <w:w w:val="95"/>
        </w:rPr>
        <w:t>realizando</w:t>
      </w:r>
      <w:r>
        <w:rPr>
          <w:spacing w:val="-40"/>
          <w:w w:val="95"/>
        </w:rPr>
        <w:t> </w:t>
      </w:r>
      <w:r>
        <w:rPr>
          <w:w w:val="95"/>
        </w:rPr>
        <w:t>3</w:t>
      </w:r>
      <w:r>
        <w:rPr>
          <w:spacing w:val="-41"/>
          <w:w w:val="95"/>
        </w:rPr>
        <w:t> </w:t>
      </w:r>
      <w:r>
        <w:rPr>
          <w:w w:val="95"/>
        </w:rPr>
        <w:t>lavados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centrifugación</w:t>
      </w:r>
      <w:r>
        <w:rPr>
          <w:spacing w:val="-40"/>
          <w:w w:val="95"/>
        </w:rPr>
        <w:t> </w:t>
      </w:r>
      <w:r>
        <w:rPr>
          <w:w w:val="95"/>
        </w:rPr>
        <w:t>utilizando</w:t>
      </w:r>
      <w:r>
        <w:rPr>
          <w:spacing w:val="-41"/>
          <w:w w:val="95"/>
        </w:rPr>
        <w:t> </w:t>
      </w:r>
      <w:r>
        <w:rPr>
          <w:w w:val="95"/>
        </w:rPr>
        <w:t>una</w:t>
      </w:r>
      <w:r>
        <w:rPr>
          <w:spacing w:val="-41"/>
          <w:w w:val="95"/>
        </w:rPr>
        <w:t> </w:t>
      </w:r>
      <w:r>
        <w:rPr>
          <w:w w:val="95"/>
        </w:rPr>
        <w:t>solución</w:t>
      </w:r>
      <w:r>
        <w:rPr>
          <w:spacing w:val="-40"/>
          <w:w w:val="95"/>
        </w:rPr>
        <w:t> </w:t>
      </w:r>
      <w:r>
        <w:rPr>
          <w:w w:val="95"/>
        </w:rPr>
        <w:t>salina de</w:t>
      </w:r>
      <w:r>
        <w:rPr>
          <w:spacing w:val="-32"/>
          <w:w w:val="95"/>
        </w:rPr>
        <w:t> </w:t>
      </w:r>
      <w:r>
        <w:rPr>
          <w:w w:val="95"/>
        </w:rPr>
        <w:t>fosfatos.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paquete</w:t>
      </w:r>
      <w:r>
        <w:rPr>
          <w:spacing w:val="-31"/>
          <w:w w:val="95"/>
        </w:rPr>
        <w:t> </w:t>
      </w:r>
      <w:r>
        <w:rPr>
          <w:w w:val="95"/>
        </w:rPr>
        <w:t>bacteriano</w:t>
      </w:r>
      <w:r>
        <w:rPr>
          <w:spacing w:val="-30"/>
          <w:w w:val="95"/>
        </w:rPr>
        <w:t> </w:t>
      </w:r>
      <w:r>
        <w:rPr>
          <w:w w:val="95"/>
        </w:rPr>
        <w:t>fue</w:t>
      </w:r>
      <w:r>
        <w:rPr>
          <w:spacing w:val="-30"/>
          <w:w w:val="95"/>
        </w:rPr>
        <w:t> </w:t>
      </w:r>
      <w:r>
        <w:rPr>
          <w:w w:val="95"/>
        </w:rPr>
        <w:t>resuspendido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250</w:t>
      </w:r>
      <w:r>
        <w:rPr>
          <w:spacing w:val="-31"/>
          <w:w w:val="95"/>
        </w:rPr>
        <w:t> </w:t>
      </w:r>
      <w:r>
        <w:rPr>
          <w:w w:val="95"/>
        </w:rPr>
        <w:t>µL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solución</w:t>
      </w:r>
      <w:r>
        <w:rPr>
          <w:spacing w:val="-30"/>
          <w:w w:val="95"/>
        </w:rPr>
        <w:t> </w:t>
      </w:r>
      <w:r>
        <w:rPr>
          <w:w w:val="95"/>
        </w:rPr>
        <w:t>reguladora (suspensión</w:t>
      </w:r>
      <w:r>
        <w:rPr>
          <w:spacing w:val="-18"/>
          <w:w w:val="95"/>
        </w:rPr>
        <w:t> </w:t>
      </w:r>
      <w:r>
        <w:rPr>
          <w:w w:val="95"/>
        </w:rPr>
        <w:t>regulador</w:t>
      </w:r>
      <w:r>
        <w:rPr>
          <w:spacing w:val="-19"/>
          <w:w w:val="95"/>
        </w:rPr>
        <w:t> </w:t>
      </w:r>
      <w:r>
        <w:rPr>
          <w:w w:val="95"/>
        </w:rPr>
        <w:t>P1)</w:t>
      </w:r>
      <w:r>
        <w:rPr>
          <w:spacing w:val="-19"/>
          <w:w w:val="95"/>
        </w:rPr>
        <w:t> </w:t>
      </w:r>
      <w:r>
        <w:rPr>
          <w:w w:val="95"/>
        </w:rPr>
        <w:t>hasta</w:t>
      </w:r>
      <w:r>
        <w:rPr>
          <w:spacing w:val="-19"/>
          <w:w w:val="95"/>
        </w:rPr>
        <w:t> </w:t>
      </w:r>
      <w:r>
        <w:rPr>
          <w:w w:val="95"/>
        </w:rPr>
        <w:t>conseguir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suspensión</w:t>
      </w:r>
      <w:r>
        <w:rPr>
          <w:spacing w:val="-18"/>
          <w:w w:val="95"/>
        </w:rPr>
        <w:t> </w:t>
      </w:r>
      <w:r>
        <w:rPr>
          <w:w w:val="95"/>
        </w:rPr>
        <w:t>celular</w:t>
      </w:r>
      <w:r>
        <w:rPr>
          <w:spacing w:val="-19"/>
          <w:w w:val="95"/>
        </w:rPr>
        <w:t> </w:t>
      </w:r>
      <w:r>
        <w:rPr>
          <w:w w:val="95"/>
        </w:rPr>
        <w:t>homogénea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 adicionaron</w:t>
      </w:r>
      <w:r>
        <w:rPr>
          <w:spacing w:val="-28"/>
          <w:w w:val="95"/>
        </w:rPr>
        <w:t> </w:t>
      </w:r>
      <w:r>
        <w:rPr>
          <w:w w:val="95"/>
        </w:rPr>
        <w:t>250</w:t>
      </w:r>
      <w:r>
        <w:rPr>
          <w:spacing w:val="-26"/>
          <w:w w:val="95"/>
        </w:rPr>
        <w:t> </w:t>
      </w:r>
      <w:r>
        <w:rPr>
          <w:w w:val="95"/>
        </w:rPr>
        <w:t>µL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solución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lisis</w:t>
      </w:r>
      <w:r>
        <w:rPr>
          <w:spacing w:val="-27"/>
          <w:w w:val="95"/>
        </w:rPr>
        <w:t> </w:t>
      </w:r>
      <w:r>
        <w:rPr>
          <w:w w:val="95"/>
        </w:rPr>
        <w:t>(lisis</w:t>
      </w:r>
      <w:r>
        <w:rPr>
          <w:spacing w:val="-24"/>
          <w:w w:val="95"/>
        </w:rPr>
        <w:t> </w:t>
      </w:r>
      <w:r>
        <w:rPr>
          <w:w w:val="95"/>
        </w:rPr>
        <w:t>regulador</w:t>
      </w:r>
      <w:r>
        <w:rPr>
          <w:spacing w:val="-27"/>
          <w:w w:val="95"/>
        </w:rPr>
        <w:t> </w:t>
      </w:r>
      <w:r>
        <w:rPr>
          <w:w w:val="95"/>
        </w:rPr>
        <w:t>P2).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mezcló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inversión</w:t>
      </w:r>
      <w:r>
        <w:rPr>
          <w:spacing w:val="-26"/>
          <w:w w:val="95"/>
        </w:rPr>
        <w:t> </w:t>
      </w:r>
      <w:r>
        <w:rPr>
          <w:w w:val="95"/>
        </w:rPr>
        <w:t>en </w:t>
      </w:r>
      <w:r>
        <w:rPr/>
        <w:t>seis</w:t>
      </w:r>
      <w:r>
        <w:rPr>
          <w:spacing w:val="-19"/>
        </w:rPr>
        <w:t> </w:t>
      </w:r>
      <w:r>
        <w:rPr/>
        <w:t>ocasiones</w:t>
      </w:r>
      <w:r>
        <w:rPr>
          <w:spacing w:val="-17"/>
        </w:rPr>
        <w:t> </w:t>
      </w:r>
      <w:r>
        <w:rPr/>
        <w:t>y</w:t>
      </w:r>
      <w:r>
        <w:rPr>
          <w:spacing w:val="-21"/>
        </w:rPr>
        <w:t> </w:t>
      </w:r>
      <w:r>
        <w:rPr/>
        <w:t>se</w:t>
      </w:r>
      <w:r>
        <w:rPr>
          <w:spacing w:val="-19"/>
        </w:rPr>
        <w:t> </w:t>
      </w:r>
      <w:r>
        <w:rPr/>
        <w:t>adicionaron</w:t>
      </w:r>
      <w:r>
        <w:rPr>
          <w:spacing w:val="-19"/>
        </w:rPr>
        <w:t> </w:t>
      </w:r>
      <w:r>
        <w:rPr/>
        <w:t>325</w:t>
      </w:r>
      <w:r>
        <w:rPr>
          <w:spacing w:val="-18"/>
        </w:rPr>
        <w:t> </w:t>
      </w:r>
      <w:r>
        <w:rPr/>
        <w:t>µL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solución</w:t>
      </w:r>
      <w:r>
        <w:rPr>
          <w:spacing w:val="-19"/>
        </w:rPr>
        <w:t> </w:t>
      </w:r>
      <w:r>
        <w:rPr/>
        <w:t>neutralizante</w:t>
      </w:r>
      <w:r>
        <w:rPr>
          <w:spacing w:val="-20"/>
        </w:rPr>
        <w:t> </w:t>
      </w:r>
      <w:r>
        <w:rPr/>
        <w:t>(neutralización </w:t>
      </w:r>
      <w:r>
        <w:rPr>
          <w:w w:val="95"/>
        </w:rPr>
        <w:t>regulador</w:t>
      </w:r>
      <w:r>
        <w:rPr>
          <w:spacing w:val="-1"/>
          <w:w w:val="95"/>
        </w:rPr>
        <w:t> </w:t>
      </w:r>
      <w:r>
        <w:rPr>
          <w:w w:val="95"/>
        </w:rPr>
        <w:t>N3).</w:t>
      </w:r>
      <w:r>
        <w:rPr>
          <w:spacing w:val="-33"/>
          <w:w w:val="95"/>
        </w:rPr>
        <w:t> </w:t>
      </w:r>
      <w:r>
        <w:rPr>
          <w:w w:val="95"/>
        </w:rPr>
        <w:t>Inmediatamente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mezcla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homogenizó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inversión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seis</w:t>
      </w:r>
      <w:r>
        <w:rPr>
          <w:spacing w:val="-36"/>
          <w:w w:val="95"/>
        </w:rPr>
        <w:t> </w:t>
      </w:r>
      <w:r>
        <w:rPr>
          <w:w w:val="95"/>
        </w:rPr>
        <w:t>ocasiones</w:t>
      </w:r>
      <w:r>
        <w:rPr>
          <w:spacing w:val="-33"/>
          <w:w w:val="95"/>
        </w:rPr>
        <w:t> </w:t>
      </w:r>
      <w:r>
        <w:rPr>
          <w:w w:val="95"/>
        </w:rPr>
        <w:t>y fue</w:t>
      </w:r>
      <w:r>
        <w:rPr>
          <w:spacing w:val="-14"/>
          <w:w w:val="95"/>
        </w:rPr>
        <w:t> </w:t>
      </w:r>
      <w:r>
        <w:rPr>
          <w:w w:val="95"/>
        </w:rPr>
        <w:t>centrifugada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rFonts w:ascii="Times New Roman" w:hAnsi="Times New Roman"/>
          <w:w w:val="95"/>
          <w:sz w:val="23"/>
        </w:rPr>
        <w:t>16’128 x</w:t>
      </w:r>
      <w:r>
        <w:rPr>
          <w:rFonts w:ascii="Times New Roman" w:hAnsi="Times New Roman"/>
          <w:spacing w:val="1"/>
          <w:w w:val="95"/>
          <w:sz w:val="23"/>
        </w:rPr>
        <w:t> </w:t>
      </w:r>
      <w:r>
        <w:rPr>
          <w:i/>
          <w:w w:val="95"/>
          <w:sz w:val="23"/>
        </w:rPr>
        <w:t>g</w:t>
      </w:r>
      <w:r>
        <w:rPr>
          <w:i/>
          <w:spacing w:val="-11"/>
          <w:w w:val="95"/>
          <w:sz w:val="23"/>
        </w:rPr>
        <w:t> </w:t>
      </w:r>
      <w:r>
        <w:rPr>
          <w:w w:val="95"/>
        </w:rPr>
        <w:t>durante</w:t>
      </w:r>
      <w:r>
        <w:rPr>
          <w:spacing w:val="-12"/>
          <w:w w:val="95"/>
        </w:rPr>
        <w:t> </w:t>
      </w:r>
      <w:r>
        <w:rPr>
          <w:w w:val="95"/>
        </w:rPr>
        <w:t>10</w:t>
      </w:r>
      <w:r>
        <w:rPr>
          <w:spacing w:val="-12"/>
          <w:w w:val="95"/>
        </w:rPr>
        <w:t> </w:t>
      </w:r>
      <w:r>
        <w:rPr>
          <w:w w:val="95"/>
        </w:rPr>
        <w:t>minutos.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sobrenadante</w:t>
      </w:r>
      <w:r>
        <w:rPr>
          <w:spacing w:val="-13"/>
          <w:w w:val="95"/>
        </w:rPr>
        <w:t> </w:t>
      </w:r>
      <w:r>
        <w:rPr>
          <w:w w:val="95"/>
        </w:rPr>
        <w:t>fue</w:t>
      </w:r>
      <w:r>
        <w:rPr>
          <w:spacing w:val="-14"/>
          <w:w w:val="95"/>
        </w:rPr>
        <w:t> </w:t>
      </w:r>
      <w:r>
        <w:rPr>
          <w:w w:val="95"/>
        </w:rPr>
        <w:t>transferido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una </w:t>
      </w:r>
      <w:r>
        <w:rPr/>
        <w:t>columna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filtrado</w:t>
      </w:r>
      <w:r>
        <w:rPr>
          <w:spacing w:val="-40"/>
        </w:rPr>
        <w:t> </w:t>
      </w:r>
      <w:r>
        <w:rPr/>
        <w:t>(QIAprep</w:t>
      </w:r>
      <w:r>
        <w:rPr>
          <w:spacing w:val="-40"/>
        </w:rPr>
        <w:t> </w:t>
      </w:r>
      <w:r>
        <w:rPr/>
        <w:t>spin</w:t>
      </w:r>
      <w:r>
        <w:rPr>
          <w:spacing w:val="-40"/>
        </w:rPr>
        <w:t> </w:t>
      </w:r>
      <w:r>
        <w:rPr/>
        <w:t>column)</w:t>
      </w:r>
      <w:r>
        <w:rPr>
          <w:spacing w:val="-40"/>
        </w:rPr>
        <w:t> </w:t>
      </w:r>
      <w:r>
        <w:rPr/>
        <w:t>y</w:t>
      </w:r>
      <w:r>
        <w:rPr>
          <w:spacing w:val="-42"/>
        </w:rPr>
        <w:t> </w:t>
      </w:r>
      <w:r>
        <w:rPr/>
        <w:t>se</w:t>
      </w:r>
      <w:r>
        <w:rPr>
          <w:spacing w:val="-40"/>
        </w:rPr>
        <w:t> </w:t>
      </w:r>
      <w:r>
        <w:rPr/>
        <w:t>centrifugó</w:t>
      </w:r>
      <w:r>
        <w:rPr>
          <w:spacing w:val="-40"/>
        </w:rPr>
        <w:t> </w:t>
      </w:r>
      <w:r>
        <w:rPr/>
        <w:t>a</w:t>
      </w:r>
      <w:r>
        <w:rPr>
          <w:spacing w:val="-39"/>
        </w:rPr>
        <w:t> </w:t>
      </w:r>
      <w:r>
        <w:rPr>
          <w:rFonts w:ascii="Times New Roman" w:hAnsi="Times New Roman"/>
          <w:sz w:val="23"/>
        </w:rPr>
        <w:t>16’128</w:t>
      </w:r>
      <w:r>
        <w:rPr>
          <w:rFonts w:ascii="Times New Roman" w:hAnsi="Times New Roman"/>
          <w:spacing w:val="-27"/>
          <w:sz w:val="23"/>
        </w:rPr>
        <w:t> </w:t>
      </w:r>
      <w:r>
        <w:rPr>
          <w:rFonts w:ascii="Times New Roman" w:hAnsi="Times New Roman"/>
          <w:sz w:val="23"/>
        </w:rPr>
        <w:t>x</w:t>
      </w:r>
      <w:r>
        <w:rPr>
          <w:rFonts w:ascii="Times New Roman" w:hAnsi="Times New Roman"/>
          <w:spacing w:val="-26"/>
          <w:sz w:val="23"/>
        </w:rPr>
        <w:t> </w:t>
      </w:r>
      <w:r>
        <w:rPr>
          <w:i/>
          <w:sz w:val="23"/>
        </w:rPr>
        <w:t>g</w:t>
      </w:r>
      <w:r>
        <w:rPr>
          <w:i/>
          <w:spacing w:val="-38"/>
          <w:sz w:val="23"/>
        </w:rPr>
        <w:t> </w:t>
      </w:r>
      <w:r>
        <w:rPr/>
        <w:t>por</w:t>
      </w:r>
      <w:r>
        <w:rPr>
          <w:spacing w:val="-41"/>
        </w:rPr>
        <w:t> </w:t>
      </w:r>
      <w:r>
        <w:rPr/>
        <w:t>30</w:t>
      </w:r>
      <w:r>
        <w:rPr>
          <w:spacing w:val="-40"/>
        </w:rPr>
        <w:t> </w:t>
      </w:r>
      <w:r>
        <w:rPr/>
        <w:t>segundos. Se</w:t>
      </w:r>
      <w:r>
        <w:rPr>
          <w:spacing w:val="-18"/>
        </w:rPr>
        <w:t> </w:t>
      </w:r>
      <w:r>
        <w:rPr/>
        <w:t>eliminó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sobrenadante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tubo</w:t>
      </w:r>
      <w:r>
        <w:rPr>
          <w:spacing w:val="-17"/>
        </w:rPr>
        <w:t> </w:t>
      </w:r>
      <w:r>
        <w:rPr/>
        <w:t>colector</w:t>
      </w:r>
      <w:r>
        <w:rPr>
          <w:spacing w:val="-15"/>
        </w:rPr>
        <w:t> </w:t>
      </w:r>
      <w:r>
        <w:rPr/>
        <w:t>y</w:t>
      </w:r>
      <w:r>
        <w:rPr>
          <w:spacing w:val="-19"/>
        </w:rPr>
        <w:t> </w:t>
      </w:r>
      <w:r>
        <w:rPr/>
        <w:t>se</w:t>
      </w:r>
      <w:r>
        <w:rPr>
          <w:spacing w:val="-18"/>
        </w:rPr>
        <w:t> </w:t>
      </w:r>
      <w:r>
        <w:rPr/>
        <w:t>filtró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8"/>
        </w:rPr>
        <w:t> </w:t>
      </w:r>
      <w:r>
        <w:rPr/>
        <w:t>columna</w:t>
      </w:r>
      <w:r>
        <w:rPr>
          <w:spacing w:val="-17"/>
        </w:rPr>
        <w:t> </w:t>
      </w:r>
      <w:r>
        <w:rPr/>
        <w:t>500</w:t>
      </w:r>
      <w:r>
        <w:rPr>
          <w:spacing w:val="-17"/>
        </w:rPr>
        <w:t> </w:t>
      </w:r>
      <w:r>
        <w:rPr/>
        <w:t>µL</w:t>
      </w:r>
      <w:r>
        <w:rPr>
          <w:spacing w:val="-20"/>
        </w:rPr>
        <w:t> </w:t>
      </w:r>
      <w:r>
        <w:rPr/>
        <w:t>de</w:t>
      </w:r>
      <w:r>
        <w:rPr>
          <w:spacing w:val="-18"/>
        </w:rPr>
        <w:t> </w:t>
      </w:r>
      <w:r>
        <w:rPr/>
        <w:t>una solución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unión</w:t>
      </w:r>
      <w:r>
        <w:rPr>
          <w:spacing w:val="-49"/>
        </w:rPr>
        <w:t> </w:t>
      </w:r>
      <w:r>
        <w:rPr/>
        <w:t>(binding</w:t>
      </w:r>
      <w:r>
        <w:rPr>
          <w:spacing w:val="-48"/>
        </w:rPr>
        <w:t> </w:t>
      </w:r>
      <w:r>
        <w:rPr/>
        <w:t>regulador</w:t>
      </w:r>
      <w:r>
        <w:rPr>
          <w:spacing w:val="-24"/>
        </w:rPr>
        <w:t> </w:t>
      </w:r>
      <w:r>
        <w:rPr/>
        <w:t>PB)</w:t>
      </w:r>
      <w:r>
        <w:rPr>
          <w:spacing w:val="-47"/>
        </w:rPr>
        <w:t> </w:t>
      </w:r>
      <w:r>
        <w:rPr/>
        <w:t>y</w:t>
      </w:r>
      <w:r>
        <w:rPr>
          <w:spacing w:val="-51"/>
        </w:rPr>
        <w:t> </w:t>
      </w:r>
      <w:r>
        <w:rPr/>
        <w:t>se</w:t>
      </w:r>
      <w:r>
        <w:rPr>
          <w:spacing w:val="-48"/>
        </w:rPr>
        <w:t> </w:t>
      </w:r>
      <w:r>
        <w:rPr/>
        <w:t>centrifugó</w:t>
      </w:r>
      <w:r>
        <w:rPr>
          <w:spacing w:val="-49"/>
        </w:rPr>
        <w:t> </w:t>
      </w:r>
      <w:r>
        <w:rPr/>
        <w:t>a</w:t>
      </w:r>
      <w:r>
        <w:rPr>
          <w:spacing w:val="-48"/>
        </w:rPr>
        <w:t> </w:t>
      </w:r>
      <w:r>
        <w:rPr>
          <w:rFonts w:ascii="Times New Roman" w:hAnsi="Times New Roman"/>
          <w:sz w:val="23"/>
        </w:rPr>
        <w:t>16’128</w:t>
      </w:r>
      <w:r>
        <w:rPr>
          <w:rFonts w:ascii="Times New Roman" w:hAnsi="Times New Roman"/>
          <w:spacing w:val="-35"/>
          <w:sz w:val="23"/>
        </w:rPr>
        <w:t> </w:t>
      </w:r>
      <w:r>
        <w:rPr>
          <w:rFonts w:ascii="Times New Roman" w:hAnsi="Times New Roman"/>
          <w:sz w:val="23"/>
        </w:rPr>
        <w:t>x</w:t>
      </w:r>
      <w:r>
        <w:rPr>
          <w:rFonts w:ascii="Times New Roman" w:hAnsi="Times New Roman"/>
          <w:spacing w:val="-35"/>
          <w:sz w:val="23"/>
        </w:rPr>
        <w:t> </w:t>
      </w:r>
      <w:r>
        <w:rPr>
          <w:i/>
          <w:sz w:val="23"/>
        </w:rPr>
        <w:t>g</w:t>
      </w:r>
      <w:r>
        <w:rPr>
          <w:i/>
          <w:spacing w:val="-46"/>
          <w:sz w:val="23"/>
        </w:rPr>
        <w:t> </w:t>
      </w:r>
      <w:r>
        <w:rPr>
          <w:sz w:val="23"/>
        </w:rPr>
        <w:t>durante</w:t>
      </w:r>
      <w:r>
        <w:rPr>
          <w:spacing w:val="-46"/>
          <w:sz w:val="23"/>
        </w:rPr>
        <w:t> </w:t>
      </w:r>
      <w:r>
        <w:rPr>
          <w:sz w:val="23"/>
        </w:rPr>
        <w:t>1</w:t>
      </w:r>
      <w:r>
        <w:rPr>
          <w:spacing w:val="-48"/>
          <w:sz w:val="23"/>
        </w:rPr>
        <w:t> </w:t>
      </w:r>
      <w:r>
        <w:rPr>
          <w:sz w:val="23"/>
        </w:rPr>
        <w:t>minuto.</w:t>
      </w:r>
      <w:r>
        <w:rPr>
          <w:spacing w:val="-46"/>
          <w:sz w:val="23"/>
        </w:rPr>
        <w:t> </w:t>
      </w:r>
      <w:r>
        <w:rPr/>
        <w:t>Se </w:t>
      </w:r>
      <w:r>
        <w:rPr>
          <w:w w:val="95"/>
        </w:rPr>
        <w:t>eliminó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líquido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tubo</w:t>
      </w:r>
      <w:r>
        <w:rPr>
          <w:spacing w:val="-24"/>
          <w:w w:val="95"/>
        </w:rPr>
        <w:t> </w:t>
      </w:r>
      <w:r>
        <w:rPr>
          <w:w w:val="95"/>
        </w:rPr>
        <w:t>colector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colocó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filtro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columna</w:t>
      </w:r>
      <w:r>
        <w:rPr>
          <w:spacing w:val="-25"/>
          <w:w w:val="95"/>
        </w:rPr>
        <w:t> </w:t>
      </w:r>
      <w:r>
        <w:rPr>
          <w:w w:val="95"/>
          <w:sz w:val="23"/>
        </w:rPr>
        <w:t>750</w:t>
      </w:r>
      <w:r>
        <w:rPr>
          <w:spacing w:val="-22"/>
          <w:w w:val="95"/>
          <w:sz w:val="23"/>
        </w:rPr>
        <w:t> </w:t>
      </w:r>
      <w:r>
        <w:rPr>
          <w:w w:val="95"/>
        </w:rPr>
        <w:t>µL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una </w:t>
      </w:r>
      <w:r>
        <w:rPr/>
        <w:t>solución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lavado</w:t>
      </w:r>
      <w:r>
        <w:rPr>
          <w:spacing w:val="-38"/>
        </w:rPr>
        <w:t> </w:t>
      </w:r>
      <w:r>
        <w:rPr/>
        <w:t>(wash</w:t>
      </w:r>
      <w:r>
        <w:rPr>
          <w:spacing w:val="-37"/>
        </w:rPr>
        <w:t> </w:t>
      </w:r>
      <w:r>
        <w:rPr/>
        <w:t>regulador</w:t>
      </w:r>
      <w:r>
        <w:rPr>
          <w:spacing w:val="-38"/>
        </w:rPr>
        <w:t> </w:t>
      </w:r>
      <w:r>
        <w:rPr/>
        <w:t>PE)</w:t>
      </w:r>
      <w:r>
        <w:rPr>
          <w:spacing w:val="-36"/>
        </w:rPr>
        <w:t> </w:t>
      </w:r>
      <w:r>
        <w:rPr/>
        <w:t>y</w:t>
      </w:r>
      <w:r>
        <w:rPr>
          <w:spacing w:val="-39"/>
        </w:rPr>
        <w:t> </w:t>
      </w:r>
      <w:r>
        <w:rPr/>
        <w:t>se</w:t>
      </w:r>
      <w:r>
        <w:rPr>
          <w:spacing w:val="-37"/>
        </w:rPr>
        <w:t> </w:t>
      </w:r>
      <w:r>
        <w:rPr/>
        <w:t>centrifugó</w:t>
      </w:r>
      <w:r>
        <w:rPr>
          <w:spacing w:val="-37"/>
        </w:rPr>
        <w:t> </w:t>
      </w:r>
      <w:r>
        <w:rPr/>
        <w:t>a</w:t>
      </w:r>
      <w:r>
        <w:rPr>
          <w:spacing w:val="-38"/>
        </w:rPr>
        <w:t> </w:t>
      </w:r>
      <w:r>
        <w:rPr>
          <w:rFonts w:ascii="Times New Roman" w:hAnsi="Times New Roman"/>
          <w:sz w:val="23"/>
        </w:rPr>
        <w:t>16’128</w:t>
      </w:r>
      <w:r>
        <w:rPr>
          <w:rFonts w:ascii="Times New Roman" w:hAnsi="Times New Roman"/>
          <w:spacing w:val="-24"/>
          <w:sz w:val="23"/>
        </w:rPr>
        <w:t> </w:t>
      </w:r>
      <w:r>
        <w:rPr>
          <w:rFonts w:ascii="Times New Roman" w:hAnsi="Times New Roman"/>
          <w:sz w:val="23"/>
        </w:rPr>
        <w:t>x</w:t>
      </w:r>
      <w:r>
        <w:rPr>
          <w:rFonts w:ascii="Times New Roman" w:hAnsi="Times New Roman"/>
          <w:spacing w:val="-23"/>
          <w:sz w:val="23"/>
        </w:rPr>
        <w:t> </w:t>
      </w:r>
      <w:r>
        <w:rPr>
          <w:i/>
          <w:sz w:val="23"/>
        </w:rPr>
        <w:t>g</w:t>
      </w:r>
      <w:r>
        <w:rPr>
          <w:i/>
          <w:spacing w:val="-36"/>
          <w:sz w:val="23"/>
        </w:rPr>
        <w:t> </w:t>
      </w:r>
      <w:r>
        <w:rPr>
          <w:sz w:val="23"/>
        </w:rPr>
        <w:t>durante</w:t>
      </w:r>
      <w:r>
        <w:rPr>
          <w:spacing w:val="-36"/>
          <w:sz w:val="23"/>
        </w:rPr>
        <w:t> </w:t>
      </w:r>
      <w:r>
        <w:rPr>
          <w:sz w:val="23"/>
        </w:rPr>
        <w:t>1</w:t>
      </w:r>
      <w:r>
        <w:rPr>
          <w:spacing w:val="-36"/>
          <w:sz w:val="23"/>
        </w:rPr>
        <w:t> </w:t>
      </w:r>
      <w:r>
        <w:rPr>
          <w:sz w:val="23"/>
        </w:rPr>
        <w:t>minuto.</w:t>
      </w:r>
      <w:r>
        <w:rPr>
          <w:spacing w:val="-36"/>
          <w:sz w:val="23"/>
        </w:rPr>
        <w:t> </w:t>
      </w:r>
      <w:r>
        <w:rPr>
          <w:sz w:val="23"/>
        </w:rPr>
        <w:t>Se </w:t>
      </w:r>
      <w:r>
        <w:rPr>
          <w:w w:val="95"/>
          <w:sz w:val="23"/>
        </w:rPr>
        <w:t>eliminó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el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líquido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del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tubo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colector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se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centrifugó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a</w:t>
      </w:r>
      <w:r>
        <w:rPr>
          <w:spacing w:val="-26"/>
          <w:w w:val="95"/>
          <w:sz w:val="23"/>
        </w:rPr>
        <w:t> </w:t>
      </w:r>
      <w:r>
        <w:rPr>
          <w:rFonts w:ascii="Times New Roman" w:hAnsi="Times New Roman"/>
          <w:w w:val="95"/>
          <w:sz w:val="23"/>
        </w:rPr>
        <w:t>16’128</w:t>
      </w:r>
      <w:r>
        <w:rPr>
          <w:rFonts w:ascii="Times New Roman" w:hAnsi="Times New Roman"/>
          <w:spacing w:val="-20"/>
          <w:w w:val="95"/>
          <w:sz w:val="23"/>
        </w:rPr>
        <w:t> </w:t>
      </w:r>
      <w:r>
        <w:rPr>
          <w:rFonts w:ascii="Times New Roman" w:hAnsi="Times New Roman"/>
          <w:w w:val="95"/>
          <w:sz w:val="23"/>
        </w:rPr>
        <w:t>x</w:t>
      </w:r>
      <w:r>
        <w:rPr>
          <w:rFonts w:ascii="Times New Roman" w:hAnsi="Times New Roman"/>
          <w:spacing w:val="-19"/>
          <w:w w:val="95"/>
          <w:sz w:val="23"/>
        </w:rPr>
        <w:t> </w:t>
      </w:r>
      <w:r>
        <w:rPr>
          <w:i/>
          <w:w w:val="95"/>
          <w:sz w:val="23"/>
        </w:rPr>
        <w:t>g</w:t>
      </w:r>
      <w:r>
        <w:rPr>
          <w:i/>
          <w:spacing w:val="-31"/>
          <w:w w:val="95"/>
          <w:sz w:val="23"/>
        </w:rPr>
        <w:t> </w:t>
      </w:r>
      <w:r>
        <w:rPr>
          <w:w w:val="95"/>
          <w:sz w:val="23"/>
        </w:rPr>
        <w:t>durante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1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minuto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para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eliminar completamente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solución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lavado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del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filtro.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Finalmente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columna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fue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transferida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a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un microtubo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1.5</w:t>
      </w:r>
      <w:r>
        <w:rPr>
          <w:spacing w:val="-28"/>
          <w:w w:val="95"/>
          <w:sz w:val="23"/>
        </w:rPr>
        <w:t> </w:t>
      </w:r>
      <w:r>
        <w:rPr>
          <w:w w:val="95"/>
          <w:sz w:val="23"/>
        </w:rPr>
        <w:t>mL</w:t>
      </w:r>
      <w:r>
        <w:rPr>
          <w:spacing w:val="-28"/>
          <w:w w:val="95"/>
          <w:sz w:val="23"/>
        </w:rPr>
        <w:t> </w:t>
      </w:r>
      <w:r>
        <w:rPr>
          <w:w w:val="95"/>
          <w:sz w:val="23"/>
        </w:rPr>
        <w:t>estéril,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se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agregó</w:t>
      </w:r>
      <w:r>
        <w:rPr>
          <w:spacing w:val="-26"/>
          <w:w w:val="95"/>
          <w:sz w:val="23"/>
        </w:rPr>
        <w:t> </w:t>
      </w:r>
      <w:r>
        <w:rPr>
          <w:w w:val="95"/>
        </w:rPr>
        <w:t>sobre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filtro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columna</w:t>
      </w:r>
      <w:r>
        <w:rPr>
          <w:spacing w:val="-28"/>
          <w:w w:val="95"/>
        </w:rPr>
        <w:t> </w:t>
      </w:r>
      <w:r>
        <w:rPr>
          <w:w w:val="95"/>
        </w:rPr>
        <w:t>50</w:t>
      </w:r>
      <w:r>
        <w:rPr>
          <w:spacing w:val="-27"/>
          <w:w w:val="95"/>
        </w:rPr>
        <w:t> </w:t>
      </w:r>
      <w:r>
        <w:rPr>
          <w:spacing w:val="3"/>
          <w:w w:val="95"/>
        </w:rPr>
        <w:t>µL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agua</w:t>
      </w:r>
      <w:r>
        <w:rPr>
          <w:spacing w:val="-27"/>
          <w:w w:val="95"/>
        </w:rPr>
        <w:t> </w:t>
      </w:r>
      <w:r>
        <w:rPr>
          <w:w w:val="95"/>
        </w:rPr>
        <w:t>destilada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80"/>
        </w:sectPr>
      </w:pPr>
    </w:p>
    <w:p>
      <w:pPr>
        <w:pStyle w:val="BodyText"/>
        <w:spacing w:before="51"/>
        <w:ind w:left="242" w:right="143"/>
        <w:rPr>
          <w:i/>
          <w:sz w:val="23"/>
        </w:rPr>
      </w:pPr>
      <w:r>
        <w:rPr>
          <w:w w:val="95"/>
        </w:rPr>
        <w:t>estéril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dejó</w:t>
      </w:r>
      <w:r>
        <w:rPr>
          <w:spacing w:val="-33"/>
          <w:w w:val="95"/>
        </w:rPr>
        <w:t> </w:t>
      </w:r>
      <w:r>
        <w:rPr>
          <w:w w:val="95"/>
        </w:rPr>
        <w:t>incubar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temperatura</w:t>
      </w:r>
      <w:r>
        <w:rPr>
          <w:spacing w:val="-34"/>
          <w:w w:val="95"/>
        </w:rPr>
        <w:t> </w:t>
      </w:r>
      <w:r>
        <w:rPr>
          <w:w w:val="95"/>
        </w:rPr>
        <w:t>ambiente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minuto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centrifugó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rFonts w:ascii="Times New Roman" w:hAnsi="Times New Roman"/>
          <w:w w:val="95"/>
          <w:sz w:val="23"/>
        </w:rPr>
        <w:t>16’128</w:t>
      </w:r>
      <w:r>
        <w:rPr>
          <w:rFonts w:ascii="Times New Roman" w:hAnsi="Times New Roman"/>
          <w:spacing w:val="-20"/>
          <w:w w:val="95"/>
          <w:sz w:val="23"/>
        </w:rPr>
        <w:t> </w:t>
      </w:r>
      <w:r>
        <w:rPr>
          <w:rFonts w:ascii="Times New Roman" w:hAnsi="Times New Roman"/>
          <w:w w:val="95"/>
          <w:sz w:val="23"/>
        </w:rPr>
        <w:t>x</w:t>
      </w:r>
      <w:r>
        <w:rPr>
          <w:rFonts w:ascii="Times New Roman" w:hAnsi="Times New Roman"/>
          <w:spacing w:val="-20"/>
          <w:w w:val="95"/>
          <w:sz w:val="23"/>
        </w:rPr>
        <w:t> </w:t>
      </w:r>
      <w:r>
        <w:rPr>
          <w:i/>
          <w:w w:val="95"/>
          <w:sz w:val="23"/>
        </w:rPr>
        <w:t>g</w:t>
      </w:r>
    </w:p>
    <w:p>
      <w:pPr>
        <w:spacing w:before="134"/>
        <w:ind w:left="242" w:right="143" w:firstLine="0"/>
        <w:jc w:val="left"/>
        <w:rPr>
          <w:sz w:val="24"/>
        </w:rPr>
      </w:pPr>
      <w:r>
        <w:rPr>
          <w:w w:val="95"/>
          <w:sz w:val="23"/>
        </w:rPr>
        <w:t>durante</w:t>
      </w:r>
      <w:r>
        <w:rPr>
          <w:spacing w:val="-39"/>
          <w:w w:val="95"/>
          <w:sz w:val="23"/>
        </w:rPr>
        <w:t> </w:t>
      </w:r>
      <w:r>
        <w:rPr>
          <w:w w:val="95"/>
          <w:sz w:val="23"/>
        </w:rPr>
        <w:t>1</w:t>
      </w:r>
      <w:r>
        <w:rPr>
          <w:spacing w:val="-40"/>
          <w:w w:val="95"/>
          <w:sz w:val="23"/>
        </w:rPr>
        <w:t> </w:t>
      </w:r>
      <w:r>
        <w:rPr>
          <w:w w:val="95"/>
          <w:sz w:val="23"/>
        </w:rPr>
        <w:t>minuto,</w:t>
      </w:r>
      <w:r>
        <w:rPr>
          <w:spacing w:val="-40"/>
          <w:w w:val="95"/>
          <w:sz w:val="23"/>
        </w:rPr>
        <w:t> </w:t>
      </w:r>
      <w:r>
        <w:rPr>
          <w:w w:val="95"/>
          <w:sz w:val="24"/>
        </w:rPr>
        <w:t>recuperando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filtrado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contenía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DNA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plasmídico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(Estudio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VII.c).</w:t>
      </w:r>
    </w:p>
    <w:p>
      <w:pPr>
        <w:pStyle w:val="BodyText"/>
      </w:pP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1"/>
          <w:numId w:val="3"/>
        </w:numPr>
        <w:tabs>
          <w:tab w:pos="1658" w:val="left" w:leader="none"/>
        </w:tabs>
        <w:spacing w:line="240" w:lineRule="auto" w:before="0" w:after="0"/>
        <w:ind w:left="1658" w:right="0" w:hanging="339"/>
        <w:jc w:val="left"/>
        <w:rPr>
          <w:sz w:val="24"/>
        </w:rPr>
      </w:pPr>
      <w:r>
        <w:rPr>
          <w:sz w:val="24"/>
        </w:rPr>
        <w:t>PCR</w:t>
      </w:r>
      <w:r>
        <w:rPr>
          <w:spacing w:val="-45"/>
          <w:sz w:val="24"/>
        </w:rPr>
        <w:t> </w:t>
      </w:r>
      <w:r>
        <w:rPr>
          <w:sz w:val="24"/>
        </w:rPr>
        <w:t>específico</w:t>
      </w:r>
      <w:r>
        <w:rPr>
          <w:spacing w:val="-45"/>
          <w:sz w:val="24"/>
        </w:rPr>
        <w:t> </w:t>
      </w:r>
      <w:r>
        <w:rPr>
          <w:sz w:val="24"/>
        </w:rPr>
        <w:t>de</w:t>
      </w:r>
      <w:r>
        <w:rPr>
          <w:spacing w:val="-45"/>
          <w:sz w:val="24"/>
        </w:rPr>
        <w:t> </w:t>
      </w:r>
      <w:r>
        <w:rPr>
          <w:sz w:val="24"/>
        </w:rPr>
        <w:t>género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7" w:lineRule="auto"/>
        <w:ind w:left="242" w:right="232" w:firstLine="679"/>
        <w:jc w:val="both"/>
      </w:pP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aislamientos</w:t>
      </w:r>
      <w:r>
        <w:rPr>
          <w:spacing w:val="-25"/>
          <w:w w:val="95"/>
        </w:rPr>
        <w:t> </w:t>
      </w:r>
      <w:r>
        <w:rPr>
          <w:w w:val="95"/>
        </w:rPr>
        <w:t>sospechosos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24"/>
          <w:w w:val="95"/>
        </w:rPr>
        <w:t> </w:t>
      </w:r>
      <w:r>
        <w:rPr>
          <w:w w:val="95"/>
        </w:rPr>
        <w:t>spp.</w:t>
      </w:r>
      <w:r>
        <w:rPr>
          <w:spacing w:val="-25"/>
          <w:w w:val="95"/>
        </w:rPr>
        <w:t> </w:t>
      </w:r>
      <w:r>
        <w:rPr>
          <w:w w:val="95"/>
        </w:rPr>
        <w:t>fueron</w:t>
      </w:r>
      <w:r>
        <w:rPr>
          <w:spacing w:val="-25"/>
          <w:w w:val="95"/>
        </w:rPr>
        <w:t> </w:t>
      </w:r>
      <w:r>
        <w:rPr>
          <w:w w:val="95"/>
        </w:rPr>
        <w:t>confirmados</w:t>
      </w:r>
      <w:r>
        <w:rPr>
          <w:spacing w:val="-25"/>
          <w:w w:val="95"/>
        </w:rPr>
        <w:t> </w:t>
      </w:r>
      <w:r>
        <w:rPr>
          <w:w w:val="95"/>
        </w:rPr>
        <w:t>utilizando</w:t>
      </w:r>
      <w:r>
        <w:rPr>
          <w:spacing w:val="-25"/>
          <w:w w:val="95"/>
        </w:rPr>
        <w:t> </w:t>
      </w:r>
      <w:r>
        <w:rPr>
          <w:w w:val="95"/>
        </w:rPr>
        <w:t>el PCR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gen</w:t>
      </w:r>
      <w:r>
        <w:rPr>
          <w:spacing w:val="-40"/>
          <w:w w:val="95"/>
        </w:rPr>
        <w:t> </w:t>
      </w:r>
      <w:r>
        <w:rPr>
          <w:w w:val="95"/>
        </w:rPr>
        <w:t>glicerofosfolípido-colesterol</w:t>
      </w:r>
      <w:r>
        <w:rPr>
          <w:spacing w:val="-40"/>
          <w:w w:val="95"/>
        </w:rPr>
        <w:t> </w:t>
      </w:r>
      <w:r>
        <w:rPr>
          <w:w w:val="95"/>
        </w:rPr>
        <w:t>aciltransferasa</w:t>
      </w:r>
      <w:r>
        <w:rPr>
          <w:spacing w:val="-41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gcat</w:t>
      </w:r>
      <w:r>
        <w:rPr>
          <w:w w:val="95"/>
        </w:rPr>
        <w:t>)</w:t>
      </w:r>
      <w:r>
        <w:rPr>
          <w:spacing w:val="-41"/>
          <w:w w:val="95"/>
        </w:rPr>
        <w:t> </w:t>
      </w:r>
      <w:r>
        <w:rPr>
          <w:w w:val="95"/>
        </w:rPr>
        <w:t>utilizando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iniciadores</w:t>
      </w:r>
      <w:r>
        <w:rPr>
          <w:spacing w:val="-39"/>
          <w:w w:val="95"/>
        </w:rPr>
        <w:t> </w:t>
      </w:r>
      <w:r>
        <w:rPr>
          <w:w w:val="95"/>
        </w:rPr>
        <w:t>y </w:t>
      </w:r>
      <w:r>
        <w:rPr/>
        <w:t>las</w:t>
      </w:r>
      <w:r>
        <w:rPr>
          <w:spacing w:val="-8"/>
        </w:rPr>
        <w:t> </w:t>
      </w:r>
      <w:r>
        <w:rPr/>
        <w:t>condiciones</w:t>
      </w:r>
      <w:r>
        <w:rPr>
          <w:spacing w:val="-8"/>
        </w:rPr>
        <w:t> </w:t>
      </w:r>
      <w:r>
        <w:rPr/>
        <w:t>descritas</w:t>
      </w:r>
      <w:r>
        <w:rPr>
          <w:spacing w:val="-8"/>
        </w:rPr>
        <w:t> </w:t>
      </w:r>
      <w:r>
        <w:rPr/>
        <w:t>por</w:t>
      </w:r>
      <w:r>
        <w:rPr>
          <w:spacing w:val="-9"/>
        </w:rPr>
        <w:t> </w:t>
      </w:r>
      <w:r>
        <w:rPr/>
        <w:t>Chacón</w:t>
      </w:r>
      <w:r>
        <w:rPr>
          <w:spacing w:val="-6"/>
        </w:rPr>
        <w:t> </w:t>
      </w:r>
      <w:r>
        <w:rPr>
          <w:i/>
        </w:rPr>
        <w:t>et</w:t>
      </w:r>
      <w:r>
        <w:rPr>
          <w:i/>
          <w:spacing w:val="-7"/>
        </w:rPr>
        <w:t> </w:t>
      </w:r>
      <w:r>
        <w:rPr>
          <w:i/>
        </w:rPr>
        <w:t>al</w:t>
      </w:r>
      <w:r>
        <w:rPr/>
        <w:t>.</w:t>
      </w:r>
      <w:r>
        <w:rPr>
          <w:spacing w:val="-8"/>
        </w:rPr>
        <w:t> </w:t>
      </w:r>
      <w:r>
        <w:rPr/>
        <w:t>(2002).</w:t>
      </w:r>
      <w:r>
        <w:rPr>
          <w:spacing w:val="-6"/>
        </w:rPr>
        <w:t> </w:t>
      </w:r>
      <w:r>
        <w:rPr/>
        <w:t>La</w:t>
      </w:r>
      <w:r>
        <w:rPr>
          <w:spacing w:val="-9"/>
        </w:rPr>
        <w:t> </w:t>
      </w:r>
      <w:r>
        <w:rPr/>
        <w:t>reacción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PCR</w:t>
      </w:r>
      <w:r>
        <w:rPr>
          <w:spacing w:val="-7"/>
        </w:rPr>
        <w:t> </w:t>
      </w:r>
      <w:r>
        <w:rPr/>
        <w:t>incluyó</w:t>
      </w:r>
      <w:r>
        <w:rPr>
          <w:spacing w:val="-7"/>
        </w:rPr>
        <w:t> </w:t>
      </w:r>
      <w:r>
        <w:rPr/>
        <w:t>5</w:t>
      </w:r>
      <w:r>
        <w:rPr>
          <w:spacing w:val="-8"/>
        </w:rPr>
        <w:t> </w:t>
      </w:r>
      <w:r>
        <w:rPr/>
        <w:t>µL regulador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PCR</w:t>
      </w:r>
      <w:r>
        <w:rPr>
          <w:spacing w:val="-7"/>
        </w:rPr>
        <w:t> </w:t>
      </w:r>
      <w:r>
        <w:rPr/>
        <w:t>10×</w:t>
      </w:r>
      <w:r>
        <w:rPr>
          <w:spacing w:val="-7"/>
        </w:rPr>
        <w:t> </w:t>
      </w:r>
      <w:r>
        <w:rPr/>
        <w:t>(50</w:t>
      </w:r>
      <w:r>
        <w:rPr>
          <w:spacing w:val="-5"/>
        </w:rPr>
        <w:t> </w:t>
      </w:r>
      <w:r>
        <w:rPr/>
        <w:t>mM</w:t>
      </w:r>
      <w:r>
        <w:rPr>
          <w:spacing w:val="-7"/>
        </w:rPr>
        <w:t> </w:t>
      </w:r>
      <w:r>
        <w:rPr/>
        <w:t>KCl,</w:t>
      </w:r>
      <w:r>
        <w:rPr>
          <w:spacing w:val="-7"/>
        </w:rPr>
        <w:t> </w:t>
      </w:r>
      <w:r>
        <w:rPr/>
        <w:t>75</w:t>
      </w:r>
      <w:r>
        <w:rPr>
          <w:spacing w:val="-7"/>
        </w:rPr>
        <w:t> </w:t>
      </w:r>
      <w:r>
        <w:rPr/>
        <w:t>mM</w:t>
      </w:r>
      <w:r>
        <w:rPr>
          <w:spacing w:val="-7"/>
        </w:rPr>
        <w:t> </w:t>
      </w:r>
      <w:r>
        <w:rPr/>
        <w:t>Tris</w:t>
      </w:r>
      <w:r>
        <w:rPr>
          <w:rFonts w:ascii="Times New Roman" w:hAnsi="Times New Roman"/>
        </w:rPr>
        <w:t>–</w:t>
      </w:r>
      <w:r>
        <w:rPr/>
        <w:t>HCl</w:t>
      </w:r>
      <w:r>
        <w:rPr>
          <w:spacing w:val="-7"/>
        </w:rPr>
        <w:t> </w:t>
      </w:r>
      <w:r>
        <w:rPr/>
        <w:t>(pH</w:t>
      </w:r>
      <w:r>
        <w:rPr>
          <w:spacing w:val="-8"/>
        </w:rPr>
        <w:t> </w:t>
      </w:r>
      <w:r>
        <w:rPr/>
        <w:t>9.0),</w:t>
      </w:r>
      <w:r>
        <w:rPr>
          <w:spacing w:val="-7"/>
        </w:rPr>
        <w:t> </w:t>
      </w:r>
      <w:r>
        <w:rPr/>
        <w:t>1.5</w:t>
      </w:r>
      <w:r>
        <w:rPr>
          <w:spacing w:val="-7"/>
        </w:rPr>
        <w:t> </w:t>
      </w:r>
      <w:r>
        <w:rPr/>
        <w:t>mM</w:t>
      </w:r>
      <w:r>
        <w:rPr>
          <w:spacing w:val="-5"/>
        </w:rPr>
        <w:t> </w:t>
      </w:r>
      <w:r>
        <w:rPr/>
        <w:t>MgCl2,</w:t>
      </w:r>
      <w:r>
        <w:rPr>
          <w:spacing w:val="-7"/>
        </w:rPr>
        <w:t> </w:t>
      </w:r>
      <w:r>
        <w:rPr/>
        <w:t>1</w:t>
      </w:r>
      <w:r>
        <w:rPr>
          <w:spacing w:val="-7"/>
        </w:rPr>
        <w:t> </w:t>
      </w:r>
      <w:r>
        <w:rPr>
          <w:spacing w:val="2"/>
        </w:rPr>
        <w:t>µL</w:t>
      </w:r>
      <w:r>
        <w:rPr>
          <w:spacing w:val="-7"/>
        </w:rPr>
        <w:t> </w:t>
      </w:r>
      <w:r>
        <w:rPr/>
        <w:t>10 mM</w:t>
      </w:r>
      <w:r>
        <w:rPr>
          <w:spacing w:val="-10"/>
        </w:rPr>
        <w:t> </w:t>
      </w:r>
      <w:r>
        <w:rPr/>
        <w:t>mezcla</w:t>
      </w:r>
      <w:r>
        <w:rPr>
          <w:spacing w:val="-11"/>
        </w:rPr>
        <w:t> </w:t>
      </w:r>
      <w:r>
        <w:rPr/>
        <w:t>de</w:t>
      </w:r>
      <w:r>
        <w:rPr>
          <w:spacing w:val="-12"/>
        </w:rPr>
        <w:t> </w:t>
      </w:r>
      <w:r>
        <w:rPr/>
        <w:t>dNTP´s,</w:t>
      </w:r>
      <w:r>
        <w:rPr>
          <w:spacing w:val="-9"/>
        </w:rPr>
        <w:t> </w:t>
      </w:r>
      <w:r>
        <w:rPr/>
        <w:t>0.5</w:t>
      </w:r>
      <w:r>
        <w:rPr>
          <w:spacing w:val="-11"/>
        </w:rPr>
        <w:t> </w:t>
      </w:r>
      <w:r>
        <w:rPr>
          <w:spacing w:val="2"/>
        </w:rPr>
        <w:t>µL</w:t>
      </w:r>
      <w:r>
        <w:rPr>
          <w:spacing w:val="-15"/>
        </w:rPr>
        <w:t> </w:t>
      </w:r>
      <w:r>
        <w:rPr/>
        <w:t>de</w:t>
      </w:r>
      <w:r>
        <w:rPr>
          <w:spacing w:val="-11"/>
        </w:rPr>
        <w:t> </w:t>
      </w:r>
      <w:r>
        <w:rPr/>
        <w:t>Taq</w:t>
      </w:r>
      <w:r>
        <w:rPr>
          <w:spacing w:val="-10"/>
        </w:rPr>
        <w:t> </w:t>
      </w:r>
      <w:r>
        <w:rPr/>
        <w:t>DNA</w:t>
      </w:r>
      <w:r>
        <w:rPr>
          <w:spacing w:val="-11"/>
        </w:rPr>
        <w:t> </w:t>
      </w:r>
      <w:r>
        <w:rPr/>
        <w:t>polimerasa</w:t>
      </w:r>
      <w:r>
        <w:rPr>
          <w:spacing w:val="-11"/>
        </w:rPr>
        <w:t> </w:t>
      </w:r>
      <w:r>
        <w:rPr/>
        <w:t>(5U/µL),</w:t>
      </w:r>
      <w:r>
        <w:rPr>
          <w:spacing w:val="-10"/>
        </w:rPr>
        <w:t> </w:t>
      </w:r>
      <w:r>
        <w:rPr/>
        <w:t>1</w:t>
      </w:r>
      <w:r>
        <w:rPr>
          <w:spacing w:val="-11"/>
        </w:rPr>
        <w:t> </w:t>
      </w:r>
      <w:r>
        <w:rPr/>
        <w:t>µL</w:t>
      </w:r>
      <w:r>
        <w:rPr>
          <w:spacing w:val="-13"/>
        </w:rPr>
        <w:t> </w:t>
      </w:r>
      <w:r>
        <w:rPr/>
        <w:t>10</w:t>
      </w:r>
      <w:r>
        <w:rPr>
          <w:spacing w:val="-8"/>
        </w:rPr>
        <w:t> </w:t>
      </w:r>
      <w:r>
        <w:rPr/>
        <w:t>mM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cada iniciador,</w:t>
      </w:r>
      <w:r>
        <w:rPr>
          <w:spacing w:val="-27"/>
        </w:rPr>
        <w:t> </w:t>
      </w:r>
      <w:r>
        <w:rPr/>
        <w:t>5</w:t>
      </w:r>
      <w:r>
        <w:rPr>
          <w:spacing w:val="-27"/>
        </w:rPr>
        <w:t> </w:t>
      </w:r>
      <w:r>
        <w:rPr/>
        <w:t>µL</w:t>
      </w:r>
      <w:r>
        <w:rPr>
          <w:spacing w:val="-28"/>
        </w:rPr>
        <w:t> </w:t>
      </w:r>
      <w:r>
        <w:rPr/>
        <w:t>de</w:t>
      </w:r>
      <w:r>
        <w:rPr>
          <w:spacing w:val="-27"/>
        </w:rPr>
        <w:t> </w:t>
      </w:r>
      <w:r>
        <w:rPr/>
        <w:t>DNA,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ajustó</w:t>
      </w:r>
      <w:r>
        <w:rPr>
          <w:spacing w:val="-26"/>
        </w:rPr>
        <w:t> </w:t>
      </w:r>
      <w:r>
        <w:rPr/>
        <w:t>a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volumen</w:t>
      </w:r>
      <w:r>
        <w:rPr>
          <w:spacing w:val="-26"/>
        </w:rPr>
        <w:t> </w:t>
      </w:r>
      <w:r>
        <w:rPr/>
        <w:t>final</w:t>
      </w:r>
      <w:r>
        <w:rPr>
          <w:spacing w:val="-27"/>
        </w:rPr>
        <w:t> </w:t>
      </w:r>
      <w:r>
        <w:rPr/>
        <w:t>de</w:t>
      </w:r>
      <w:r>
        <w:rPr>
          <w:spacing w:val="-26"/>
        </w:rPr>
        <w:t> </w:t>
      </w:r>
      <w:r>
        <w:rPr/>
        <w:t>50</w:t>
      </w:r>
      <w:r>
        <w:rPr>
          <w:spacing w:val="-27"/>
        </w:rPr>
        <w:t> </w:t>
      </w:r>
      <w:r>
        <w:rPr/>
        <w:t>µL.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incluyeron</w:t>
      </w:r>
      <w:r>
        <w:rPr>
          <w:spacing w:val="-27"/>
        </w:rPr>
        <w:t> </w:t>
      </w:r>
      <w:r>
        <w:rPr/>
        <w:t>controles positivos</w:t>
      </w:r>
      <w:r>
        <w:rPr>
          <w:spacing w:val="-36"/>
        </w:rPr>
        <w:t> </w:t>
      </w:r>
      <w:r>
        <w:rPr/>
        <w:t>y</w:t>
      </w:r>
      <w:r>
        <w:rPr>
          <w:spacing w:val="-40"/>
        </w:rPr>
        <w:t> </w:t>
      </w:r>
      <w:r>
        <w:rPr/>
        <w:t>negativos.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verificó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presencia</w:t>
      </w:r>
      <w:r>
        <w:rPr>
          <w:spacing w:val="-37"/>
        </w:rPr>
        <w:t> </w:t>
      </w:r>
      <w:r>
        <w:rPr/>
        <w:t>del</w:t>
      </w:r>
      <w:r>
        <w:rPr>
          <w:spacing w:val="-36"/>
        </w:rPr>
        <w:t> </w:t>
      </w:r>
      <w:r>
        <w:rPr/>
        <w:t>amplicón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geles</w:t>
      </w:r>
      <w:r>
        <w:rPr>
          <w:spacing w:val="-37"/>
        </w:rPr>
        <w:t> </w:t>
      </w:r>
      <w:r>
        <w:rPr/>
        <w:t>de</w:t>
      </w:r>
      <w:r>
        <w:rPr>
          <w:spacing w:val="-36"/>
        </w:rPr>
        <w:t> </w:t>
      </w:r>
      <w:r>
        <w:rPr/>
        <w:t>agarosa</w:t>
      </w:r>
      <w:r>
        <w:rPr>
          <w:spacing w:val="-37"/>
        </w:rPr>
        <w:t> </w:t>
      </w:r>
      <w:r>
        <w:rPr/>
        <w:t>al</w:t>
      </w:r>
      <w:r>
        <w:rPr>
          <w:spacing w:val="-36"/>
        </w:rPr>
        <w:t> </w:t>
      </w:r>
      <w:r>
        <w:rPr/>
        <w:t>1.5% </w:t>
      </w:r>
      <w:r>
        <w:rPr>
          <w:w w:val="95"/>
        </w:rPr>
        <w:t>(Estudio</w:t>
      </w:r>
      <w:r>
        <w:rPr>
          <w:spacing w:val="-22"/>
          <w:w w:val="95"/>
        </w:rPr>
        <w:t> </w:t>
      </w:r>
      <w:r>
        <w:rPr>
          <w:w w:val="95"/>
        </w:rPr>
        <w:t>VII.a).</w:t>
      </w:r>
    </w:p>
    <w:p>
      <w:pPr>
        <w:pStyle w:val="BodyText"/>
        <w:spacing w:before="11"/>
        <w:rPr>
          <w:sz w:val="35"/>
        </w:rPr>
      </w:pPr>
    </w:p>
    <w:p>
      <w:pPr>
        <w:pStyle w:val="BodyText"/>
        <w:spacing w:line="355" w:lineRule="auto"/>
        <w:ind w:left="242" w:right="143"/>
      </w:pPr>
      <w:r>
        <w:rPr/>
        <w:pict>
          <v:shape style="position:absolute;margin-left:79.704002pt;margin-top:42.587528pt;width:452.85pt;height:.1pt;mso-position-horizontal-relative:page;mso-position-vertical-relative:paragraph;z-index:1192" coordorigin="1594,852" coordsize="9057,0" path="m1594,852l5845,852m5845,852l9847,852m9847,852l10651,852e" filled="false" stroked="true" strokeweight="2.16pt" strokecolor="#000000">
            <v:path arrowok="t"/>
            <w10:wrap type="none"/>
          </v:shape>
        </w:pict>
      </w:r>
      <w:r>
        <w:rPr/>
        <w:t>Cuadro</w:t>
      </w:r>
      <w:r>
        <w:rPr>
          <w:spacing w:val="-25"/>
        </w:rPr>
        <w:t> </w:t>
      </w:r>
      <w:r>
        <w:rPr/>
        <w:t>2.</w:t>
      </w:r>
      <w:r>
        <w:rPr>
          <w:spacing w:val="-25"/>
        </w:rPr>
        <w:t> </w:t>
      </w:r>
      <w:r>
        <w:rPr/>
        <w:t>Iniciadores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temperaturas</w:t>
      </w:r>
      <w:r>
        <w:rPr>
          <w:spacing w:val="-25"/>
        </w:rPr>
        <w:t> </w:t>
      </w:r>
      <w:r>
        <w:rPr/>
        <w:t>programadas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ensayo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PCR</w:t>
      </w:r>
      <w:r>
        <w:rPr>
          <w:spacing w:val="-24"/>
        </w:rPr>
        <w:t> </w:t>
      </w:r>
      <w:r>
        <w:rPr/>
        <w:t>para</w:t>
      </w:r>
      <w:r>
        <w:rPr>
          <w:spacing w:val="-25"/>
        </w:rPr>
        <w:t> </w:t>
      </w:r>
      <w:r>
        <w:rPr/>
        <w:t>la </w:t>
      </w:r>
      <w:r>
        <w:rPr>
          <w:w w:val="95"/>
        </w:rPr>
        <w:t>amplificación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gen</w:t>
      </w:r>
      <w:r>
        <w:rPr>
          <w:spacing w:val="-25"/>
          <w:w w:val="95"/>
        </w:rPr>
        <w:t> </w:t>
      </w:r>
      <w:r>
        <w:rPr>
          <w:rFonts w:ascii="Arial" w:hAnsi="Arial"/>
          <w:i/>
          <w:w w:val="95"/>
        </w:rPr>
        <w:t>gcat</w:t>
      </w:r>
      <w:r>
        <w:rPr>
          <w:w w:val="95"/>
        </w:rPr>
        <w:t>.</w:t>
      </w:r>
    </w:p>
    <w:p>
      <w:pPr>
        <w:spacing w:after="0" w:line="355" w:lineRule="auto"/>
        <w:sectPr>
          <w:pgSz w:w="12240" w:h="15840"/>
          <w:pgMar w:header="0" w:footer="1037" w:top="1360" w:bottom="1220" w:left="1460" w:right="1460"/>
        </w:sectPr>
      </w:pPr>
    </w:p>
    <w:p>
      <w:pPr>
        <w:pStyle w:val="BodyText"/>
        <w:spacing w:before="8"/>
        <w:rPr>
          <w:sz w:val="18"/>
        </w:rPr>
      </w:pPr>
    </w:p>
    <w:p>
      <w:pPr>
        <w:spacing w:before="0"/>
        <w:ind w:left="933" w:right="0" w:firstLine="0"/>
        <w:jc w:val="lef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Secuencia de los iniciadores </w:t>
      </w:r>
      <w:r>
        <w:rPr>
          <w:rFonts w:ascii="Times New Roman" w:hAnsi="Times New Roman"/>
          <w:b/>
          <w:spacing w:val="-4"/>
          <w:sz w:val="18"/>
        </w:rPr>
        <w:t>(5’</w:t>
      </w:r>
      <w:r>
        <w:rPr>
          <w:spacing w:val="-4"/>
          <w:sz w:val="18"/>
        </w:rPr>
        <w:t>-</w:t>
      </w:r>
      <w:r>
        <w:rPr>
          <w:rFonts w:ascii="Times New Roman" w:hAnsi="Times New Roman"/>
          <w:b/>
          <w:spacing w:val="-4"/>
          <w:sz w:val="18"/>
        </w:rPr>
        <w:t>3’)</w:t>
      </w:r>
    </w:p>
    <w:p>
      <w:pPr>
        <w:spacing w:line="355" w:lineRule="auto" w:before="64"/>
        <w:ind w:left="933" w:right="-20" w:firstLine="127"/>
        <w:jc w:val="left"/>
        <w:rPr>
          <w:sz w:val="18"/>
        </w:rPr>
      </w:pPr>
      <w:r>
        <w:rPr/>
        <w:br w:type="column"/>
      </w:r>
      <w:r>
        <w:rPr>
          <w:sz w:val="18"/>
        </w:rPr>
        <w:t>Tamaño del </w:t>
      </w:r>
      <w:r>
        <w:rPr>
          <w:w w:val="95"/>
          <w:sz w:val="18"/>
        </w:rPr>
        <w:t>fragmento (pb)</w:t>
      </w:r>
    </w:p>
    <w:p>
      <w:pPr>
        <w:spacing w:line="190" w:lineRule="exact" w:before="47"/>
        <w:ind w:left="702" w:right="0" w:firstLine="0"/>
        <w:jc w:val="left"/>
        <w:rPr>
          <w:sz w:val="18"/>
        </w:rPr>
      </w:pPr>
      <w:r>
        <w:rPr/>
        <w:br w:type="column"/>
      </w:r>
      <w:r>
        <w:rPr>
          <w:sz w:val="18"/>
        </w:rPr>
        <w:t>Condiciones PCR</w:t>
      </w:r>
    </w:p>
    <w:p>
      <w:pPr>
        <w:tabs>
          <w:tab w:pos="2378" w:val="left" w:leader="none"/>
        </w:tabs>
        <w:spacing w:line="170" w:lineRule="exact" w:before="0"/>
        <w:ind w:left="0" w:right="105" w:firstLine="0"/>
        <w:jc w:val="center"/>
        <w:rPr>
          <w:sz w:val="18"/>
        </w:rPr>
      </w:pPr>
      <w:r>
        <w:rPr>
          <w:w w:val="165"/>
          <w:sz w:val="18"/>
          <w:u w:val="thick"/>
        </w:rPr>
        <w:t> </w:t>
      </w:r>
      <w:r>
        <w:rPr>
          <w:sz w:val="18"/>
          <w:u w:val="thick"/>
        </w:rPr>
        <w:tab/>
      </w:r>
      <w:r>
        <w:rPr>
          <w:sz w:val="18"/>
        </w:rPr>
        <w:t>   Ciclos</w:t>
      </w:r>
    </w:p>
    <w:p>
      <w:pPr>
        <w:tabs>
          <w:tab w:pos="971" w:val="left" w:leader="none"/>
        </w:tabs>
        <w:spacing w:line="190" w:lineRule="exact" w:before="0"/>
        <w:ind w:left="0" w:right="275" w:firstLine="0"/>
        <w:jc w:val="center"/>
        <w:rPr>
          <w:sz w:val="18"/>
        </w:rPr>
      </w:pPr>
      <w:r>
        <w:rPr>
          <w:sz w:val="18"/>
        </w:rPr>
        <w:t>°C</w:t>
        <w:tab/>
        <w:t>Minutos</w:t>
      </w:r>
    </w:p>
    <w:p>
      <w:pPr>
        <w:spacing w:after="0" w:line="190" w:lineRule="exact"/>
        <w:jc w:val="center"/>
        <w:rPr>
          <w:sz w:val="18"/>
        </w:rPr>
        <w:sectPr>
          <w:type w:val="continuous"/>
          <w:pgSz w:w="12240" w:h="15840"/>
          <w:pgMar w:top="1060" w:bottom="280" w:left="1460" w:right="1460"/>
          <w:cols w:num="3" w:equalWidth="0">
            <w:col w:w="3586" w:space="94"/>
            <w:col w:w="2095" w:space="40"/>
            <w:col w:w="3505"/>
          </w:cols>
        </w:sectPr>
      </w:pPr>
    </w:p>
    <w:p>
      <w:pPr>
        <w:pStyle w:val="BodyText"/>
        <w:spacing w:line="29" w:lineRule="exact"/>
        <w:ind w:left="119"/>
        <w:rPr>
          <w:sz w:val="2"/>
        </w:rPr>
      </w:pPr>
      <w:r>
        <w:rPr>
          <w:position w:val="0"/>
          <w:sz w:val="2"/>
        </w:rPr>
        <w:pict>
          <v:group style="width:454.3pt;height:1.45pt;mso-position-horizontal-relative:char;mso-position-vertical-relative:line" coordorigin="0,0" coordsize="9086,29">
            <v:line style="position:absolute" from="15,15" to="4265,15" stroked="true" strokeweight="1.44pt" strokecolor="#000000"/>
            <v:line style="position:absolute" from="4265,15" to="8267,15" stroked="true" strokeweight="1.44pt" strokecolor="#000000"/>
            <v:line style="position:absolute" from="8267,15" to="9071,15" stroked="true" strokeweight="1.44pt" strokecolor="#000000"/>
          </v:group>
        </w:pict>
      </w:r>
      <w:r>
        <w:rPr>
          <w:position w:val="0"/>
          <w:sz w:val="2"/>
        </w:rPr>
      </w:r>
    </w:p>
    <w:p>
      <w:pPr>
        <w:pStyle w:val="BodyText"/>
        <w:spacing w:before="9"/>
        <w:rPr>
          <w:sz w:val="6"/>
        </w:rPr>
      </w:pPr>
    </w:p>
    <w:p>
      <w:pPr>
        <w:tabs>
          <w:tab w:pos="1236" w:val="left" w:leader="none"/>
          <w:tab w:pos="2107" w:val="left" w:leader="none"/>
        </w:tabs>
        <w:spacing w:before="78"/>
        <w:ind w:left="0" w:right="488" w:firstLine="0"/>
        <w:jc w:val="right"/>
        <w:rPr>
          <w:sz w:val="18"/>
        </w:rPr>
      </w:pPr>
      <w:r>
        <w:rPr>
          <w:sz w:val="18"/>
        </w:rPr>
        <w:t>95</w:t>
        <w:tab/>
        <w:t>3</w:t>
        <w:tab/>
      </w:r>
      <w:r>
        <w:rPr>
          <w:w w:val="95"/>
          <w:sz w:val="18"/>
        </w:rPr>
        <w:t>1</w:t>
      </w:r>
    </w:p>
    <w:p>
      <w:pPr>
        <w:pStyle w:val="BodyText"/>
        <w:spacing w:before="1"/>
        <w:rPr>
          <w:sz w:val="17"/>
        </w:rPr>
      </w:pPr>
    </w:p>
    <w:p>
      <w:pPr>
        <w:spacing w:after="0"/>
        <w:rPr>
          <w:sz w:val="17"/>
        </w:rPr>
        <w:sectPr>
          <w:type w:val="continuous"/>
          <w:pgSz w:w="12240" w:h="15840"/>
          <w:pgMar w:top="1060" w:bottom="280" w:left="1460" w:right="1460"/>
        </w:sectPr>
      </w:pPr>
    </w:p>
    <w:p>
      <w:pPr>
        <w:spacing w:before="118"/>
        <w:ind w:left="541" w:right="-18" w:firstLine="0"/>
        <w:jc w:val="left"/>
        <w:rPr>
          <w:sz w:val="18"/>
        </w:rPr>
      </w:pPr>
      <w:r>
        <w:rPr>
          <w:w w:val="110"/>
          <w:sz w:val="18"/>
        </w:rPr>
        <w:t>GCAT-F: CTCCTGGAATCCCAAGTATCAG</w:t>
      </w:r>
    </w:p>
    <w:p>
      <w:pPr>
        <w:pStyle w:val="BodyText"/>
        <w:spacing w:before="7"/>
        <w:rPr>
          <w:sz w:val="23"/>
        </w:rPr>
      </w:pPr>
      <w:r>
        <w:rPr/>
        <w:br w:type="column"/>
      </w:r>
      <w:r>
        <w:rPr>
          <w:sz w:val="23"/>
        </w:rPr>
      </w:r>
    </w:p>
    <w:p>
      <w:pPr>
        <w:spacing w:before="0"/>
        <w:ind w:left="542" w:right="-17" w:firstLine="0"/>
        <w:jc w:val="left"/>
        <w:rPr>
          <w:sz w:val="18"/>
        </w:rPr>
      </w:pPr>
      <w:r>
        <w:rPr/>
        <w:pict>
          <v:shape style="position:absolute;margin-left:79.704002pt;margin-top:8.353864pt;width:452.85pt;height:52.1pt;mso-position-horizontal-relative:page;mso-position-vertical-relative:paragraph;z-index:121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181"/>
                    <w:gridCol w:w="2025"/>
                    <w:gridCol w:w="987"/>
                    <w:gridCol w:w="863"/>
                  </w:tblGrid>
                  <w:tr>
                    <w:trPr>
                      <w:trHeight w:val="266" w:hRule="exact"/>
                    </w:trPr>
                    <w:tc>
                      <w:tcPr>
                        <w:tcW w:w="5181" w:type="dxa"/>
                      </w:tcPr>
                      <w:p>
                        <w:pPr>
                          <w:pStyle w:val="TableParagraph"/>
                          <w:spacing w:line="198" w:lineRule="exact"/>
                          <w:ind w:left="381"/>
                          <w:rPr>
                            <w:sz w:val="18"/>
                          </w:rPr>
                        </w:pPr>
                        <w:r>
                          <w:rPr>
                            <w:w w:val="110"/>
                            <w:sz w:val="18"/>
                          </w:rPr>
                          <w:t>GCAT-R: GGCAGGTTGAACAGCAGTATCT</w:t>
                        </w:r>
                      </w:p>
                    </w:tc>
                    <w:tc>
                      <w:tcPr>
                        <w:tcW w:w="2025" w:type="dxa"/>
                      </w:tcPr>
                      <w:p>
                        <w:pPr>
                          <w:pStyle w:val="TableParagraph"/>
                          <w:spacing w:line="186" w:lineRule="exact"/>
                          <w:ind w:right="525"/>
                          <w:jc w:val="right"/>
                          <w:rPr>
                            <w:sz w:val="18"/>
                          </w:rPr>
                        </w:pPr>
                        <w:r>
                          <w:rPr>
                            <w:w w:val="95"/>
                            <w:sz w:val="18"/>
                          </w:rPr>
                          <w:t>56</w:t>
                        </w:r>
                      </w:p>
                    </w:tc>
                    <w:tc>
                      <w:tcPr>
                        <w:tcW w:w="987" w:type="dxa"/>
                      </w:tcPr>
                      <w:p>
                        <w:pPr>
                          <w:pStyle w:val="TableParagraph"/>
                          <w:spacing w:line="186" w:lineRule="exact"/>
                          <w:ind w:right="368"/>
                          <w:jc w:val="right"/>
                          <w:rPr>
                            <w:sz w:val="18"/>
                          </w:rPr>
                        </w:pPr>
                        <w:r>
                          <w:rPr>
                            <w:w w:val="95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863" w:type="dxa"/>
                      </w:tcPr>
                      <w:p>
                        <w:pPr>
                          <w:pStyle w:val="TableParagraph"/>
                          <w:spacing w:line="186" w:lineRule="exact"/>
                          <w:ind w:right="311"/>
                          <w:jc w:val="right"/>
                          <w:rPr>
                            <w:sz w:val="18"/>
                          </w:rPr>
                        </w:pPr>
                        <w:r>
                          <w:rPr>
                            <w:w w:val="95"/>
                            <w:sz w:val="18"/>
                          </w:rPr>
                          <w:t>35</w:t>
                        </w:r>
                      </w:p>
                    </w:tc>
                  </w:tr>
                  <w:tr>
                    <w:trPr>
                      <w:trHeight w:val="335" w:hRule="exact"/>
                    </w:trPr>
                    <w:tc>
                      <w:tcPr>
                        <w:tcW w:w="5181" w:type="dxa"/>
                      </w:tcPr>
                      <w:p>
                        <w:pPr/>
                      </w:p>
                    </w:tc>
                    <w:tc>
                      <w:tcPr>
                        <w:tcW w:w="2025" w:type="dxa"/>
                      </w:tcPr>
                      <w:p>
                        <w:pPr>
                          <w:pStyle w:val="TableParagraph"/>
                          <w:spacing w:before="51"/>
                          <w:ind w:right="525"/>
                          <w:jc w:val="right"/>
                          <w:rPr>
                            <w:sz w:val="18"/>
                          </w:rPr>
                        </w:pPr>
                        <w:r>
                          <w:rPr>
                            <w:w w:val="95"/>
                            <w:sz w:val="18"/>
                          </w:rPr>
                          <w:t>72</w:t>
                        </w:r>
                      </w:p>
                    </w:tc>
                    <w:tc>
                      <w:tcPr>
                        <w:tcW w:w="987" w:type="dxa"/>
                      </w:tcPr>
                      <w:p>
                        <w:pPr>
                          <w:pStyle w:val="TableParagraph"/>
                          <w:spacing w:before="51"/>
                          <w:ind w:right="368"/>
                          <w:jc w:val="right"/>
                          <w:rPr>
                            <w:sz w:val="18"/>
                          </w:rPr>
                        </w:pPr>
                        <w:r>
                          <w:rPr>
                            <w:w w:val="95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863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97" w:hRule="exact"/>
                    </w:trPr>
                    <w:tc>
                      <w:tcPr>
                        <w:tcW w:w="5181" w:type="dxa"/>
                        <w:tcBorders>
                          <w:bottom w:val="single" w:sz="17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025" w:type="dxa"/>
                        <w:tcBorders>
                          <w:bottom w:val="single" w:sz="17" w:space="0" w:color="000000"/>
                        </w:tcBorders>
                      </w:tcPr>
                      <w:p>
                        <w:pPr>
                          <w:pStyle w:val="TableParagraph"/>
                          <w:spacing w:before="57"/>
                          <w:ind w:right="525"/>
                          <w:jc w:val="right"/>
                          <w:rPr>
                            <w:sz w:val="18"/>
                          </w:rPr>
                        </w:pPr>
                        <w:r>
                          <w:rPr>
                            <w:w w:val="95"/>
                            <w:sz w:val="18"/>
                          </w:rPr>
                          <w:t>72</w:t>
                        </w:r>
                      </w:p>
                    </w:tc>
                    <w:tc>
                      <w:tcPr>
                        <w:tcW w:w="987" w:type="dxa"/>
                        <w:tcBorders>
                          <w:bottom w:val="single" w:sz="17" w:space="0" w:color="000000"/>
                        </w:tcBorders>
                      </w:tcPr>
                      <w:p>
                        <w:pPr>
                          <w:pStyle w:val="TableParagraph"/>
                          <w:spacing w:before="57"/>
                          <w:ind w:right="368"/>
                          <w:jc w:val="right"/>
                          <w:rPr>
                            <w:sz w:val="18"/>
                          </w:rPr>
                        </w:pPr>
                        <w:r>
                          <w:rPr>
                            <w:w w:val="95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863" w:type="dxa"/>
                        <w:tcBorders>
                          <w:bottom w:val="single" w:sz="17" w:space="0" w:color="000000"/>
                        </w:tcBorders>
                      </w:tcPr>
                      <w:p>
                        <w:pPr>
                          <w:pStyle w:val="TableParagraph"/>
                          <w:spacing w:before="57"/>
                          <w:ind w:right="359"/>
                          <w:jc w:val="right"/>
                          <w:rPr>
                            <w:sz w:val="18"/>
                          </w:rPr>
                        </w:pPr>
                        <w:r>
                          <w:rPr>
                            <w:w w:val="95"/>
                            <w:sz w:val="18"/>
                          </w:rPr>
                          <w:t>1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w w:val="95"/>
          <w:sz w:val="18"/>
        </w:rPr>
        <w:t>237</w:t>
      </w:r>
    </w:p>
    <w:p>
      <w:pPr>
        <w:tabs>
          <w:tab w:pos="1778" w:val="left" w:leader="none"/>
        </w:tabs>
        <w:spacing w:before="77"/>
        <w:ind w:left="542" w:right="0" w:firstLine="0"/>
        <w:jc w:val="left"/>
        <w:rPr>
          <w:sz w:val="18"/>
        </w:rPr>
      </w:pPr>
      <w:r>
        <w:rPr/>
        <w:br w:type="column"/>
      </w:r>
      <w:r>
        <w:rPr>
          <w:sz w:val="18"/>
        </w:rPr>
        <w:t>94</w:t>
        <w:tab/>
        <w:t>1</w:t>
      </w:r>
    </w:p>
    <w:p>
      <w:pPr>
        <w:spacing w:after="0"/>
        <w:jc w:val="left"/>
        <w:rPr>
          <w:sz w:val="18"/>
        </w:rPr>
        <w:sectPr>
          <w:type w:val="continuous"/>
          <w:pgSz w:w="12240" w:h="15840"/>
          <w:pgMar w:top="1060" w:bottom="280" w:left="1460" w:right="1460"/>
          <w:cols w:num="3" w:equalWidth="0">
            <w:col w:w="3977" w:space="541"/>
            <w:col w:w="815" w:space="757"/>
            <w:col w:w="3230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9"/>
        </w:rPr>
      </w:pPr>
    </w:p>
    <w:p>
      <w:pPr>
        <w:pStyle w:val="ListParagraph"/>
        <w:numPr>
          <w:ilvl w:val="0"/>
          <w:numId w:val="6"/>
        </w:numPr>
        <w:tabs>
          <w:tab w:pos="1658" w:val="left" w:leader="none"/>
        </w:tabs>
        <w:spacing w:line="240" w:lineRule="auto" w:before="0" w:after="0"/>
        <w:ind w:left="1539" w:right="0" w:hanging="220"/>
        <w:jc w:val="left"/>
        <w:rPr>
          <w:sz w:val="24"/>
        </w:rPr>
      </w:pPr>
      <w:r>
        <w:rPr>
          <w:w w:val="95"/>
          <w:sz w:val="24"/>
        </w:rPr>
        <w:t>Determinación de las características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bioquímicas</w:t>
      </w:r>
    </w:p>
    <w:p>
      <w:pPr>
        <w:pStyle w:val="BodyText"/>
      </w:pPr>
    </w:p>
    <w:p>
      <w:pPr>
        <w:pStyle w:val="BodyText"/>
        <w:spacing w:before="11"/>
        <w:rPr>
          <w:sz w:val="22"/>
        </w:rPr>
      </w:pPr>
    </w:p>
    <w:p>
      <w:pPr>
        <w:pStyle w:val="BodyText"/>
        <w:spacing w:line="357" w:lineRule="auto"/>
        <w:ind w:left="242" w:right="237" w:firstLine="707"/>
        <w:jc w:val="both"/>
      </w:pPr>
      <w:r>
        <w:rPr>
          <w:w w:val="90"/>
        </w:rPr>
        <w:t>Se determinaron las características bioquímicas de todos los aislamientos</w:t>
      </w:r>
      <w:r>
        <w:rPr>
          <w:spacing w:val="-32"/>
          <w:w w:val="90"/>
        </w:rPr>
        <w:t> </w:t>
      </w:r>
      <w:r>
        <w:rPr>
          <w:w w:val="90"/>
        </w:rPr>
        <w:t>utilizando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pruebas</w:t>
      </w:r>
      <w:r>
        <w:rPr>
          <w:spacing w:val="-35"/>
          <w:w w:val="95"/>
        </w:rPr>
        <w:t> </w:t>
      </w:r>
      <w:r>
        <w:rPr>
          <w:w w:val="95"/>
        </w:rPr>
        <w:t>bioquímicas</w:t>
      </w:r>
      <w:r>
        <w:rPr>
          <w:spacing w:val="-34"/>
          <w:w w:val="95"/>
        </w:rPr>
        <w:t> </w:t>
      </w:r>
      <w:r>
        <w:rPr>
          <w:w w:val="95"/>
        </w:rPr>
        <w:t>convencionales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placa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tubo</w:t>
      </w:r>
      <w:r>
        <w:rPr>
          <w:spacing w:val="-33"/>
          <w:w w:val="95"/>
        </w:rPr>
        <w:t> </w:t>
      </w:r>
      <w:r>
        <w:rPr>
          <w:w w:val="95"/>
        </w:rPr>
        <w:t>(Abbott</w:t>
      </w:r>
      <w:r>
        <w:rPr>
          <w:spacing w:val="-32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5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4"/>
          <w:w w:val="95"/>
        </w:rPr>
        <w:t> </w:t>
      </w:r>
      <w:r>
        <w:rPr>
          <w:w w:val="95"/>
        </w:rPr>
        <w:t>2003;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Beaz-Hidalgo </w:t>
      </w:r>
      <w:r>
        <w:rPr>
          <w:i/>
          <w:w w:val="95"/>
        </w:rPr>
        <w:t>et</w:t>
      </w:r>
      <w:r>
        <w:rPr>
          <w:i/>
          <w:spacing w:val="-12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2"/>
          <w:w w:val="95"/>
        </w:rPr>
        <w:t> </w:t>
      </w:r>
      <w:r>
        <w:rPr>
          <w:w w:val="95"/>
        </w:rPr>
        <w:t>2010),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inclueron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total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32</w:t>
      </w:r>
      <w:r>
        <w:rPr>
          <w:spacing w:val="-11"/>
          <w:w w:val="95"/>
        </w:rPr>
        <w:t> </w:t>
      </w:r>
      <w:r>
        <w:rPr>
          <w:w w:val="95"/>
        </w:rPr>
        <w:t>pruebas:</w:t>
      </w:r>
      <w:r>
        <w:rPr>
          <w:spacing w:val="-12"/>
          <w:w w:val="95"/>
        </w:rPr>
        <w:t> </w:t>
      </w:r>
      <w:r>
        <w:rPr>
          <w:w w:val="95"/>
        </w:rPr>
        <w:t>motilidad,</w:t>
      </w:r>
      <w:r>
        <w:rPr>
          <w:spacing w:val="-13"/>
          <w:w w:val="95"/>
        </w:rPr>
        <w:t> </w:t>
      </w:r>
      <w:r>
        <w:rPr>
          <w:w w:val="95"/>
        </w:rPr>
        <w:t>oxidasa,</w:t>
      </w:r>
      <w:r>
        <w:rPr>
          <w:spacing w:val="-12"/>
          <w:w w:val="95"/>
        </w:rPr>
        <w:t> </w:t>
      </w:r>
      <w:r>
        <w:rPr>
          <w:w w:val="95"/>
        </w:rPr>
        <w:t>catalasa,</w:t>
      </w:r>
      <w:r>
        <w:rPr>
          <w:spacing w:val="-12"/>
          <w:w w:val="95"/>
        </w:rPr>
        <w:t> </w:t>
      </w:r>
      <w:r>
        <w:rPr>
          <w:w w:val="95"/>
        </w:rPr>
        <w:t>indol, ONPG, reducción de nitratos, </w:t>
      </w:r>
      <w:r>
        <w:rPr>
          <w:spacing w:val="-3"/>
          <w:w w:val="95"/>
        </w:rPr>
        <w:t>voges-proskauer </w:t>
      </w:r>
      <w:r>
        <w:rPr>
          <w:w w:val="95"/>
        </w:rPr>
        <w:t>(VP), rojo de metilo (RM), utilización</w:t>
      </w:r>
      <w:r>
        <w:rPr>
          <w:spacing w:val="-26"/>
          <w:w w:val="95"/>
        </w:rPr>
        <w:t> </w:t>
      </w:r>
      <w:r>
        <w:rPr>
          <w:w w:val="95"/>
        </w:rPr>
        <w:t>de </w:t>
      </w:r>
      <w:r>
        <w:rPr>
          <w:w w:val="90"/>
        </w:rPr>
        <w:t>citrato,</w:t>
      </w:r>
      <w:r>
        <w:rPr>
          <w:spacing w:val="-5"/>
          <w:w w:val="90"/>
        </w:rPr>
        <w:t> </w:t>
      </w:r>
      <w:r>
        <w:rPr>
          <w:w w:val="90"/>
        </w:rPr>
        <w:t>descarboxilación</w:t>
      </w:r>
      <w:r>
        <w:rPr>
          <w:spacing w:val="-3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lisina</w:t>
      </w:r>
      <w:r>
        <w:rPr>
          <w:spacing w:val="-2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ornitina,</w:t>
      </w:r>
      <w:r>
        <w:rPr>
          <w:spacing w:val="-5"/>
          <w:w w:val="90"/>
        </w:rPr>
        <w:t> </w:t>
      </w:r>
      <w:r>
        <w:rPr>
          <w:w w:val="90"/>
        </w:rPr>
        <w:t>arginina</w:t>
      </w:r>
      <w:r>
        <w:rPr>
          <w:spacing w:val="-6"/>
          <w:w w:val="90"/>
        </w:rPr>
        <w:t> </w:t>
      </w:r>
      <w:r>
        <w:rPr>
          <w:w w:val="90"/>
        </w:rPr>
        <w:t>dehidrolasa,</w:t>
      </w:r>
      <w:r>
        <w:rPr>
          <w:spacing w:val="-4"/>
          <w:w w:val="90"/>
        </w:rPr>
        <w:t> </w:t>
      </w:r>
      <w:r>
        <w:rPr>
          <w:w w:val="90"/>
        </w:rPr>
        <w:t>producción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4"/>
          <w:w w:val="90"/>
        </w:rPr>
        <w:t> </w:t>
      </w:r>
      <w:r>
        <w:rPr>
          <w:w w:val="90"/>
        </w:rPr>
        <w:t>DNasa, </w:t>
      </w:r>
      <w:r>
        <w:rPr/>
        <w:t>y</w:t>
      </w:r>
      <w:r>
        <w:rPr>
          <w:spacing w:val="-17"/>
        </w:rPr>
        <w:t> </w:t>
      </w:r>
      <w:r>
        <w:rPr/>
        <w:t>producción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gas</w:t>
      </w:r>
      <w:r>
        <w:rPr>
          <w:spacing w:val="-15"/>
        </w:rPr>
        <w:t> </w:t>
      </w:r>
      <w:r>
        <w:rPr/>
        <w:t>en</w:t>
      </w:r>
      <w:r>
        <w:rPr>
          <w:spacing w:val="-16"/>
        </w:rPr>
        <w:t> </w:t>
      </w:r>
      <w:r>
        <w:rPr/>
        <w:t>glucosa.</w:t>
      </w:r>
      <w:r>
        <w:rPr>
          <w:spacing w:val="-16"/>
        </w:rPr>
        <w:t> </w:t>
      </w:r>
      <w:r>
        <w:rPr/>
        <w:t>Asimismo,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hidrolisis</w:t>
      </w:r>
      <w:r>
        <w:rPr>
          <w:spacing w:val="-16"/>
        </w:rPr>
        <w:t> </w:t>
      </w:r>
      <w:r>
        <w:rPr/>
        <w:t>de</w:t>
      </w:r>
      <w:r>
        <w:rPr>
          <w:spacing w:val="-17"/>
        </w:rPr>
        <w:t> </w:t>
      </w:r>
      <w:r>
        <w:rPr/>
        <w:t>esculina,</w:t>
      </w:r>
      <w:r>
        <w:rPr>
          <w:spacing w:val="-15"/>
        </w:rPr>
        <w:t> </w:t>
      </w:r>
      <w:r>
        <w:rPr/>
        <w:t>gelatina</w:t>
      </w:r>
      <w:r>
        <w:rPr>
          <w:spacing w:val="-15"/>
        </w:rPr>
        <w:t> </w:t>
      </w:r>
      <w:r>
        <w:rPr/>
        <w:t>y</w:t>
      </w:r>
      <w:r>
        <w:rPr>
          <w:spacing w:val="-19"/>
        </w:rPr>
        <w:t> </w:t>
      </w:r>
      <w:r>
        <w:rPr/>
        <w:t>urea,</w:t>
      </w:r>
    </w:p>
    <w:p>
      <w:pPr>
        <w:spacing w:after="0" w:line="357" w:lineRule="auto"/>
        <w:jc w:val="both"/>
        <w:sectPr>
          <w:type w:val="continuous"/>
          <w:pgSz w:w="12240" w:h="15840"/>
          <w:pgMar w:top="1060" w:bottom="280" w:left="1460" w:right="1460"/>
        </w:sectPr>
      </w:pPr>
    </w:p>
    <w:p>
      <w:pPr>
        <w:pStyle w:val="BodyText"/>
        <w:spacing w:line="355" w:lineRule="auto" w:before="51"/>
        <w:ind w:left="102" w:right="154"/>
        <w:jc w:val="both"/>
      </w:pPr>
      <w:r>
        <w:rPr>
          <w:w w:val="95"/>
        </w:rPr>
        <w:t>producción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ácido</w:t>
      </w:r>
      <w:r>
        <w:rPr>
          <w:spacing w:val="-33"/>
          <w:w w:val="95"/>
        </w:rPr>
        <w:t> </w:t>
      </w:r>
      <w:r>
        <w:rPr>
          <w:w w:val="95"/>
        </w:rPr>
        <w:t>de: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L-arabinosa,</w:t>
      </w:r>
      <w:r>
        <w:rPr>
          <w:spacing w:val="-33"/>
          <w:w w:val="95"/>
        </w:rPr>
        <w:t> </w:t>
      </w:r>
      <w:r>
        <w:rPr>
          <w:w w:val="95"/>
        </w:rPr>
        <w:t>celobiosa,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m-inositol,</w:t>
      </w:r>
      <w:r>
        <w:rPr>
          <w:spacing w:val="-33"/>
          <w:w w:val="95"/>
        </w:rPr>
        <w:t> </w:t>
      </w:r>
      <w:r>
        <w:rPr>
          <w:w w:val="95"/>
        </w:rPr>
        <w:t>lactosa,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D-manitol,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L-ramnosa, </w:t>
      </w:r>
      <w:r>
        <w:rPr>
          <w:w w:val="95"/>
        </w:rPr>
        <w:t>sacarosa,</w:t>
      </w:r>
      <w:r>
        <w:rPr>
          <w:spacing w:val="-34"/>
          <w:w w:val="95"/>
        </w:rPr>
        <w:t> </w:t>
      </w:r>
      <w:r>
        <w:rPr>
          <w:w w:val="95"/>
        </w:rPr>
        <w:t>salicina,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D-sorbitol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sucrosa.</w:t>
      </w:r>
      <w:r>
        <w:rPr>
          <w:spacing w:val="-34"/>
          <w:w w:val="95"/>
        </w:rPr>
        <w:t> </w:t>
      </w:r>
      <w:r>
        <w:rPr>
          <w:w w:val="95"/>
        </w:rPr>
        <w:t>También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presencia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beta</w:t>
      </w:r>
      <w:r>
        <w:rPr>
          <w:spacing w:val="-34"/>
          <w:w w:val="95"/>
        </w:rPr>
        <w:t> </w:t>
      </w:r>
      <w:r>
        <w:rPr>
          <w:w w:val="95"/>
        </w:rPr>
        <w:t>hemólisis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base</w:t>
      </w:r>
      <w:r>
        <w:rPr>
          <w:spacing w:val="-34"/>
          <w:w w:val="95"/>
        </w:rPr>
        <w:t> </w:t>
      </w:r>
      <w:r>
        <w:rPr>
          <w:w w:val="95"/>
        </w:rPr>
        <w:t>de agar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10%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sangre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ovino,</w:t>
      </w:r>
      <w:r>
        <w:rPr>
          <w:spacing w:val="-41"/>
          <w:w w:val="95"/>
        </w:rPr>
        <w:t> </w:t>
      </w:r>
      <w:r>
        <w:rPr>
          <w:w w:val="95"/>
        </w:rPr>
        <w:t>resistente</w:t>
      </w:r>
      <w:r>
        <w:rPr>
          <w:spacing w:val="-41"/>
          <w:w w:val="95"/>
        </w:rPr>
        <w:t> </w:t>
      </w:r>
      <w:r>
        <w:rPr>
          <w:w w:val="95"/>
        </w:rPr>
        <w:t>al</w:t>
      </w:r>
      <w:r>
        <w:rPr>
          <w:spacing w:val="-41"/>
          <w:w w:val="95"/>
        </w:rPr>
        <w:t> </w:t>
      </w:r>
      <w:r>
        <w:rPr>
          <w:w w:val="95"/>
        </w:rPr>
        <w:t>agente</w:t>
      </w:r>
      <w:r>
        <w:rPr>
          <w:spacing w:val="-41"/>
          <w:w w:val="95"/>
        </w:rPr>
        <w:t> </w:t>
      </w:r>
      <w:r>
        <w:rPr>
          <w:w w:val="95"/>
        </w:rPr>
        <w:t>vibriostático</w:t>
      </w:r>
      <w:r>
        <w:rPr>
          <w:spacing w:val="-41"/>
          <w:w w:val="95"/>
        </w:rPr>
        <w:t> </w:t>
      </w:r>
      <w:r>
        <w:rPr>
          <w:w w:val="95"/>
        </w:rPr>
        <w:t>(0/129),</w:t>
      </w:r>
      <w:r>
        <w:rPr>
          <w:spacing w:val="-41"/>
          <w:w w:val="95"/>
        </w:rPr>
        <w:t> </w:t>
      </w:r>
      <w:r>
        <w:rPr>
          <w:w w:val="95"/>
        </w:rPr>
        <w:t>crecimiento</w:t>
      </w:r>
      <w:r>
        <w:rPr>
          <w:spacing w:val="-41"/>
          <w:w w:val="95"/>
        </w:rPr>
        <w:t> </w:t>
      </w:r>
      <w:r>
        <w:rPr>
          <w:w w:val="95"/>
        </w:rPr>
        <w:t>en </w:t>
      </w:r>
      <w:r>
        <w:rPr/>
        <w:t>concentraciones</w:t>
      </w:r>
      <w:r>
        <w:rPr>
          <w:spacing w:val="-48"/>
        </w:rPr>
        <w:t> </w:t>
      </w:r>
      <w:r>
        <w:rPr/>
        <w:t>0%</w:t>
      </w:r>
      <w:r>
        <w:rPr>
          <w:spacing w:val="-46"/>
        </w:rPr>
        <w:t> </w:t>
      </w:r>
      <w:r>
        <w:rPr/>
        <w:t>y</w:t>
      </w:r>
      <w:r>
        <w:rPr>
          <w:spacing w:val="-50"/>
        </w:rPr>
        <w:t> </w:t>
      </w:r>
      <w:r>
        <w:rPr/>
        <w:t>6%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NaCl</w:t>
      </w:r>
      <w:r>
        <w:rPr>
          <w:spacing w:val="-46"/>
        </w:rPr>
        <w:t> </w:t>
      </w:r>
      <w:r>
        <w:rPr/>
        <w:t>y</w:t>
      </w:r>
      <w:r>
        <w:rPr>
          <w:spacing w:val="-50"/>
        </w:rPr>
        <w:t> </w:t>
      </w:r>
      <w:r>
        <w:rPr/>
        <w:t>crecimiento</w:t>
      </w:r>
      <w:r>
        <w:rPr>
          <w:spacing w:val="-47"/>
        </w:rPr>
        <w:t> </w:t>
      </w:r>
      <w:r>
        <w:rPr/>
        <w:t>a</w:t>
      </w:r>
      <w:r>
        <w:rPr>
          <w:spacing w:val="-48"/>
        </w:rPr>
        <w:t> </w:t>
      </w:r>
      <w:r>
        <w:rPr/>
        <w:t>42</w:t>
      </w:r>
      <w:r>
        <w:rPr>
          <w:spacing w:val="-47"/>
        </w:rPr>
        <w:t> </w:t>
      </w:r>
      <w:r>
        <w:rPr/>
        <w:t>°C</w:t>
      </w:r>
      <w:r>
        <w:rPr>
          <w:spacing w:val="-47"/>
        </w:rPr>
        <w:t> </w:t>
      </w:r>
      <w:r>
        <w:rPr/>
        <w:t>(Estudio</w:t>
      </w:r>
      <w:r>
        <w:rPr>
          <w:spacing w:val="-48"/>
        </w:rPr>
        <w:t> </w:t>
      </w:r>
      <w:r>
        <w:rPr/>
        <w:t>VII.a).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spacing w:line="357" w:lineRule="auto"/>
        <w:ind w:left="102" w:right="116" w:firstLine="707"/>
        <w:jc w:val="both"/>
        <w:rPr>
          <w:sz w:val="23"/>
        </w:rPr>
      </w:pP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estudio</w:t>
      </w:r>
      <w:r>
        <w:rPr>
          <w:spacing w:val="-40"/>
          <w:w w:val="95"/>
        </w:rPr>
        <w:t> </w:t>
      </w:r>
      <w:r>
        <w:rPr>
          <w:w w:val="95"/>
        </w:rPr>
        <w:t>VII.c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realizaron</w:t>
      </w:r>
      <w:r>
        <w:rPr>
          <w:spacing w:val="-41"/>
          <w:w w:val="95"/>
        </w:rPr>
        <w:t> </w:t>
      </w:r>
      <w:r>
        <w:rPr>
          <w:w w:val="95"/>
        </w:rPr>
        <w:t>pruebas</w:t>
      </w:r>
      <w:r>
        <w:rPr>
          <w:spacing w:val="-40"/>
          <w:w w:val="95"/>
        </w:rPr>
        <w:t> </w:t>
      </w:r>
      <w:r>
        <w:rPr>
          <w:w w:val="95"/>
        </w:rPr>
        <w:t>bioquímicas</w:t>
      </w:r>
      <w:r>
        <w:rPr>
          <w:spacing w:val="-40"/>
          <w:w w:val="95"/>
        </w:rPr>
        <w:t> </w:t>
      </w:r>
      <w:r>
        <w:rPr>
          <w:w w:val="95"/>
        </w:rPr>
        <w:t>complementarias</w:t>
      </w:r>
      <w:r>
        <w:rPr>
          <w:spacing w:val="-40"/>
          <w:w w:val="95"/>
        </w:rPr>
        <w:t> </w:t>
      </w:r>
      <w:r>
        <w:rPr>
          <w:w w:val="95"/>
        </w:rPr>
        <w:t>(Abbott</w:t>
      </w:r>
      <w:r>
        <w:rPr>
          <w:spacing w:val="-37"/>
          <w:w w:val="95"/>
        </w:rPr>
        <w:t> </w:t>
      </w:r>
      <w:r>
        <w:rPr>
          <w:i/>
          <w:w w:val="95"/>
        </w:rPr>
        <w:t>et </w:t>
      </w:r>
      <w:r>
        <w:rPr>
          <w:i/>
        </w:rPr>
        <w:t>al</w:t>
      </w:r>
      <w:r>
        <w:rPr/>
        <w:t>.,</w:t>
      </w:r>
      <w:r>
        <w:rPr>
          <w:spacing w:val="-23"/>
        </w:rPr>
        <w:t> </w:t>
      </w:r>
      <w:r>
        <w:rPr/>
        <w:t>2003;</w:t>
      </w:r>
      <w:r>
        <w:rPr>
          <w:spacing w:val="-23"/>
        </w:rPr>
        <w:t> </w:t>
      </w:r>
      <w:r>
        <w:rPr>
          <w:spacing w:val="-3"/>
        </w:rPr>
        <w:t>Martínez-Murcia</w:t>
      </w:r>
      <w:r>
        <w:rPr>
          <w:spacing w:val="-23"/>
        </w:rPr>
        <w:t> </w:t>
      </w:r>
      <w:r>
        <w:rPr>
          <w:i/>
        </w:rPr>
        <w:t>et</w:t>
      </w:r>
      <w:r>
        <w:rPr>
          <w:i/>
          <w:spacing w:val="-22"/>
        </w:rPr>
        <w:t> </w:t>
      </w:r>
      <w:r>
        <w:rPr>
          <w:i/>
        </w:rPr>
        <w:t>al</w:t>
      </w:r>
      <w:r>
        <w:rPr/>
        <w:t>.,</w:t>
      </w:r>
      <w:r>
        <w:rPr>
          <w:spacing w:val="-23"/>
        </w:rPr>
        <w:t> </w:t>
      </w:r>
      <w:r>
        <w:rPr/>
        <w:t>2014)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incluyeron</w:t>
      </w:r>
      <w:r>
        <w:rPr>
          <w:spacing w:val="-23"/>
        </w:rPr>
        <w:t> </w:t>
      </w:r>
      <w:r>
        <w:rPr/>
        <w:t>la</w:t>
      </w:r>
      <w:r>
        <w:rPr>
          <w:spacing w:val="-24"/>
        </w:rPr>
        <w:t> </w:t>
      </w:r>
      <w:r>
        <w:rPr/>
        <w:t>hidrolisis</w:t>
      </w:r>
      <w:r>
        <w:rPr>
          <w:spacing w:val="-23"/>
        </w:rPr>
        <w:t> </w:t>
      </w:r>
      <w:r>
        <w:rPr/>
        <w:t>de</w:t>
      </w:r>
      <w:r>
        <w:rPr>
          <w:spacing w:val="-24"/>
        </w:rPr>
        <w:t> </w:t>
      </w:r>
      <w:r>
        <w:rPr/>
        <w:t>dodecilsulfato sódico</w:t>
      </w:r>
      <w:r>
        <w:rPr>
          <w:spacing w:val="-12"/>
        </w:rPr>
        <w:t> </w:t>
      </w:r>
      <w:r>
        <w:rPr/>
        <w:t>(SDS),</w:t>
      </w:r>
      <w:r>
        <w:rPr>
          <w:spacing w:val="-12"/>
        </w:rPr>
        <w:t> </w:t>
      </w:r>
      <w:r>
        <w:rPr/>
        <w:t>almidón,</w:t>
      </w:r>
      <w:r>
        <w:rPr>
          <w:spacing w:val="-12"/>
        </w:rPr>
        <w:t> </w:t>
      </w:r>
      <w:r>
        <w:rPr/>
        <w:t>producción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ácido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glicerol,</w:t>
      </w:r>
      <w:r>
        <w:rPr>
          <w:spacing w:val="-12"/>
        </w:rPr>
        <w:t> </w:t>
      </w:r>
      <w:r>
        <w:rPr/>
        <w:t>utilización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-4"/>
        </w:rPr>
        <w:t>DL-lactato,</w:t>
      </w:r>
      <w:r>
        <w:rPr>
          <w:spacing w:val="-11"/>
        </w:rPr>
        <w:t> </w:t>
      </w:r>
      <w:r>
        <w:rPr/>
        <w:t>L- </w:t>
      </w:r>
      <w:r>
        <w:rPr>
          <w:w w:val="95"/>
        </w:rPr>
        <w:t>arabinosa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crecimiento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concentraciones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4.5%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NaCl.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resultados</w:t>
      </w:r>
      <w:r>
        <w:rPr>
          <w:spacing w:val="-18"/>
          <w:w w:val="95"/>
        </w:rPr>
        <w:t> </w:t>
      </w:r>
      <w:r>
        <w:rPr>
          <w:w w:val="95"/>
        </w:rPr>
        <w:t>obtenidos</w:t>
      </w:r>
      <w:r>
        <w:rPr>
          <w:spacing w:val="-18"/>
          <w:w w:val="95"/>
        </w:rPr>
        <w:t> </w:t>
      </w:r>
      <w:r>
        <w:rPr>
          <w:w w:val="95"/>
        </w:rPr>
        <w:t>de las</w:t>
      </w:r>
      <w:r>
        <w:rPr>
          <w:spacing w:val="-33"/>
          <w:w w:val="95"/>
        </w:rPr>
        <w:t> </w:t>
      </w:r>
      <w:r>
        <w:rPr>
          <w:w w:val="95"/>
        </w:rPr>
        <w:t>bioquímicas</w:t>
      </w:r>
      <w:r>
        <w:rPr>
          <w:spacing w:val="-33"/>
          <w:w w:val="95"/>
        </w:rPr>
        <w:t> </w:t>
      </w:r>
      <w:r>
        <w:rPr>
          <w:w w:val="95"/>
        </w:rPr>
        <w:t>convencionales</w:t>
      </w:r>
      <w:r>
        <w:rPr>
          <w:spacing w:val="-33"/>
          <w:w w:val="95"/>
        </w:rPr>
        <w:t> </w:t>
      </w:r>
      <w:r>
        <w:rPr>
          <w:w w:val="95"/>
        </w:rPr>
        <w:t>fueron</w:t>
      </w:r>
      <w:r>
        <w:rPr>
          <w:spacing w:val="-31"/>
          <w:w w:val="95"/>
        </w:rPr>
        <w:t> </w:t>
      </w:r>
      <w:r>
        <w:rPr>
          <w:w w:val="95"/>
        </w:rPr>
        <w:t>comparados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  <w:sz w:val="23"/>
        </w:rPr>
        <w:t>el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sistema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automatizado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MicroScan </w:t>
      </w:r>
      <w:r>
        <w:rPr>
          <w:spacing w:val="-5"/>
          <w:w w:val="95"/>
          <w:sz w:val="23"/>
        </w:rPr>
        <w:t>WalkAway-40 </w:t>
      </w:r>
      <w:r>
        <w:rPr>
          <w:spacing w:val="-2"/>
          <w:w w:val="95"/>
          <w:sz w:val="23"/>
        </w:rPr>
        <w:t> </w:t>
      </w:r>
      <w:r>
        <w:rPr>
          <w:w w:val="95"/>
          <w:sz w:val="23"/>
        </w:rPr>
        <w:t>System.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6"/>
        </w:numPr>
        <w:tabs>
          <w:tab w:pos="1518" w:val="left" w:leader="none"/>
        </w:tabs>
        <w:spacing w:line="357" w:lineRule="auto" w:before="160" w:after="0"/>
        <w:ind w:left="1539" w:right="459" w:hanging="360"/>
        <w:jc w:val="left"/>
        <w:rPr>
          <w:sz w:val="24"/>
        </w:rPr>
      </w:pPr>
      <w:r>
        <w:rPr>
          <w:sz w:val="24"/>
        </w:rPr>
        <w:t>Polimorfismo</w:t>
      </w:r>
      <w:r>
        <w:rPr>
          <w:spacing w:val="-34"/>
          <w:sz w:val="24"/>
        </w:rPr>
        <w:t> </w:t>
      </w:r>
      <w:r>
        <w:rPr>
          <w:sz w:val="24"/>
        </w:rPr>
        <w:t>de</w:t>
      </w:r>
      <w:r>
        <w:rPr>
          <w:spacing w:val="-35"/>
          <w:sz w:val="24"/>
        </w:rPr>
        <w:t> </w:t>
      </w:r>
      <w:r>
        <w:rPr>
          <w:sz w:val="24"/>
        </w:rPr>
        <w:t>longitud</w:t>
      </w:r>
      <w:r>
        <w:rPr>
          <w:spacing w:val="-33"/>
          <w:sz w:val="24"/>
        </w:rPr>
        <w:t> </w:t>
      </w:r>
      <w:r>
        <w:rPr>
          <w:sz w:val="24"/>
        </w:rPr>
        <w:t>de</w:t>
      </w:r>
      <w:r>
        <w:rPr>
          <w:spacing w:val="-35"/>
          <w:sz w:val="24"/>
        </w:rPr>
        <w:t> </w:t>
      </w:r>
      <w:r>
        <w:rPr>
          <w:sz w:val="24"/>
        </w:rPr>
        <w:t>los</w:t>
      </w:r>
      <w:r>
        <w:rPr>
          <w:spacing w:val="-35"/>
          <w:sz w:val="24"/>
        </w:rPr>
        <w:t> </w:t>
      </w:r>
      <w:r>
        <w:rPr>
          <w:sz w:val="24"/>
        </w:rPr>
        <w:t>fragmentos</w:t>
      </w:r>
      <w:r>
        <w:rPr>
          <w:spacing w:val="-34"/>
          <w:sz w:val="24"/>
        </w:rPr>
        <w:t> </w:t>
      </w:r>
      <w:r>
        <w:rPr>
          <w:sz w:val="24"/>
        </w:rPr>
        <w:t>de</w:t>
      </w:r>
      <w:r>
        <w:rPr>
          <w:spacing w:val="-33"/>
          <w:sz w:val="24"/>
        </w:rPr>
        <w:t> </w:t>
      </w:r>
      <w:r>
        <w:rPr>
          <w:sz w:val="24"/>
        </w:rPr>
        <w:t>restricción</w:t>
      </w:r>
      <w:r>
        <w:rPr>
          <w:spacing w:val="-34"/>
          <w:sz w:val="24"/>
        </w:rPr>
        <w:t> </w:t>
      </w:r>
      <w:r>
        <w:rPr>
          <w:sz w:val="24"/>
        </w:rPr>
        <w:t>(RFLP)</w:t>
      </w:r>
      <w:r>
        <w:rPr>
          <w:spacing w:val="-34"/>
          <w:sz w:val="24"/>
        </w:rPr>
        <w:t> </w:t>
      </w:r>
      <w:r>
        <w:rPr>
          <w:sz w:val="24"/>
        </w:rPr>
        <w:t>del gen RNA ribosómico 16S (RFLP del gen 16S</w:t>
      </w:r>
      <w:r>
        <w:rPr>
          <w:spacing w:val="63"/>
          <w:sz w:val="24"/>
        </w:rPr>
        <w:t> </w:t>
      </w:r>
      <w:r>
        <w:rPr>
          <w:sz w:val="24"/>
        </w:rPr>
        <w:t>DNAr)</w:t>
      </w:r>
    </w:p>
    <w:p>
      <w:pPr>
        <w:pStyle w:val="BodyText"/>
        <w:spacing w:before="1"/>
        <w:rPr>
          <w:sz w:val="35"/>
        </w:rPr>
      </w:pPr>
    </w:p>
    <w:p>
      <w:pPr>
        <w:pStyle w:val="BodyText"/>
        <w:spacing w:line="357" w:lineRule="auto"/>
        <w:ind w:left="102" w:right="155" w:firstLine="707"/>
        <w:jc w:val="both"/>
      </w:pPr>
      <w:r>
        <w:rPr>
          <w:w w:val="90"/>
        </w:rPr>
        <w:t>Los aislamientos confirmados como </w:t>
      </w:r>
      <w:r>
        <w:rPr>
          <w:i/>
          <w:w w:val="90"/>
        </w:rPr>
        <w:t>Aeromonas </w:t>
      </w:r>
      <w:r>
        <w:rPr>
          <w:w w:val="90"/>
        </w:rPr>
        <w:t>spp. fueron caracterizados con base </w:t>
      </w:r>
      <w:r>
        <w:rPr/>
        <w:t>en</w:t>
      </w:r>
      <w:r>
        <w:rPr>
          <w:spacing w:val="-48"/>
        </w:rPr>
        <w:t> </w:t>
      </w:r>
      <w:r>
        <w:rPr/>
        <w:t>el</w:t>
      </w:r>
      <w:r>
        <w:rPr>
          <w:spacing w:val="-47"/>
        </w:rPr>
        <w:t> </w:t>
      </w:r>
      <w:r>
        <w:rPr/>
        <w:t>patrón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RFLP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gen</w:t>
      </w:r>
      <w:r>
        <w:rPr>
          <w:spacing w:val="-47"/>
        </w:rPr>
        <w:t> </w:t>
      </w:r>
      <w:r>
        <w:rPr/>
        <w:t>RNAr</w:t>
      </w:r>
      <w:r>
        <w:rPr>
          <w:spacing w:val="-48"/>
        </w:rPr>
        <w:t> </w:t>
      </w:r>
      <w:r>
        <w:rPr/>
        <w:t>16S</w:t>
      </w:r>
      <w:r>
        <w:rPr>
          <w:spacing w:val="-48"/>
        </w:rPr>
        <w:t> </w:t>
      </w:r>
      <w:r>
        <w:rPr/>
        <w:t>mostrado,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acurdo</w:t>
      </w:r>
      <w:r>
        <w:rPr>
          <w:spacing w:val="-47"/>
        </w:rPr>
        <w:t> </w:t>
      </w:r>
      <w:r>
        <w:rPr/>
        <w:t>a</w:t>
      </w:r>
      <w:r>
        <w:rPr>
          <w:spacing w:val="-48"/>
        </w:rPr>
        <w:t> </w:t>
      </w:r>
      <w:r>
        <w:rPr/>
        <w:t>lo</w:t>
      </w:r>
      <w:r>
        <w:rPr>
          <w:spacing w:val="-48"/>
        </w:rPr>
        <w:t> </w:t>
      </w:r>
      <w:r>
        <w:rPr/>
        <w:t>descrito</w:t>
      </w:r>
      <w:r>
        <w:rPr>
          <w:spacing w:val="-47"/>
        </w:rPr>
        <w:t> </w:t>
      </w:r>
      <w:r>
        <w:rPr/>
        <w:t>por</w:t>
      </w:r>
      <w:r>
        <w:rPr>
          <w:spacing w:val="-48"/>
        </w:rPr>
        <w:t> </w:t>
      </w:r>
      <w:r>
        <w:rPr/>
        <w:t>Borrel</w:t>
      </w:r>
      <w:r>
        <w:rPr>
          <w:spacing w:val="-46"/>
        </w:rPr>
        <w:t> </w:t>
      </w:r>
      <w:r>
        <w:rPr>
          <w:i/>
        </w:rPr>
        <w:t>et</w:t>
      </w:r>
      <w:r>
        <w:rPr>
          <w:i/>
          <w:spacing w:val="-48"/>
        </w:rPr>
        <w:t> </w:t>
      </w:r>
      <w:r>
        <w:rPr>
          <w:i/>
        </w:rPr>
        <w:t>al</w:t>
      </w:r>
      <w:r>
        <w:rPr/>
        <w:t>. (1997)</w:t>
      </w:r>
      <w:r>
        <w:rPr>
          <w:spacing w:val="-44"/>
        </w:rPr>
        <w:t> </w:t>
      </w:r>
      <w:r>
        <w:rPr/>
        <w:t>y</w:t>
      </w:r>
      <w:r>
        <w:rPr>
          <w:spacing w:val="-47"/>
        </w:rPr>
        <w:t> </w:t>
      </w:r>
      <w:r>
        <w:rPr/>
        <w:t>Figueras</w:t>
      </w:r>
      <w:r>
        <w:rPr>
          <w:spacing w:val="-44"/>
        </w:rPr>
        <w:t> </w:t>
      </w:r>
      <w:r>
        <w:rPr>
          <w:i/>
        </w:rPr>
        <w:t>et</w:t>
      </w:r>
      <w:r>
        <w:rPr>
          <w:i/>
          <w:spacing w:val="-45"/>
        </w:rPr>
        <w:t> </w:t>
      </w:r>
      <w:r>
        <w:rPr>
          <w:i/>
        </w:rPr>
        <w:t>al</w:t>
      </w:r>
      <w:r>
        <w:rPr/>
        <w:t>.</w:t>
      </w:r>
      <w:r>
        <w:rPr>
          <w:spacing w:val="-44"/>
        </w:rPr>
        <w:t> </w:t>
      </w:r>
      <w:r>
        <w:rPr/>
        <w:t>(2000).</w:t>
      </w:r>
      <w:r>
        <w:rPr>
          <w:spacing w:val="-44"/>
        </w:rPr>
        <w:t> </w:t>
      </w:r>
      <w:r>
        <w:rPr/>
        <w:t>La</w:t>
      </w:r>
      <w:r>
        <w:rPr>
          <w:spacing w:val="-45"/>
        </w:rPr>
        <w:t> </w:t>
      </w:r>
      <w:r>
        <w:rPr/>
        <w:t>amplificación</w:t>
      </w:r>
      <w:r>
        <w:rPr>
          <w:spacing w:val="-44"/>
        </w:rPr>
        <w:t> </w:t>
      </w:r>
      <w:r>
        <w:rPr/>
        <w:t>del</w:t>
      </w:r>
      <w:r>
        <w:rPr>
          <w:spacing w:val="-45"/>
        </w:rPr>
        <w:t> </w:t>
      </w:r>
      <w:r>
        <w:rPr/>
        <w:t>gen</w:t>
      </w:r>
      <w:r>
        <w:rPr>
          <w:spacing w:val="-45"/>
        </w:rPr>
        <w:t> </w:t>
      </w:r>
      <w:r>
        <w:rPr/>
        <w:t>16S</w:t>
      </w:r>
      <w:r>
        <w:rPr>
          <w:spacing w:val="-43"/>
        </w:rPr>
        <w:t> </w:t>
      </w:r>
      <w:r>
        <w:rPr/>
        <w:t>DNAr</w:t>
      </w:r>
      <w:r>
        <w:rPr>
          <w:spacing w:val="-45"/>
        </w:rPr>
        <w:t> </w:t>
      </w:r>
      <w:r>
        <w:rPr/>
        <w:t>se</w:t>
      </w:r>
      <w:r>
        <w:rPr>
          <w:spacing w:val="-44"/>
        </w:rPr>
        <w:t> </w:t>
      </w:r>
      <w:r>
        <w:rPr/>
        <w:t>realizó</w:t>
      </w:r>
      <w:r>
        <w:rPr>
          <w:spacing w:val="-45"/>
        </w:rPr>
        <w:t> </w:t>
      </w:r>
      <w:r>
        <w:rPr/>
        <w:t>empleando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condiciones</w:t>
      </w:r>
      <w:r>
        <w:rPr>
          <w:spacing w:val="-30"/>
          <w:w w:val="95"/>
        </w:rPr>
        <w:t> </w:t>
      </w:r>
      <w:r>
        <w:rPr>
          <w:w w:val="95"/>
        </w:rPr>
        <w:t>e</w:t>
      </w:r>
      <w:r>
        <w:rPr>
          <w:spacing w:val="-31"/>
          <w:w w:val="95"/>
        </w:rPr>
        <w:t> </w:t>
      </w:r>
      <w:r>
        <w:rPr>
          <w:w w:val="95"/>
        </w:rPr>
        <w:t>iniciadores</w:t>
      </w:r>
      <w:r>
        <w:rPr>
          <w:spacing w:val="-30"/>
          <w:w w:val="95"/>
        </w:rPr>
        <w:t> </w:t>
      </w:r>
      <w:r>
        <w:rPr>
          <w:w w:val="95"/>
        </w:rPr>
        <w:t>descritos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Borrel</w:t>
      </w:r>
      <w:r>
        <w:rPr>
          <w:spacing w:val="-28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</w:t>
      </w:r>
      <w:r>
        <w:rPr>
          <w:spacing w:val="-30"/>
          <w:w w:val="95"/>
        </w:rPr>
        <w:t> </w:t>
      </w:r>
      <w:r>
        <w:rPr>
          <w:w w:val="95"/>
        </w:rPr>
        <w:t>(1997).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reacción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PCR</w:t>
      </w:r>
      <w:r>
        <w:rPr>
          <w:spacing w:val="-30"/>
          <w:w w:val="95"/>
        </w:rPr>
        <w:t> </w:t>
      </w:r>
      <w:r>
        <w:rPr>
          <w:w w:val="95"/>
        </w:rPr>
        <w:t>incluyó </w:t>
      </w:r>
      <w:r>
        <w:rPr/>
        <w:t>5 µL regulador de PCR 10× (50 mM KCl, 75 mM Tris</w:t>
      </w:r>
      <w:r>
        <w:rPr>
          <w:rFonts w:ascii="Times New Roman" w:hAnsi="Times New Roman"/>
        </w:rPr>
        <w:t>–</w:t>
      </w:r>
      <w:r>
        <w:rPr/>
        <w:t>HCl (pH 9.0), 1.8 mM MgCl2,</w:t>
      </w:r>
      <w:r>
        <w:rPr>
          <w:spacing w:val="20"/>
        </w:rPr>
        <w:t> </w:t>
      </w:r>
      <w:r>
        <w:rPr/>
        <w:t>1</w:t>
      </w:r>
    </w:p>
    <w:p>
      <w:pPr>
        <w:pStyle w:val="BodyText"/>
        <w:spacing w:line="357" w:lineRule="auto"/>
        <w:ind w:left="102" w:right="156"/>
        <w:jc w:val="both"/>
      </w:pPr>
      <w:r>
        <w:rPr>
          <w:spacing w:val="3"/>
          <w:w w:val="105"/>
        </w:rPr>
        <w:t>µ</w:t>
      </w:r>
      <w:r>
        <w:rPr>
          <w:w w:val="120"/>
        </w:rPr>
        <w:t>L</w:t>
      </w:r>
      <w:r>
        <w:rPr>
          <w:spacing w:val="-1"/>
        </w:rPr>
        <w:t> </w:t>
      </w:r>
      <w:r>
        <w:rPr>
          <w:w w:val="95"/>
        </w:rPr>
        <w:t>10</w:t>
      </w:r>
      <w:r>
        <w:rPr>
          <w:spacing w:val="4"/>
        </w:rPr>
        <w:t> </w:t>
      </w:r>
      <w:r>
        <w:rPr>
          <w:w w:val="108"/>
        </w:rPr>
        <w:t>mM</w:t>
      </w:r>
      <w:r>
        <w:rPr>
          <w:spacing w:val="4"/>
        </w:rPr>
        <w:t> </w:t>
      </w:r>
      <w:r>
        <w:rPr>
          <w:w w:val="90"/>
        </w:rPr>
        <w:t>mez</w:t>
      </w:r>
      <w:r>
        <w:rPr>
          <w:spacing w:val="-1"/>
          <w:w w:val="89"/>
        </w:rPr>
        <w:t>c</w:t>
      </w:r>
      <w:r>
        <w:rPr>
          <w:w w:val="88"/>
        </w:rPr>
        <w:t>la</w:t>
      </w:r>
      <w:r>
        <w:rPr>
          <w:spacing w:val="3"/>
        </w:rPr>
        <w:t> </w:t>
      </w:r>
      <w:r>
        <w:rPr>
          <w:w w:val="85"/>
        </w:rPr>
        <w:t>de</w:t>
      </w:r>
      <w:r>
        <w:rPr>
          <w:spacing w:val="3"/>
        </w:rPr>
        <w:t> </w:t>
      </w:r>
      <w:r>
        <w:rPr>
          <w:spacing w:val="2"/>
          <w:w w:val="89"/>
        </w:rPr>
        <w:t>d</w:t>
      </w:r>
      <w:r>
        <w:rPr>
          <w:w w:val="96"/>
        </w:rPr>
        <w:t>NTP</w:t>
      </w:r>
      <w:r>
        <w:rPr>
          <w:spacing w:val="-3"/>
          <w:w w:val="96"/>
        </w:rPr>
        <w:t>´</w:t>
      </w:r>
      <w:r>
        <w:rPr>
          <w:w w:val="82"/>
        </w:rPr>
        <w:t>s,</w:t>
      </w:r>
      <w:r>
        <w:rPr>
          <w:spacing w:val="4"/>
        </w:rPr>
        <w:t> </w:t>
      </w:r>
      <w:r>
        <w:rPr>
          <w:w w:val="88"/>
        </w:rPr>
        <w:t>0.5</w:t>
      </w:r>
      <w:r>
        <w:rPr>
          <w:spacing w:val="6"/>
        </w:rPr>
        <w:t> </w:t>
      </w:r>
      <w:r>
        <w:rPr>
          <w:spacing w:val="3"/>
          <w:w w:val="105"/>
        </w:rPr>
        <w:t>µ</w:t>
      </w:r>
      <w:r>
        <w:rPr>
          <w:w w:val="120"/>
        </w:rPr>
        <w:t>L</w:t>
      </w:r>
      <w:r>
        <w:rPr>
          <w:spacing w:val="1"/>
        </w:rPr>
        <w:t> </w:t>
      </w:r>
      <w:r>
        <w:rPr>
          <w:w w:val="85"/>
        </w:rPr>
        <w:t>de</w:t>
      </w:r>
      <w:r>
        <w:rPr>
          <w:spacing w:val="3"/>
        </w:rPr>
        <w:t> </w:t>
      </w:r>
      <w:r>
        <w:rPr>
          <w:spacing w:val="1"/>
          <w:w w:val="105"/>
        </w:rPr>
        <w:t>T</w:t>
      </w:r>
      <w:r>
        <w:rPr>
          <w:spacing w:val="-1"/>
          <w:w w:val="84"/>
        </w:rPr>
        <w:t>a</w:t>
      </w:r>
      <w:r>
        <w:rPr>
          <w:w w:val="89"/>
        </w:rPr>
        <w:t>q</w:t>
      </w:r>
      <w:r>
        <w:rPr>
          <w:spacing w:val="4"/>
        </w:rPr>
        <w:t> </w:t>
      </w:r>
      <w:r>
        <w:rPr>
          <w:spacing w:val="1"/>
          <w:w w:val="117"/>
        </w:rPr>
        <w:t>D</w:t>
      </w:r>
      <w:r>
        <w:rPr>
          <w:w w:val="117"/>
        </w:rPr>
        <w:t>NA</w:t>
      </w:r>
      <w:r>
        <w:rPr>
          <w:spacing w:val="4"/>
        </w:rPr>
        <w:t> </w:t>
      </w:r>
      <w:r>
        <w:rPr>
          <w:w w:val="92"/>
        </w:rPr>
        <w:t>pol</w:t>
      </w:r>
      <w:r>
        <w:rPr>
          <w:w w:val="97"/>
        </w:rPr>
        <w:t>i</w:t>
      </w:r>
      <w:r>
        <w:rPr>
          <w:w w:val="88"/>
        </w:rPr>
        <w:t>me</w:t>
      </w:r>
      <w:r>
        <w:rPr>
          <w:spacing w:val="-2"/>
          <w:w w:val="88"/>
        </w:rPr>
        <w:t>r</w:t>
      </w:r>
      <w:r>
        <w:rPr>
          <w:spacing w:val="-1"/>
          <w:w w:val="84"/>
        </w:rPr>
        <w:t>a</w:t>
      </w:r>
      <w:r>
        <w:rPr>
          <w:w w:val="96"/>
        </w:rPr>
        <w:t>s</w:t>
      </w:r>
      <w:r>
        <w:rPr>
          <w:w w:val="84"/>
        </w:rPr>
        <w:t>a</w:t>
      </w:r>
      <w:r>
        <w:rPr>
          <w:spacing w:val="5"/>
        </w:rPr>
        <w:t> </w:t>
      </w:r>
      <w:r>
        <w:rPr>
          <w:w w:val="100"/>
        </w:rPr>
        <w:t>(5</w:t>
      </w:r>
      <w:r>
        <w:rPr>
          <w:spacing w:val="-2"/>
          <w:w w:val="100"/>
        </w:rPr>
        <w:t>U</w:t>
      </w:r>
      <w:r>
        <w:rPr>
          <w:w w:val="53"/>
        </w:rPr>
        <w:t>/</w:t>
      </w:r>
      <w:r>
        <w:rPr>
          <w:spacing w:val="3"/>
          <w:w w:val="105"/>
        </w:rPr>
        <w:t>µ</w:t>
      </w:r>
      <w:r>
        <w:rPr>
          <w:spacing w:val="-3"/>
          <w:w w:val="120"/>
        </w:rPr>
        <w:t>L</w:t>
      </w:r>
      <w:r>
        <w:rPr>
          <w:w w:val="79"/>
        </w:rPr>
        <w:t>),</w:t>
      </w:r>
      <w:r>
        <w:rPr>
          <w:spacing w:val="5"/>
        </w:rPr>
        <w:t> </w:t>
      </w:r>
      <w:r>
        <w:rPr>
          <w:w w:val="95"/>
        </w:rPr>
        <w:t>1</w:t>
      </w:r>
      <w:r>
        <w:rPr>
          <w:spacing w:val="4"/>
        </w:rPr>
        <w:t> </w:t>
      </w:r>
      <w:r>
        <w:rPr>
          <w:spacing w:val="3"/>
          <w:w w:val="105"/>
        </w:rPr>
        <w:t>µ</w:t>
      </w:r>
      <w:r>
        <w:rPr>
          <w:w w:val="120"/>
        </w:rPr>
        <w:t>L</w:t>
      </w:r>
      <w:r>
        <w:rPr>
          <w:spacing w:val="-1"/>
        </w:rPr>
        <w:t> </w:t>
      </w:r>
      <w:r>
        <w:rPr>
          <w:w w:val="95"/>
        </w:rPr>
        <w:t>10</w:t>
      </w:r>
      <w:r>
        <w:rPr>
          <w:spacing w:val="4"/>
        </w:rPr>
        <w:t> </w:t>
      </w:r>
      <w:r>
        <w:rPr>
          <w:w w:val="108"/>
        </w:rPr>
        <w:t>mM</w:t>
      </w:r>
      <w:r>
        <w:rPr>
          <w:spacing w:val="4"/>
        </w:rPr>
        <w:t> </w:t>
      </w:r>
      <w:r>
        <w:rPr>
          <w:w w:val="85"/>
        </w:rPr>
        <w:t>de </w:t>
      </w:r>
      <w:r>
        <w:rPr/>
        <w:t>cada iniciador, 5 µL de DNA, se ajustó a un volumen final de 50 µL, se verificó la </w:t>
      </w:r>
      <w:r>
        <w:rPr>
          <w:w w:val="95"/>
        </w:rPr>
        <w:t>presencia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amplicón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1503</w:t>
      </w:r>
      <w:r>
        <w:rPr>
          <w:spacing w:val="-24"/>
          <w:w w:val="95"/>
        </w:rPr>
        <w:t> </w:t>
      </w:r>
      <w:r>
        <w:rPr>
          <w:w w:val="95"/>
        </w:rPr>
        <w:t>pb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geles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agarosa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1.5%.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incluyeron</w:t>
      </w:r>
      <w:r>
        <w:rPr>
          <w:spacing w:val="-25"/>
          <w:w w:val="95"/>
        </w:rPr>
        <w:t> </w:t>
      </w:r>
      <w:r>
        <w:rPr>
          <w:w w:val="95"/>
        </w:rPr>
        <w:t>controles </w:t>
      </w:r>
      <w:r>
        <w:rPr/>
        <w:t>positivos y negativos. Previamente a la digestión se procedió a la purificación del </w:t>
      </w:r>
      <w:r>
        <w:rPr>
          <w:w w:val="95"/>
        </w:rPr>
        <w:t>amplificado</w:t>
      </w:r>
      <w:r>
        <w:rPr>
          <w:spacing w:val="-21"/>
          <w:w w:val="95"/>
        </w:rPr>
        <w:t> </w:t>
      </w:r>
      <w:r>
        <w:rPr>
          <w:w w:val="95"/>
        </w:rPr>
        <w:t>empleando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kit</w:t>
      </w:r>
      <w:r>
        <w:rPr>
          <w:spacing w:val="-21"/>
          <w:w w:val="95"/>
        </w:rPr>
        <w:t> </w:t>
      </w:r>
      <w:r>
        <w:rPr>
          <w:w w:val="95"/>
        </w:rPr>
        <w:t>comercial</w:t>
      </w:r>
      <w:r>
        <w:rPr>
          <w:spacing w:val="-21"/>
          <w:w w:val="95"/>
        </w:rPr>
        <w:t> </w:t>
      </w:r>
      <w:r>
        <w:rPr>
          <w:w w:val="95"/>
        </w:rPr>
        <w:t>PureLink®</w:t>
      </w:r>
      <w:r>
        <w:rPr>
          <w:spacing w:val="-21"/>
          <w:w w:val="95"/>
        </w:rPr>
        <w:t> </w:t>
      </w:r>
      <w:r>
        <w:rPr>
          <w:w w:val="95"/>
        </w:rPr>
        <w:t>PCR</w:t>
      </w:r>
      <w:r>
        <w:rPr>
          <w:spacing w:val="-21"/>
          <w:w w:val="95"/>
        </w:rPr>
        <w:t> </w:t>
      </w:r>
      <w:r>
        <w:rPr>
          <w:w w:val="95"/>
        </w:rPr>
        <w:t>Purification</w:t>
      </w:r>
      <w:r>
        <w:rPr>
          <w:spacing w:val="-21"/>
          <w:w w:val="95"/>
        </w:rPr>
        <w:t> </w:t>
      </w:r>
      <w:r>
        <w:rPr>
          <w:w w:val="95"/>
        </w:rPr>
        <w:t>(Life</w:t>
      </w:r>
      <w:r>
        <w:rPr>
          <w:spacing w:val="-22"/>
          <w:w w:val="95"/>
        </w:rPr>
        <w:t> </w:t>
      </w:r>
      <w:r>
        <w:rPr>
          <w:w w:val="95"/>
        </w:rPr>
        <w:t>Technologies). El producto obtenido de la purificación fue sometido a una digestión enzimática</w:t>
      </w:r>
      <w:r>
        <w:rPr>
          <w:spacing w:val="-21"/>
          <w:w w:val="95"/>
        </w:rPr>
        <w:t> </w:t>
      </w:r>
      <w:r>
        <w:rPr>
          <w:w w:val="95"/>
        </w:rPr>
        <w:t>doble </w:t>
      </w:r>
      <w:r>
        <w:rPr/>
        <w:t>(AluI y MboI) y los productos obtenidos de la digestión fueron analizados por </w:t>
      </w:r>
      <w:r>
        <w:rPr>
          <w:w w:val="95"/>
        </w:rPr>
        <w:t>electroforesis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geles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poliacrilamida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17%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comparados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patrones</w:t>
      </w:r>
      <w:r>
        <w:rPr>
          <w:spacing w:val="-36"/>
          <w:w w:val="95"/>
        </w:rPr>
        <w:t> </w:t>
      </w:r>
      <w:r>
        <w:rPr>
          <w:w w:val="95"/>
        </w:rPr>
        <w:t>específicos de</w:t>
      </w:r>
      <w:r>
        <w:rPr>
          <w:spacing w:val="-44"/>
          <w:w w:val="95"/>
        </w:rPr>
        <w:t> </w:t>
      </w:r>
      <w:r>
        <w:rPr>
          <w:w w:val="95"/>
        </w:rPr>
        <w:t>especie</w:t>
      </w:r>
      <w:r>
        <w:rPr>
          <w:spacing w:val="-43"/>
          <w:w w:val="95"/>
        </w:rPr>
        <w:t> </w:t>
      </w:r>
      <w:r>
        <w:rPr>
          <w:w w:val="95"/>
        </w:rPr>
        <w:t>reportados</w:t>
      </w:r>
      <w:r>
        <w:rPr>
          <w:spacing w:val="-43"/>
          <w:w w:val="95"/>
        </w:rPr>
        <w:t> </w:t>
      </w:r>
      <w:r>
        <w:rPr>
          <w:w w:val="95"/>
        </w:rPr>
        <w:t>(Borrel</w:t>
      </w:r>
      <w:r>
        <w:rPr>
          <w:spacing w:val="-41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43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44"/>
          <w:w w:val="95"/>
        </w:rPr>
        <w:t> </w:t>
      </w:r>
      <w:r>
        <w:rPr>
          <w:w w:val="95"/>
        </w:rPr>
        <w:t>2002;</w:t>
      </w:r>
      <w:r>
        <w:rPr>
          <w:spacing w:val="-42"/>
          <w:w w:val="95"/>
        </w:rPr>
        <w:t> </w:t>
      </w:r>
      <w:r>
        <w:rPr>
          <w:w w:val="95"/>
        </w:rPr>
        <w:t>Figueras</w:t>
      </w:r>
      <w:r>
        <w:rPr>
          <w:spacing w:val="-43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43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44"/>
          <w:w w:val="95"/>
        </w:rPr>
        <w:t> </w:t>
      </w:r>
      <w:r>
        <w:rPr>
          <w:w w:val="95"/>
        </w:rPr>
        <w:t>2000;</w:t>
      </w:r>
      <w:r>
        <w:rPr>
          <w:spacing w:val="-42"/>
          <w:w w:val="95"/>
        </w:rPr>
        <w:t> </w:t>
      </w:r>
      <w:r>
        <w:rPr>
          <w:spacing w:val="-4"/>
          <w:w w:val="95"/>
        </w:rPr>
        <w:t>Beaz-Hidalgo</w:t>
      </w:r>
      <w:r>
        <w:rPr>
          <w:spacing w:val="-42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43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44"/>
          <w:w w:val="95"/>
        </w:rPr>
        <w:t> </w:t>
      </w:r>
      <w:r>
        <w:rPr>
          <w:w w:val="95"/>
        </w:rPr>
        <w:t>2010). Los</w:t>
      </w:r>
      <w:r>
        <w:rPr>
          <w:spacing w:val="-20"/>
          <w:w w:val="95"/>
        </w:rPr>
        <w:t> </w:t>
      </w:r>
      <w:r>
        <w:rPr>
          <w:w w:val="95"/>
        </w:rPr>
        <w:t>patrones</w:t>
      </w:r>
      <w:r>
        <w:rPr>
          <w:spacing w:val="-18"/>
          <w:w w:val="95"/>
        </w:rPr>
        <w:t> </w:t>
      </w:r>
      <w:r>
        <w:rPr>
          <w:w w:val="95"/>
        </w:rPr>
        <w:t>comunes</w:t>
      </w:r>
      <w:r>
        <w:rPr>
          <w:spacing w:val="-18"/>
          <w:w w:val="95"/>
        </w:rPr>
        <w:t> </w:t>
      </w:r>
      <w:r>
        <w:rPr>
          <w:w w:val="95"/>
        </w:rPr>
        <w:t>fueron</w:t>
      </w:r>
      <w:r>
        <w:rPr>
          <w:spacing w:val="-20"/>
          <w:w w:val="95"/>
        </w:rPr>
        <w:t> </w:t>
      </w:r>
      <w:r>
        <w:rPr>
          <w:w w:val="95"/>
        </w:rPr>
        <w:t>sometidos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digestión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enzimas</w:t>
      </w:r>
      <w:r>
        <w:rPr>
          <w:spacing w:val="-17"/>
          <w:w w:val="95"/>
        </w:rPr>
        <w:t> </w:t>
      </w:r>
      <w:r>
        <w:rPr>
          <w:w w:val="95"/>
        </w:rPr>
        <w:t>NarI,</w:t>
      </w:r>
      <w:r>
        <w:rPr>
          <w:spacing w:val="-18"/>
          <w:w w:val="95"/>
        </w:rPr>
        <w:t> </w:t>
      </w:r>
      <w:r>
        <w:rPr>
          <w:w w:val="95"/>
        </w:rPr>
        <w:t>HaeIII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AlwNI, siguiendo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protocolo</w:t>
      </w:r>
      <w:r>
        <w:rPr>
          <w:spacing w:val="-27"/>
          <w:w w:val="95"/>
        </w:rPr>
        <w:t> </w:t>
      </w:r>
      <w:r>
        <w:rPr>
          <w:w w:val="95"/>
        </w:rPr>
        <w:t>establecido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Figueras</w:t>
      </w:r>
      <w:r>
        <w:rPr>
          <w:spacing w:val="-25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</w:t>
      </w:r>
      <w:r>
        <w:rPr>
          <w:spacing w:val="-28"/>
          <w:w w:val="95"/>
        </w:rPr>
        <w:t> </w:t>
      </w:r>
      <w:r>
        <w:rPr>
          <w:w w:val="95"/>
        </w:rPr>
        <w:t>(2000).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digestión</w:t>
      </w:r>
      <w:r>
        <w:rPr>
          <w:spacing w:val="-28"/>
          <w:w w:val="95"/>
        </w:rPr>
        <w:t> </w:t>
      </w:r>
      <w:r>
        <w:rPr>
          <w:w w:val="95"/>
        </w:rPr>
        <w:t>enzimática</w:t>
      </w:r>
      <w:r>
        <w:rPr>
          <w:spacing w:val="-28"/>
          <w:w w:val="95"/>
        </w:rPr>
        <w:t> </w:t>
      </w:r>
      <w:r>
        <w:rPr>
          <w:w w:val="95"/>
        </w:rPr>
        <w:t>fue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40"/>
        </w:sectPr>
      </w:pPr>
    </w:p>
    <w:p>
      <w:pPr>
        <w:pStyle w:val="BodyText"/>
        <w:spacing w:line="355" w:lineRule="auto" w:before="51"/>
        <w:ind w:left="242" w:right="238"/>
        <w:jc w:val="both"/>
      </w:pPr>
      <w:r>
        <w:rPr>
          <w:w w:val="95"/>
        </w:rPr>
        <w:t>realizada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volumen</w:t>
      </w:r>
      <w:r>
        <w:rPr>
          <w:spacing w:val="-17"/>
          <w:w w:val="95"/>
        </w:rPr>
        <w:t> </w:t>
      </w:r>
      <w:r>
        <w:rPr>
          <w:w w:val="95"/>
        </w:rPr>
        <w:t>final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20</w:t>
      </w:r>
      <w:r>
        <w:rPr>
          <w:spacing w:val="-17"/>
          <w:w w:val="95"/>
        </w:rPr>
        <w:t> </w:t>
      </w:r>
      <w:r>
        <w:rPr>
          <w:w w:val="95"/>
        </w:rPr>
        <w:t>µL,</w:t>
      </w:r>
      <w:r>
        <w:rPr>
          <w:spacing w:val="-18"/>
          <w:w w:val="95"/>
        </w:rPr>
        <w:t> </w:t>
      </w:r>
      <w:r>
        <w:rPr>
          <w:w w:val="95"/>
        </w:rPr>
        <w:t>utilizando</w:t>
      </w:r>
      <w:r>
        <w:rPr>
          <w:spacing w:val="-19"/>
          <w:w w:val="95"/>
        </w:rPr>
        <w:t> </w:t>
      </w:r>
      <w:r>
        <w:rPr>
          <w:w w:val="95"/>
        </w:rPr>
        <w:t>5</w:t>
      </w:r>
      <w:r>
        <w:rPr>
          <w:spacing w:val="-18"/>
          <w:w w:val="95"/>
        </w:rPr>
        <w:t> </w:t>
      </w:r>
      <w:r>
        <w:rPr>
          <w:w w:val="95"/>
        </w:rPr>
        <w:t>µL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producto</w:t>
      </w:r>
      <w:r>
        <w:rPr>
          <w:spacing w:val="-18"/>
          <w:w w:val="95"/>
        </w:rPr>
        <w:t> </w:t>
      </w:r>
      <w:r>
        <w:rPr>
          <w:w w:val="95"/>
        </w:rPr>
        <w:t>amplificado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gen </w:t>
      </w:r>
      <w:r>
        <w:rPr/>
        <w:t>16S</w:t>
      </w:r>
      <w:r>
        <w:rPr>
          <w:spacing w:val="-13"/>
        </w:rPr>
        <w:t> </w:t>
      </w:r>
      <w:r>
        <w:rPr/>
        <w:t>DNAr,</w:t>
      </w:r>
      <w:r>
        <w:rPr>
          <w:spacing w:val="-14"/>
        </w:rPr>
        <w:t> </w:t>
      </w:r>
      <w:r>
        <w:rPr/>
        <w:t>5U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cada</w:t>
      </w:r>
      <w:r>
        <w:rPr>
          <w:spacing w:val="-13"/>
        </w:rPr>
        <w:t> </w:t>
      </w:r>
      <w:r>
        <w:rPr/>
        <w:t>enzima,</w:t>
      </w:r>
      <w:r>
        <w:rPr>
          <w:spacing w:val="-14"/>
        </w:rPr>
        <w:t> </w:t>
      </w:r>
      <w:r>
        <w:rPr/>
        <w:t>2</w:t>
      </w:r>
      <w:r>
        <w:rPr>
          <w:spacing w:val="-12"/>
        </w:rPr>
        <w:t> </w:t>
      </w:r>
      <w:r>
        <w:rPr/>
        <w:t>µL</w:t>
      </w:r>
      <w:r>
        <w:rPr>
          <w:spacing w:val="-17"/>
        </w:rPr>
        <w:t> </w:t>
      </w:r>
      <w:r>
        <w:rPr/>
        <w:t>del</w:t>
      </w:r>
      <w:r>
        <w:rPr>
          <w:spacing w:val="-13"/>
        </w:rPr>
        <w:t> </w:t>
      </w:r>
      <w:r>
        <w:rPr/>
        <w:t>regulador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enzima</w:t>
      </w:r>
      <w:r>
        <w:rPr>
          <w:spacing w:val="-14"/>
        </w:rPr>
        <w:t> </w:t>
      </w:r>
      <w:r>
        <w:rPr/>
        <w:t>10X</w:t>
      </w:r>
      <w:r>
        <w:rPr>
          <w:spacing w:val="-14"/>
        </w:rPr>
        <w:t> </w:t>
      </w:r>
      <w:r>
        <w:rPr/>
        <w:t>correspondiente (regulador</w:t>
      </w:r>
      <w:r>
        <w:rPr>
          <w:spacing w:val="-21"/>
        </w:rPr>
        <w:t> </w:t>
      </w:r>
      <w:r>
        <w:rPr/>
        <w:t>A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digestión</w:t>
      </w:r>
      <w:r>
        <w:rPr>
          <w:spacing w:val="-21"/>
        </w:rPr>
        <w:t> </w:t>
      </w:r>
      <w:r>
        <w:rPr/>
        <w:t>doble</w:t>
      </w:r>
      <w:r>
        <w:rPr>
          <w:spacing w:val="-20"/>
        </w:rPr>
        <w:t> </w:t>
      </w:r>
      <w:r>
        <w:rPr/>
        <w:t>AluI</w:t>
      </w:r>
      <w:r>
        <w:rPr>
          <w:spacing w:val="-22"/>
        </w:rPr>
        <w:t> </w:t>
      </w:r>
      <w:r>
        <w:rPr/>
        <w:t>y</w:t>
      </w:r>
      <w:r>
        <w:rPr>
          <w:spacing w:val="-24"/>
        </w:rPr>
        <w:t> </w:t>
      </w:r>
      <w:r>
        <w:rPr/>
        <w:t>MboI)</w:t>
      </w:r>
      <w:r>
        <w:rPr>
          <w:spacing w:val="-20"/>
        </w:rPr>
        <w:t> </w:t>
      </w:r>
      <w:r>
        <w:rPr/>
        <w:t>y</w:t>
      </w:r>
      <w:r>
        <w:rPr>
          <w:spacing w:val="-24"/>
        </w:rPr>
        <w:t> </w:t>
      </w:r>
      <w:r>
        <w:rPr/>
        <w:t>se</w:t>
      </w:r>
      <w:r>
        <w:rPr>
          <w:spacing w:val="-22"/>
        </w:rPr>
        <w:t> </w:t>
      </w:r>
      <w:r>
        <w:rPr/>
        <w:t>aforó</w:t>
      </w:r>
      <w:r>
        <w:rPr>
          <w:spacing w:val="-20"/>
        </w:rPr>
        <w:t> </w:t>
      </w:r>
      <w:r>
        <w:rPr/>
        <w:t>al</w:t>
      </w:r>
      <w:r>
        <w:rPr>
          <w:spacing w:val="-21"/>
        </w:rPr>
        <w:t> </w:t>
      </w:r>
      <w:r>
        <w:rPr/>
        <w:t>volumen</w:t>
      </w:r>
      <w:r>
        <w:rPr>
          <w:spacing w:val="-21"/>
        </w:rPr>
        <w:t> </w:t>
      </w:r>
      <w:r>
        <w:rPr/>
        <w:t>final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agua </w:t>
      </w:r>
      <w:r>
        <w:rPr>
          <w:w w:val="90"/>
        </w:rPr>
        <w:t>destilada estéril (Estudio</w:t>
      </w:r>
      <w:r>
        <w:rPr>
          <w:spacing w:val="-12"/>
          <w:w w:val="90"/>
        </w:rPr>
        <w:t> </w:t>
      </w:r>
      <w:r>
        <w:rPr>
          <w:w w:val="90"/>
        </w:rPr>
        <w:t>VII.a).</w:t>
      </w:r>
    </w:p>
    <w:p>
      <w:pPr>
        <w:pStyle w:val="BodyText"/>
      </w:pPr>
    </w:p>
    <w:p>
      <w:pPr>
        <w:pStyle w:val="BodyText"/>
        <w:spacing w:line="357" w:lineRule="auto" w:before="141"/>
        <w:ind w:left="242" w:right="143"/>
      </w:pPr>
      <w:r>
        <w:rPr/>
        <w:t>Cuadro</w:t>
      </w:r>
      <w:r>
        <w:rPr>
          <w:spacing w:val="-25"/>
        </w:rPr>
        <w:t> </w:t>
      </w:r>
      <w:r>
        <w:rPr/>
        <w:t>3.</w:t>
      </w:r>
      <w:r>
        <w:rPr>
          <w:spacing w:val="-25"/>
        </w:rPr>
        <w:t> </w:t>
      </w:r>
      <w:r>
        <w:rPr/>
        <w:t>Iniciadores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temperaturas</w:t>
      </w:r>
      <w:r>
        <w:rPr>
          <w:spacing w:val="-25"/>
        </w:rPr>
        <w:t> </w:t>
      </w:r>
      <w:r>
        <w:rPr/>
        <w:t>programadas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ensayo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PCR</w:t>
      </w:r>
      <w:r>
        <w:rPr>
          <w:spacing w:val="-24"/>
        </w:rPr>
        <w:t> </w:t>
      </w:r>
      <w:r>
        <w:rPr/>
        <w:t>para</w:t>
      </w:r>
      <w:r>
        <w:rPr>
          <w:spacing w:val="-25"/>
        </w:rPr>
        <w:t> </w:t>
      </w:r>
      <w:r>
        <w:rPr/>
        <w:t>la amplificación</w:t>
      </w:r>
      <w:r>
        <w:rPr>
          <w:spacing w:val="-25"/>
        </w:rPr>
        <w:t> </w:t>
      </w:r>
      <w:r>
        <w:rPr/>
        <w:t>del</w:t>
      </w:r>
      <w:r>
        <w:rPr>
          <w:spacing w:val="-26"/>
        </w:rPr>
        <w:t> </w:t>
      </w:r>
      <w:r>
        <w:rPr/>
        <w:t>gen</w:t>
      </w:r>
      <w:r>
        <w:rPr>
          <w:spacing w:val="-24"/>
        </w:rPr>
        <w:t> </w:t>
      </w:r>
      <w:r>
        <w:rPr/>
        <w:t>16S</w:t>
      </w:r>
      <w:r>
        <w:rPr>
          <w:spacing w:val="-25"/>
        </w:rPr>
        <w:t> </w:t>
      </w:r>
      <w:r>
        <w:rPr/>
        <w:t>DNAr.</w:t>
      </w:r>
    </w:p>
    <w:p>
      <w:pPr>
        <w:pStyle w:val="BodyText"/>
        <w:spacing w:line="44" w:lineRule="exact"/>
        <w:ind w:left="112"/>
        <w:rPr>
          <w:sz w:val="4"/>
        </w:rPr>
      </w:pPr>
      <w:r>
        <w:rPr>
          <w:position w:val="0"/>
          <w:sz w:val="4"/>
        </w:rPr>
        <w:pict>
          <v:group style="width:455.05pt;height:2.2pt;mso-position-horizontal-relative:char;mso-position-vertical-relative:line" coordorigin="0,0" coordsize="9101,44">
            <v:line style="position:absolute" from="22,22" to="3867,22" stroked="true" strokeweight="2.159975pt" strokecolor="#000000"/>
            <v:line style="position:absolute" from="3867,22" to="8183,22" stroked="true" strokeweight="2.159975pt" strokecolor="#000000"/>
            <v:line style="position:absolute" from="8184,22" to="9079,22" stroked="true" strokeweight="2.159975pt" strokecolor="#000000"/>
          </v:group>
        </w:pict>
      </w:r>
      <w:r>
        <w:rPr>
          <w:position w:val="0"/>
          <w:sz w:val="4"/>
        </w:rPr>
      </w:r>
    </w:p>
    <w:p>
      <w:pPr>
        <w:tabs>
          <w:tab w:pos="6175" w:val="left" w:leader="none"/>
        </w:tabs>
        <w:spacing w:line="209" w:lineRule="exact" w:before="2"/>
        <w:ind w:left="4260" w:right="143" w:firstLine="0"/>
        <w:jc w:val="left"/>
        <w:rPr>
          <w:sz w:val="20"/>
        </w:rPr>
      </w:pPr>
      <w:r>
        <w:rPr>
          <w:w w:val="105"/>
          <w:sz w:val="20"/>
        </w:rPr>
        <w:t>Tamaño</w:t>
      </w:r>
      <w:r>
        <w:rPr>
          <w:spacing w:val="-36"/>
          <w:w w:val="105"/>
          <w:sz w:val="20"/>
        </w:rPr>
        <w:t> </w:t>
      </w:r>
      <w:r>
        <w:rPr>
          <w:w w:val="105"/>
          <w:sz w:val="20"/>
        </w:rPr>
        <w:t>del</w:t>
        <w:tab/>
      </w:r>
      <w:r>
        <w:rPr>
          <w:position w:val="1"/>
          <w:sz w:val="20"/>
        </w:rPr>
        <w:t>Condiciones</w:t>
      </w:r>
      <w:r>
        <w:rPr>
          <w:spacing w:val="24"/>
          <w:position w:val="1"/>
          <w:sz w:val="20"/>
        </w:rPr>
        <w:t> </w:t>
      </w:r>
      <w:r>
        <w:rPr>
          <w:position w:val="1"/>
          <w:sz w:val="20"/>
        </w:rPr>
        <w:t>PCR</w:t>
      </w:r>
    </w:p>
    <w:p>
      <w:pPr>
        <w:tabs>
          <w:tab w:pos="5561" w:val="left" w:leader="none"/>
          <w:tab w:pos="8295" w:val="left" w:leader="none"/>
        </w:tabs>
        <w:spacing w:line="206" w:lineRule="exact" w:before="0"/>
        <w:ind w:left="582" w:right="143" w:firstLine="0"/>
        <w:jc w:val="left"/>
        <w:rPr>
          <w:sz w:val="20"/>
        </w:rPr>
      </w:pPr>
      <w:r>
        <w:rPr/>
        <w:pict>
          <v:shape style="position:absolute;margin-left:79.704002pt;margin-top:8.639953pt;width:452.85pt;height:106.9pt;mso-position-horizontal-relative:page;mso-position-vertical-relative:paragraph;z-index:12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714"/>
                    <w:gridCol w:w="1109"/>
                    <w:gridCol w:w="1424"/>
                    <w:gridCol w:w="810"/>
                  </w:tblGrid>
                  <w:tr>
                    <w:trPr>
                      <w:trHeight w:val="351" w:hRule="exact"/>
                    </w:trPr>
                    <w:tc>
                      <w:tcPr>
                        <w:tcW w:w="5714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06" w:lineRule="exact"/>
                          <w:ind w:left="3967" w:right="41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fragmento (pb)</w:t>
                        </w:r>
                      </w:p>
                    </w:tc>
                    <w:tc>
                      <w:tcPr>
                        <w:tcW w:w="1109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416" w:right="42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°C</w:t>
                        </w:r>
                      </w:p>
                    </w:tc>
                    <w:tc>
                      <w:tcPr>
                        <w:tcW w:w="1424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443" w:right="25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Minutos</w:t>
                        </w:r>
                      </w:p>
                    </w:tc>
                    <w:tc>
                      <w:tcPr>
                        <w:tcW w:w="810" w:type="dxa"/>
                        <w:tcBorders>
                          <w:bottom w:val="single" w:sz="12" w:space="0" w:color="000000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06" w:hRule="exact"/>
                    </w:trPr>
                    <w:tc>
                      <w:tcPr>
                        <w:tcW w:w="5714" w:type="dxa"/>
                        <w:tcBorders>
                          <w:top w:val="single" w:sz="12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109" w:type="dxa"/>
                        <w:tcBorders>
                          <w:top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25" w:lineRule="exact"/>
                          <w:ind w:left="416" w:right="4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93</w:t>
                        </w:r>
                      </w:p>
                    </w:tc>
                    <w:tc>
                      <w:tcPr>
                        <w:tcW w:w="1424" w:type="dxa"/>
                        <w:tcBorders>
                          <w:top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25" w:lineRule="exact"/>
                          <w:ind w:left="18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25" w:lineRule="exact"/>
                          <w:ind w:left="310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46" w:hRule="exact"/>
                    </w:trPr>
                    <w:tc>
                      <w:tcPr>
                        <w:tcW w:w="5714" w:type="dxa"/>
                      </w:tcPr>
                      <w:p>
                        <w:pPr/>
                      </w:p>
                    </w:tc>
                    <w:tc>
                      <w:tcPr>
                        <w:tcW w:w="1109" w:type="dxa"/>
                      </w:tcPr>
                      <w:p>
                        <w:pPr>
                          <w:pStyle w:val="TableParagraph"/>
                          <w:spacing w:before="47"/>
                          <w:ind w:left="416" w:right="4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94</w:t>
                        </w:r>
                      </w:p>
                    </w:tc>
                    <w:tc>
                      <w:tcPr>
                        <w:tcW w:w="1424" w:type="dxa"/>
                      </w:tcPr>
                      <w:p>
                        <w:pPr>
                          <w:pStyle w:val="TableParagraph"/>
                          <w:spacing w:before="47"/>
                          <w:ind w:left="18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810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46" w:hRule="exact"/>
                    </w:trPr>
                    <w:tc>
                      <w:tcPr>
                        <w:tcW w:w="5714" w:type="dxa"/>
                      </w:tcPr>
                      <w:p>
                        <w:pPr>
                          <w:pStyle w:val="TableParagraph"/>
                          <w:spacing w:before="47"/>
                          <w:ind w:left="3967" w:right="413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1502</w:t>
                        </w:r>
                      </w:p>
                    </w:tc>
                    <w:tc>
                      <w:tcPr>
                        <w:tcW w:w="1109" w:type="dxa"/>
                      </w:tcPr>
                      <w:p>
                        <w:pPr>
                          <w:pStyle w:val="TableParagraph"/>
                          <w:spacing w:before="47"/>
                          <w:ind w:left="416" w:right="4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56</w:t>
                        </w:r>
                      </w:p>
                    </w:tc>
                    <w:tc>
                      <w:tcPr>
                        <w:tcW w:w="1424" w:type="dxa"/>
                      </w:tcPr>
                      <w:p>
                        <w:pPr>
                          <w:pStyle w:val="TableParagraph"/>
                          <w:spacing w:before="47"/>
                          <w:ind w:left="18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810" w:type="dxa"/>
                      </w:tcPr>
                      <w:p>
                        <w:pPr>
                          <w:pStyle w:val="TableParagraph"/>
                          <w:spacing w:before="47"/>
                          <w:ind w:left="26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35</w:t>
                        </w:r>
                      </w:p>
                    </w:tc>
                  </w:tr>
                  <w:tr>
                    <w:trPr>
                      <w:trHeight w:val="344" w:hRule="exact"/>
                    </w:trPr>
                    <w:tc>
                      <w:tcPr>
                        <w:tcW w:w="5714" w:type="dxa"/>
                      </w:tcPr>
                      <w:p>
                        <w:pPr/>
                      </w:p>
                    </w:tc>
                    <w:tc>
                      <w:tcPr>
                        <w:tcW w:w="1109" w:type="dxa"/>
                      </w:tcPr>
                      <w:p>
                        <w:pPr>
                          <w:pStyle w:val="TableParagraph"/>
                          <w:spacing w:before="47"/>
                          <w:ind w:left="416" w:right="4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72</w:t>
                        </w:r>
                      </w:p>
                    </w:tc>
                    <w:tc>
                      <w:tcPr>
                        <w:tcW w:w="1424" w:type="dxa"/>
                      </w:tcPr>
                      <w:p>
                        <w:pPr>
                          <w:pStyle w:val="TableParagraph"/>
                          <w:spacing w:before="47"/>
                          <w:ind w:left="18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810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416" w:hRule="exact"/>
                    </w:trPr>
                    <w:tc>
                      <w:tcPr>
                        <w:tcW w:w="5714" w:type="dxa"/>
                        <w:tcBorders>
                          <w:bottom w:val="single" w:sz="12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109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before="45"/>
                          <w:ind w:left="416" w:right="4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72</w:t>
                        </w:r>
                      </w:p>
                    </w:tc>
                    <w:tc>
                      <w:tcPr>
                        <w:tcW w:w="1424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before="45"/>
                          <w:ind w:left="443" w:right="253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</w:t>
                        </w:r>
                      </w:p>
                    </w:tc>
                    <w:tc>
                      <w:tcPr>
                        <w:tcW w:w="810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before="45"/>
                          <w:ind w:left="310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b/>
          <w:sz w:val="20"/>
        </w:rPr>
        <w:t>Secuencia de los iniciadores</w:t>
      </w:r>
      <w:r>
        <w:rPr>
          <w:rFonts w:ascii="Times New Roman" w:hAnsi="Times New Roman"/>
          <w:b/>
          <w:spacing w:val="2"/>
          <w:sz w:val="20"/>
        </w:rPr>
        <w:t> </w:t>
      </w:r>
      <w:r>
        <w:rPr>
          <w:rFonts w:ascii="Times New Roman" w:hAnsi="Times New Roman"/>
          <w:b/>
          <w:spacing w:val="-5"/>
          <w:sz w:val="20"/>
        </w:rPr>
        <w:t>(5’</w:t>
      </w:r>
      <w:r>
        <w:rPr>
          <w:spacing w:val="-5"/>
          <w:sz w:val="20"/>
        </w:rPr>
        <w:t>-</w:t>
      </w:r>
      <w:r>
        <w:rPr>
          <w:rFonts w:ascii="Times New Roman" w:hAnsi="Times New Roman"/>
          <w:b/>
          <w:spacing w:val="-5"/>
          <w:sz w:val="20"/>
        </w:rPr>
        <w:t>3’)</w:t>
        <w:tab/>
      </w:r>
      <w:r>
        <w:rPr>
          <w:rFonts w:ascii="Times New Roman" w:hAnsi="Times New Roman"/>
          <w:spacing w:val="-5"/>
          <w:sz w:val="20"/>
          <w:u w:val="thick"/>
        </w:rPr>
        <w:tab/>
      </w:r>
      <w:r>
        <w:rPr>
          <w:sz w:val="20"/>
        </w:rPr>
        <w:t>Ciclos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6"/>
        </w:rPr>
      </w:pPr>
    </w:p>
    <w:p>
      <w:pPr>
        <w:spacing w:line="357" w:lineRule="auto" w:before="74"/>
        <w:ind w:left="676" w:right="5762" w:hanging="65"/>
        <w:jc w:val="left"/>
        <w:rPr>
          <w:sz w:val="20"/>
        </w:rPr>
      </w:pPr>
      <w:r>
        <w:rPr>
          <w:w w:val="105"/>
          <w:sz w:val="20"/>
        </w:rPr>
        <w:t>F:AGAGTTTGATCATGGCTCAG R:  GGTTACCTTGTTACGACTT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7"/>
        </w:rPr>
      </w:pPr>
    </w:p>
    <w:p>
      <w:pPr>
        <w:pStyle w:val="ListParagraph"/>
        <w:numPr>
          <w:ilvl w:val="0"/>
          <w:numId w:val="6"/>
        </w:numPr>
        <w:tabs>
          <w:tab w:pos="1658" w:val="left" w:leader="none"/>
        </w:tabs>
        <w:spacing w:line="240" w:lineRule="auto" w:before="70" w:after="0"/>
        <w:ind w:left="1658" w:right="0" w:hanging="339"/>
        <w:jc w:val="left"/>
        <w:rPr>
          <w:rFonts w:ascii="Arial" w:hAnsi="Arial"/>
          <w:i/>
          <w:sz w:val="24"/>
        </w:rPr>
      </w:pPr>
      <w:r>
        <w:rPr>
          <w:w w:val="95"/>
          <w:sz w:val="24"/>
        </w:rPr>
        <w:t>Secuenciación de los genes</w:t>
      </w:r>
      <w:r>
        <w:rPr>
          <w:spacing w:val="-14"/>
          <w:w w:val="95"/>
          <w:sz w:val="24"/>
        </w:rPr>
        <w:t> </w:t>
      </w:r>
      <w:r>
        <w:rPr>
          <w:rFonts w:ascii="Arial" w:hAnsi="Arial"/>
          <w:i/>
          <w:spacing w:val="-5"/>
          <w:w w:val="95"/>
          <w:sz w:val="24"/>
        </w:rPr>
        <w:t>gyrB</w:t>
      </w:r>
      <w:r>
        <w:rPr>
          <w:spacing w:val="-5"/>
          <w:w w:val="95"/>
          <w:sz w:val="24"/>
        </w:rPr>
        <w:t>-</w:t>
      </w:r>
      <w:r>
        <w:rPr>
          <w:rFonts w:ascii="Arial" w:hAnsi="Arial"/>
          <w:i/>
          <w:spacing w:val="-5"/>
          <w:w w:val="95"/>
          <w:sz w:val="24"/>
        </w:rPr>
        <w:t>rpoD</w:t>
      </w:r>
    </w:p>
    <w:p>
      <w:pPr>
        <w:pStyle w:val="BodyText"/>
        <w:rPr>
          <w:rFonts w:ascii="Arial"/>
          <w:i/>
        </w:rPr>
      </w:pPr>
    </w:p>
    <w:p>
      <w:pPr>
        <w:pStyle w:val="BodyText"/>
        <w:spacing w:before="4"/>
        <w:rPr>
          <w:rFonts w:ascii="Arial"/>
          <w:i/>
          <w:sz w:val="23"/>
        </w:rPr>
      </w:pPr>
    </w:p>
    <w:p>
      <w:pPr>
        <w:pStyle w:val="BodyText"/>
        <w:spacing w:line="357" w:lineRule="auto"/>
        <w:ind w:left="242" w:right="235" w:firstLine="707"/>
        <w:jc w:val="both"/>
      </w:pP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correcta</w:t>
      </w:r>
      <w:r>
        <w:rPr>
          <w:spacing w:val="-20"/>
          <w:w w:val="95"/>
        </w:rPr>
        <w:t> </w:t>
      </w:r>
      <w:r>
        <w:rPr>
          <w:w w:val="95"/>
        </w:rPr>
        <w:t>identificación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nivel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especie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realizó</w:t>
      </w:r>
      <w:r>
        <w:rPr>
          <w:spacing w:val="-17"/>
          <w:w w:val="95"/>
        </w:rPr>
        <w:t> </w:t>
      </w:r>
      <w:r>
        <w:rPr>
          <w:w w:val="95"/>
        </w:rPr>
        <w:t>mediante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análisis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 </w:t>
      </w:r>
      <w:r>
        <w:rPr/>
        <w:t>secuencias</w:t>
      </w:r>
      <w:r>
        <w:rPr>
          <w:spacing w:val="-49"/>
        </w:rPr>
        <w:t> </w:t>
      </w:r>
      <w:r>
        <w:rPr/>
        <w:t>de</w:t>
      </w:r>
      <w:r>
        <w:rPr>
          <w:spacing w:val="-50"/>
        </w:rPr>
        <w:t> </w:t>
      </w:r>
      <w:r>
        <w:rPr/>
        <w:t>los</w:t>
      </w:r>
      <w:r>
        <w:rPr>
          <w:spacing w:val="-48"/>
        </w:rPr>
        <w:t> </w:t>
      </w:r>
      <w:r>
        <w:rPr/>
        <w:t>genes</w:t>
      </w:r>
      <w:r>
        <w:rPr>
          <w:spacing w:val="-49"/>
        </w:rPr>
        <w:t> </w:t>
      </w:r>
      <w:r>
        <w:rPr>
          <w:i/>
        </w:rPr>
        <w:t>gyrB</w:t>
      </w:r>
      <w:r>
        <w:rPr>
          <w:i/>
          <w:spacing w:val="-49"/>
        </w:rPr>
        <w:t> </w:t>
      </w:r>
      <w:r>
        <w:rPr/>
        <w:t>(subunidad</w:t>
      </w:r>
      <w:r>
        <w:rPr>
          <w:spacing w:val="-49"/>
        </w:rPr>
        <w:t> </w:t>
      </w:r>
      <w:r>
        <w:rPr/>
        <w:t>ß</w:t>
      </w:r>
      <w:r>
        <w:rPr>
          <w:spacing w:val="-49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49"/>
        </w:rPr>
        <w:t> </w:t>
      </w:r>
      <w:r>
        <w:rPr/>
        <w:t>girasa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DNA)</w:t>
      </w:r>
      <w:r>
        <w:rPr>
          <w:spacing w:val="-48"/>
        </w:rPr>
        <w:t> </w:t>
      </w:r>
      <w:r>
        <w:rPr/>
        <w:t>y</w:t>
      </w:r>
      <w:r>
        <w:rPr>
          <w:spacing w:val="-51"/>
        </w:rPr>
        <w:t> </w:t>
      </w:r>
      <w:r>
        <w:rPr>
          <w:i/>
        </w:rPr>
        <w:t>rpoD</w:t>
      </w:r>
      <w:r>
        <w:rPr>
          <w:i/>
          <w:spacing w:val="-48"/>
        </w:rPr>
        <w:t> </w:t>
      </w:r>
      <w:r>
        <w:rPr/>
        <w:t>(factor</w:t>
      </w:r>
      <w:r>
        <w:rPr>
          <w:spacing w:val="-49"/>
        </w:rPr>
        <w:t> </w:t>
      </w:r>
      <w:r>
        <w:rPr/>
        <w:t>sigma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 </w:t>
      </w:r>
      <w:r>
        <w:rPr>
          <w:w w:val="95"/>
        </w:rPr>
        <w:t>polimerasa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RNA)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base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porcentaje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similitud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cepas</w:t>
      </w:r>
      <w:r>
        <w:rPr>
          <w:spacing w:val="-36"/>
          <w:w w:val="95"/>
        </w:rPr>
        <w:t> </w:t>
      </w:r>
      <w:r>
        <w:rPr>
          <w:w w:val="95"/>
        </w:rPr>
        <w:t>tipo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cada</w:t>
      </w:r>
      <w:r>
        <w:rPr>
          <w:spacing w:val="-37"/>
          <w:w w:val="95"/>
        </w:rPr>
        <w:t> </w:t>
      </w:r>
      <w:r>
        <w:rPr>
          <w:w w:val="95"/>
        </w:rPr>
        <w:t>uno </w:t>
      </w:r>
      <w:r>
        <w:rPr/>
        <w:t>de</w:t>
      </w:r>
      <w:r>
        <w:rPr>
          <w:spacing w:val="-8"/>
        </w:rPr>
        <w:t> </w:t>
      </w:r>
      <w:r>
        <w:rPr/>
        <w:t>los</w:t>
      </w:r>
      <w:r>
        <w:rPr>
          <w:spacing w:val="-7"/>
        </w:rPr>
        <w:t> </w:t>
      </w:r>
      <w:r>
        <w:rPr/>
        <w:t>genes</w:t>
      </w:r>
      <w:r>
        <w:rPr>
          <w:spacing w:val="-5"/>
        </w:rPr>
        <w:t> </w:t>
      </w:r>
      <w:r>
        <w:rPr/>
        <w:t>y</w:t>
      </w:r>
      <w:r>
        <w:rPr>
          <w:spacing w:val="-12"/>
        </w:rPr>
        <w:t> </w:t>
      </w:r>
      <w:r>
        <w:rPr/>
        <w:t>la</w:t>
      </w:r>
      <w:r>
        <w:rPr>
          <w:spacing w:val="-8"/>
        </w:rPr>
        <w:t> </w:t>
      </w:r>
      <w:r>
        <w:rPr/>
        <w:t>posición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secuencias</w:t>
      </w:r>
      <w:r>
        <w:rPr>
          <w:spacing w:val="-7"/>
        </w:rPr>
        <w:t> </w:t>
      </w:r>
      <w:r>
        <w:rPr/>
        <w:t>concatenadas</w:t>
      </w:r>
      <w:r>
        <w:rPr>
          <w:spacing w:val="-7"/>
        </w:rPr>
        <w:t> </w:t>
      </w:r>
      <w:r>
        <w:rPr>
          <w:spacing w:val="-4"/>
        </w:rPr>
        <w:t>(</w:t>
      </w:r>
      <w:r>
        <w:rPr>
          <w:i/>
          <w:spacing w:val="-4"/>
        </w:rPr>
        <w:t>gyrB</w:t>
      </w:r>
      <w:r>
        <w:rPr>
          <w:spacing w:val="-4"/>
        </w:rPr>
        <w:t>-</w:t>
      </w:r>
      <w:r>
        <w:rPr>
          <w:i/>
          <w:spacing w:val="-4"/>
        </w:rPr>
        <w:t>rpoD</w:t>
      </w:r>
      <w:r>
        <w:rPr>
          <w:spacing w:val="-4"/>
        </w:rPr>
        <w:t>)</w:t>
      </w:r>
      <w:r>
        <w:rPr>
          <w:spacing w:val="-8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análisis filogenético.</w:t>
      </w:r>
      <w:r>
        <w:rPr>
          <w:spacing w:val="-38"/>
        </w:rPr>
        <w:t> </w:t>
      </w:r>
      <w:r>
        <w:rPr/>
        <w:t>La</w:t>
      </w:r>
      <w:r>
        <w:rPr>
          <w:spacing w:val="-39"/>
        </w:rPr>
        <w:t> </w:t>
      </w:r>
      <w:r>
        <w:rPr/>
        <w:t>amplificación</w:t>
      </w:r>
      <w:r>
        <w:rPr>
          <w:spacing w:val="-39"/>
        </w:rPr>
        <w:t> </w:t>
      </w:r>
      <w:r>
        <w:rPr/>
        <w:t>del</w:t>
      </w:r>
      <w:r>
        <w:rPr>
          <w:spacing w:val="-38"/>
        </w:rPr>
        <w:t> </w:t>
      </w:r>
      <w:r>
        <w:rPr/>
        <w:t>gen</w:t>
      </w:r>
      <w:r>
        <w:rPr>
          <w:spacing w:val="-39"/>
        </w:rPr>
        <w:t> </w:t>
      </w:r>
      <w:r>
        <w:rPr>
          <w:i/>
        </w:rPr>
        <w:t>gyrB</w:t>
      </w:r>
      <w:r>
        <w:rPr>
          <w:i/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realizó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iniciadores</w:t>
      </w:r>
      <w:r>
        <w:rPr>
          <w:spacing w:val="-38"/>
        </w:rPr>
        <w:t> </w:t>
      </w:r>
      <w:r>
        <w:rPr/>
        <w:t>y</w:t>
      </w:r>
      <w:r>
        <w:rPr>
          <w:spacing w:val="-41"/>
        </w:rPr>
        <w:t> </w:t>
      </w:r>
      <w:r>
        <w:rPr/>
        <w:t>condiciones descritos</w:t>
      </w:r>
      <w:r>
        <w:rPr>
          <w:spacing w:val="-5"/>
        </w:rPr>
        <w:t> </w:t>
      </w:r>
      <w:r>
        <w:rPr/>
        <w:t>por</w:t>
      </w:r>
      <w:r>
        <w:rPr>
          <w:spacing w:val="-6"/>
        </w:rPr>
        <w:t> </w:t>
      </w:r>
      <w:r>
        <w:rPr/>
        <w:t>(Yañez</w:t>
      </w:r>
      <w:r>
        <w:rPr>
          <w:spacing w:val="-4"/>
        </w:rPr>
        <w:t> </w:t>
      </w:r>
      <w:r>
        <w:rPr>
          <w:i/>
        </w:rPr>
        <w:t>et</w:t>
      </w:r>
      <w:r>
        <w:rPr>
          <w:i/>
          <w:spacing w:val="-5"/>
        </w:rPr>
        <w:t> </w:t>
      </w:r>
      <w:r>
        <w:rPr>
          <w:i/>
        </w:rPr>
        <w:t>al</w:t>
      </w:r>
      <w:r>
        <w:rPr/>
        <w:t>.,</w:t>
      </w:r>
      <w:r>
        <w:rPr>
          <w:spacing w:val="-5"/>
        </w:rPr>
        <w:t> </w:t>
      </w:r>
      <w:r>
        <w:rPr/>
        <w:t>2003).</w:t>
      </w:r>
      <w:r>
        <w:rPr>
          <w:spacing w:val="-4"/>
        </w:rPr>
        <w:t> </w:t>
      </w:r>
      <w:r>
        <w:rPr>
          <w:spacing w:val="-3"/>
        </w:rPr>
        <w:t>La</w:t>
      </w:r>
      <w:r>
        <w:rPr>
          <w:spacing w:val="-6"/>
        </w:rPr>
        <w:t> </w:t>
      </w:r>
      <w:r>
        <w:rPr/>
        <w:t>amplificación</w:t>
      </w:r>
      <w:r>
        <w:rPr>
          <w:spacing w:val="-5"/>
        </w:rPr>
        <w:t> </w:t>
      </w:r>
      <w:r>
        <w:rPr/>
        <w:t>del</w:t>
      </w:r>
      <w:r>
        <w:rPr>
          <w:spacing w:val="-4"/>
        </w:rPr>
        <w:t> </w:t>
      </w:r>
      <w:r>
        <w:rPr/>
        <w:t>gen</w:t>
      </w:r>
      <w:r>
        <w:rPr>
          <w:spacing w:val="-4"/>
        </w:rPr>
        <w:t> </w:t>
      </w:r>
      <w:r>
        <w:rPr>
          <w:i/>
        </w:rPr>
        <w:t>rpoD</w:t>
      </w:r>
      <w:r>
        <w:rPr>
          <w:i/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realizó</w:t>
      </w:r>
      <w:r>
        <w:rPr>
          <w:spacing w:val="-5"/>
        </w:rPr>
        <w:t> </w:t>
      </w:r>
      <w:r>
        <w:rPr/>
        <w:t>con</w:t>
      </w:r>
      <w:r>
        <w:rPr>
          <w:spacing w:val="-5"/>
        </w:rPr>
        <w:t> </w:t>
      </w:r>
      <w:r>
        <w:rPr/>
        <w:t>los </w:t>
      </w:r>
      <w:r>
        <w:rPr>
          <w:w w:val="95"/>
        </w:rPr>
        <w:t>iniciadores</w:t>
      </w:r>
      <w:r>
        <w:rPr>
          <w:spacing w:val="-23"/>
          <w:w w:val="95"/>
        </w:rPr>
        <w:t> </w:t>
      </w:r>
      <w:r>
        <w:rPr>
          <w:w w:val="95"/>
        </w:rPr>
        <w:t>descritos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Yamamoto</w:t>
      </w:r>
      <w:r>
        <w:rPr>
          <w:spacing w:val="-21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</w:t>
      </w:r>
      <w:r>
        <w:rPr>
          <w:spacing w:val="-23"/>
          <w:w w:val="95"/>
        </w:rPr>
        <w:t> </w:t>
      </w:r>
      <w:r>
        <w:rPr>
          <w:w w:val="95"/>
        </w:rPr>
        <w:t>(2000)</w:t>
      </w:r>
      <w:r>
        <w:rPr>
          <w:spacing w:val="-23"/>
          <w:w w:val="95"/>
        </w:rPr>
        <w:t> </w:t>
      </w:r>
      <w:r>
        <w:rPr>
          <w:w w:val="95"/>
        </w:rPr>
        <w:t>utilizando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condiciones</w:t>
      </w:r>
      <w:r>
        <w:rPr>
          <w:spacing w:val="-23"/>
          <w:w w:val="95"/>
        </w:rPr>
        <w:t> </w:t>
      </w:r>
      <w:r>
        <w:rPr>
          <w:w w:val="95"/>
        </w:rPr>
        <w:t>descritas</w:t>
      </w:r>
      <w:r>
        <w:rPr>
          <w:spacing w:val="-23"/>
          <w:w w:val="95"/>
        </w:rPr>
        <w:t> </w:t>
      </w:r>
      <w:r>
        <w:rPr>
          <w:w w:val="95"/>
        </w:rPr>
        <w:t>por </w:t>
      </w:r>
      <w:r>
        <w:rPr/>
        <w:t>Soler</w:t>
      </w:r>
      <w:r>
        <w:rPr>
          <w:spacing w:val="-36"/>
        </w:rPr>
        <w:t> </w:t>
      </w:r>
      <w:r>
        <w:rPr>
          <w:i/>
        </w:rPr>
        <w:t>et</w:t>
      </w:r>
      <w:r>
        <w:rPr>
          <w:i/>
          <w:spacing w:val="-36"/>
        </w:rPr>
        <w:t> </w:t>
      </w:r>
      <w:r>
        <w:rPr>
          <w:i/>
        </w:rPr>
        <w:t>al</w:t>
      </w:r>
      <w:r>
        <w:rPr/>
        <w:t>.</w:t>
      </w:r>
      <w:r>
        <w:rPr>
          <w:spacing w:val="-36"/>
        </w:rPr>
        <w:t> </w:t>
      </w:r>
      <w:r>
        <w:rPr/>
        <w:t>(2004)</w:t>
      </w:r>
      <w:r>
        <w:rPr>
          <w:spacing w:val="-35"/>
        </w:rPr>
        <w:t> </w:t>
      </w:r>
      <w:r>
        <w:rPr/>
        <w:t>utilizando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técnica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i/>
        </w:rPr>
        <w:t>Touch</w:t>
      </w:r>
      <w:r>
        <w:rPr>
          <w:i/>
          <w:spacing w:val="-36"/>
        </w:rPr>
        <w:t> </w:t>
      </w:r>
      <w:r>
        <w:rPr>
          <w:i/>
        </w:rPr>
        <w:t>Down</w:t>
      </w:r>
      <w:r>
        <w:rPr>
          <w:i/>
          <w:spacing w:val="-36"/>
        </w:rPr>
        <w:t> </w:t>
      </w:r>
      <w:r>
        <w:rPr>
          <w:i/>
        </w:rPr>
        <w:t>PCR</w:t>
      </w:r>
      <w:r>
        <w:rPr>
          <w:i/>
          <w:spacing w:val="-35"/>
        </w:rPr>
        <w:t> </w:t>
      </w:r>
      <w:r>
        <w:rPr/>
        <w:t>(Cuadro</w:t>
      </w:r>
      <w:r>
        <w:rPr>
          <w:spacing w:val="-36"/>
        </w:rPr>
        <w:t> </w:t>
      </w:r>
      <w:r>
        <w:rPr/>
        <w:t>4).</w:t>
      </w:r>
      <w:r>
        <w:rPr>
          <w:spacing w:val="-35"/>
        </w:rPr>
        <w:t> </w:t>
      </w:r>
      <w:r>
        <w:rPr/>
        <w:t>La</w:t>
      </w:r>
      <w:r>
        <w:rPr>
          <w:spacing w:val="-36"/>
        </w:rPr>
        <w:t> </w:t>
      </w:r>
      <w:r>
        <w:rPr/>
        <w:t>reacción</w:t>
      </w:r>
      <w:r>
        <w:rPr>
          <w:spacing w:val="-36"/>
        </w:rPr>
        <w:t> </w:t>
      </w:r>
      <w:r>
        <w:rPr/>
        <w:t>de PCR</w:t>
      </w:r>
      <w:r>
        <w:rPr>
          <w:spacing w:val="-6"/>
        </w:rPr>
        <w:t> </w:t>
      </w:r>
      <w:r>
        <w:rPr/>
        <w:t>incluyó</w:t>
      </w:r>
      <w:r>
        <w:rPr>
          <w:spacing w:val="-7"/>
        </w:rPr>
        <w:t> </w:t>
      </w:r>
      <w:r>
        <w:rPr/>
        <w:t>5</w:t>
      </w:r>
      <w:r>
        <w:rPr>
          <w:spacing w:val="-7"/>
        </w:rPr>
        <w:t> </w:t>
      </w:r>
      <w:r>
        <w:rPr/>
        <w:t>µL</w:t>
      </w:r>
      <w:r>
        <w:rPr>
          <w:spacing w:val="-9"/>
        </w:rPr>
        <w:t> </w:t>
      </w:r>
      <w:r>
        <w:rPr/>
        <w:t>regulador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PCR</w:t>
      </w:r>
      <w:r>
        <w:rPr>
          <w:spacing w:val="-7"/>
        </w:rPr>
        <w:t> </w:t>
      </w:r>
      <w:r>
        <w:rPr/>
        <w:t>10×</w:t>
      </w:r>
      <w:r>
        <w:rPr>
          <w:spacing w:val="-8"/>
        </w:rPr>
        <w:t> </w:t>
      </w:r>
      <w:r>
        <w:rPr/>
        <w:t>(50</w:t>
      </w:r>
      <w:r>
        <w:rPr>
          <w:spacing w:val="-5"/>
        </w:rPr>
        <w:t> </w:t>
      </w:r>
      <w:r>
        <w:rPr/>
        <w:t>mM</w:t>
      </w:r>
      <w:r>
        <w:rPr>
          <w:spacing w:val="-7"/>
        </w:rPr>
        <w:t> </w:t>
      </w:r>
      <w:r>
        <w:rPr/>
        <w:t>KCl,</w:t>
      </w:r>
      <w:r>
        <w:rPr>
          <w:spacing w:val="-7"/>
        </w:rPr>
        <w:t> </w:t>
      </w:r>
      <w:r>
        <w:rPr/>
        <w:t>75</w:t>
      </w:r>
      <w:r>
        <w:rPr>
          <w:spacing w:val="-5"/>
        </w:rPr>
        <w:t> </w:t>
      </w:r>
      <w:r>
        <w:rPr/>
        <w:t>mM</w:t>
      </w:r>
      <w:r>
        <w:rPr>
          <w:spacing w:val="-6"/>
        </w:rPr>
        <w:t> </w:t>
      </w:r>
      <w:r>
        <w:rPr/>
        <w:t>Tris</w:t>
      </w:r>
      <w:r>
        <w:rPr>
          <w:rFonts w:ascii="Times New Roman" w:hAnsi="Times New Roman"/>
        </w:rPr>
        <w:t>–</w:t>
      </w:r>
      <w:r>
        <w:rPr/>
        <w:t>HCl</w:t>
      </w:r>
      <w:r>
        <w:rPr>
          <w:spacing w:val="-7"/>
        </w:rPr>
        <w:t> </w:t>
      </w:r>
      <w:r>
        <w:rPr/>
        <w:t>(pH</w:t>
      </w:r>
      <w:r>
        <w:rPr>
          <w:spacing w:val="-8"/>
        </w:rPr>
        <w:t> </w:t>
      </w:r>
      <w:r>
        <w:rPr/>
        <w:t>9.0),</w:t>
      </w:r>
      <w:r>
        <w:rPr>
          <w:spacing w:val="-8"/>
        </w:rPr>
        <w:t> </w:t>
      </w:r>
      <w:r>
        <w:rPr/>
        <w:t>2</w:t>
      </w:r>
      <w:r>
        <w:rPr>
          <w:spacing w:val="-5"/>
        </w:rPr>
        <w:t> </w:t>
      </w:r>
      <w:r>
        <w:rPr/>
        <w:t>mM MgCl2,</w:t>
      </w:r>
      <w:r>
        <w:rPr>
          <w:spacing w:val="-26"/>
        </w:rPr>
        <w:t> </w:t>
      </w:r>
      <w:r>
        <w:rPr/>
        <w:t>1</w:t>
      </w:r>
      <w:r>
        <w:rPr>
          <w:spacing w:val="-26"/>
        </w:rPr>
        <w:t> </w:t>
      </w:r>
      <w:r>
        <w:rPr/>
        <w:t>µL</w:t>
      </w:r>
      <w:r>
        <w:rPr>
          <w:spacing w:val="-29"/>
        </w:rPr>
        <w:t> </w:t>
      </w:r>
      <w:r>
        <w:rPr/>
        <w:t>10</w:t>
      </w:r>
      <w:r>
        <w:rPr>
          <w:spacing w:val="-27"/>
        </w:rPr>
        <w:t> </w:t>
      </w:r>
      <w:r>
        <w:rPr/>
        <w:t>mM</w:t>
      </w:r>
      <w:r>
        <w:rPr>
          <w:spacing w:val="-26"/>
        </w:rPr>
        <w:t> </w:t>
      </w:r>
      <w:r>
        <w:rPr/>
        <w:t>mezcla</w:t>
      </w:r>
      <w:r>
        <w:rPr>
          <w:spacing w:val="-27"/>
        </w:rPr>
        <w:t> </w:t>
      </w:r>
      <w:r>
        <w:rPr/>
        <w:t>de</w:t>
      </w:r>
      <w:r>
        <w:rPr>
          <w:spacing w:val="-28"/>
        </w:rPr>
        <w:t> </w:t>
      </w:r>
      <w:r>
        <w:rPr/>
        <w:t>dNTP´s,</w:t>
      </w:r>
      <w:r>
        <w:rPr>
          <w:spacing w:val="-26"/>
        </w:rPr>
        <w:t> </w:t>
      </w:r>
      <w:r>
        <w:rPr/>
        <w:t>0.5</w:t>
      </w:r>
      <w:r>
        <w:rPr>
          <w:spacing w:val="-25"/>
        </w:rPr>
        <w:t> </w:t>
      </w:r>
      <w:r>
        <w:rPr/>
        <w:t>µL</w:t>
      </w:r>
      <w:r>
        <w:rPr>
          <w:spacing w:val="-29"/>
        </w:rPr>
        <w:t> </w:t>
      </w:r>
      <w:r>
        <w:rPr/>
        <w:t>de</w:t>
      </w:r>
      <w:r>
        <w:rPr>
          <w:spacing w:val="-24"/>
        </w:rPr>
        <w:t> </w:t>
      </w:r>
      <w:r>
        <w:rPr/>
        <w:t>Taq</w:t>
      </w:r>
      <w:r>
        <w:rPr>
          <w:spacing w:val="-25"/>
        </w:rPr>
        <w:t> </w:t>
      </w:r>
      <w:r>
        <w:rPr/>
        <w:t>DNA</w:t>
      </w:r>
      <w:r>
        <w:rPr>
          <w:spacing w:val="-27"/>
        </w:rPr>
        <w:t> </w:t>
      </w:r>
      <w:r>
        <w:rPr/>
        <w:t>polimerasa</w:t>
      </w:r>
      <w:r>
        <w:rPr>
          <w:spacing w:val="-26"/>
        </w:rPr>
        <w:t> </w:t>
      </w:r>
      <w:r>
        <w:rPr/>
        <w:t>(5U/µL),</w:t>
      </w:r>
      <w:r>
        <w:rPr>
          <w:spacing w:val="-27"/>
        </w:rPr>
        <w:t> </w:t>
      </w:r>
      <w:r>
        <w:rPr/>
        <w:t>1</w:t>
      </w:r>
      <w:r>
        <w:rPr>
          <w:spacing w:val="-25"/>
        </w:rPr>
        <w:t> </w:t>
      </w:r>
      <w:r>
        <w:rPr/>
        <w:t>µL</w:t>
      </w:r>
      <w:r>
        <w:rPr>
          <w:spacing w:val="-29"/>
        </w:rPr>
        <w:t> </w:t>
      </w:r>
      <w:r>
        <w:rPr/>
        <w:t>10 mM</w:t>
      </w:r>
      <w:r>
        <w:rPr>
          <w:spacing w:val="-36"/>
        </w:rPr>
        <w:t> </w:t>
      </w:r>
      <w:r>
        <w:rPr/>
        <w:t>de</w:t>
      </w:r>
      <w:r>
        <w:rPr>
          <w:spacing w:val="-37"/>
        </w:rPr>
        <w:t> </w:t>
      </w:r>
      <w:r>
        <w:rPr/>
        <w:t>cada</w:t>
      </w:r>
      <w:r>
        <w:rPr>
          <w:spacing w:val="-37"/>
        </w:rPr>
        <w:t> </w:t>
      </w:r>
      <w:r>
        <w:rPr/>
        <w:t>iniciador,</w:t>
      </w:r>
      <w:r>
        <w:rPr>
          <w:spacing w:val="-37"/>
        </w:rPr>
        <w:t> </w:t>
      </w:r>
      <w:r>
        <w:rPr/>
        <w:t>5</w:t>
      </w:r>
      <w:r>
        <w:rPr>
          <w:spacing w:val="-33"/>
        </w:rPr>
        <w:t> </w:t>
      </w:r>
      <w:r>
        <w:rPr/>
        <w:t>µL</w:t>
      </w:r>
      <w:r>
        <w:rPr>
          <w:spacing w:val="-39"/>
        </w:rPr>
        <w:t> </w:t>
      </w:r>
      <w:r>
        <w:rPr/>
        <w:t>de</w:t>
      </w:r>
      <w:r>
        <w:rPr>
          <w:spacing w:val="-37"/>
        </w:rPr>
        <w:t> </w:t>
      </w:r>
      <w:r>
        <w:rPr/>
        <w:t>DNA,</w:t>
      </w:r>
      <w:r>
        <w:rPr>
          <w:spacing w:val="-36"/>
        </w:rPr>
        <w:t> </w:t>
      </w:r>
      <w:r>
        <w:rPr/>
        <w:t>se</w:t>
      </w:r>
      <w:r>
        <w:rPr>
          <w:spacing w:val="-35"/>
        </w:rPr>
        <w:t> </w:t>
      </w:r>
      <w:r>
        <w:rPr/>
        <w:t>ajustó</w:t>
      </w:r>
      <w:r>
        <w:rPr>
          <w:spacing w:val="-36"/>
        </w:rPr>
        <w:t> </w:t>
      </w:r>
      <w:r>
        <w:rPr/>
        <w:t>a</w:t>
      </w:r>
      <w:r>
        <w:rPr>
          <w:spacing w:val="-37"/>
        </w:rPr>
        <w:t> </w:t>
      </w:r>
      <w:r>
        <w:rPr/>
        <w:t>un</w:t>
      </w:r>
      <w:r>
        <w:rPr>
          <w:spacing w:val="-36"/>
        </w:rPr>
        <w:t> </w:t>
      </w:r>
      <w:r>
        <w:rPr/>
        <w:t>volumen</w:t>
      </w:r>
      <w:r>
        <w:rPr>
          <w:spacing w:val="-36"/>
        </w:rPr>
        <w:t> </w:t>
      </w:r>
      <w:r>
        <w:rPr/>
        <w:t>final</w:t>
      </w:r>
      <w:r>
        <w:rPr>
          <w:spacing w:val="-36"/>
        </w:rPr>
        <w:t> </w:t>
      </w:r>
      <w:r>
        <w:rPr/>
        <w:t>de</w:t>
      </w:r>
      <w:r>
        <w:rPr>
          <w:spacing w:val="-37"/>
        </w:rPr>
        <w:t> </w:t>
      </w:r>
      <w:r>
        <w:rPr/>
        <w:t>50</w:t>
      </w:r>
      <w:r>
        <w:rPr>
          <w:spacing w:val="-33"/>
        </w:rPr>
        <w:t> </w:t>
      </w:r>
      <w:r>
        <w:rPr/>
        <w:t>µL.</w:t>
      </w:r>
      <w:r>
        <w:rPr>
          <w:spacing w:val="-36"/>
        </w:rPr>
        <w:t> </w:t>
      </w:r>
      <w:r>
        <w:rPr/>
        <w:t>Se</w:t>
      </w:r>
      <w:r>
        <w:rPr>
          <w:spacing w:val="-37"/>
        </w:rPr>
        <w:t> </w:t>
      </w:r>
      <w:r>
        <w:rPr/>
        <w:t>verificó</w:t>
      </w:r>
      <w:r>
        <w:rPr>
          <w:spacing w:val="-35"/>
        </w:rPr>
        <w:t> </w:t>
      </w:r>
      <w:r>
        <w:rPr/>
        <w:t>la </w:t>
      </w:r>
      <w:r>
        <w:rPr>
          <w:w w:val="95"/>
        </w:rPr>
        <w:t>presencia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amplicón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geles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agarosa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1.5%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controles</w:t>
      </w:r>
      <w:r>
        <w:rPr>
          <w:spacing w:val="-36"/>
          <w:w w:val="95"/>
        </w:rPr>
        <w:t> </w:t>
      </w:r>
      <w:r>
        <w:rPr>
          <w:w w:val="95"/>
        </w:rPr>
        <w:t>positivos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negativos</w:t>
      </w:r>
      <w:r>
        <w:rPr>
          <w:spacing w:val="-35"/>
          <w:w w:val="95"/>
        </w:rPr>
        <w:t> </w:t>
      </w:r>
      <w:r>
        <w:rPr>
          <w:w w:val="95"/>
        </w:rPr>
        <w:t>fueron incluidos.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realizó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purificación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amplificado</w:t>
      </w:r>
      <w:r>
        <w:rPr>
          <w:spacing w:val="-25"/>
          <w:w w:val="95"/>
        </w:rPr>
        <w:t> </w:t>
      </w:r>
      <w:r>
        <w:rPr>
          <w:w w:val="95"/>
        </w:rPr>
        <w:t>empleando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kit</w:t>
      </w:r>
      <w:r>
        <w:rPr>
          <w:spacing w:val="-24"/>
          <w:w w:val="95"/>
        </w:rPr>
        <w:t> </w:t>
      </w:r>
      <w:r>
        <w:rPr>
          <w:w w:val="95"/>
        </w:rPr>
        <w:t>Wizard®</w:t>
      </w:r>
      <w:r>
        <w:rPr>
          <w:spacing w:val="-25"/>
          <w:w w:val="95"/>
        </w:rPr>
        <w:t> </w:t>
      </w:r>
      <w:r>
        <w:rPr>
          <w:w w:val="95"/>
        </w:rPr>
        <w:t>SV</w:t>
      </w:r>
      <w:r>
        <w:rPr>
          <w:spacing w:val="-25"/>
          <w:w w:val="95"/>
        </w:rPr>
        <w:t> </w:t>
      </w:r>
      <w:r>
        <w:rPr>
          <w:w w:val="95"/>
        </w:rPr>
        <w:t>Gel</w:t>
      </w:r>
      <w:r>
        <w:rPr>
          <w:spacing w:val="-24"/>
          <w:w w:val="95"/>
        </w:rPr>
        <w:t> </w:t>
      </w:r>
      <w:r>
        <w:rPr>
          <w:w w:val="95"/>
        </w:rPr>
        <w:t>and </w:t>
      </w:r>
      <w:r>
        <w:rPr/>
        <w:t>PCR</w:t>
      </w:r>
      <w:r>
        <w:rPr>
          <w:spacing w:val="-30"/>
        </w:rPr>
        <w:t> </w:t>
      </w:r>
      <w:r>
        <w:rPr>
          <w:spacing w:val="-6"/>
        </w:rPr>
        <w:t>Clean-Up</w:t>
      </w:r>
      <w:r>
        <w:rPr>
          <w:spacing w:val="-31"/>
        </w:rPr>
        <w:t> </w:t>
      </w:r>
      <w:r>
        <w:rPr/>
        <w:t>System</w:t>
      </w:r>
      <w:r>
        <w:rPr>
          <w:spacing w:val="-30"/>
        </w:rPr>
        <w:t> </w:t>
      </w:r>
      <w:r>
        <w:rPr/>
        <w:t>(Promega)</w:t>
      </w:r>
      <w:r>
        <w:rPr>
          <w:spacing w:val="-28"/>
        </w:rPr>
        <w:t> </w:t>
      </w:r>
      <w:r>
        <w:rPr/>
        <w:t>y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>
          <w:sz w:val="23"/>
        </w:rPr>
        <w:t>secuenciaron</w:t>
      </w:r>
      <w:r>
        <w:rPr>
          <w:spacing w:val="-29"/>
          <w:sz w:val="23"/>
        </w:rPr>
        <w:t> </w:t>
      </w:r>
      <w:r>
        <w:rPr>
          <w:sz w:val="23"/>
        </w:rPr>
        <w:t>utilizando</w:t>
      </w:r>
      <w:r>
        <w:rPr>
          <w:spacing w:val="-29"/>
          <w:sz w:val="23"/>
        </w:rPr>
        <w:t> </w:t>
      </w:r>
      <w:r>
        <w:rPr>
          <w:sz w:val="23"/>
        </w:rPr>
        <w:t>el</w:t>
      </w:r>
      <w:r>
        <w:rPr>
          <w:spacing w:val="-28"/>
          <w:sz w:val="23"/>
        </w:rPr>
        <w:t> </w:t>
      </w:r>
      <w:r>
        <w:rPr>
          <w:sz w:val="23"/>
        </w:rPr>
        <w:t>método</w:t>
      </w:r>
      <w:r>
        <w:rPr>
          <w:spacing w:val="-29"/>
          <w:sz w:val="23"/>
        </w:rPr>
        <w:t> </w:t>
      </w:r>
      <w:r>
        <w:rPr>
          <w:sz w:val="23"/>
        </w:rPr>
        <w:t>de</w:t>
      </w:r>
      <w:r>
        <w:rPr>
          <w:spacing w:val="-28"/>
          <w:sz w:val="23"/>
        </w:rPr>
        <w:t> </w:t>
      </w:r>
      <w:r>
        <w:rPr>
          <w:sz w:val="23"/>
        </w:rPr>
        <w:t>Sanger</w:t>
      </w:r>
      <w:r>
        <w:rPr>
          <w:spacing w:val="-25"/>
          <w:sz w:val="23"/>
        </w:rPr>
        <w:t> </w:t>
      </w:r>
      <w:r>
        <w:rPr>
          <w:sz w:val="23"/>
        </w:rPr>
        <w:t>en</w:t>
      </w:r>
      <w:r>
        <w:rPr>
          <w:spacing w:val="-30"/>
          <w:sz w:val="23"/>
        </w:rPr>
        <w:t> </w:t>
      </w:r>
      <w:r>
        <w:rPr>
          <w:sz w:val="23"/>
        </w:rPr>
        <w:t>la </w:t>
      </w:r>
      <w:r>
        <w:rPr>
          <w:w w:val="95"/>
          <w:sz w:val="23"/>
        </w:rPr>
        <w:t>empresa</w:t>
      </w:r>
      <w:r>
        <w:rPr>
          <w:spacing w:val="-32"/>
          <w:w w:val="95"/>
          <w:sz w:val="23"/>
        </w:rPr>
        <w:t> </w:t>
      </w:r>
      <w:r>
        <w:rPr>
          <w:w w:val="95"/>
        </w:rPr>
        <w:t>Macrogen</w:t>
      </w:r>
      <w:r>
        <w:rPr>
          <w:spacing w:val="-34"/>
          <w:w w:val="95"/>
        </w:rPr>
        <w:t> </w:t>
      </w:r>
      <w:r>
        <w:rPr>
          <w:w w:val="95"/>
        </w:rPr>
        <w:t>Service</w:t>
      </w:r>
      <w:r>
        <w:rPr>
          <w:spacing w:val="-35"/>
          <w:w w:val="95"/>
        </w:rPr>
        <w:t> </w:t>
      </w:r>
      <w:r>
        <w:rPr>
          <w:w w:val="95"/>
        </w:rPr>
        <w:t>Center</w:t>
      </w:r>
      <w:r>
        <w:rPr>
          <w:spacing w:val="-34"/>
          <w:w w:val="95"/>
        </w:rPr>
        <w:t> </w:t>
      </w:r>
      <w:r>
        <w:rPr>
          <w:w w:val="95"/>
        </w:rPr>
        <w:t>(Korea)</w:t>
      </w:r>
      <w:r>
        <w:rPr>
          <w:spacing w:val="-33"/>
          <w:w w:val="95"/>
        </w:rPr>
        <w:t> </w:t>
      </w:r>
      <w:r>
        <w:rPr>
          <w:w w:val="95"/>
        </w:rPr>
        <w:t>(Estudio</w:t>
      </w:r>
      <w:r>
        <w:rPr>
          <w:spacing w:val="-34"/>
          <w:w w:val="95"/>
        </w:rPr>
        <w:t> </w:t>
      </w:r>
      <w:r>
        <w:rPr>
          <w:w w:val="95"/>
        </w:rPr>
        <w:t>VII.b).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460" w:right="1460"/>
        </w:sectPr>
      </w:pP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357" w:lineRule="auto" w:before="70"/>
        <w:ind w:left="242" w:right="595" w:firstLine="679"/>
        <w:jc w:val="both"/>
      </w:pP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secuencias</w:t>
      </w:r>
      <w:r>
        <w:rPr>
          <w:spacing w:val="-42"/>
          <w:w w:val="95"/>
        </w:rPr>
        <w:t> </w:t>
      </w:r>
      <w:r>
        <w:rPr>
          <w:w w:val="95"/>
        </w:rPr>
        <w:t>obtenidas</w:t>
      </w:r>
      <w:r>
        <w:rPr>
          <w:spacing w:val="-41"/>
          <w:w w:val="95"/>
        </w:rPr>
        <w:t> </w:t>
      </w:r>
      <w:r>
        <w:rPr>
          <w:w w:val="95"/>
        </w:rPr>
        <w:t>fueron</w:t>
      </w:r>
      <w:r>
        <w:rPr>
          <w:spacing w:val="-41"/>
          <w:w w:val="95"/>
        </w:rPr>
        <w:t> </w:t>
      </w:r>
      <w:r>
        <w:rPr>
          <w:w w:val="95"/>
        </w:rPr>
        <w:t>ensambladas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programa</w:t>
      </w:r>
      <w:r>
        <w:rPr>
          <w:spacing w:val="-42"/>
          <w:w w:val="95"/>
        </w:rPr>
        <w:t> </w:t>
      </w:r>
      <w:r>
        <w:rPr>
          <w:w w:val="95"/>
        </w:rPr>
        <w:t>informático</w:t>
      </w:r>
      <w:r>
        <w:rPr>
          <w:spacing w:val="-41"/>
          <w:w w:val="95"/>
        </w:rPr>
        <w:t> </w:t>
      </w:r>
      <w:r>
        <w:rPr>
          <w:w w:val="95"/>
        </w:rPr>
        <w:t>DNAstar </w:t>
      </w:r>
      <w:r>
        <w:rPr/>
        <w:t>SeqMan (Lasergene). Las secuencias de nucleótidos fueron alineadas utilizando el </w:t>
      </w:r>
      <w:r>
        <w:rPr>
          <w:w w:val="95"/>
        </w:rPr>
        <w:t>programa</w:t>
      </w:r>
      <w:r>
        <w:rPr>
          <w:spacing w:val="-32"/>
          <w:w w:val="95"/>
        </w:rPr>
        <w:t> </w:t>
      </w:r>
      <w:r>
        <w:rPr>
          <w:w w:val="95"/>
        </w:rPr>
        <w:t>Clustal</w:t>
      </w:r>
      <w:r>
        <w:rPr>
          <w:spacing w:val="-32"/>
          <w:w w:val="95"/>
        </w:rPr>
        <w:t> </w:t>
      </w:r>
      <w:r>
        <w:rPr>
          <w:w w:val="95"/>
        </w:rPr>
        <w:t>W</w:t>
      </w:r>
      <w:r>
        <w:rPr>
          <w:spacing w:val="-32"/>
          <w:w w:val="95"/>
        </w:rPr>
        <w:t> </w:t>
      </w:r>
      <w:r>
        <w:rPr>
          <w:w w:val="95"/>
        </w:rPr>
        <w:t>incluyendo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secuencias</w:t>
      </w:r>
      <w:r>
        <w:rPr>
          <w:spacing w:val="-32"/>
          <w:w w:val="95"/>
        </w:rPr>
        <w:t> </w:t>
      </w:r>
      <w:r>
        <w:rPr>
          <w:w w:val="95"/>
        </w:rPr>
        <w:t>publicadas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todas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cepas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referencia de las especies de </w:t>
      </w:r>
      <w:r>
        <w:rPr>
          <w:i/>
          <w:w w:val="95"/>
        </w:rPr>
        <w:t>Aeromonas </w:t>
      </w:r>
      <w:r>
        <w:rPr>
          <w:w w:val="95"/>
        </w:rPr>
        <w:t>actualmente identificadas </w:t>
      </w:r>
      <w:r>
        <w:rPr>
          <w:spacing w:val="-3"/>
          <w:w w:val="95"/>
        </w:rPr>
        <w:t>(Martínez-Murcia </w:t>
      </w:r>
      <w:r>
        <w:rPr>
          <w:i/>
          <w:w w:val="95"/>
        </w:rPr>
        <w:t>et al</w:t>
      </w:r>
      <w:r>
        <w:rPr>
          <w:w w:val="95"/>
        </w:rPr>
        <w:t>.,</w:t>
      </w:r>
      <w:r>
        <w:rPr>
          <w:spacing w:val="-42"/>
          <w:w w:val="95"/>
        </w:rPr>
        <w:t> </w:t>
      </w:r>
      <w:r>
        <w:rPr>
          <w:w w:val="95"/>
        </w:rPr>
        <w:t>2011; </w:t>
      </w:r>
      <w:r>
        <w:rPr>
          <w:spacing w:val="-4"/>
        </w:rPr>
        <w:t>Aravena-Román</w:t>
      </w:r>
      <w:r>
        <w:rPr>
          <w:spacing w:val="-8"/>
        </w:rPr>
        <w:t> </w:t>
      </w:r>
      <w:r>
        <w:rPr>
          <w:i/>
        </w:rPr>
        <w:t>et</w:t>
      </w:r>
      <w:r>
        <w:rPr>
          <w:i/>
          <w:spacing w:val="-9"/>
        </w:rPr>
        <w:t> </w:t>
      </w:r>
      <w:r>
        <w:rPr>
          <w:i/>
        </w:rPr>
        <w:t>al</w:t>
      </w:r>
      <w:r>
        <w:rPr/>
        <w:t>.,</w:t>
      </w:r>
      <w:r>
        <w:rPr>
          <w:spacing w:val="-8"/>
        </w:rPr>
        <w:t> </w:t>
      </w:r>
      <w:r>
        <w:rPr/>
        <w:t>2013;</w:t>
      </w:r>
      <w:r>
        <w:rPr>
          <w:spacing w:val="-9"/>
        </w:rPr>
        <w:t> </w:t>
      </w:r>
      <w:r>
        <w:rPr>
          <w:spacing w:val="-4"/>
        </w:rPr>
        <w:t>Beaz-Hidalgo</w:t>
      </w:r>
      <w:r>
        <w:rPr>
          <w:spacing w:val="-8"/>
        </w:rPr>
        <w:t> </w:t>
      </w:r>
      <w:r>
        <w:rPr>
          <w:i/>
        </w:rPr>
        <w:t>et</w:t>
      </w:r>
      <w:r>
        <w:rPr>
          <w:i/>
          <w:spacing w:val="-8"/>
        </w:rPr>
        <w:t> </w:t>
      </w:r>
      <w:r>
        <w:rPr>
          <w:i/>
        </w:rPr>
        <w:t>al.,</w:t>
      </w:r>
      <w:r>
        <w:rPr>
          <w:i/>
          <w:spacing w:val="-9"/>
        </w:rPr>
        <w:t> </w:t>
      </w:r>
      <w:r>
        <w:rPr/>
        <w:t>2013).</w:t>
      </w:r>
      <w:r>
        <w:rPr>
          <w:spacing w:val="-8"/>
        </w:rPr>
        <w:t> </w:t>
      </w:r>
      <w:r>
        <w:rPr/>
        <w:t>Las</w:t>
      </w:r>
      <w:r>
        <w:rPr>
          <w:spacing w:val="-9"/>
        </w:rPr>
        <w:t> </w:t>
      </w:r>
      <w:r>
        <w:rPr/>
        <w:t>distancias</w:t>
      </w:r>
      <w:r>
        <w:rPr>
          <w:spacing w:val="-8"/>
        </w:rPr>
        <w:t> </w:t>
      </w:r>
      <w:r>
        <w:rPr/>
        <w:t>genéticas</w:t>
      </w:r>
      <w:r>
        <w:rPr>
          <w:spacing w:val="-9"/>
        </w:rPr>
        <w:t> </w:t>
      </w:r>
      <w:r>
        <w:rPr/>
        <w:t>se </w:t>
      </w:r>
      <w:r>
        <w:rPr>
          <w:w w:val="95"/>
        </w:rPr>
        <w:t>obtuvieron</w:t>
      </w:r>
      <w:r>
        <w:rPr>
          <w:spacing w:val="-30"/>
          <w:w w:val="95"/>
        </w:rPr>
        <w:t> </w:t>
      </w:r>
      <w:r>
        <w:rPr>
          <w:w w:val="95"/>
        </w:rPr>
        <w:t>mediante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modelo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dos</w:t>
      </w:r>
      <w:r>
        <w:rPr>
          <w:spacing w:val="-30"/>
          <w:w w:val="95"/>
        </w:rPr>
        <w:t> </w:t>
      </w:r>
      <w:r>
        <w:rPr>
          <w:w w:val="95"/>
        </w:rPr>
        <w:t>parámetros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Kimura</w:t>
      </w:r>
      <w:r>
        <w:rPr>
          <w:spacing w:val="-29"/>
          <w:w w:val="95"/>
        </w:rPr>
        <w:t> </w:t>
      </w:r>
      <w:r>
        <w:rPr>
          <w:w w:val="95"/>
        </w:rPr>
        <w:t>(Kimura,</w:t>
      </w:r>
      <w:r>
        <w:rPr>
          <w:spacing w:val="-29"/>
          <w:w w:val="95"/>
        </w:rPr>
        <w:t> </w:t>
      </w:r>
      <w:r>
        <w:rPr>
          <w:w w:val="95"/>
        </w:rPr>
        <w:t>1980)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árboles </w:t>
      </w:r>
      <w:r>
        <w:rPr/>
        <w:t>filogenéticos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construyeron</w:t>
      </w:r>
      <w:r>
        <w:rPr>
          <w:spacing w:val="-32"/>
        </w:rPr>
        <w:t> </w:t>
      </w:r>
      <w:r>
        <w:rPr/>
        <w:t>utilizando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método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Neighbor-Joining</w:t>
      </w:r>
      <w:r>
        <w:rPr>
          <w:spacing w:val="-33"/>
        </w:rPr>
        <w:t> </w:t>
      </w:r>
      <w:r>
        <w:rPr/>
        <w:t>(Saitou</w:t>
      </w:r>
      <w:r>
        <w:rPr>
          <w:spacing w:val="-30"/>
        </w:rPr>
        <w:t> </w:t>
      </w:r>
      <w:r>
        <w:rPr/>
        <w:t>y</w:t>
      </w:r>
      <w:r>
        <w:rPr>
          <w:spacing w:val="-34"/>
        </w:rPr>
        <w:t> </w:t>
      </w:r>
      <w:r>
        <w:rPr/>
        <w:t>Nei, 1987) empleando el software MEGA 5.2 (Molecular Evolutionary Genetics</w:t>
      </w:r>
      <w:r>
        <w:rPr>
          <w:spacing w:val="-20"/>
        </w:rPr>
        <w:t> </w:t>
      </w:r>
      <w:r>
        <w:rPr/>
        <w:t>Analysis) </w:t>
      </w:r>
      <w:r>
        <w:rPr>
          <w:w w:val="95"/>
        </w:rPr>
        <w:t>(Tamura</w:t>
      </w:r>
      <w:r>
        <w:rPr>
          <w:spacing w:val="-37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8"/>
          <w:w w:val="95"/>
        </w:rPr>
        <w:t> </w:t>
      </w:r>
      <w:r>
        <w:rPr>
          <w:w w:val="95"/>
        </w:rPr>
        <w:t>2011)</w:t>
      </w:r>
      <w:r>
        <w:rPr>
          <w:spacing w:val="-38"/>
          <w:w w:val="95"/>
        </w:rPr>
        <w:t> </w:t>
      </w:r>
      <w:r>
        <w:rPr>
          <w:w w:val="95"/>
        </w:rPr>
        <w:t>(Estudio</w:t>
      </w:r>
      <w:r>
        <w:rPr>
          <w:spacing w:val="-38"/>
          <w:w w:val="95"/>
        </w:rPr>
        <w:t> </w:t>
      </w:r>
      <w:r>
        <w:rPr>
          <w:w w:val="95"/>
        </w:rPr>
        <w:t>VII.b).</w:t>
      </w:r>
    </w:p>
    <w:p>
      <w:pPr>
        <w:pStyle w:val="BodyText"/>
        <w:spacing w:before="11"/>
        <w:rPr>
          <w:sz w:val="35"/>
        </w:rPr>
      </w:pPr>
    </w:p>
    <w:p>
      <w:pPr>
        <w:pStyle w:val="BodyText"/>
        <w:spacing w:line="357" w:lineRule="auto"/>
        <w:ind w:left="242" w:right="53"/>
        <w:rPr>
          <w:rFonts w:ascii="Arial" w:hAnsi="Arial"/>
          <w:i/>
        </w:rPr>
      </w:pPr>
      <w:r>
        <w:rPr/>
        <w:t>Cuadro</w:t>
      </w:r>
      <w:r>
        <w:rPr>
          <w:spacing w:val="-25"/>
        </w:rPr>
        <w:t> </w:t>
      </w:r>
      <w:r>
        <w:rPr/>
        <w:t>4.</w:t>
      </w:r>
      <w:r>
        <w:rPr>
          <w:spacing w:val="-25"/>
        </w:rPr>
        <w:t> </w:t>
      </w:r>
      <w:r>
        <w:rPr/>
        <w:t>Iniciadores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temperaturas</w:t>
      </w:r>
      <w:r>
        <w:rPr>
          <w:spacing w:val="-25"/>
        </w:rPr>
        <w:t> </w:t>
      </w:r>
      <w:r>
        <w:rPr/>
        <w:t>programadas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ensayo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PCR</w:t>
      </w:r>
      <w:r>
        <w:rPr>
          <w:spacing w:val="-24"/>
        </w:rPr>
        <w:t> </w:t>
      </w:r>
      <w:r>
        <w:rPr/>
        <w:t>para</w:t>
      </w:r>
      <w:r>
        <w:rPr>
          <w:spacing w:val="-25"/>
        </w:rPr>
        <w:t> </w:t>
      </w:r>
      <w:r>
        <w:rPr/>
        <w:t>la </w:t>
      </w:r>
      <w:r>
        <w:rPr>
          <w:w w:val="95"/>
        </w:rPr>
        <w:t>amplificación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genes</w:t>
      </w:r>
      <w:r>
        <w:rPr>
          <w:spacing w:val="-33"/>
          <w:w w:val="95"/>
        </w:rPr>
        <w:t> </w:t>
      </w:r>
      <w:r>
        <w:rPr>
          <w:rFonts w:ascii="Arial" w:hAnsi="Arial"/>
          <w:i/>
          <w:w w:val="95"/>
        </w:rPr>
        <w:t>housekeeping.</w:t>
      </w:r>
    </w:p>
    <w:p>
      <w:pPr>
        <w:pStyle w:val="BodyText"/>
        <w:spacing w:line="44" w:lineRule="exact"/>
        <w:ind w:left="112"/>
        <w:rPr>
          <w:rFonts w:ascii="Arial"/>
          <w:sz w:val="4"/>
        </w:rPr>
      </w:pPr>
      <w:r>
        <w:rPr>
          <w:rFonts w:ascii="Arial"/>
          <w:position w:val="0"/>
          <w:sz w:val="4"/>
        </w:rPr>
        <w:pict>
          <v:group style="width:472.6pt;height:2.2pt;mso-position-horizontal-relative:char;mso-position-vertical-relative:line" coordorigin="0,0" coordsize="9452,44">
            <v:line style="position:absolute" from="22,22" to="4496,22" stroked="true" strokeweight="2.16pt" strokecolor="#000000"/>
            <v:line style="position:absolute" from="4496,22" to="4539,22" stroked="true" strokeweight="2.16pt" strokecolor="#000000"/>
            <v:line style="position:absolute" from="4539,22" to="8584,22" stroked="true" strokeweight="2.16pt" strokecolor="#000000"/>
            <v:line style="position:absolute" from="8584,22" to="9429,22" stroked="true" strokeweight="2.16pt" strokecolor="#000000"/>
          </v:group>
        </w:pict>
      </w:r>
      <w:r>
        <w:rPr>
          <w:rFonts w:ascii="Arial"/>
          <w:position w:val="0"/>
          <w:sz w:val="4"/>
        </w:rPr>
      </w:r>
    </w:p>
    <w:p>
      <w:pPr>
        <w:tabs>
          <w:tab w:pos="6655" w:val="left" w:leader="none"/>
        </w:tabs>
        <w:spacing w:line="209" w:lineRule="exact" w:before="2"/>
        <w:ind w:left="4855" w:right="53" w:firstLine="0"/>
        <w:jc w:val="left"/>
        <w:rPr>
          <w:sz w:val="20"/>
        </w:rPr>
      </w:pPr>
      <w:r>
        <w:rPr>
          <w:w w:val="105"/>
          <w:sz w:val="20"/>
        </w:rPr>
        <w:t>Tamaño</w:t>
      </w:r>
      <w:r>
        <w:rPr>
          <w:spacing w:val="-36"/>
          <w:w w:val="105"/>
          <w:sz w:val="20"/>
        </w:rPr>
        <w:t> </w:t>
      </w:r>
      <w:r>
        <w:rPr>
          <w:w w:val="105"/>
          <w:sz w:val="20"/>
        </w:rPr>
        <w:t>del</w:t>
        <w:tab/>
      </w:r>
      <w:r>
        <w:rPr>
          <w:position w:val="1"/>
          <w:sz w:val="20"/>
        </w:rPr>
        <w:t>Condiciones</w:t>
      </w:r>
      <w:r>
        <w:rPr>
          <w:spacing w:val="24"/>
          <w:position w:val="1"/>
          <w:sz w:val="20"/>
        </w:rPr>
        <w:t> </w:t>
      </w:r>
      <w:r>
        <w:rPr>
          <w:position w:val="1"/>
          <w:sz w:val="20"/>
        </w:rPr>
        <w:t>PCR</w:t>
      </w:r>
    </w:p>
    <w:p>
      <w:pPr>
        <w:tabs>
          <w:tab w:pos="6120" w:val="left" w:leader="none"/>
          <w:tab w:pos="8696" w:val="left" w:leader="none"/>
        </w:tabs>
        <w:spacing w:line="206" w:lineRule="exact" w:before="0"/>
        <w:ind w:left="897" w:right="53" w:firstLine="0"/>
        <w:jc w:val="left"/>
        <w:rPr>
          <w:sz w:val="20"/>
        </w:rPr>
      </w:pPr>
      <w:r>
        <w:rPr/>
        <w:pict>
          <v:shape style="position:absolute;margin-left:79.704002pt;margin-top:8.639977pt;width:470.4pt;height:350.75pt;mso-position-horizontal-relative:page;mso-position-vertical-relative:paragraph;z-index:13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6267"/>
                    <w:gridCol w:w="1027"/>
                    <w:gridCol w:w="1355"/>
                    <w:gridCol w:w="758"/>
                  </w:tblGrid>
                  <w:tr>
                    <w:trPr>
                      <w:trHeight w:val="351" w:hRule="exact"/>
                    </w:trPr>
                    <w:tc>
                      <w:tcPr>
                        <w:tcW w:w="6267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06" w:lineRule="exact"/>
                          <w:ind w:left="4562" w:right="37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fragmento (pb)</w:t>
                        </w:r>
                      </w:p>
                    </w:tc>
                    <w:tc>
                      <w:tcPr>
                        <w:tcW w:w="1027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374" w:right="38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°C</w:t>
                        </w:r>
                      </w:p>
                    </w:tc>
                    <w:tc>
                      <w:tcPr>
                        <w:tcW w:w="1355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403" w:right="2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Minutos</w:t>
                        </w:r>
                      </w:p>
                    </w:tc>
                    <w:tc>
                      <w:tcPr>
                        <w:tcW w:w="758" w:type="dxa"/>
                        <w:tcBorders>
                          <w:bottom w:val="single" w:sz="12" w:space="0" w:color="000000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05" w:hRule="exact"/>
                    </w:trPr>
                    <w:tc>
                      <w:tcPr>
                        <w:tcW w:w="6267" w:type="dxa"/>
                        <w:tcBorders>
                          <w:top w:val="single" w:sz="12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027" w:type="dxa"/>
                        <w:tcBorders>
                          <w:top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374" w:right="38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94</w:t>
                        </w:r>
                      </w:p>
                    </w:tc>
                    <w:tc>
                      <w:tcPr>
                        <w:tcW w:w="1355" w:type="dxa"/>
                        <w:tcBorders>
                          <w:top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17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758" w:type="dxa"/>
                        <w:tcBorders>
                          <w:top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373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46" w:hRule="exact"/>
                    </w:trPr>
                    <w:tc>
                      <w:tcPr>
                        <w:tcW w:w="6267" w:type="dxa"/>
                      </w:tcPr>
                      <w:p>
                        <w:pPr/>
                      </w:p>
                    </w:tc>
                    <w:tc>
                      <w:tcPr>
                        <w:tcW w:w="1027" w:type="dxa"/>
                      </w:tcPr>
                      <w:p>
                        <w:pPr>
                          <w:pStyle w:val="TableParagraph"/>
                          <w:spacing w:before="47"/>
                          <w:ind w:left="374" w:right="38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94</w:t>
                        </w:r>
                      </w:p>
                    </w:tc>
                    <w:tc>
                      <w:tcPr>
                        <w:tcW w:w="1355" w:type="dxa"/>
                      </w:tcPr>
                      <w:p>
                        <w:pPr>
                          <w:pStyle w:val="TableParagraph"/>
                          <w:spacing w:before="47"/>
                          <w:ind w:left="400" w:right="2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0.5</w:t>
                        </w:r>
                      </w:p>
                    </w:tc>
                    <w:tc>
                      <w:tcPr>
                        <w:tcW w:w="758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46" w:hRule="exact"/>
                    </w:trPr>
                    <w:tc>
                      <w:tcPr>
                        <w:tcW w:w="6267" w:type="dxa"/>
                      </w:tcPr>
                      <w:p>
                        <w:pPr>
                          <w:pStyle w:val="TableParagraph"/>
                          <w:spacing w:before="47"/>
                          <w:ind w:left="4562" w:right="37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1100</w:t>
                        </w:r>
                      </w:p>
                    </w:tc>
                    <w:tc>
                      <w:tcPr>
                        <w:tcW w:w="1027" w:type="dxa"/>
                      </w:tcPr>
                      <w:p>
                        <w:pPr>
                          <w:pStyle w:val="TableParagraph"/>
                          <w:spacing w:before="47"/>
                          <w:ind w:left="374" w:right="38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55</w:t>
                        </w:r>
                      </w:p>
                    </w:tc>
                    <w:tc>
                      <w:tcPr>
                        <w:tcW w:w="1355" w:type="dxa"/>
                      </w:tcPr>
                      <w:p>
                        <w:pPr>
                          <w:pStyle w:val="TableParagraph"/>
                          <w:spacing w:before="47"/>
                          <w:ind w:left="403" w:right="2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05</w:t>
                        </w:r>
                      </w:p>
                    </w:tc>
                    <w:tc>
                      <w:tcPr>
                        <w:tcW w:w="758" w:type="dxa"/>
                      </w:tcPr>
                      <w:p>
                        <w:pPr>
                          <w:pStyle w:val="TableParagraph"/>
                          <w:spacing w:before="47"/>
                          <w:ind w:right="323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35</w:t>
                        </w:r>
                      </w:p>
                    </w:tc>
                  </w:tr>
                  <w:tr>
                    <w:trPr>
                      <w:trHeight w:val="345" w:hRule="exact"/>
                    </w:trPr>
                    <w:tc>
                      <w:tcPr>
                        <w:tcW w:w="6267" w:type="dxa"/>
                      </w:tcPr>
                      <w:p>
                        <w:pPr/>
                      </w:p>
                    </w:tc>
                    <w:tc>
                      <w:tcPr>
                        <w:tcW w:w="1027" w:type="dxa"/>
                      </w:tcPr>
                      <w:p>
                        <w:pPr>
                          <w:pStyle w:val="TableParagraph"/>
                          <w:spacing w:before="47"/>
                          <w:ind w:left="374" w:right="38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72</w:t>
                        </w:r>
                      </w:p>
                    </w:tc>
                    <w:tc>
                      <w:tcPr>
                        <w:tcW w:w="1355" w:type="dxa"/>
                      </w:tcPr>
                      <w:p>
                        <w:pPr>
                          <w:pStyle w:val="TableParagraph"/>
                          <w:spacing w:before="47"/>
                          <w:ind w:left="17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58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404" w:hRule="exact"/>
                    </w:trPr>
                    <w:tc>
                      <w:tcPr>
                        <w:tcW w:w="6267" w:type="dxa"/>
                        <w:tcBorders>
                          <w:bottom w:val="dotted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027" w:type="dxa"/>
                        <w:tcBorders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5"/>
                          <w:ind w:left="374" w:right="38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72</w:t>
                        </w:r>
                      </w:p>
                    </w:tc>
                    <w:tc>
                      <w:tcPr>
                        <w:tcW w:w="1355" w:type="dxa"/>
                        <w:tcBorders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5"/>
                          <w:ind w:left="17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758" w:type="dxa"/>
                        <w:tcBorders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5"/>
                          <w:ind w:right="373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10" w:hRule="exact"/>
                    </w:trPr>
                    <w:tc>
                      <w:tcPr>
                        <w:tcW w:w="6267" w:type="dxa"/>
                        <w:tcBorders>
                          <w:top w:val="dotted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027" w:type="dxa"/>
                        <w:tcBorders>
                          <w:top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374" w:right="38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95</w:t>
                        </w:r>
                      </w:p>
                    </w:tc>
                    <w:tc>
                      <w:tcPr>
                        <w:tcW w:w="1355" w:type="dxa"/>
                        <w:tcBorders>
                          <w:top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17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758" w:type="dxa"/>
                        <w:tcBorders>
                          <w:top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373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76" w:hRule="exact"/>
                    </w:trPr>
                    <w:tc>
                      <w:tcPr>
                        <w:tcW w:w="6267" w:type="dxa"/>
                      </w:tcPr>
                      <w:p>
                        <w:pPr/>
                      </w:p>
                    </w:tc>
                    <w:tc>
                      <w:tcPr>
                        <w:tcW w:w="1027" w:type="dxa"/>
                      </w:tcPr>
                      <w:p>
                        <w:pPr>
                          <w:pStyle w:val="TableParagraph"/>
                          <w:spacing w:before="61"/>
                          <w:ind w:left="374" w:right="38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94</w:t>
                        </w:r>
                      </w:p>
                    </w:tc>
                    <w:tc>
                      <w:tcPr>
                        <w:tcW w:w="1355" w:type="dxa"/>
                      </w:tcPr>
                      <w:p>
                        <w:pPr>
                          <w:pStyle w:val="TableParagraph"/>
                          <w:spacing w:before="61"/>
                          <w:ind w:left="17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58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76" w:hRule="exact"/>
                    </w:trPr>
                    <w:tc>
                      <w:tcPr>
                        <w:tcW w:w="6267" w:type="dxa"/>
                      </w:tcPr>
                      <w:p>
                        <w:pPr/>
                      </w:p>
                    </w:tc>
                    <w:tc>
                      <w:tcPr>
                        <w:tcW w:w="1027" w:type="dxa"/>
                      </w:tcPr>
                      <w:p>
                        <w:pPr>
                          <w:pStyle w:val="TableParagraph"/>
                          <w:spacing w:before="62"/>
                          <w:ind w:left="374" w:right="38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63</w:t>
                        </w:r>
                      </w:p>
                    </w:tc>
                    <w:tc>
                      <w:tcPr>
                        <w:tcW w:w="1355" w:type="dxa"/>
                      </w:tcPr>
                      <w:p>
                        <w:pPr>
                          <w:pStyle w:val="TableParagraph"/>
                          <w:spacing w:before="62"/>
                          <w:ind w:left="17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58" w:type="dxa"/>
                      </w:tcPr>
                      <w:p>
                        <w:pPr>
                          <w:pStyle w:val="TableParagraph"/>
                          <w:spacing w:before="62"/>
                          <w:ind w:right="373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2</w:t>
                        </w:r>
                      </w:p>
                    </w:tc>
                  </w:tr>
                  <w:tr>
                    <w:trPr>
                      <w:trHeight w:val="374" w:hRule="exact"/>
                    </w:trPr>
                    <w:tc>
                      <w:tcPr>
                        <w:tcW w:w="6267" w:type="dxa"/>
                      </w:tcPr>
                      <w:p>
                        <w:pPr/>
                      </w:p>
                    </w:tc>
                    <w:tc>
                      <w:tcPr>
                        <w:tcW w:w="1027" w:type="dxa"/>
                      </w:tcPr>
                      <w:p>
                        <w:pPr>
                          <w:pStyle w:val="TableParagraph"/>
                          <w:spacing w:before="61"/>
                          <w:ind w:left="374" w:right="38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72</w:t>
                        </w:r>
                      </w:p>
                    </w:tc>
                    <w:tc>
                      <w:tcPr>
                        <w:tcW w:w="1355" w:type="dxa"/>
                      </w:tcPr>
                      <w:p>
                        <w:pPr>
                          <w:pStyle w:val="TableParagraph"/>
                          <w:spacing w:before="61"/>
                          <w:ind w:left="17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58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74" w:hRule="exact"/>
                    </w:trPr>
                    <w:tc>
                      <w:tcPr>
                        <w:tcW w:w="6267" w:type="dxa"/>
                      </w:tcPr>
                      <w:p>
                        <w:pPr/>
                      </w:p>
                    </w:tc>
                    <w:tc>
                      <w:tcPr>
                        <w:tcW w:w="1027" w:type="dxa"/>
                      </w:tcPr>
                      <w:p>
                        <w:pPr>
                          <w:pStyle w:val="TableParagraph"/>
                          <w:spacing w:before="61"/>
                          <w:ind w:left="374" w:right="38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94</w:t>
                        </w:r>
                      </w:p>
                    </w:tc>
                    <w:tc>
                      <w:tcPr>
                        <w:tcW w:w="1355" w:type="dxa"/>
                      </w:tcPr>
                      <w:p>
                        <w:pPr>
                          <w:pStyle w:val="TableParagraph"/>
                          <w:spacing w:before="61"/>
                          <w:ind w:left="17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58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76" w:hRule="exact"/>
                    </w:trPr>
                    <w:tc>
                      <w:tcPr>
                        <w:tcW w:w="6267" w:type="dxa"/>
                      </w:tcPr>
                      <w:p>
                        <w:pPr/>
                      </w:p>
                    </w:tc>
                    <w:tc>
                      <w:tcPr>
                        <w:tcW w:w="1027" w:type="dxa"/>
                      </w:tcPr>
                      <w:p>
                        <w:pPr>
                          <w:pStyle w:val="TableParagraph"/>
                          <w:spacing w:before="61"/>
                          <w:ind w:left="374" w:right="38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61</w:t>
                        </w:r>
                      </w:p>
                    </w:tc>
                    <w:tc>
                      <w:tcPr>
                        <w:tcW w:w="1355" w:type="dxa"/>
                      </w:tcPr>
                      <w:p>
                        <w:pPr>
                          <w:pStyle w:val="TableParagraph"/>
                          <w:spacing w:before="61"/>
                          <w:ind w:left="17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58" w:type="dxa"/>
                      </w:tcPr>
                      <w:p>
                        <w:pPr>
                          <w:pStyle w:val="TableParagraph"/>
                          <w:spacing w:before="61"/>
                          <w:ind w:right="373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2</w:t>
                        </w:r>
                      </w:p>
                    </w:tc>
                  </w:tr>
                  <w:tr>
                    <w:trPr>
                      <w:trHeight w:val="376" w:hRule="exact"/>
                    </w:trPr>
                    <w:tc>
                      <w:tcPr>
                        <w:tcW w:w="6267" w:type="dxa"/>
                      </w:tcPr>
                      <w:p>
                        <w:pPr>
                          <w:pStyle w:val="TableParagraph"/>
                          <w:spacing w:line="92" w:lineRule="exact"/>
                          <w:ind w:left="180"/>
                          <w:rPr>
                            <w:sz w:val="20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rpoD  70Fs: ACGACTGACCCGGTACGCATGTA</w:t>
                        </w:r>
                      </w:p>
                      <w:p>
                        <w:pPr>
                          <w:pStyle w:val="TableParagraph"/>
                          <w:spacing w:line="173" w:lineRule="exact"/>
                          <w:ind w:right="8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820</w:t>
                        </w:r>
                      </w:p>
                      <w:p>
                        <w:pPr>
                          <w:pStyle w:val="TableParagraph"/>
                          <w:spacing w:line="151" w:lineRule="exact"/>
                          <w:ind w:left="158"/>
                          <w:rPr>
                            <w:sz w:val="20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rpoD  70Rs:  ATAGAAATAACCAGACGTAAGTT</w:t>
                        </w:r>
                      </w:p>
                    </w:tc>
                    <w:tc>
                      <w:tcPr>
                        <w:tcW w:w="1027" w:type="dxa"/>
                      </w:tcPr>
                      <w:p>
                        <w:pPr>
                          <w:pStyle w:val="TableParagraph"/>
                          <w:spacing w:before="62"/>
                          <w:ind w:left="374" w:right="38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72</w:t>
                        </w:r>
                      </w:p>
                    </w:tc>
                    <w:tc>
                      <w:tcPr>
                        <w:tcW w:w="1355" w:type="dxa"/>
                      </w:tcPr>
                      <w:p>
                        <w:pPr>
                          <w:pStyle w:val="TableParagraph"/>
                          <w:spacing w:before="62"/>
                          <w:ind w:left="17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58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75" w:hRule="exact"/>
                    </w:trPr>
                    <w:tc>
                      <w:tcPr>
                        <w:tcW w:w="6267" w:type="dxa"/>
                      </w:tcPr>
                      <w:p>
                        <w:pPr/>
                      </w:p>
                    </w:tc>
                    <w:tc>
                      <w:tcPr>
                        <w:tcW w:w="1027" w:type="dxa"/>
                      </w:tcPr>
                      <w:p>
                        <w:pPr>
                          <w:pStyle w:val="TableParagraph"/>
                          <w:spacing w:before="61"/>
                          <w:ind w:left="374" w:right="38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94</w:t>
                        </w:r>
                      </w:p>
                    </w:tc>
                    <w:tc>
                      <w:tcPr>
                        <w:tcW w:w="1355" w:type="dxa"/>
                      </w:tcPr>
                      <w:p>
                        <w:pPr>
                          <w:pStyle w:val="TableParagraph"/>
                          <w:spacing w:before="61"/>
                          <w:ind w:left="17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58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74" w:hRule="exact"/>
                    </w:trPr>
                    <w:tc>
                      <w:tcPr>
                        <w:tcW w:w="6267" w:type="dxa"/>
                      </w:tcPr>
                      <w:p>
                        <w:pPr/>
                      </w:p>
                    </w:tc>
                    <w:tc>
                      <w:tcPr>
                        <w:tcW w:w="1027" w:type="dxa"/>
                      </w:tcPr>
                      <w:p>
                        <w:pPr>
                          <w:pStyle w:val="TableParagraph"/>
                          <w:spacing w:before="61"/>
                          <w:ind w:left="374" w:right="38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59</w:t>
                        </w:r>
                      </w:p>
                    </w:tc>
                    <w:tc>
                      <w:tcPr>
                        <w:tcW w:w="1355" w:type="dxa"/>
                      </w:tcPr>
                      <w:p>
                        <w:pPr>
                          <w:pStyle w:val="TableParagraph"/>
                          <w:spacing w:before="61"/>
                          <w:ind w:left="17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58" w:type="dxa"/>
                      </w:tcPr>
                      <w:p>
                        <w:pPr>
                          <w:pStyle w:val="TableParagraph"/>
                          <w:spacing w:before="61"/>
                          <w:ind w:right="373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2</w:t>
                        </w:r>
                      </w:p>
                    </w:tc>
                  </w:tr>
                  <w:tr>
                    <w:trPr>
                      <w:trHeight w:val="376" w:hRule="exact"/>
                    </w:trPr>
                    <w:tc>
                      <w:tcPr>
                        <w:tcW w:w="6267" w:type="dxa"/>
                      </w:tcPr>
                      <w:p>
                        <w:pPr/>
                      </w:p>
                    </w:tc>
                    <w:tc>
                      <w:tcPr>
                        <w:tcW w:w="1027" w:type="dxa"/>
                      </w:tcPr>
                      <w:p>
                        <w:pPr>
                          <w:pStyle w:val="TableParagraph"/>
                          <w:spacing w:before="61"/>
                          <w:ind w:left="374" w:right="38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72</w:t>
                        </w:r>
                      </w:p>
                    </w:tc>
                    <w:tc>
                      <w:tcPr>
                        <w:tcW w:w="1355" w:type="dxa"/>
                      </w:tcPr>
                      <w:p>
                        <w:pPr>
                          <w:pStyle w:val="TableParagraph"/>
                          <w:spacing w:before="61"/>
                          <w:ind w:left="17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58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76" w:hRule="exact"/>
                    </w:trPr>
                    <w:tc>
                      <w:tcPr>
                        <w:tcW w:w="6267" w:type="dxa"/>
                      </w:tcPr>
                      <w:p>
                        <w:pPr/>
                      </w:p>
                    </w:tc>
                    <w:tc>
                      <w:tcPr>
                        <w:tcW w:w="1027" w:type="dxa"/>
                      </w:tcPr>
                      <w:p>
                        <w:pPr>
                          <w:pStyle w:val="TableParagraph"/>
                          <w:spacing w:before="62"/>
                          <w:ind w:left="374" w:right="38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94</w:t>
                        </w:r>
                      </w:p>
                    </w:tc>
                    <w:tc>
                      <w:tcPr>
                        <w:tcW w:w="1355" w:type="dxa"/>
                      </w:tcPr>
                      <w:p>
                        <w:pPr>
                          <w:pStyle w:val="TableParagraph"/>
                          <w:spacing w:before="62"/>
                          <w:ind w:left="17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58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74" w:hRule="exact"/>
                    </w:trPr>
                    <w:tc>
                      <w:tcPr>
                        <w:tcW w:w="6267" w:type="dxa"/>
                      </w:tcPr>
                      <w:p>
                        <w:pPr/>
                      </w:p>
                    </w:tc>
                    <w:tc>
                      <w:tcPr>
                        <w:tcW w:w="1027" w:type="dxa"/>
                      </w:tcPr>
                      <w:p>
                        <w:pPr>
                          <w:pStyle w:val="TableParagraph"/>
                          <w:spacing w:before="61"/>
                          <w:ind w:left="374" w:right="38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58</w:t>
                        </w:r>
                      </w:p>
                    </w:tc>
                    <w:tc>
                      <w:tcPr>
                        <w:tcW w:w="1355" w:type="dxa"/>
                      </w:tcPr>
                      <w:p>
                        <w:pPr>
                          <w:pStyle w:val="TableParagraph"/>
                          <w:spacing w:before="61"/>
                          <w:ind w:left="17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58" w:type="dxa"/>
                      </w:tcPr>
                      <w:p>
                        <w:pPr>
                          <w:pStyle w:val="TableParagraph"/>
                          <w:spacing w:before="61"/>
                          <w:ind w:right="323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30</w:t>
                        </w:r>
                      </w:p>
                    </w:tc>
                  </w:tr>
                  <w:tr>
                    <w:trPr>
                      <w:trHeight w:val="439" w:hRule="exact"/>
                    </w:trPr>
                    <w:tc>
                      <w:tcPr>
                        <w:tcW w:w="6267" w:type="dxa"/>
                        <w:tcBorders>
                          <w:bottom w:val="single" w:sz="17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027" w:type="dxa"/>
                        <w:tcBorders>
                          <w:bottom w:val="single" w:sz="17" w:space="0" w:color="000000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374" w:right="38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72</w:t>
                        </w:r>
                      </w:p>
                    </w:tc>
                    <w:tc>
                      <w:tcPr>
                        <w:tcW w:w="1355" w:type="dxa"/>
                        <w:tcBorders>
                          <w:bottom w:val="single" w:sz="17" w:space="0" w:color="000000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17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58" w:type="dxa"/>
                        <w:tcBorders>
                          <w:bottom w:val="single" w:sz="17" w:space="0" w:color="000000"/>
                        </w:tcBorders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b/>
          <w:sz w:val="20"/>
        </w:rPr>
        <w:t>Secuencia de los iniciadores</w:t>
      </w:r>
      <w:r>
        <w:rPr>
          <w:rFonts w:ascii="Times New Roman" w:hAnsi="Times New Roman"/>
          <w:b/>
          <w:spacing w:val="2"/>
          <w:sz w:val="20"/>
        </w:rPr>
        <w:t> </w:t>
      </w:r>
      <w:r>
        <w:rPr>
          <w:rFonts w:ascii="Times New Roman" w:hAnsi="Times New Roman"/>
          <w:b/>
          <w:spacing w:val="-5"/>
          <w:sz w:val="20"/>
        </w:rPr>
        <w:t>(5’</w:t>
      </w:r>
      <w:r>
        <w:rPr>
          <w:spacing w:val="-5"/>
          <w:sz w:val="20"/>
        </w:rPr>
        <w:t>-</w:t>
      </w:r>
      <w:r>
        <w:rPr>
          <w:rFonts w:ascii="Times New Roman" w:hAnsi="Times New Roman"/>
          <w:b/>
          <w:spacing w:val="-5"/>
          <w:sz w:val="20"/>
        </w:rPr>
        <w:t>3’)</w:t>
        <w:tab/>
      </w:r>
      <w:r>
        <w:rPr>
          <w:rFonts w:ascii="Times New Roman" w:hAnsi="Times New Roman"/>
          <w:spacing w:val="-5"/>
          <w:sz w:val="20"/>
          <w:u w:val="thick"/>
        </w:rPr>
        <w:tab/>
      </w:r>
      <w:r>
        <w:rPr>
          <w:sz w:val="20"/>
        </w:rPr>
        <w:t>Ciclos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6"/>
        </w:rPr>
      </w:pPr>
    </w:p>
    <w:p>
      <w:pPr>
        <w:spacing w:line="357" w:lineRule="auto" w:before="74"/>
        <w:ind w:left="647" w:right="2222" w:hanging="34"/>
        <w:jc w:val="left"/>
        <w:rPr>
          <w:sz w:val="20"/>
        </w:rPr>
      </w:pPr>
      <w:r>
        <w:rPr>
          <w:w w:val="105"/>
          <w:sz w:val="20"/>
        </w:rPr>
        <w:t>gyrB3F:TCCGGCGGTCTGTCACGGCGT gyrB14R:TTGTCCGGGTTGTACTCGTC</w:t>
      </w:r>
    </w:p>
    <w:p>
      <w:pPr>
        <w:spacing w:after="0" w:line="357" w:lineRule="auto"/>
        <w:jc w:val="left"/>
        <w:rPr>
          <w:sz w:val="20"/>
        </w:rPr>
        <w:sectPr>
          <w:pgSz w:w="12240" w:h="15840"/>
          <w:pgMar w:header="0" w:footer="1037" w:top="1500" w:bottom="1220" w:left="1460" w:right="1100"/>
        </w:sectPr>
      </w:pPr>
    </w:p>
    <w:p>
      <w:pPr>
        <w:pStyle w:val="ListParagraph"/>
        <w:numPr>
          <w:ilvl w:val="0"/>
          <w:numId w:val="6"/>
        </w:numPr>
        <w:tabs>
          <w:tab w:pos="1658" w:val="left" w:leader="none"/>
        </w:tabs>
        <w:spacing w:line="240" w:lineRule="auto" w:before="56" w:after="0"/>
        <w:ind w:left="1658" w:right="0" w:hanging="339"/>
        <w:jc w:val="left"/>
        <w:rPr>
          <w:sz w:val="24"/>
        </w:rPr>
      </w:pPr>
      <w:r>
        <w:rPr>
          <w:w w:val="105"/>
          <w:sz w:val="24"/>
        </w:rPr>
        <w:t>Genotipificación</w:t>
      </w:r>
      <w:r>
        <w:rPr>
          <w:spacing w:val="-33"/>
          <w:w w:val="105"/>
          <w:sz w:val="24"/>
        </w:rPr>
        <w:t> </w:t>
      </w:r>
      <w:r>
        <w:rPr>
          <w:spacing w:val="-5"/>
          <w:w w:val="105"/>
          <w:sz w:val="24"/>
        </w:rPr>
        <w:t>ERIC-PCR.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7" w:lineRule="auto" w:before="1"/>
        <w:ind w:left="242" w:right="477" w:firstLine="679"/>
        <w:jc w:val="both"/>
      </w:pPr>
      <w:r>
        <w:rPr>
          <w:w w:val="95"/>
        </w:rPr>
        <w:t>Se</w:t>
      </w:r>
      <w:r>
        <w:rPr>
          <w:spacing w:val="-45"/>
          <w:w w:val="95"/>
        </w:rPr>
        <w:t> </w:t>
      </w:r>
      <w:r>
        <w:rPr>
          <w:w w:val="95"/>
        </w:rPr>
        <w:t>realizó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prueba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reacción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cadena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polimerasa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concenso</w:t>
      </w:r>
      <w:r>
        <w:rPr>
          <w:spacing w:val="-43"/>
          <w:w w:val="95"/>
        </w:rPr>
        <w:t> </w:t>
      </w:r>
      <w:r>
        <w:rPr>
          <w:w w:val="95"/>
        </w:rPr>
        <w:t>intergénico de secuencias repetitivas de enterobacterias </w:t>
      </w:r>
      <w:r>
        <w:rPr>
          <w:spacing w:val="-4"/>
          <w:w w:val="95"/>
        </w:rPr>
        <w:t>(ERIC-PCR). </w:t>
      </w:r>
      <w:r>
        <w:rPr>
          <w:w w:val="95"/>
        </w:rPr>
        <w:t>Esta técnica se empleó para </w:t>
      </w:r>
      <w:r>
        <w:rPr>
          <w:w w:val="90"/>
        </w:rPr>
        <w:t>obtener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genotipo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cada</w:t>
      </w:r>
      <w:r>
        <w:rPr>
          <w:spacing w:val="-18"/>
          <w:w w:val="90"/>
        </w:rPr>
        <w:t> </w:t>
      </w:r>
      <w:r>
        <w:rPr>
          <w:w w:val="90"/>
        </w:rPr>
        <w:t>aislamiento,</w:t>
      </w:r>
      <w:r>
        <w:rPr>
          <w:spacing w:val="-16"/>
          <w:w w:val="90"/>
        </w:rPr>
        <w:t> </w:t>
      </w:r>
      <w:r>
        <w:rPr>
          <w:w w:val="90"/>
        </w:rPr>
        <w:t>comparando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patrones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amplicones</w:t>
      </w:r>
      <w:r>
        <w:rPr>
          <w:spacing w:val="-15"/>
          <w:w w:val="90"/>
        </w:rPr>
        <w:t> </w:t>
      </w:r>
      <w:r>
        <w:rPr>
          <w:w w:val="90"/>
        </w:rPr>
        <w:t>mostrados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cada</w:t>
      </w:r>
      <w:r>
        <w:rPr>
          <w:spacing w:val="-23"/>
          <w:w w:val="95"/>
        </w:rPr>
        <w:t> </w:t>
      </w:r>
      <w:r>
        <w:rPr>
          <w:w w:val="95"/>
        </w:rPr>
        <w:t>aislamiento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comparándolos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sí.</w:t>
      </w:r>
      <w:r>
        <w:rPr>
          <w:spacing w:val="-22"/>
          <w:w w:val="95"/>
        </w:rPr>
        <w:t> </w:t>
      </w:r>
      <w:r>
        <w:rPr>
          <w:w w:val="95"/>
        </w:rPr>
        <w:t>Patrones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amplicones</w:t>
      </w:r>
      <w:r>
        <w:rPr>
          <w:spacing w:val="-22"/>
          <w:w w:val="95"/>
        </w:rPr>
        <w:t> </w:t>
      </w:r>
      <w:r>
        <w:rPr>
          <w:w w:val="95"/>
        </w:rPr>
        <w:t>idénticos</w:t>
      </w:r>
      <w:r>
        <w:rPr>
          <w:spacing w:val="-22"/>
          <w:w w:val="95"/>
        </w:rPr>
        <w:t> </w:t>
      </w:r>
      <w:r>
        <w:rPr>
          <w:w w:val="95"/>
        </w:rPr>
        <w:t>fueron considerados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mismo</w:t>
      </w:r>
      <w:r>
        <w:rPr>
          <w:spacing w:val="-17"/>
          <w:w w:val="95"/>
        </w:rPr>
        <w:t> </w:t>
      </w:r>
      <w:r>
        <w:rPr>
          <w:w w:val="95"/>
        </w:rPr>
        <w:t>genotipo.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utilizaron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iniciadores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condiciones</w:t>
      </w:r>
      <w:r>
        <w:rPr>
          <w:spacing w:val="-15"/>
          <w:w w:val="95"/>
        </w:rPr>
        <w:t> </w:t>
      </w:r>
      <w:r>
        <w:rPr>
          <w:w w:val="95"/>
        </w:rPr>
        <w:t>descritas </w:t>
      </w:r>
      <w:r>
        <w:rPr/>
        <w:t>por</w:t>
      </w:r>
      <w:r>
        <w:rPr>
          <w:spacing w:val="-31"/>
        </w:rPr>
        <w:t> </w:t>
      </w:r>
      <w:r>
        <w:rPr/>
        <w:t>Versalovic</w:t>
      </w:r>
      <w:r>
        <w:rPr>
          <w:spacing w:val="-31"/>
        </w:rPr>
        <w:t> </w:t>
      </w:r>
      <w:r>
        <w:rPr>
          <w:i/>
        </w:rPr>
        <w:t>et</w:t>
      </w:r>
      <w:r>
        <w:rPr>
          <w:i/>
          <w:spacing w:val="-30"/>
        </w:rPr>
        <w:t> </w:t>
      </w:r>
      <w:r>
        <w:rPr>
          <w:i/>
        </w:rPr>
        <w:t>al.</w:t>
      </w:r>
      <w:r>
        <w:rPr>
          <w:i/>
          <w:spacing w:val="-30"/>
        </w:rPr>
        <w:t> </w:t>
      </w:r>
      <w:r>
        <w:rPr/>
        <w:t>(1991).</w:t>
      </w:r>
      <w:r>
        <w:rPr>
          <w:spacing w:val="-29"/>
        </w:rPr>
        <w:t> </w:t>
      </w:r>
      <w:r>
        <w:rPr/>
        <w:t>La</w:t>
      </w:r>
      <w:r>
        <w:rPr>
          <w:spacing w:val="-32"/>
        </w:rPr>
        <w:t> </w:t>
      </w:r>
      <w:r>
        <w:rPr/>
        <w:t>reacción</w:t>
      </w:r>
      <w:r>
        <w:rPr>
          <w:spacing w:val="-30"/>
        </w:rPr>
        <w:t> </w:t>
      </w:r>
      <w:r>
        <w:rPr/>
        <w:t>de</w:t>
      </w:r>
      <w:r>
        <w:rPr>
          <w:spacing w:val="-32"/>
        </w:rPr>
        <w:t> </w:t>
      </w:r>
      <w:r>
        <w:rPr/>
        <w:t>PCR</w:t>
      </w:r>
      <w:r>
        <w:rPr>
          <w:spacing w:val="-29"/>
        </w:rPr>
        <w:t> </w:t>
      </w:r>
      <w:r>
        <w:rPr/>
        <w:t>incluyó</w:t>
      </w:r>
      <w:r>
        <w:rPr>
          <w:spacing w:val="-30"/>
        </w:rPr>
        <w:t> </w:t>
      </w:r>
      <w:r>
        <w:rPr/>
        <w:t>5</w:t>
      </w:r>
      <w:r>
        <w:rPr>
          <w:spacing w:val="-30"/>
        </w:rPr>
        <w:t> </w:t>
      </w:r>
      <w:r>
        <w:rPr/>
        <w:t>µL</w:t>
      </w:r>
      <w:r>
        <w:rPr>
          <w:spacing w:val="-32"/>
        </w:rPr>
        <w:t> </w:t>
      </w:r>
      <w:r>
        <w:rPr/>
        <w:t>regulador</w:t>
      </w:r>
      <w:r>
        <w:rPr>
          <w:spacing w:val="-30"/>
        </w:rPr>
        <w:t> </w:t>
      </w:r>
      <w:r>
        <w:rPr/>
        <w:t>de</w:t>
      </w:r>
      <w:r>
        <w:rPr>
          <w:spacing w:val="-32"/>
        </w:rPr>
        <w:t> </w:t>
      </w:r>
      <w:r>
        <w:rPr/>
        <w:t>PCR</w:t>
      </w:r>
      <w:r>
        <w:rPr>
          <w:spacing w:val="-30"/>
        </w:rPr>
        <w:t> </w:t>
      </w:r>
      <w:r>
        <w:rPr/>
        <w:t>10×</w:t>
      </w:r>
      <w:r>
        <w:rPr>
          <w:spacing w:val="-32"/>
        </w:rPr>
        <w:t> </w:t>
      </w:r>
      <w:r>
        <w:rPr/>
        <w:t>(50 mM</w:t>
      </w:r>
      <w:r>
        <w:rPr>
          <w:spacing w:val="-20"/>
        </w:rPr>
        <w:t> </w:t>
      </w:r>
      <w:r>
        <w:rPr/>
        <w:t>KCl,</w:t>
      </w:r>
      <w:r>
        <w:rPr>
          <w:spacing w:val="-21"/>
        </w:rPr>
        <w:t> </w:t>
      </w:r>
      <w:r>
        <w:rPr/>
        <w:t>75</w:t>
      </w:r>
      <w:r>
        <w:rPr>
          <w:spacing w:val="-20"/>
        </w:rPr>
        <w:t> </w:t>
      </w:r>
      <w:r>
        <w:rPr/>
        <w:t>mM</w:t>
      </w:r>
      <w:r>
        <w:rPr>
          <w:spacing w:val="-20"/>
        </w:rPr>
        <w:t> </w:t>
      </w:r>
      <w:r>
        <w:rPr/>
        <w:t>Tris</w:t>
      </w:r>
      <w:r>
        <w:rPr>
          <w:rFonts w:ascii="Times New Roman" w:hAnsi="Times New Roman"/>
        </w:rPr>
        <w:t>–</w:t>
      </w:r>
      <w:r>
        <w:rPr/>
        <w:t>HCl</w:t>
      </w:r>
      <w:r>
        <w:rPr>
          <w:spacing w:val="-20"/>
        </w:rPr>
        <w:t> </w:t>
      </w:r>
      <w:r>
        <w:rPr/>
        <w:t>(pH</w:t>
      </w:r>
      <w:r>
        <w:rPr>
          <w:spacing w:val="-22"/>
        </w:rPr>
        <w:t> </w:t>
      </w:r>
      <w:r>
        <w:rPr/>
        <w:t>9.0),</w:t>
      </w:r>
      <w:r>
        <w:rPr>
          <w:spacing w:val="-21"/>
        </w:rPr>
        <w:t> </w:t>
      </w:r>
      <w:r>
        <w:rPr/>
        <w:t>3.0</w:t>
      </w:r>
      <w:r>
        <w:rPr>
          <w:spacing w:val="-19"/>
        </w:rPr>
        <w:t> </w:t>
      </w:r>
      <w:r>
        <w:rPr/>
        <w:t>mM</w:t>
      </w:r>
      <w:r>
        <w:rPr>
          <w:spacing w:val="-20"/>
        </w:rPr>
        <w:t> </w:t>
      </w:r>
      <w:r>
        <w:rPr/>
        <w:t>MgCl</w:t>
      </w:r>
      <w:r>
        <w:rPr>
          <w:spacing w:val="-19"/>
        </w:rPr>
        <w:t> </w:t>
      </w:r>
      <w:r>
        <w:rPr/>
        <w:t>2,</w:t>
      </w:r>
      <w:r>
        <w:rPr>
          <w:spacing w:val="-21"/>
        </w:rPr>
        <w:t> </w:t>
      </w:r>
      <w:r>
        <w:rPr/>
        <w:t>1</w:t>
      </w:r>
      <w:r>
        <w:rPr>
          <w:spacing w:val="-20"/>
        </w:rPr>
        <w:t> </w:t>
      </w:r>
      <w:r>
        <w:rPr/>
        <w:t>µL</w:t>
      </w:r>
      <w:r>
        <w:rPr>
          <w:spacing w:val="-24"/>
        </w:rPr>
        <w:t> </w:t>
      </w:r>
      <w:r>
        <w:rPr/>
        <w:t>10</w:t>
      </w:r>
      <w:r>
        <w:rPr>
          <w:spacing w:val="-20"/>
        </w:rPr>
        <w:t> </w:t>
      </w:r>
      <w:r>
        <w:rPr/>
        <w:t>mM</w:t>
      </w:r>
      <w:r>
        <w:rPr>
          <w:spacing w:val="-20"/>
        </w:rPr>
        <w:t> </w:t>
      </w:r>
      <w:r>
        <w:rPr/>
        <w:t>mezcla</w:t>
      </w:r>
      <w:r>
        <w:rPr>
          <w:spacing w:val="-21"/>
        </w:rPr>
        <w:t> </w:t>
      </w:r>
      <w:r>
        <w:rPr/>
        <w:t>de</w:t>
      </w:r>
      <w:r>
        <w:rPr>
          <w:spacing w:val="-22"/>
        </w:rPr>
        <w:t> </w:t>
      </w:r>
      <w:r>
        <w:rPr/>
        <w:t>dNTP´s,</w:t>
      </w:r>
      <w:r>
        <w:rPr>
          <w:spacing w:val="-20"/>
        </w:rPr>
        <w:t> </w:t>
      </w:r>
      <w:r>
        <w:rPr/>
        <w:t>0.5</w:t>
      </w:r>
    </w:p>
    <w:p>
      <w:pPr>
        <w:pStyle w:val="BodyText"/>
        <w:spacing w:line="357" w:lineRule="auto"/>
        <w:ind w:left="242" w:right="6"/>
      </w:pPr>
      <w:r>
        <w:rPr>
          <w:spacing w:val="3"/>
          <w:w w:val="105"/>
        </w:rPr>
        <w:t>µ</w:t>
      </w:r>
      <w:r>
        <w:rPr>
          <w:w w:val="120"/>
        </w:rPr>
        <w:t>L</w:t>
      </w:r>
      <w:r>
        <w:rPr/>
        <w:t> </w:t>
      </w:r>
      <w:r>
        <w:rPr>
          <w:w w:val="85"/>
        </w:rPr>
        <w:t>de</w:t>
      </w:r>
      <w:r>
        <w:rPr/>
        <w:t> </w:t>
      </w:r>
      <w:r>
        <w:rPr>
          <w:w w:val="95"/>
        </w:rPr>
        <w:t>T</w:t>
      </w:r>
      <w:r>
        <w:rPr>
          <w:spacing w:val="-2"/>
          <w:w w:val="95"/>
        </w:rPr>
        <w:t>a</w:t>
      </w:r>
      <w:r>
        <w:rPr>
          <w:w w:val="89"/>
        </w:rPr>
        <w:t>q</w:t>
      </w:r>
      <w:r>
        <w:rPr/>
        <w:t> </w:t>
      </w:r>
      <w:r>
        <w:rPr>
          <w:spacing w:val="-1"/>
          <w:w w:val="117"/>
        </w:rPr>
        <w:t>D</w:t>
      </w:r>
      <w:r>
        <w:rPr>
          <w:spacing w:val="-1"/>
          <w:w w:val="113"/>
        </w:rPr>
        <w:t>N</w:t>
      </w:r>
      <w:r>
        <w:rPr>
          <w:w w:val="122"/>
        </w:rPr>
        <w:t>A</w:t>
      </w:r>
      <w:r>
        <w:rPr/>
        <w:t> </w:t>
      </w:r>
      <w:r>
        <w:rPr>
          <w:w w:val="92"/>
        </w:rPr>
        <w:t>pol</w:t>
      </w:r>
      <w:r>
        <w:rPr>
          <w:w w:val="97"/>
        </w:rPr>
        <w:t>i</w:t>
      </w:r>
      <w:r>
        <w:rPr>
          <w:w w:val="88"/>
        </w:rPr>
        <w:t>m</w:t>
      </w:r>
      <w:r>
        <w:rPr>
          <w:spacing w:val="1"/>
          <w:w w:val="88"/>
        </w:rPr>
        <w:t>e</w:t>
      </w:r>
      <w:r>
        <w:rPr>
          <w:w w:val="85"/>
        </w:rPr>
        <w:t>r</w:t>
      </w:r>
      <w:r>
        <w:rPr>
          <w:spacing w:val="-2"/>
          <w:w w:val="85"/>
        </w:rPr>
        <w:t>a</w:t>
      </w:r>
      <w:r>
        <w:rPr>
          <w:w w:val="96"/>
        </w:rPr>
        <w:t>s</w:t>
      </w:r>
      <w:r>
        <w:rPr>
          <w:w w:val="84"/>
        </w:rPr>
        <w:t>a</w:t>
      </w:r>
      <w:r>
        <w:rPr/>
        <w:t> </w:t>
      </w:r>
      <w:r>
        <w:rPr>
          <w:w w:val="100"/>
        </w:rPr>
        <w:t>(5</w:t>
      </w:r>
      <w:r>
        <w:rPr>
          <w:spacing w:val="-2"/>
          <w:w w:val="100"/>
        </w:rPr>
        <w:t>U</w:t>
      </w:r>
      <w:r>
        <w:rPr>
          <w:w w:val="53"/>
        </w:rPr>
        <w:t>/</w:t>
      </w:r>
      <w:r>
        <w:rPr>
          <w:spacing w:val="3"/>
          <w:w w:val="105"/>
        </w:rPr>
        <w:t>µ</w:t>
      </w:r>
      <w:r>
        <w:rPr>
          <w:spacing w:val="-3"/>
          <w:w w:val="120"/>
        </w:rPr>
        <w:t>L</w:t>
      </w:r>
      <w:r>
        <w:rPr>
          <w:w w:val="79"/>
        </w:rPr>
        <w:t>),</w:t>
      </w:r>
      <w:r>
        <w:rPr/>
        <w:t> </w:t>
      </w:r>
      <w:r>
        <w:rPr>
          <w:w w:val="95"/>
        </w:rPr>
        <w:t>1</w:t>
      </w:r>
      <w:r>
        <w:rPr/>
        <w:t> </w:t>
      </w:r>
      <w:r>
        <w:rPr>
          <w:spacing w:val="3"/>
          <w:w w:val="105"/>
        </w:rPr>
        <w:t>µ</w:t>
      </w:r>
      <w:r>
        <w:rPr>
          <w:w w:val="120"/>
        </w:rPr>
        <w:t>L</w:t>
      </w:r>
      <w:r>
        <w:rPr/>
        <w:t> </w:t>
      </w:r>
      <w:r>
        <w:rPr>
          <w:w w:val="95"/>
        </w:rPr>
        <w:t>10</w:t>
      </w:r>
      <w:r>
        <w:rPr/>
        <w:t> </w:t>
      </w:r>
      <w:r>
        <w:rPr>
          <w:w w:val="108"/>
        </w:rPr>
        <w:t>mM</w:t>
      </w:r>
      <w:r>
        <w:rPr/>
        <w:t> </w:t>
      </w:r>
      <w:r>
        <w:rPr>
          <w:w w:val="85"/>
        </w:rPr>
        <w:t>de</w:t>
      </w:r>
      <w:r>
        <w:rPr/>
        <w:t> </w:t>
      </w:r>
      <w:r>
        <w:rPr>
          <w:spacing w:val="-1"/>
          <w:w w:val="89"/>
        </w:rPr>
        <w:t>c</w:t>
      </w:r>
      <w:r>
        <w:rPr>
          <w:spacing w:val="-1"/>
          <w:w w:val="84"/>
        </w:rPr>
        <w:t>a</w:t>
      </w:r>
      <w:r>
        <w:rPr>
          <w:spacing w:val="2"/>
          <w:w w:val="89"/>
        </w:rPr>
        <w:t>d</w:t>
      </w:r>
      <w:r>
        <w:rPr>
          <w:w w:val="84"/>
        </w:rPr>
        <w:t>a</w:t>
      </w:r>
      <w:r>
        <w:rPr/>
        <w:t> </w:t>
      </w:r>
      <w:r>
        <w:rPr>
          <w:w w:val="94"/>
        </w:rPr>
        <w:t>ini</w:t>
      </w:r>
      <w:r>
        <w:rPr>
          <w:spacing w:val="-1"/>
          <w:w w:val="89"/>
        </w:rPr>
        <w:t>c</w:t>
      </w:r>
      <w:r>
        <w:rPr>
          <w:w w:val="90"/>
        </w:rPr>
        <w:t>iad</w:t>
      </w:r>
      <w:r>
        <w:rPr>
          <w:spacing w:val="3"/>
          <w:w w:val="90"/>
        </w:rPr>
        <w:t>o</w:t>
      </w:r>
      <w:r>
        <w:rPr>
          <w:w w:val="77"/>
        </w:rPr>
        <w:t>r,</w:t>
      </w:r>
      <w:r>
        <w:rPr/>
        <w:t> </w:t>
      </w:r>
      <w:r>
        <w:rPr>
          <w:w w:val="95"/>
        </w:rPr>
        <w:t>5</w:t>
      </w:r>
      <w:r>
        <w:rPr/>
        <w:t> </w:t>
      </w:r>
      <w:r>
        <w:rPr>
          <w:spacing w:val="3"/>
          <w:w w:val="105"/>
        </w:rPr>
        <w:t>µ</w:t>
      </w:r>
      <w:r>
        <w:rPr>
          <w:w w:val="120"/>
        </w:rPr>
        <w:t>L</w:t>
      </w:r>
      <w:r>
        <w:rPr/>
        <w:t> </w:t>
      </w:r>
      <w:r>
        <w:rPr>
          <w:spacing w:val="2"/>
          <w:w w:val="89"/>
        </w:rPr>
        <w:t>d</w:t>
      </w:r>
      <w:r>
        <w:rPr>
          <w:w w:val="81"/>
        </w:rPr>
        <w:t>e</w:t>
      </w:r>
      <w:r>
        <w:rPr/>
        <w:t>  </w:t>
      </w:r>
      <w:r>
        <w:rPr>
          <w:spacing w:val="1"/>
          <w:w w:val="117"/>
        </w:rPr>
        <w:t>D</w:t>
      </w:r>
      <w:r>
        <w:rPr>
          <w:w w:val="117"/>
        </w:rPr>
        <w:t>N</w:t>
      </w:r>
      <w:r>
        <w:rPr>
          <w:spacing w:val="-1"/>
          <w:w w:val="117"/>
        </w:rPr>
        <w:t>A</w:t>
      </w:r>
      <w:r>
        <w:rPr>
          <w:w w:val="68"/>
        </w:rPr>
        <w:t>,</w:t>
      </w:r>
      <w:r>
        <w:rPr/>
        <w:t> </w:t>
      </w:r>
      <w:r>
        <w:rPr>
          <w:w w:val="87"/>
        </w:rPr>
        <w:t>se </w:t>
      </w:r>
      <w:r>
        <w:rPr/>
        <w:t>ajustó</w:t>
      </w:r>
      <w:r>
        <w:rPr>
          <w:spacing w:val="-52"/>
        </w:rPr>
        <w:t> </w:t>
      </w:r>
      <w:r>
        <w:rPr/>
        <w:t>a</w:t>
      </w:r>
      <w:r>
        <w:rPr>
          <w:spacing w:val="-52"/>
        </w:rPr>
        <w:t> </w:t>
      </w:r>
      <w:r>
        <w:rPr/>
        <w:t>un</w:t>
      </w:r>
      <w:r>
        <w:rPr>
          <w:spacing w:val="-52"/>
        </w:rPr>
        <w:t> </w:t>
      </w:r>
      <w:r>
        <w:rPr/>
        <w:t>volumen</w:t>
      </w:r>
      <w:r>
        <w:rPr>
          <w:spacing w:val="-52"/>
        </w:rPr>
        <w:t> </w:t>
      </w:r>
      <w:r>
        <w:rPr/>
        <w:t>final</w:t>
      </w:r>
      <w:r>
        <w:rPr>
          <w:spacing w:val="-51"/>
        </w:rPr>
        <w:t> </w:t>
      </w:r>
      <w:r>
        <w:rPr/>
        <w:t>de</w:t>
      </w:r>
      <w:r>
        <w:rPr>
          <w:spacing w:val="-52"/>
        </w:rPr>
        <w:t> </w:t>
      </w:r>
      <w:r>
        <w:rPr/>
        <w:t>50</w:t>
      </w:r>
      <w:r>
        <w:rPr>
          <w:spacing w:val="-52"/>
        </w:rPr>
        <w:t> </w:t>
      </w:r>
      <w:r>
        <w:rPr/>
        <w:t>µL</w:t>
      </w:r>
      <w:r>
        <w:rPr>
          <w:spacing w:val="-53"/>
        </w:rPr>
        <w:t> </w:t>
      </w:r>
      <w:r>
        <w:rPr/>
        <w:t>(Estudio</w:t>
      </w:r>
      <w:r>
        <w:rPr>
          <w:spacing w:val="-52"/>
        </w:rPr>
        <w:t> </w:t>
      </w:r>
      <w:r>
        <w:rPr/>
        <w:t>VII.b).</w:t>
      </w:r>
    </w:p>
    <w:p>
      <w:pPr>
        <w:pStyle w:val="BodyText"/>
        <w:spacing w:before="11"/>
        <w:rPr>
          <w:sz w:val="35"/>
        </w:rPr>
      </w:pPr>
    </w:p>
    <w:p>
      <w:pPr>
        <w:pStyle w:val="BodyText"/>
        <w:ind w:left="242" w:right="6"/>
      </w:pPr>
      <w:r>
        <w:rPr/>
        <w:pict>
          <v:group style="position:absolute;margin-left:78.603996pt;margin-top:20.727573pt;width:466.7pt;height:2.2pt;mso-position-horizontal-relative:page;mso-position-vertical-relative:paragraph;z-index:1336;mso-wrap-distance-left:0;mso-wrap-distance-right:0" coordorigin="1572,415" coordsize="9334,44">
            <v:line style="position:absolute" from="1594,437" to="5610,437" stroked="true" strokeweight="2.16pt" strokecolor="#000000"/>
            <v:line style="position:absolute" from="5610,437" to="9979,437" stroked="true" strokeweight="2.16pt" strokecolor="#000000"/>
            <v:line style="position:absolute" from="9979,437" to="10884,437" stroked="true" strokeweight="2.16pt" strokecolor="#000000"/>
            <w10:wrap type="topAndBottom"/>
          </v:group>
        </w:pict>
      </w:r>
      <w:r>
        <w:rPr>
          <w:w w:val="105"/>
        </w:rPr>
        <w:t>Cuadro</w:t>
      </w:r>
      <w:r>
        <w:rPr>
          <w:spacing w:val="-53"/>
          <w:w w:val="105"/>
        </w:rPr>
        <w:t> </w:t>
      </w:r>
      <w:r>
        <w:rPr>
          <w:w w:val="105"/>
        </w:rPr>
        <w:t>5.</w:t>
      </w:r>
      <w:r>
        <w:rPr>
          <w:spacing w:val="-53"/>
          <w:w w:val="105"/>
        </w:rPr>
        <w:t> </w:t>
      </w:r>
      <w:r>
        <w:rPr>
          <w:w w:val="105"/>
        </w:rPr>
        <w:t>Iniciadores</w:t>
      </w:r>
      <w:r>
        <w:rPr>
          <w:spacing w:val="-53"/>
          <w:w w:val="105"/>
        </w:rPr>
        <w:t> </w:t>
      </w:r>
      <w:r>
        <w:rPr>
          <w:w w:val="105"/>
        </w:rPr>
        <w:t>y</w:t>
      </w:r>
      <w:r>
        <w:rPr>
          <w:spacing w:val="-53"/>
          <w:w w:val="105"/>
        </w:rPr>
        <w:t> </w:t>
      </w:r>
      <w:r>
        <w:rPr>
          <w:w w:val="105"/>
        </w:rPr>
        <w:t>temperaturas</w:t>
      </w:r>
      <w:r>
        <w:rPr>
          <w:spacing w:val="-53"/>
          <w:w w:val="105"/>
        </w:rPr>
        <w:t> </w:t>
      </w:r>
      <w:r>
        <w:rPr>
          <w:w w:val="105"/>
        </w:rPr>
        <w:t>programadas</w:t>
      </w:r>
      <w:r>
        <w:rPr>
          <w:spacing w:val="-53"/>
          <w:w w:val="105"/>
        </w:rPr>
        <w:t> </w:t>
      </w:r>
      <w:r>
        <w:rPr>
          <w:w w:val="105"/>
        </w:rPr>
        <w:t>del</w:t>
      </w:r>
      <w:r>
        <w:rPr>
          <w:spacing w:val="-53"/>
          <w:w w:val="105"/>
        </w:rPr>
        <w:t> </w:t>
      </w:r>
      <w:r>
        <w:rPr>
          <w:w w:val="105"/>
        </w:rPr>
        <w:t>ensayo</w:t>
      </w:r>
      <w:r>
        <w:rPr>
          <w:spacing w:val="-53"/>
          <w:w w:val="105"/>
        </w:rPr>
        <w:t> </w:t>
      </w:r>
      <w:r>
        <w:rPr>
          <w:w w:val="105"/>
        </w:rPr>
        <w:t>de</w:t>
      </w:r>
      <w:r>
        <w:rPr>
          <w:spacing w:val="-52"/>
          <w:w w:val="105"/>
        </w:rPr>
        <w:t> </w:t>
      </w:r>
      <w:r>
        <w:rPr>
          <w:spacing w:val="-6"/>
          <w:w w:val="105"/>
        </w:rPr>
        <w:t>ERIC-PCR</w:t>
      </w:r>
    </w:p>
    <w:p>
      <w:pPr>
        <w:tabs>
          <w:tab w:pos="6382" w:val="left" w:leader="none"/>
        </w:tabs>
        <w:spacing w:line="183" w:lineRule="exact" w:before="0"/>
        <w:ind w:left="4442" w:right="6" w:firstLine="0"/>
        <w:jc w:val="left"/>
        <w:rPr>
          <w:sz w:val="20"/>
        </w:rPr>
      </w:pPr>
      <w:r>
        <w:rPr>
          <w:w w:val="105"/>
          <w:sz w:val="20"/>
        </w:rPr>
        <w:t>Tamaño</w:t>
      </w:r>
      <w:r>
        <w:rPr>
          <w:spacing w:val="-36"/>
          <w:w w:val="105"/>
          <w:sz w:val="20"/>
        </w:rPr>
        <w:t> </w:t>
      </w:r>
      <w:r>
        <w:rPr>
          <w:w w:val="105"/>
          <w:sz w:val="20"/>
        </w:rPr>
        <w:t>del</w:t>
        <w:tab/>
      </w:r>
      <w:r>
        <w:rPr>
          <w:position w:val="1"/>
          <w:sz w:val="20"/>
        </w:rPr>
        <w:t>Condiciones</w:t>
      </w:r>
      <w:r>
        <w:rPr>
          <w:spacing w:val="24"/>
          <w:position w:val="1"/>
          <w:sz w:val="20"/>
        </w:rPr>
        <w:t> </w:t>
      </w:r>
      <w:r>
        <w:rPr>
          <w:position w:val="1"/>
          <w:sz w:val="20"/>
        </w:rPr>
        <w:t>PCR</w:t>
      </w:r>
    </w:p>
    <w:p>
      <w:pPr>
        <w:tabs>
          <w:tab w:pos="5753" w:val="left" w:leader="none"/>
          <w:tab w:pos="8518" w:val="left" w:leader="none"/>
        </w:tabs>
        <w:spacing w:line="173" w:lineRule="exact" w:before="0"/>
        <w:ind w:left="666" w:right="6" w:firstLine="0"/>
        <w:jc w:val="left"/>
        <w:rPr>
          <w:sz w:val="20"/>
        </w:rPr>
      </w:pPr>
      <w:r>
        <w:rPr/>
        <w:pict>
          <v:shape style="position:absolute;margin-left:79.704002pt;margin-top:26.196817pt;width:464.5pt;height:.1pt;mso-position-horizontal-relative:page;mso-position-vertical-relative:paragraph;z-index:1384" coordorigin="1594,524" coordsize="9290,0" path="m1594,524l5610,524m5610,524l9979,524m9979,524l10884,524e" filled="false" stroked="true" strokeweight="1.44pt" strokecolor="#000000">
            <v:path arrowok="t"/>
            <w10:wrap type="none"/>
          </v:shape>
        </w:pict>
      </w:r>
      <w:r>
        <w:rPr>
          <w:rFonts w:ascii="Times New Roman" w:hAnsi="Times New Roman"/>
          <w:b/>
          <w:sz w:val="20"/>
        </w:rPr>
        <w:t>Secuencia de los iniciadores</w:t>
      </w:r>
      <w:r>
        <w:rPr>
          <w:rFonts w:ascii="Times New Roman" w:hAnsi="Times New Roman"/>
          <w:b/>
          <w:spacing w:val="2"/>
          <w:sz w:val="20"/>
        </w:rPr>
        <w:t> </w:t>
      </w:r>
      <w:r>
        <w:rPr>
          <w:rFonts w:ascii="Times New Roman" w:hAnsi="Times New Roman"/>
          <w:b/>
          <w:spacing w:val="-5"/>
          <w:sz w:val="20"/>
        </w:rPr>
        <w:t>(5’</w:t>
      </w:r>
      <w:r>
        <w:rPr>
          <w:spacing w:val="-5"/>
          <w:sz w:val="20"/>
        </w:rPr>
        <w:t>-</w:t>
      </w:r>
      <w:r>
        <w:rPr>
          <w:rFonts w:ascii="Times New Roman" w:hAnsi="Times New Roman"/>
          <w:b/>
          <w:spacing w:val="-5"/>
          <w:sz w:val="20"/>
        </w:rPr>
        <w:t>3’)</w:t>
        <w:tab/>
      </w:r>
      <w:r>
        <w:rPr>
          <w:rFonts w:ascii="Times New Roman" w:hAnsi="Times New Roman"/>
          <w:spacing w:val="-5"/>
          <w:sz w:val="20"/>
          <w:u w:val="thick"/>
        </w:rPr>
        <w:tab/>
      </w:r>
      <w:r>
        <w:rPr>
          <w:sz w:val="20"/>
        </w:rPr>
        <w:t>Ciclos</w:t>
      </w:r>
    </w:p>
    <w:p>
      <w:pPr>
        <w:spacing w:after="0" w:line="173" w:lineRule="exact"/>
        <w:jc w:val="left"/>
        <w:rPr>
          <w:sz w:val="20"/>
        </w:rPr>
        <w:sectPr>
          <w:pgSz w:w="12240" w:h="15840"/>
          <w:pgMar w:header="0" w:footer="1037" w:top="1360" w:bottom="1220" w:left="1460" w:right="12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0"/>
        </w:rPr>
      </w:pPr>
    </w:p>
    <w:p>
      <w:pPr>
        <w:spacing w:line="357" w:lineRule="auto" w:before="0"/>
        <w:ind w:left="621" w:right="-14" w:hanging="372"/>
        <w:jc w:val="left"/>
        <w:rPr>
          <w:sz w:val="20"/>
        </w:rPr>
      </w:pPr>
      <w:r>
        <w:rPr>
          <w:w w:val="110"/>
          <w:sz w:val="20"/>
        </w:rPr>
        <w:t>ERIC1R:</w:t>
      </w:r>
      <w:r>
        <w:rPr>
          <w:spacing w:val="-20"/>
          <w:w w:val="110"/>
          <w:sz w:val="20"/>
        </w:rPr>
        <w:t> </w:t>
      </w:r>
      <w:r>
        <w:rPr>
          <w:w w:val="110"/>
          <w:sz w:val="20"/>
        </w:rPr>
        <w:t>ATGTAAGCTCCTGGGGATTCAC ERIC2:</w:t>
      </w:r>
      <w:r>
        <w:rPr>
          <w:spacing w:val="-23"/>
          <w:w w:val="110"/>
          <w:sz w:val="20"/>
        </w:rPr>
        <w:t> </w:t>
      </w:r>
      <w:r>
        <w:rPr>
          <w:w w:val="110"/>
          <w:sz w:val="20"/>
        </w:rPr>
        <w:t>AAGTAAGTGACTGGGGG</w:t>
      </w:r>
    </w:p>
    <w:p>
      <w:pPr>
        <w:spacing w:line="206" w:lineRule="exact" w:before="0"/>
        <w:ind w:left="233" w:right="0" w:firstLine="0"/>
        <w:jc w:val="center"/>
        <w:rPr>
          <w:sz w:val="20"/>
        </w:rPr>
      </w:pPr>
      <w:r>
        <w:rPr/>
        <w:br w:type="column"/>
      </w:r>
      <w:r>
        <w:rPr>
          <w:w w:val="95"/>
          <w:sz w:val="20"/>
        </w:rPr>
        <w:t>fragmento (pb)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</w:p>
    <w:p>
      <w:pPr>
        <w:spacing w:before="0"/>
        <w:ind w:left="235" w:right="0" w:firstLine="0"/>
        <w:jc w:val="center"/>
        <w:rPr>
          <w:sz w:val="20"/>
        </w:rPr>
      </w:pPr>
      <w:r>
        <w:rPr>
          <w:sz w:val="20"/>
        </w:rPr>
        <w:t>Variable</w:t>
      </w:r>
    </w:p>
    <w:p>
      <w:pPr>
        <w:tabs>
          <w:tab w:pos="1389" w:val="left" w:leader="none"/>
        </w:tabs>
        <w:spacing w:line="220" w:lineRule="exact" w:before="0"/>
        <w:ind w:left="249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°C</w:t>
        <w:tab/>
        <w:t>Minutos</w:t>
      </w:r>
    </w:p>
    <w:p>
      <w:pPr>
        <w:tabs>
          <w:tab w:pos="1694" w:val="left" w:leader="none"/>
        </w:tabs>
        <w:spacing w:before="137"/>
        <w:ind w:left="261" w:right="0" w:firstLine="0"/>
        <w:jc w:val="left"/>
        <w:rPr>
          <w:sz w:val="20"/>
        </w:rPr>
      </w:pPr>
      <w:r>
        <w:rPr>
          <w:sz w:val="20"/>
        </w:rPr>
        <w:t>94</w:t>
        <w:tab/>
        <w:t>1</w:t>
      </w:r>
    </w:p>
    <w:p>
      <w:pPr>
        <w:tabs>
          <w:tab w:pos="1694" w:val="left" w:leader="none"/>
          <w:tab w:pos="2635" w:val="left" w:leader="none"/>
        </w:tabs>
        <w:spacing w:before="113"/>
        <w:ind w:left="261" w:right="0" w:firstLine="0"/>
        <w:jc w:val="left"/>
        <w:rPr>
          <w:sz w:val="20"/>
        </w:rPr>
      </w:pPr>
      <w:r>
        <w:rPr>
          <w:sz w:val="20"/>
        </w:rPr>
        <w:t>52</w:t>
        <w:tab/>
        <w:t>1</w:t>
        <w:tab/>
        <w:t>30</w:t>
      </w:r>
    </w:p>
    <w:p>
      <w:pPr>
        <w:tabs>
          <w:tab w:pos="1694" w:val="left" w:leader="none"/>
        </w:tabs>
        <w:spacing w:before="113"/>
        <w:ind w:left="261" w:right="0" w:firstLine="0"/>
        <w:jc w:val="left"/>
        <w:rPr>
          <w:sz w:val="20"/>
        </w:rPr>
      </w:pPr>
      <w:r>
        <w:rPr>
          <w:sz w:val="20"/>
        </w:rPr>
        <w:t>65</w:t>
        <w:tab/>
        <w:t>8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3" w:equalWidth="0">
            <w:col w:w="4030" w:space="40"/>
            <w:col w:w="1525" w:space="641"/>
            <w:col w:w="3324"/>
          </w:cols>
        </w:sectPr>
      </w:pPr>
    </w:p>
    <w:p>
      <w:pPr>
        <w:tabs>
          <w:tab w:pos="1382" w:val="left" w:leader="none"/>
          <w:tab w:pos="2422" w:val="left" w:leader="none"/>
        </w:tabs>
        <w:spacing w:before="0"/>
        <w:ind w:left="0" w:right="538" w:firstLine="0"/>
        <w:jc w:val="right"/>
        <w:rPr>
          <w:sz w:val="20"/>
        </w:rPr>
      </w:pPr>
      <w:r>
        <w:rPr/>
        <w:pict>
          <v:group style="position:absolute;margin-left:78.603996pt;margin-top:17.649652pt;width:466.7pt;height:2.2pt;mso-position-horizontal-relative:page;mso-position-vertical-relative:paragraph;z-index:1360;mso-wrap-distance-left:0;mso-wrap-distance-right:0" coordorigin="1572,353" coordsize="9334,44">
            <v:line style="position:absolute" from="1594,375" to="5610,375" stroked="true" strokeweight="2.159950pt" strokecolor="#000000"/>
            <v:line style="position:absolute" from="5610,375" to="9979,375" stroked="true" strokeweight="2.159950pt" strokecolor="#000000"/>
            <v:line style="position:absolute" from="9979,375" to="10884,375" stroked="true" strokeweight="2.159950pt" strokecolor="#000000"/>
            <w10:wrap type="topAndBottom"/>
          </v:group>
        </w:pict>
      </w:r>
      <w:r>
        <w:rPr>
          <w:sz w:val="20"/>
        </w:rPr>
        <w:t>65</w:t>
        <w:tab/>
        <w:t>16</w:t>
        <w:tab/>
      </w:r>
      <w:r>
        <w:rPr>
          <w:w w:val="90"/>
          <w:sz w:val="20"/>
        </w:rPr>
        <w:t>1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2"/>
        </w:rPr>
      </w:pPr>
    </w:p>
    <w:p>
      <w:pPr>
        <w:pStyle w:val="ListParagraph"/>
        <w:numPr>
          <w:ilvl w:val="0"/>
          <w:numId w:val="6"/>
        </w:numPr>
        <w:tabs>
          <w:tab w:pos="1657" w:val="left" w:leader="none"/>
          <w:tab w:pos="1658" w:val="left" w:leader="none"/>
        </w:tabs>
        <w:spacing w:line="240" w:lineRule="auto" w:before="69" w:after="0"/>
        <w:ind w:left="1658" w:right="0" w:hanging="339"/>
        <w:jc w:val="left"/>
        <w:rPr>
          <w:sz w:val="24"/>
        </w:rPr>
      </w:pPr>
      <w:r>
        <w:rPr>
          <w:w w:val="95"/>
          <w:sz w:val="24"/>
        </w:rPr>
        <w:t>Detección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virulencia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7" w:lineRule="auto"/>
        <w:ind w:left="242" w:right="475" w:firstLine="707"/>
        <w:jc w:val="both"/>
      </w:pP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evaluó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presencia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diversos</w:t>
      </w:r>
      <w:r>
        <w:rPr>
          <w:spacing w:val="-38"/>
          <w:w w:val="95"/>
        </w:rPr>
        <w:t> </w:t>
      </w:r>
      <w:r>
        <w:rPr>
          <w:w w:val="95"/>
        </w:rPr>
        <w:t>factores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virulencia</w:t>
      </w:r>
      <w:r>
        <w:rPr>
          <w:spacing w:val="-39"/>
          <w:w w:val="95"/>
        </w:rPr>
        <w:t> </w:t>
      </w:r>
      <w:r>
        <w:rPr>
          <w:w w:val="95"/>
        </w:rPr>
        <w:t>(Estudio</w:t>
      </w:r>
      <w:r>
        <w:rPr>
          <w:spacing w:val="-39"/>
          <w:w w:val="95"/>
        </w:rPr>
        <w:t> </w:t>
      </w:r>
      <w:r>
        <w:rPr>
          <w:w w:val="95"/>
        </w:rPr>
        <w:t>VII.c)</w:t>
      </w:r>
      <w:r>
        <w:rPr>
          <w:spacing w:val="-34"/>
          <w:w w:val="95"/>
        </w:rPr>
        <w:t> </w:t>
      </w:r>
      <w:r>
        <w:rPr>
          <w:w w:val="95"/>
        </w:rPr>
        <w:t>mediante</w:t>
      </w:r>
      <w:r>
        <w:rPr>
          <w:spacing w:val="-39"/>
          <w:w w:val="95"/>
        </w:rPr>
        <w:t> </w:t>
      </w:r>
      <w:r>
        <w:rPr>
          <w:w w:val="95"/>
        </w:rPr>
        <w:t>la detección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genes</w:t>
      </w:r>
      <w:r>
        <w:rPr>
          <w:spacing w:val="-39"/>
          <w:w w:val="95"/>
        </w:rPr>
        <w:t> </w:t>
      </w:r>
      <w:r>
        <w:rPr>
          <w:w w:val="95"/>
        </w:rPr>
        <w:t>reportados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género</w:t>
      </w:r>
      <w:r>
        <w:rPr>
          <w:spacing w:val="-39"/>
          <w:w w:val="95"/>
        </w:rPr>
        <w:t> </w:t>
      </w:r>
      <w:r>
        <w:rPr>
          <w:i/>
          <w:w w:val="95"/>
        </w:rPr>
        <w:t>Aeromonas</w:t>
      </w:r>
      <w:r>
        <w:rPr>
          <w:w w:val="95"/>
        </w:rPr>
        <w:t>:</w:t>
      </w:r>
      <w:r>
        <w:rPr>
          <w:spacing w:val="-39"/>
          <w:w w:val="95"/>
        </w:rPr>
        <w:t> </w:t>
      </w:r>
      <w:r>
        <w:rPr>
          <w:w w:val="95"/>
        </w:rPr>
        <w:t>flagelo</w:t>
      </w:r>
      <w:r>
        <w:rPr>
          <w:spacing w:val="-39"/>
          <w:w w:val="95"/>
        </w:rPr>
        <w:t> </w:t>
      </w:r>
      <w:r>
        <w:rPr>
          <w:w w:val="95"/>
        </w:rPr>
        <w:t>lateral</w:t>
      </w:r>
      <w:r>
        <w:rPr>
          <w:spacing w:val="-38"/>
          <w:w w:val="95"/>
        </w:rPr>
        <w:t> </w:t>
      </w:r>
      <w:r>
        <w:rPr>
          <w:i/>
          <w:w w:val="95"/>
        </w:rPr>
        <w:t>lafA</w:t>
      </w:r>
      <w:r>
        <w:rPr>
          <w:i/>
          <w:spacing w:val="-39"/>
          <w:w w:val="95"/>
        </w:rPr>
        <w:t> </w:t>
      </w:r>
      <w:r>
        <w:rPr>
          <w:w w:val="95"/>
        </w:rPr>
        <w:t>(Merino</w:t>
      </w:r>
      <w:r>
        <w:rPr>
          <w:spacing w:val="-39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 </w:t>
      </w:r>
      <w:r>
        <w:rPr/>
        <w:t>2003)</w:t>
      </w:r>
      <w:r>
        <w:rPr>
          <w:i/>
        </w:rPr>
        <w:t>,</w:t>
      </w:r>
      <w:r>
        <w:rPr>
          <w:i/>
          <w:spacing w:val="-6"/>
        </w:rPr>
        <w:t> </w:t>
      </w:r>
      <w:r>
        <w:rPr/>
        <w:t>aerolisina/haemolisina</w:t>
      </w:r>
      <w:r>
        <w:rPr>
          <w:spacing w:val="-6"/>
        </w:rPr>
        <w:t> </w:t>
      </w:r>
      <w:r>
        <w:rPr>
          <w:i/>
        </w:rPr>
        <w:t>aerA</w:t>
      </w:r>
      <w:r>
        <w:rPr>
          <w:i/>
          <w:spacing w:val="-6"/>
        </w:rPr>
        <w:t> </w:t>
      </w:r>
      <w:r>
        <w:rPr/>
        <w:t>(Soler</w:t>
      </w:r>
      <w:r>
        <w:rPr>
          <w:spacing w:val="-6"/>
        </w:rPr>
        <w:t> </w:t>
      </w:r>
      <w:r>
        <w:rPr>
          <w:i/>
        </w:rPr>
        <w:t>et</w:t>
      </w:r>
      <w:r>
        <w:rPr>
          <w:i/>
          <w:spacing w:val="-7"/>
        </w:rPr>
        <w:t> </w:t>
      </w:r>
      <w:r>
        <w:rPr>
          <w:i/>
        </w:rPr>
        <w:t>al</w:t>
      </w:r>
      <w:r>
        <w:rPr/>
        <w:t>.,</w:t>
      </w:r>
      <w:r>
        <w:rPr>
          <w:spacing w:val="-6"/>
        </w:rPr>
        <w:t> </w:t>
      </w:r>
      <w:r>
        <w:rPr/>
        <w:t>2002)</w:t>
      </w:r>
      <w:r>
        <w:rPr>
          <w:spacing w:val="-6"/>
        </w:rPr>
        <w:t> </w:t>
      </w:r>
      <w:r>
        <w:rPr/>
        <w:t>enterotoxina</w:t>
      </w:r>
      <w:r>
        <w:rPr>
          <w:spacing w:val="-8"/>
        </w:rPr>
        <w:t> </w:t>
      </w:r>
      <w:r>
        <w:rPr/>
        <w:t>citotóxica</w:t>
      </w:r>
      <w:r>
        <w:rPr>
          <w:spacing w:val="-6"/>
        </w:rPr>
        <w:t> </w:t>
      </w:r>
      <w:r>
        <w:rPr>
          <w:i/>
        </w:rPr>
        <w:t>act </w:t>
      </w:r>
      <w:r>
        <w:rPr>
          <w:w w:val="90"/>
        </w:rPr>
        <w:t>(Kimgombe </w:t>
      </w:r>
      <w:r>
        <w:rPr>
          <w:i/>
          <w:w w:val="90"/>
        </w:rPr>
        <w:t>et al</w:t>
      </w:r>
      <w:r>
        <w:rPr>
          <w:w w:val="90"/>
        </w:rPr>
        <w:t>., 1999), enterotoxina citotónica termoestable </w:t>
      </w:r>
      <w:r>
        <w:rPr>
          <w:i/>
          <w:w w:val="90"/>
        </w:rPr>
        <w:t>ast </w:t>
      </w:r>
      <w:r>
        <w:rPr>
          <w:spacing w:val="-3"/>
          <w:w w:val="90"/>
        </w:rPr>
        <w:t>(Aguilera-Arreola </w:t>
      </w:r>
      <w:r>
        <w:rPr>
          <w:i/>
          <w:w w:val="90"/>
        </w:rPr>
        <w:t>et</w:t>
      </w:r>
      <w:r>
        <w:rPr>
          <w:i/>
          <w:spacing w:val="-20"/>
          <w:w w:val="90"/>
        </w:rPr>
        <w:t> </w:t>
      </w:r>
      <w:r>
        <w:rPr>
          <w:i/>
          <w:w w:val="90"/>
        </w:rPr>
        <w:t>al</w:t>
      </w:r>
      <w:r>
        <w:rPr>
          <w:w w:val="90"/>
        </w:rPr>
        <w:t>., </w:t>
      </w:r>
      <w:r>
        <w:rPr>
          <w:w w:val="95"/>
        </w:rPr>
        <w:t>2005),</w:t>
      </w:r>
      <w:r>
        <w:rPr>
          <w:spacing w:val="-35"/>
          <w:w w:val="95"/>
        </w:rPr>
        <w:t> </w:t>
      </w:r>
      <w:r>
        <w:rPr>
          <w:w w:val="95"/>
        </w:rPr>
        <w:t>enterotoxina</w:t>
      </w:r>
      <w:r>
        <w:rPr>
          <w:spacing w:val="-35"/>
          <w:w w:val="95"/>
        </w:rPr>
        <w:t> </w:t>
      </w:r>
      <w:r>
        <w:rPr>
          <w:w w:val="95"/>
        </w:rPr>
        <w:t>citotónica</w:t>
      </w:r>
      <w:r>
        <w:rPr>
          <w:spacing w:val="-35"/>
          <w:w w:val="95"/>
        </w:rPr>
        <w:t> </w:t>
      </w:r>
      <w:r>
        <w:rPr>
          <w:w w:val="95"/>
        </w:rPr>
        <w:t>termolábil</w:t>
      </w:r>
      <w:r>
        <w:rPr>
          <w:spacing w:val="-34"/>
          <w:w w:val="95"/>
        </w:rPr>
        <w:t> </w:t>
      </w:r>
      <w:r>
        <w:rPr>
          <w:i/>
          <w:w w:val="95"/>
        </w:rPr>
        <w:t>alt</w:t>
      </w:r>
      <w:r>
        <w:rPr>
          <w:i/>
          <w:spacing w:val="-34"/>
          <w:w w:val="95"/>
        </w:rPr>
        <w:t> </w:t>
      </w:r>
      <w:r>
        <w:rPr>
          <w:w w:val="95"/>
        </w:rPr>
        <w:t>(Chopra</w:t>
      </w:r>
      <w:r>
        <w:rPr>
          <w:spacing w:val="-35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5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5"/>
          <w:w w:val="95"/>
        </w:rPr>
        <w:t> </w:t>
      </w:r>
      <w:r>
        <w:rPr>
          <w:w w:val="95"/>
        </w:rPr>
        <w:t>1996),</w:t>
      </w:r>
      <w:r>
        <w:rPr>
          <w:spacing w:val="-35"/>
          <w:w w:val="95"/>
        </w:rPr>
        <w:t> </w:t>
      </w:r>
      <w:r>
        <w:rPr>
          <w:w w:val="95"/>
        </w:rPr>
        <w:t>lipasas</w:t>
      </w:r>
      <w:r>
        <w:rPr>
          <w:spacing w:val="-34"/>
          <w:w w:val="95"/>
        </w:rPr>
        <w:t> </w:t>
      </w:r>
      <w:r>
        <w:rPr>
          <w:i/>
          <w:w w:val="95"/>
        </w:rPr>
        <w:t>lip</w:t>
      </w:r>
      <w:r>
        <w:rPr>
          <w:w w:val="95"/>
        </w:rPr>
        <w:t>,</w:t>
      </w:r>
      <w:r>
        <w:rPr>
          <w:spacing w:val="-35"/>
          <w:w w:val="95"/>
        </w:rPr>
        <w:t> </w:t>
      </w:r>
      <w:r>
        <w:rPr>
          <w:i/>
          <w:w w:val="95"/>
        </w:rPr>
        <w:t>lipH3</w:t>
      </w:r>
      <w:r>
        <w:rPr>
          <w:w w:val="95"/>
        </w:rPr>
        <w:t>,</w:t>
      </w:r>
      <w:r>
        <w:rPr>
          <w:spacing w:val="-35"/>
          <w:w w:val="95"/>
        </w:rPr>
        <w:t> </w:t>
      </w:r>
      <w:r>
        <w:rPr>
          <w:i/>
          <w:w w:val="95"/>
        </w:rPr>
        <w:t>pla</w:t>
      </w:r>
      <w:r>
        <w:rPr>
          <w:w w:val="95"/>
        </w:rPr>
        <w:t>, </w:t>
      </w:r>
      <w:r>
        <w:rPr>
          <w:i/>
        </w:rPr>
        <w:t>plc</w:t>
      </w:r>
      <w:r>
        <w:rPr>
          <w:i/>
          <w:spacing w:val="-37"/>
        </w:rPr>
        <w:t> </w:t>
      </w:r>
      <w:r>
        <w:rPr/>
        <w:t>(Chacón</w:t>
      </w:r>
      <w:r>
        <w:rPr>
          <w:spacing w:val="-36"/>
        </w:rPr>
        <w:t> </w:t>
      </w:r>
      <w:r>
        <w:rPr>
          <w:i/>
        </w:rPr>
        <w:t>et</w:t>
      </w:r>
      <w:r>
        <w:rPr>
          <w:i/>
          <w:spacing w:val="-36"/>
        </w:rPr>
        <w:t> </w:t>
      </w:r>
      <w:r>
        <w:rPr>
          <w:i/>
        </w:rPr>
        <w:t>al</w:t>
      </w:r>
      <w:r>
        <w:rPr/>
        <w:t>.,</w:t>
      </w:r>
      <w:r>
        <w:rPr>
          <w:spacing w:val="-37"/>
        </w:rPr>
        <w:t> </w:t>
      </w:r>
      <w:r>
        <w:rPr/>
        <w:t>2003),</w:t>
      </w:r>
      <w:r>
        <w:rPr>
          <w:spacing w:val="-37"/>
        </w:rPr>
        <w:t> </w:t>
      </w:r>
      <w:r>
        <w:rPr/>
        <w:t>proteasas</w:t>
      </w:r>
      <w:r>
        <w:rPr>
          <w:spacing w:val="-36"/>
        </w:rPr>
        <w:t> </w:t>
      </w:r>
      <w:r>
        <w:rPr>
          <w:i/>
        </w:rPr>
        <w:t>aspA</w:t>
      </w:r>
      <w:r>
        <w:rPr/>
        <w:t>,</w:t>
      </w:r>
      <w:r>
        <w:rPr>
          <w:spacing w:val="-36"/>
        </w:rPr>
        <w:t> </w:t>
      </w:r>
      <w:r>
        <w:rPr>
          <w:i/>
        </w:rPr>
        <w:t>ahe2</w:t>
      </w:r>
      <w:r>
        <w:rPr>
          <w:i/>
          <w:spacing w:val="-36"/>
        </w:rPr>
        <w:t> </w:t>
      </w:r>
      <w:r>
        <w:rPr/>
        <w:t>(Chacón</w:t>
      </w:r>
      <w:r>
        <w:rPr>
          <w:spacing w:val="-36"/>
        </w:rPr>
        <w:t> </w:t>
      </w:r>
      <w:r>
        <w:rPr>
          <w:i/>
        </w:rPr>
        <w:t>et</w:t>
      </w:r>
      <w:r>
        <w:rPr>
          <w:i/>
          <w:spacing w:val="-36"/>
        </w:rPr>
        <w:t> </w:t>
      </w:r>
      <w:r>
        <w:rPr>
          <w:i/>
        </w:rPr>
        <w:t>al</w:t>
      </w:r>
      <w:r>
        <w:rPr/>
        <w:t>.,</w:t>
      </w:r>
      <w:r>
        <w:rPr>
          <w:spacing w:val="-37"/>
        </w:rPr>
        <w:t> </w:t>
      </w:r>
      <w:r>
        <w:rPr/>
        <w:t>2003),</w:t>
      </w:r>
      <w:r>
        <w:rPr>
          <w:spacing w:val="-37"/>
        </w:rPr>
        <w:t> </w:t>
      </w:r>
      <w:r>
        <w:rPr/>
        <w:t>T3SS</w:t>
      </w:r>
      <w:r>
        <w:rPr>
          <w:spacing w:val="-36"/>
        </w:rPr>
        <w:t> </w:t>
      </w:r>
      <w:r>
        <w:rPr>
          <w:i/>
          <w:spacing w:val="-7"/>
        </w:rPr>
        <w:t>ascF-G</w:t>
      </w:r>
      <w:r>
        <w:rPr>
          <w:i/>
          <w:spacing w:val="-37"/>
        </w:rPr>
        <w:t> </w:t>
      </w:r>
      <w:r>
        <w:rPr/>
        <w:t>and </w:t>
      </w:r>
      <w:r>
        <w:rPr>
          <w:i/>
          <w:w w:val="95"/>
        </w:rPr>
        <w:t>ascV</w:t>
      </w:r>
      <w:r>
        <w:rPr>
          <w:i/>
          <w:spacing w:val="-39"/>
          <w:w w:val="95"/>
        </w:rPr>
        <w:t> </w:t>
      </w:r>
      <w:r>
        <w:rPr>
          <w:w w:val="95"/>
        </w:rPr>
        <w:t>(Chacón</w:t>
      </w:r>
      <w:r>
        <w:rPr>
          <w:spacing w:val="-38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9"/>
          <w:w w:val="95"/>
        </w:rPr>
        <w:t> </w:t>
      </w:r>
      <w:r>
        <w:rPr>
          <w:w w:val="95"/>
        </w:rPr>
        <w:t>2004),</w:t>
      </w:r>
      <w:r>
        <w:rPr>
          <w:spacing w:val="-39"/>
          <w:w w:val="95"/>
        </w:rPr>
        <w:t> </w:t>
      </w:r>
      <w:r>
        <w:rPr>
          <w:w w:val="95"/>
        </w:rPr>
        <w:t>proteína</w:t>
      </w:r>
      <w:r>
        <w:rPr>
          <w:spacing w:val="-38"/>
          <w:w w:val="95"/>
        </w:rPr>
        <w:t> </w:t>
      </w:r>
      <w:r>
        <w:rPr>
          <w:w w:val="95"/>
        </w:rPr>
        <w:t>efectoras</w:t>
      </w:r>
      <w:r>
        <w:rPr>
          <w:spacing w:val="-37"/>
          <w:w w:val="95"/>
        </w:rPr>
        <w:t> </w:t>
      </w:r>
      <w:r>
        <w:rPr>
          <w:i/>
          <w:w w:val="95"/>
        </w:rPr>
        <w:t>aexT</w:t>
      </w:r>
      <w:r>
        <w:rPr>
          <w:i/>
          <w:spacing w:val="-38"/>
          <w:w w:val="95"/>
        </w:rPr>
        <w:t> </w:t>
      </w:r>
      <w:r>
        <w:rPr>
          <w:w w:val="95"/>
        </w:rPr>
        <w:t>(Braun</w:t>
      </w:r>
      <w:r>
        <w:rPr>
          <w:spacing w:val="-39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9"/>
          <w:w w:val="95"/>
        </w:rPr>
        <w:t> </w:t>
      </w:r>
      <w:r>
        <w:rPr>
          <w:w w:val="95"/>
        </w:rPr>
        <w:t>2002)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i/>
          <w:w w:val="95"/>
        </w:rPr>
        <w:t>aopP</w:t>
      </w:r>
      <w:r>
        <w:rPr>
          <w:i/>
          <w:spacing w:val="-39"/>
          <w:w w:val="95"/>
        </w:rPr>
        <w:t> </w:t>
      </w:r>
      <w:r>
        <w:rPr>
          <w:w w:val="95"/>
        </w:rPr>
        <w:t>(Fehr</w:t>
      </w:r>
      <w:r>
        <w:rPr>
          <w:spacing w:val="-38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 </w:t>
      </w:r>
      <w:r>
        <w:rPr/>
        <w:t>2006)</w:t>
      </w:r>
      <w:r>
        <w:rPr>
          <w:spacing w:val="-40"/>
        </w:rPr>
        <w:t> </w:t>
      </w:r>
      <w:r>
        <w:rPr/>
        <w:t>y</w:t>
      </w:r>
      <w:r>
        <w:rPr>
          <w:spacing w:val="-43"/>
        </w:rPr>
        <w:t> </w:t>
      </w:r>
      <w:r>
        <w:rPr/>
        <w:t>toxinas</w:t>
      </w:r>
      <w:r>
        <w:rPr>
          <w:spacing w:val="-41"/>
        </w:rPr>
        <w:t> </w:t>
      </w:r>
      <w:r>
        <w:rPr/>
        <w:t>Shiga</w:t>
      </w:r>
      <w:r>
        <w:rPr>
          <w:spacing w:val="-40"/>
        </w:rPr>
        <w:t> </w:t>
      </w:r>
      <w:r>
        <w:rPr>
          <w:i/>
        </w:rPr>
        <w:t>stx1</w:t>
      </w:r>
      <w:r>
        <w:rPr>
          <w:i/>
          <w:spacing w:val="-41"/>
        </w:rPr>
        <w:t> </w:t>
      </w:r>
      <w:r>
        <w:rPr/>
        <w:t>(Wang</w:t>
      </w:r>
      <w:r>
        <w:rPr>
          <w:spacing w:val="-41"/>
        </w:rPr>
        <w:t> </w:t>
      </w:r>
      <w:r>
        <w:rPr>
          <w:i/>
        </w:rPr>
        <w:t>et</w:t>
      </w:r>
      <w:r>
        <w:rPr>
          <w:i/>
          <w:spacing w:val="-41"/>
        </w:rPr>
        <w:t> </w:t>
      </w:r>
      <w:r>
        <w:rPr>
          <w:i/>
        </w:rPr>
        <w:t>al</w:t>
      </w:r>
      <w:r>
        <w:rPr/>
        <w:t>.,</w:t>
      </w:r>
      <w:r>
        <w:rPr>
          <w:spacing w:val="-41"/>
        </w:rPr>
        <w:t> </w:t>
      </w:r>
      <w:r>
        <w:rPr/>
        <w:t>2002)</w:t>
      </w:r>
      <w:r>
        <w:rPr>
          <w:spacing w:val="-39"/>
        </w:rPr>
        <w:t> </w:t>
      </w:r>
      <w:r>
        <w:rPr/>
        <w:t>y</w:t>
      </w:r>
      <w:r>
        <w:rPr>
          <w:spacing w:val="-42"/>
        </w:rPr>
        <w:t> </w:t>
      </w:r>
      <w:r>
        <w:rPr>
          <w:i/>
        </w:rPr>
        <w:t>stx2</w:t>
      </w:r>
      <w:r>
        <w:rPr>
          <w:i/>
          <w:spacing w:val="-41"/>
        </w:rPr>
        <w:t> </w:t>
      </w:r>
      <w:r>
        <w:rPr/>
        <w:t>(Muniesa</w:t>
      </w:r>
      <w:r>
        <w:rPr>
          <w:spacing w:val="-41"/>
        </w:rPr>
        <w:t> </w:t>
      </w:r>
      <w:r>
        <w:rPr>
          <w:i/>
        </w:rPr>
        <w:t>et</w:t>
      </w:r>
      <w:r>
        <w:rPr>
          <w:i/>
          <w:spacing w:val="-40"/>
        </w:rPr>
        <w:t> </w:t>
      </w:r>
      <w:r>
        <w:rPr>
          <w:i/>
        </w:rPr>
        <w:t>al</w:t>
      </w:r>
      <w:r>
        <w:rPr/>
        <w:t>.,</w:t>
      </w:r>
      <w:r>
        <w:rPr>
          <w:spacing w:val="-41"/>
        </w:rPr>
        <w:t> </w:t>
      </w:r>
      <w:r>
        <w:rPr/>
        <w:t>2003).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ensayos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realizaron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triplicado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incluyeron</w:t>
      </w:r>
      <w:r>
        <w:rPr>
          <w:spacing w:val="-18"/>
          <w:w w:val="95"/>
        </w:rPr>
        <w:t> </w:t>
      </w:r>
      <w:r>
        <w:rPr>
          <w:w w:val="95"/>
        </w:rPr>
        <w:t>controles</w:t>
      </w:r>
      <w:r>
        <w:rPr>
          <w:spacing w:val="-17"/>
          <w:w w:val="95"/>
        </w:rPr>
        <w:t> </w:t>
      </w:r>
      <w:r>
        <w:rPr>
          <w:w w:val="95"/>
        </w:rPr>
        <w:t>positivos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negativos.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verificó</w:t>
      </w:r>
      <w:r>
        <w:rPr>
          <w:spacing w:val="-17"/>
          <w:w w:val="95"/>
        </w:rPr>
        <w:t> </w:t>
      </w:r>
      <w:r>
        <w:rPr>
          <w:w w:val="95"/>
        </w:rPr>
        <w:t>la</w:t>
      </w:r>
    </w:p>
    <w:p>
      <w:pPr>
        <w:spacing w:after="0" w:line="357" w:lineRule="auto"/>
        <w:jc w:val="both"/>
        <w:sectPr>
          <w:type w:val="continuous"/>
          <w:pgSz w:w="12240" w:h="15840"/>
          <w:pgMar w:top="1060" w:bottom="280" w:left="1460" w:right="1220"/>
        </w:sectPr>
      </w:pPr>
    </w:p>
    <w:p>
      <w:pPr>
        <w:pStyle w:val="BodyText"/>
        <w:spacing w:line="357" w:lineRule="auto" w:before="51"/>
        <w:ind w:left="242" w:right="472"/>
        <w:jc w:val="both"/>
      </w:pPr>
      <w:r>
        <w:rPr>
          <w:w w:val="88"/>
        </w:rPr>
        <w:t>p</w:t>
      </w:r>
      <w:r>
        <w:rPr>
          <w:spacing w:val="-1"/>
          <w:w w:val="88"/>
        </w:rPr>
        <w:t>r</w:t>
      </w:r>
      <w:r>
        <w:rPr>
          <w:spacing w:val="-1"/>
          <w:w w:val="81"/>
        </w:rPr>
        <w:t>e</w:t>
      </w:r>
      <w:r>
        <w:rPr>
          <w:w w:val="87"/>
        </w:rPr>
        <w:t>s</w:t>
      </w:r>
      <w:r>
        <w:rPr>
          <w:spacing w:val="-1"/>
          <w:w w:val="87"/>
        </w:rPr>
        <w:t>e</w:t>
      </w:r>
      <w:r>
        <w:rPr>
          <w:w w:val="90"/>
        </w:rPr>
        <w:t>n</w:t>
      </w:r>
      <w:r>
        <w:rPr>
          <w:spacing w:val="-1"/>
          <w:w w:val="90"/>
        </w:rPr>
        <w:t>c</w:t>
      </w:r>
      <w:r>
        <w:rPr>
          <w:spacing w:val="2"/>
          <w:w w:val="97"/>
        </w:rPr>
        <w:t>i</w:t>
      </w:r>
      <w:r>
        <w:rPr>
          <w:w w:val="84"/>
        </w:rPr>
        <w:t>a</w:t>
      </w:r>
      <w:r>
        <w:rPr>
          <w:spacing w:val="24"/>
        </w:rPr>
        <w:t> </w:t>
      </w:r>
      <w:r>
        <w:rPr>
          <w:w w:val="85"/>
        </w:rPr>
        <w:t>d</w:t>
      </w:r>
      <w:r>
        <w:rPr>
          <w:spacing w:val="-1"/>
          <w:w w:val="85"/>
        </w:rPr>
        <w:t>e</w:t>
      </w:r>
      <w:r>
        <w:rPr>
          <w:w w:val="94"/>
        </w:rPr>
        <w:t>l</w:t>
      </w:r>
      <w:r>
        <w:rPr>
          <w:spacing w:val="26"/>
        </w:rPr>
        <w:t> </w:t>
      </w:r>
      <w:r>
        <w:rPr>
          <w:spacing w:val="-1"/>
          <w:w w:val="84"/>
        </w:rPr>
        <w:t>a</w:t>
      </w:r>
      <w:r>
        <w:rPr>
          <w:w w:val="92"/>
        </w:rPr>
        <w:t>mpl</w:t>
      </w:r>
      <w:r>
        <w:rPr>
          <w:w w:val="92"/>
        </w:rPr>
        <w:t>icón</w:t>
      </w:r>
      <w:r>
        <w:rPr>
          <w:spacing w:val="25"/>
        </w:rPr>
        <w:t> </w:t>
      </w:r>
      <w:r>
        <w:rPr>
          <w:spacing w:val="-1"/>
          <w:w w:val="81"/>
        </w:rPr>
        <w:t>e</w:t>
      </w:r>
      <w:r>
        <w:rPr>
          <w:w w:val="91"/>
        </w:rPr>
        <w:t>n</w:t>
      </w:r>
      <w:r>
        <w:rPr>
          <w:spacing w:val="25"/>
        </w:rPr>
        <w:t> </w:t>
      </w:r>
      <w:r>
        <w:rPr>
          <w:spacing w:val="-3"/>
          <w:w w:val="99"/>
        </w:rPr>
        <w:t>g</w:t>
      </w:r>
      <w:r>
        <w:rPr>
          <w:spacing w:val="-1"/>
          <w:w w:val="81"/>
        </w:rPr>
        <w:t>e</w:t>
      </w:r>
      <w:r>
        <w:rPr>
          <w:spacing w:val="2"/>
          <w:w w:val="94"/>
        </w:rPr>
        <w:t>l</w:t>
      </w:r>
      <w:r>
        <w:rPr>
          <w:spacing w:val="-1"/>
          <w:w w:val="81"/>
        </w:rPr>
        <w:t>e</w:t>
      </w:r>
      <w:r>
        <w:rPr>
          <w:w w:val="96"/>
        </w:rPr>
        <w:t>s</w:t>
      </w:r>
      <w:r>
        <w:rPr>
          <w:spacing w:val="26"/>
        </w:rPr>
        <w:t> </w:t>
      </w:r>
      <w:r>
        <w:rPr>
          <w:w w:val="85"/>
        </w:rPr>
        <w:t>de</w:t>
      </w:r>
      <w:r>
        <w:rPr>
          <w:spacing w:val="24"/>
        </w:rPr>
        <w:t> </w:t>
      </w:r>
      <w:r>
        <w:rPr>
          <w:spacing w:val="1"/>
          <w:w w:val="84"/>
        </w:rPr>
        <w:t>a</w:t>
      </w:r>
      <w:r>
        <w:rPr>
          <w:spacing w:val="-3"/>
          <w:w w:val="99"/>
        </w:rPr>
        <w:t>g</w:t>
      </w:r>
      <w:r>
        <w:rPr>
          <w:spacing w:val="-1"/>
          <w:w w:val="84"/>
        </w:rPr>
        <w:t>a</w:t>
      </w:r>
      <w:r>
        <w:rPr>
          <w:w w:val="91"/>
        </w:rPr>
        <w:t>ro</w:t>
      </w:r>
      <w:r>
        <w:rPr>
          <w:spacing w:val="1"/>
          <w:w w:val="91"/>
        </w:rPr>
        <w:t>s</w:t>
      </w:r>
      <w:r>
        <w:rPr>
          <w:w w:val="84"/>
        </w:rPr>
        <w:t>a</w:t>
      </w:r>
      <w:r>
        <w:rPr>
          <w:spacing w:val="24"/>
        </w:rPr>
        <w:t> </w:t>
      </w:r>
      <w:r>
        <w:rPr>
          <w:spacing w:val="-1"/>
          <w:w w:val="84"/>
        </w:rPr>
        <w:t>a</w:t>
      </w:r>
      <w:r>
        <w:rPr>
          <w:w w:val="94"/>
        </w:rPr>
        <w:t>l</w:t>
      </w:r>
      <w:r>
        <w:rPr>
          <w:spacing w:val="26"/>
        </w:rPr>
        <w:t> </w:t>
      </w:r>
      <w:r>
        <w:rPr>
          <w:spacing w:val="2"/>
          <w:w w:val="95"/>
        </w:rPr>
        <w:t>1</w:t>
      </w:r>
      <w:r>
        <w:rPr>
          <w:w w:val="84"/>
        </w:rPr>
        <w:t>.5</w:t>
      </w:r>
      <w:r>
        <w:rPr>
          <w:spacing w:val="-1"/>
          <w:w w:val="138"/>
        </w:rPr>
        <w:t>%</w:t>
      </w:r>
      <w:r>
        <w:rPr>
          <w:w w:val="68"/>
        </w:rPr>
        <w:t>.</w:t>
      </w:r>
      <w:r>
        <w:rPr>
          <w:spacing w:val="28"/>
        </w:rPr>
        <w:t> </w:t>
      </w:r>
      <w:r>
        <w:rPr>
          <w:spacing w:val="-6"/>
          <w:w w:val="120"/>
        </w:rPr>
        <w:t>L</w:t>
      </w:r>
      <w:r>
        <w:rPr>
          <w:w w:val="84"/>
        </w:rPr>
        <w:t>a</w:t>
      </w:r>
      <w:r>
        <w:rPr>
          <w:spacing w:val="24"/>
        </w:rPr>
        <w:t> </w:t>
      </w:r>
      <w:r>
        <w:rPr>
          <w:spacing w:val="1"/>
          <w:w w:val="85"/>
        </w:rPr>
        <w:t>r</w:t>
      </w:r>
      <w:r>
        <w:rPr>
          <w:spacing w:val="-1"/>
          <w:w w:val="81"/>
        </w:rPr>
        <w:t>e</w:t>
      </w:r>
      <w:r>
        <w:rPr>
          <w:spacing w:val="1"/>
          <w:w w:val="84"/>
        </w:rPr>
        <w:t>a</w:t>
      </w:r>
      <w:r>
        <w:rPr>
          <w:spacing w:val="-1"/>
          <w:w w:val="89"/>
        </w:rPr>
        <w:t>cc</w:t>
      </w:r>
      <w:r>
        <w:rPr>
          <w:w w:val="93"/>
        </w:rPr>
        <w:t>ión</w:t>
      </w:r>
      <w:r>
        <w:rPr>
          <w:spacing w:val="26"/>
        </w:rPr>
        <w:t> </w:t>
      </w:r>
      <w:r>
        <w:rPr>
          <w:w w:val="85"/>
        </w:rPr>
        <w:t>de</w:t>
      </w:r>
      <w:r>
        <w:rPr>
          <w:spacing w:val="24"/>
        </w:rPr>
        <w:t> </w:t>
      </w:r>
      <w:r>
        <w:rPr>
          <w:w w:val="99"/>
        </w:rPr>
        <w:t>P</w:t>
      </w:r>
      <w:r>
        <w:rPr>
          <w:w w:val="111"/>
        </w:rPr>
        <w:t>C</w:t>
      </w:r>
      <w:r>
        <w:rPr>
          <w:w w:val="114"/>
        </w:rPr>
        <w:t>R</w:t>
      </w:r>
      <w:r>
        <w:rPr>
          <w:spacing w:val="28"/>
        </w:rPr>
        <w:t> </w:t>
      </w:r>
      <w:r>
        <w:rPr>
          <w:w w:val="92"/>
        </w:rPr>
        <w:t>incl</w:t>
      </w:r>
      <w:r>
        <w:rPr>
          <w:spacing w:val="2"/>
          <w:w w:val="92"/>
        </w:rPr>
        <w:t>u</w:t>
      </w:r>
      <w:r>
        <w:rPr>
          <w:spacing w:val="-8"/>
          <w:w w:val="101"/>
        </w:rPr>
        <w:t>y</w:t>
      </w:r>
      <w:r>
        <w:rPr>
          <w:w w:val="93"/>
        </w:rPr>
        <w:t>ó</w:t>
      </w:r>
      <w:r>
        <w:rPr>
          <w:spacing w:val="26"/>
        </w:rPr>
        <w:t> </w:t>
      </w:r>
      <w:r>
        <w:rPr>
          <w:w w:val="95"/>
        </w:rPr>
        <w:t>5</w:t>
      </w:r>
      <w:r>
        <w:rPr>
          <w:spacing w:val="26"/>
        </w:rPr>
        <w:t> </w:t>
      </w:r>
      <w:r>
        <w:rPr>
          <w:spacing w:val="3"/>
          <w:w w:val="105"/>
        </w:rPr>
        <w:t>µ</w:t>
      </w:r>
      <w:r>
        <w:rPr>
          <w:w w:val="120"/>
        </w:rPr>
        <w:t>L </w:t>
      </w:r>
      <w:r>
        <w:rPr/>
        <w:t>regulador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PCR</w:t>
      </w:r>
      <w:r>
        <w:rPr>
          <w:spacing w:val="-7"/>
        </w:rPr>
        <w:t> </w:t>
      </w:r>
      <w:r>
        <w:rPr/>
        <w:t>10×</w:t>
      </w:r>
      <w:r>
        <w:rPr>
          <w:spacing w:val="-6"/>
        </w:rPr>
        <w:t> </w:t>
      </w:r>
      <w:r>
        <w:rPr/>
        <w:t>(50</w:t>
      </w:r>
      <w:r>
        <w:rPr>
          <w:spacing w:val="-5"/>
        </w:rPr>
        <w:t> </w:t>
      </w:r>
      <w:r>
        <w:rPr/>
        <w:t>mM</w:t>
      </w:r>
      <w:r>
        <w:rPr>
          <w:spacing w:val="-6"/>
        </w:rPr>
        <w:t> </w:t>
      </w:r>
      <w:r>
        <w:rPr/>
        <w:t>KCl,</w:t>
      </w:r>
      <w:r>
        <w:rPr>
          <w:spacing w:val="-7"/>
        </w:rPr>
        <w:t> </w:t>
      </w:r>
      <w:r>
        <w:rPr/>
        <w:t>75</w:t>
      </w:r>
      <w:r>
        <w:rPr>
          <w:spacing w:val="-6"/>
        </w:rPr>
        <w:t> </w:t>
      </w:r>
      <w:r>
        <w:rPr/>
        <w:t>mM</w:t>
      </w:r>
      <w:r>
        <w:rPr>
          <w:spacing w:val="-6"/>
        </w:rPr>
        <w:t> </w:t>
      </w:r>
      <w:r>
        <w:rPr/>
        <w:t>Tris</w:t>
      </w:r>
      <w:r>
        <w:rPr>
          <w:rFonts w:ascii="Times New Roman" w:hAnsi="Times New Roman"/>
        </w:rPr>
        <w:t>–</w:t>
      </w:r>
      <w:r>
        <w:rPr/>
        <w:t>HCl</w:t>
      </w:r>
      <w:r>
        <w:rPr>
          <w:spacing w:val="-7"/>
        </w:rPr>
        <w:t> </w:t>
      </w:r>
      <w:r>
        <w:rPr/>
        <w:t>(pH</w:t>
      </w:r>
      <w:r>
        <w:rPr>
          <w:spacing w:val="-8"/>
        </w:rPr>
        <w:t> </w:t>
      </w:r>
      <w:r>
        <w:rPr/>
        <w:t>9.0),</w:t>
      </w:r>
      <w:r>
        <w:rPr>
          <w:spacing w:val="-5"/>
        </w:rPr>
        <w:t> </w:t>
      </w:r>
      <w:r>
        <w:rPr/>
        <w:t>1.5</w:t>
      </w:r>
      <w:r>
        <w:rPr>
          <w:spacing w:val="-7"/>
        </w:rPr>
        <w:t> </w:t>
      </w:r>
      <w:r>
        <w:rPr/>
        <w:t>mM</w:t>
      </w:r>
      <w:r>
        <w:rPr>
          <w:spacing w:val="-5"/>
        </w:rPr>
        <w:t> </w:t>
      </w:r>
      <w:r>
        <w:rPr/>
        <w:t>MgCl2,</w:t>
      </w:r>
      <w:r>
        <w:rPr>
          <w:spacing w:val="-7"/>
        </w:rPr>
        <w:t> </w:t>
      </w:r>
      <w:r>
        <w:rPr/>
        <w:t>1</w:t>
      </w:r>
      <w:r>
        <w:rPr>
          <w:spacing w:val="-6"/>
        </w:rPr>
        <w:t> </w:t>
      </w:r>
      <w:r>
        <w:rPr/>
        <w:t>µL</w:t>
      </w:r>
      <w:r>
        <w:rPr>
          <w:spacing w:val="-7"/>
        </w:rPr>
        <w:t> </w:t>
      </w:r>
      <w:r>
        <w:rPr/>
        <w:t>10 mM</w:t>
      </w:r>
      <w:r>
        <w:rPr>
          <w:spacing w:val="-14"/>
        </w:rPr>
        <w:t> </w:t>
      </w:r>
      <w:r>
        <w:rPr/>
        <w:t>mezcla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dNTP´s,</w:t>
      </w:r>
      <w:r>
        <w:rPr>
          <w:spacing w:val="-12"/>
        </w:rPr>
        <w:t> </w:t>
      </w:r>
      <w:r>
        <w:rPr/>
        <w:t>0.5</w:t>
      </w:r>
      <w:r>
        <w:rPr>
          <w:spacing w:val="-12"/>
        </w:rPr>
        <w:t> </w:t>
      </w:r>
      <w:r>
        <w:rPr/>
        <w:t>µL</w:t>
      </w:r>
      <w:r>
        <w:rPr>
          <w:spacing w:val="-17"/>
        </w:rPr>
        <w:t> </w:t>
      </w:r>
      <w:r>
        <w:rPr/>
        <w:t>de</w:t>
      </w:r>
      <w:r>
        <w:rPr>
          <w:spacing w:val="-13"/>
        </w:rPr>
        <w:t> </w:t>
      </w:r>
      <w:r>
        <w:rPr/>
        <w:t>Taq</w:t>
      </w:r>
      <w:r>
        <w:rPr>
          <w:spacing w:val="-14"/>
        </w:rPr>
        <w:t> </w:t>
      </w:r>
      <w:r>
        <w:rPr/>
        <w:t>DNA</w:t>
      </w:r>
      <w:r>
        <w:rPr>
          <w:spacing w:val="-14"/>
        </w:rPr>
        <w:t> </w:t>
      </w:r>
      <w:r>
        <w:rPr/>
        <w:t>polimerasa</w:t>
      </w:r>
      <w:r>
        <w:rPr>
          <w:spacing w:val="-14"/>
        </w:rPr>
        <w:t> </w:t>
      </w:r>
      <w:r>
        <w:rPr/>
        <w:t>(5U/</w:t>
      </w:r>
      <w:r>
        <w:rPr>
          <w:spacing w:val="-14"/>
        </w:rPr>
        <w:t> </w:t>
      </w:r>
      <w:r>
        <w:rPr/>
        <w:t>µL),</w:t>
      </w:r>
      <w:r>
        <w:rPr>
          <w:spacing w:val="-14"/>
        </w:rPr>
        <w:t> </w:t>
      </w:r>
      <w:r>
        <w:rPr/>
        <w:t>1</w:t>
      </w:r>
      <w:r>
        <w:rPr>
          <w:spacing w:val="-14"/>
        </w:rPr>
        <w:t> </w:t>
      </w:r>
      <w:r>
        <w:rPr/>
        <w:t>µL</w:t>
      </w:r>
      <w:r>
        <w:rPr>
          <w:spacing w:val="-14"/>
        </w:rPr>
        <w:t> </w:t>
      </w:r>
      <w:r>
        <w:rPr/>
        <w:t>10</w:t>
      </w:r>
      <w:r>
        <w:rPr>
          <w:spacing w:val="-14"/>
        </w:rPr>
        <w:t> </w:t>
      </w:r>
      <w:r>
        <w:rPr/>
        <w:t>mM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cada iniciador,</w:t>
      </w:r>
      <w:r>
        <w:rPr>
          <w:spacing w:val="-35"/>
        </w:rPr>
        <w:t> </w:t>
      </w:r>
      <w:r>
        <w:rPr/>
        <w:t>5</w:t>
      </w:r>
      <w:r>
        <w:rPr>
          <w:spacing w:val="-35"/>
        </w:rPr>
        <w:t> </w:t>
      </w:r>
      <w:r>
        <w:rPr/>
        <w:t>µL</w:t>
      </w:r>
      <w:r>
        <w:rPr>
          <w:spacing w:val="-38"/>
        </w:rPr>
        <w:t> </w:t>
      </w:r>
      <w:r>
        <w:rPr/>
        <w:t>de</w:t>
      </w:r>
      <w:r>
        <w:rPr>
          <w:spacing w:val="3"/>
        </w:rPr>
        <w:t> </w:t>
      </w:r>
      <w:r>
        <w:rPr/>
        <w:t>DNA</w:t>
      </w:r>
      <w:r>
        <w:rPr>
          <w:spacing w:val="-35"/>
        </w:rPr>
        <w:t> </w:t>
      </w:r>
      <w:r>
        <w:rPr/>
        <w:t>(para</w:t>
      </w:r>
      <w:r>
        <w:rPr>
          <w:spacing w:val="-36"/>
        </w:rPr>
        <w:t> </w:t>
      </w:r>
      <w:r>
        <w:rPr/>
        <w:t>la</w:t>
      </w:r>
      <w:r>
        <w:rPr>
          <w:spacing w:val="-35"/>
        </w:rPr>
        <w:t> </w:t>
      </w:r>
      <w:r>
        <w:rPr/>
        <w:t>toxinas</w:t>
      </w:r>
      <w:r>
        <w:rPr>
          <w:spacing w:val="-35"/>
        </w:rPr>
        <w:t> </w:t>
      </w:r>
      <w:r>
        <w:rPr/>
        <w:t>stx</w:t>
      </w:r>
      <w:r>
        <w:rPr>
          <w:spacing w:val="-34"/>
        </w:rPr>
        <w:t> </w:t>
      </w:r>
      <w:r>
        <w:rPr/>
        <w:t>1</w:t>
      </w:r>
      <w:r>
        <w:rPr>
          <w:spacing w:val="-34"/>
        </w:rPr>
        <w:t> </w:t>
      </w:r>
      <w:r>
        <w:rPr/>
        <w:t>y</w:t>
      </w:r>
      <w:r>
        <w:rPr>
          <w:spacing w:val="-39"/>
        </w:rPr>
        <w:t> </w:t>
      </w:r>
      <w:r>
        <w:rPr/>
        <w:t>stx</w:t>
      </w:r>
      <w:r>
        <w:rPr>
          <w:spacing w:val="-33"/>
        </w:rPr>
        <w:t> </w:t>
      </w:r>
      <w:r>
        <w:rPr/>
        <w:t>2</w:t>
      </w:r>
      <w:r>
        <w:rPr>
          <w:spacing w:val="-37"/>
        </w:rPr>
        <w:t> </w:t>
      </w:r>
      <w:r>
        <w:rPr/>
        <w:t>se</w:t>
      </w:r>
      <w:r>
        <w:rPr>
          <w:spacing w:val="-35"/>
        </w:rPr>
        <w:t> </w:t>
      </w:r>
      <w:r>
        <w:rPr/>
        <w:t>utilizo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DNA</w:t>
      </w:r>
      <w:r>
        <w:rPr>
          <w:spacing w:val="-35"/>
        </w:rPr>
        <w:t> </w:t>
      </w:r>
      <w:r>
        <w:rPr/>
        <w:t>plamidico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todos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aislamientos),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ajustó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volumen</w:t>
      </w:r>
      <w:r>
        <w:rPr>
          <w:spacing w:val="-35"/>
          <w:w w:val="95"/>
        </w:rPr>
        <w:t> </w:t>
      </w:r>
      <w:r>
        <w:rPr>
          <w:w w:val="95"/>
        </w:rPr>
        <w:t>final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50</w:t>
      </w:r>
      <w:r>
        <w:rPr>
          <w:spacing w:val="-35"/>
          <w:w w:val="95"/>
        </w:rPr>
        <w:t> </w:t>
      </w:r>
      <w:r>
        <w:rPr>
          <w:w w:val="95"/>
        </w:rPr>
        <w:t>µL.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5"/>
        <w:rPr>
          <w:sz w:val="23"/>
        </w:rPr>
      </w:pPr>
    </w:p>
    <w:p>
      <w:pPr>
        <w:pStyle w:val="BodyText"/>
        <w:spacing w:line="357" w:lineRule="auto" w:before="1"/>
        <w:ind w:left="242" w:right="1132"/>
      </w:pPr>
      <w:r>
        <w:rPr/>
        <w:t>Cuadro</w:t>
      </w:r>
      <w:r>
        <w:rPr>
          <w:spacing w:val="-35"/>
        </w:rPr>
        <w:t> </w:t>
      </w:r>
      <w:r>
        <w:rPr/>
        <w:t>6.</w:t>
      </w:r>
      <w:r>
        <w:rPr>
          <w:spacing w:val="-35"/>
        </w:rPr>
        <w:t> </w:t>
      </w:r>
      <w:r>
        <w:rPr/>
        <w:t>Iniciadores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temperaturas</w:t>
      </w:r>
      <w:r>
        <w:rPr>
          <w:spacing w:val="-35"/>
        </w:rPr>
        <w:t> </w:t>
      </w:r>
      <w:r>
        <w:rPr/>
        <w:t>programadas</w:t>
      </w:r>
      <w:r>
        <w:rPr>
          <w:spacing w:val="-33"/>
        </w:rPr>
        <w:t> </w:t>
      </w:r>
      <w:r>
        <w:rPr/>
        <w:t>para</w:t>
      </w:r>
      <w:r>
        <w:rPr>
          <w:spacing w:val="-35"/>
        </w:rPr>
        <w:t> </w:t>
      </w:r>
      <w:r>
        <w:rPr/>
        <w:t>los</w:t>
      </w:r>
      <w:r>
        <w:rPr>
          <w:spacing w:val="-34"/>
        </w:rPr>
        <w:t> </w:t>
      </w:r>
      <w:r>
        <w:rPr/>
        <w:t>genes</w:t>
      </w:r>
      <w:r>
        <w:rPr>
          <w:spacing w:val="-35"/>
        </w:rPr>
        <w:t> </w:t>
      </w:r>
      <w:r>
        <w:rPr/>
        <w:t>de</w:t>
      </w:r>
      <w:r>
        <w:rPr>
          <w:spacing w:val="-36"/>
        </w:rPr>
        <w:t> </w:t>
      </w:r>
      <w:r>
        <w:rPr/>
        <w:t>virulencia </w:t>
      </w:r>
      <w:r>
        <w:rPr>
          <w:w w:val="95"/>
        </w:rPr>
        <w:t>incluidos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estudio.</w:t>
      </w:r>
    </w:p>
    <w:p>
      <w:pPr>
        <w:pStyle w:val="BodyText"/>
        <w:spacing w:line="44" w:lineRule="exact"/>
        <w:ind w:left="112"/>
        <w:rPr>
          <w:sz w:val="4"/>
        </w:rPr>
      </w:pPr>
      <w:r>
        <w:rPr>
          <w:position w:val="0"/>
          <w:sz w:val="4"/>
        </w:rPr>
        <w:pict>
          <v:group style="width:466.2pt;height:2.2pt;mso-position-horizontal-relative:char;mso-position-vertical-relative:line" coordorigin="0,0" coordsize="9324,44">
            <v:line style="position:absolute" from="22,22" to="8447,22" stroked="true" strokeweight="2.159975pt" strokecolor="#000000"/>
            <v:line style="position:absolute" from="8448,22" to="8491,22" stroked="true" strokeweight="2.159975pt" strokecolor="#000000"/>
            <v:line style="position:absolute" from="8491,22" to="9302,22" stroked="true" strokeweight="2.159975pt" strokecolor="#000000"/>
          </v:group>
        </w:pict>
      </w:r>
      <w:r>
        <w:rPr>
          <w:position w:val="0"/>
          <w:sz w:val="4"/>
        </w:rPr>
      </w:r>
    </w:p>
    <w:p>
      <w:pPr>
        <w:tabs>
          <w:tab w:pos="6883" w:val="left" w:leader="none"/>
        </w:tabs>
        <w:spacing w:line="209" w:lineRule="exact" w:before="3"/>
        <w:ind w:left="5450" w:right="6" w:firstLine="0"/>
        <w:jc w:val="left"/>
        <w:rPr>
          <w:sz w:val="20"/>
        </w:rPr>
      </w:pPr>
      <w:r>
        <w:rPr>
          <w:w w:val="105"/>
          <w:sz w:val="20"/>
        </w:rPr>
        <w:t>Tamaño</w:t>
      </w:r>
      <w:r>
        <w:rPr>
          <w:spacing w:val="-36"/>
          <w:w w:val="105"/>
          <w:sz w:val="20"/>
        </w:rPr>
        <w:t> </w:t>
      </w:r>
      <w:r>
        <w:rPr>
          <w:w w:val="105"/>
          <w:sz w:val="20"/>
        </w:rPr>
        <w:t>del</w:t>
        <w:tab/>
      </w:r>
      <w:r>
        <w:rPr>
          <w:position w:val="1"/>
          <w:sz w:val="20"/>
        </w:rPr>
        <w:t>Condiciones</w:t>
      </w:r>
      <w:r>
        <w:rPr>
          <w:spacing w:val="24"/>
          <w:position w:val="1"/>
          <w:sz w:val="20"/>
        </w:rPr>
        <w:t> </w:t>
      </w:r>
      <w:r>
        <w:rPr>
          <w:position w:val="1"/>
          <w:sz w:val="20"/>
        </w:rPr>
        <w:t>PCR</w:t>
      </w:r>
    </w:p>
    <w:p>
      <w:pPr>
        <w:tabs>
          <w:tab w:pos="1710" w:val="left" w:leader="none"/>
          <w:tab w:pos="6718" w:val="left" w:leader="none"/>
          <w:tab w:pos="8559" w:val="left" w:leader="none"/>
        </w:tabs>
        <w:spacing w:line="173" w:lineRule="exact" w:before="0"/>
        <w:ind w:left="470" w:right="6" w:firstLine="0"/>
        <w:jc w:val="left"/>
        <w:rPr>
          <w:sz w:val="20"/>
        </w:rPr>
      </w:pPr>
      <w:r>
        <w:rPr>
          <w:sz w:val="20"/>
        </w:rPr>
        <w:t>Gen</w:t>
        <w:tab/>
      </w:r>
      <w:r>
        <w:rPr>
          <w:rFonts w:ascii="Times New Roman" w:hAnsi="Times New Roman"/>
          <w:b/>
          <w:sz w:val="20"/>
        </w:rPr>
        <w:t>Secuencia de los iniciadores</w:t>
      </w:r>
      <w:r>
        <w:rPr>
          <w:rFonts w:ascii="Times New Roman" w:hAnsi="Times New Roman"/>
          <w:b/>
          <w:spacing w:val="2"/>
          <w:sz w:val="20"/>
        </w:rPr>
        <w:t> </w:t>
      </w:r>
      <w:r>
        <w:rPr>
          <w:rFonts w:ascii="Times New Roman" w:hAnsi="Times New Roman"/>
          <w:b/>
          <w:spacing w:val="-5"/>
          <w:sz w:val="20"/>
        </w:rPr>
        <w:t>(5’</w:t>
      </w:r>
      <w:r>
        <w:rPr>
          <w:spacing w:val="-5"/>
          <w:sz w:val="20"/>
        </w:rPr>
        <w:t>-</w:t>
      </w:r>
      <w:r>
        <w:rPr>
          <w:rFonts w:ascii="Times New Roman" w:hAnsi="Times New Roman"/>
          <w:b/>
          <w:spacing w:val="-5"/>
          <w:sz w:val="20"/>
        </w:rPr>
        <w:t>3’)</w:t>
        <w:tab/>
      </w:r>
      <w:r>
        <w:rPr>
          <w:rFonts w:ascii="Times New Roman" w:hAnsi="Times New Roman"/>
          <w:spacing w:val="-5"/>
          <w:sz w:val="20"/>
          <w:u w:val="thick"/>
        </w:rPr>
        <w:tab/>
      </w:r>
      <w:r>
        <w:rPr>
          <w:sz w:val="20"/>
        </w:rPr>
        <w:t>Ciclos</w:t>
      </w:r>
    </w:p>
    <w:p>
      <w:pPr>
        <w:spacing w:after="0" w:line="173" w:lineRule="exact"/>
        <w:jc w:val="left"/>
        <w:rPr>
          <w:sz w:val="20"/>
        </w:rPr>
        <w:sectPr>
          <w:pgSz w:w="12240" w:h="15840"/>
          <w:pgMar w:header="0" w:footer="1037" w:top="1360" w:bottom="1220" w:left="1460" w:right="12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199" w:lineRule="exact" w:before="179"/>
        <w:ind w:left="1708" w:right="0" w:firstLine="0"/>
        <w:jc w:val="left"/>
        <w:rPr>
          <w:sz w:val="20"/>
        </w:rPr>
      </w:pPr>
      <w:r>
        <w:rPr>
          <w:spacing w:val="-5"/>
          <w:w w:val="105"/>
          <w:sz w:val="20"/>
        </w:rPr>
        <w:t>Laf1-F:  </w:t>
      </w:r>
      <w:r>
        <w:rPr>
          <w:w w:val="105"/>
          <w:sz w:val="20"/>
        </w:rPr>
        <w:t>GGTCTGCGCATCCAACTC</w:t>
      </w:r>
    </w:p>
    <w:p>
      <w:pPr>
        <w:spacing w:line="206" w:lineRule="exact" w:before="0"/>
        <w:ind w:left="469" w:right="-19" w:firstLine="0"/>
        <w:jc w:val="left"/>
        <w:rPr>
          <w:sz w:val="20"/>
        </w:rPr>
      </w:pPr>
      <w:r>
        <w:rPr/>
        <w:br w:type="column"/>
      </w:r>
      <w:r>
        <w:rPr>
          <w:w w:val="95"/>
          <w:sz w:val="20"/>
        </w:rPr>
        <w:t>fragmento (pb)</w:t>
      </w:r>
    </w:p>
    <w:p>
      <w:pPr>
        <w:tabs>
          <w:tab w:pos="1076" w:val="left" w:leader="none"/>
        </w:tabs>
        <w:spacing w:line="220" w:lineRule="exact" w:before="0"/>
        <w:ind w:left="384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°C</w:t>
        <w:tab/>
        <w:t>minutos</w:t>
      </w:r>
    </w:p>
    <w:p>
      <w:pPr>
        <w:tabs>
          <w:tab w:pos="1559" w:val="left" w:leader="none"/>
          <w:tab w:pos="2360" w:val="left" w:leader="none"/>
        </w:tabs>
        <w:spacing w:before="137"/>
        <w:ind w:left="389" w:right="0" w:firstLine="0"/>
        <w:jc w:val="left"/>
        <w:rPr>
          <w:sz w:val="20"/>
        </w:rPr>
      </w:pPr>
      <w:r>
        <w:rPr/>
        <w:pict>
          <v:shape style="position:absolute;margin-left:79.704002pt;margin-top:6.519656pt;width:465.45pt;height:.1pt;mso-position-horizontal-relative:page;mso-position-vertical-relative:paragraph;z-index:1432" coordorigin="1594,130" coordsize="9309,0" path="m1594,130l6808,130m6808,130l8178,130m8178,130l9028,130m9028,130l9304,130m9304,130l10020,130m10020,130l10903,130e" filled="false" stroked="true" strokeweight="1.44pt" strokecolor="#000000">
            <v:path arrowok="t"/>
            <w10:wrap type="none"/>
          </v:shape>
        </w:pict>
      </w:r>
      <w:r>
        <w:rPr>
          <w:sz w:val="20"/>
        </w:rPr>
        <w:t>94</w:t>
        <w:tab/>
        <w:t>5</w:t>
        <w:tab/>
        <w:t>1</w:t>
      </w:r>
    </w:p>
    <w:p>
      <w:pPr>
        <w:tabs>
          <w:tab w:pos="1559" w:val="left" w:leader="none"/>
        </w:tabs>
        <w:spacing w:before="113"/>
        <w:ind w:left="389" w:right="0" w:firstLine="0"/>
        <w:jc w:val="left"/>
        <w:rPr>
          <w:sz w:val="20"/>
        </w:rPr>
      </w:pPr>
      <w:r>
        <w:rPr>
          <w:sz w:val="20"/>
        </w:rPr>
        <w:t>94</w:t>
        <w:tab/>
        <w:t>1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3" w:equalWidth="0">
            <w:col w:w="4803" w:space="40"/>
            <w:col w:w="1761" w:space="40"/>
            <w:col w:w="2916"/>
          </w:cols>
        </w:sectPr>
      </w:pPr>
    </w:p>
    <w:p>
      <w:pPr>
        <w:spacing w:line="206" w:lineRule="exact" w:before="0"/>
        <w:ind w:left="482" w:right="-18" w:firstLine="0"/>
        <w:jc w:val="left"/>
        <w:rPr>
          <w:i/>
          <w:sz w:val="20"/>
        </w:rPr>
      </w:pPr>
      <w:r>
        <w:rPr>
          <w:i/>
          <w:spacing w:val="-1"/>
          <w:w w:val="90"/>
          <w:sz w:val="20"/>
        </w:rPr>
        <w:t>lafA</w:t>
      </w:r>
    </w:p>
    <w:p>
      <w:pPr>
        <w:spacing w:before="146"/>
        <w:ind w:left="482" w:right="0" w:firstLine="0"/>
        <w:jc w:val="left"/>
        <w:rPr>
          <w:sz w:val="20"/>
        </w:rPr>
      </w:pPr>
      <w:r>
        <w:rPr/>
        <w:br w:type="column"/>
      </w:r>
      <w:r>
        <w:rPr>
          <w:spacing w:val="-5"/>
          <w:w w:val="105"/>
          <w:sz w:val="20"/>
        </w:rPr>
        <w:t>Laf2-R:  </w:t>
      </w:r>
      <w:r>
        <w:rPr>
          <w:w w:val="105"/>
          <w:sz w:val="20"/>
        </w:rPr>
        <w:t>GCTCCAGACGGTTGATG</w:t>
      </w:r>
    </w:p>
    <w:p>
      <w:pPr>
        <w:spacing w:line="206" w:lineRule="exact" w:before="0"/>
        <w:ind w:left="482" w:right="-17" w:firstLine="0"/>
        <w:jc w:val="left"/>
        <w:rPr>
          <w:sz w:val="20"/>
        </w:rPr>
      </w:pPr>
      <w:r>
        <w:rPr/>
        <w:br w:type="column"/>
      </w:r>
      <w:r>
        <w:rPr>
          <w:w w:val="95"/>
          <w:sz w:val="20"/>
        </w:rPr>
        <w:t>550</w:t>
      </w:r>
    </w:p>
    <w:p>
      <w:pPr>
        <w:tabs>
          <w:tab w:pos="1651" w:val="left" w:leader="none"/>
          <w:tab w:pos="2404" w:val="left" w:leader="none"/>
        </w:tabs>
        <w:spacing w:line="206" w:lineRule="exact" w:before="0"/>
        <w:ind w:left="482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50</w:t>
        <w:tab/>
        <w:t>1</w:t>
        <w:tab/>
        <w:t>35</w:t>
      </w:r>
    </w:p>
    <w:p>
      <w:pPr>
        <w:tabs>
          <w:tab w:pos="1651" w:val="left" w:leader="none"/>
        </w:tabs>
        <w:spacing w:before="113"/>
        <w:ind w:left="482" w:right="0" w:firstLine="0"/>
        <w:jc w:val="left"/>
        <w:rPr>
          <w:sz w:val="20"/>
        </w:rPr>
      </w:pPr>
      <w:r>
        <w:rPr>
          <w:sz w:val="20"/>
        </w:rPr>
        <w:t>72</w:t>
        <w:tab/>
        <w:t>1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4" w:equalWidth="0">
            <w:col w:w="815" w:space="454"/>
            <w:col w:w="3486" w:space="511"/>
            <w:col w:w="784" w:space="500"/>
            <w:col w:w="3010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5"/>
        </w:rPr>
      </w:pPr>
    </w:p>
    <w:p>
      <w:pPr>
        <w:spacing w:line="199" w:lineRule="exact" w:before="0"/>
        <w:ind w:left="1578" w:right="-12" w:firstLine="0"/>
        <w:jc w:val="left"/>
        <w:rPr>
          <w:sz w:val="20"/>
        </w:rPr>
      </w:pPr>
      <w:r>
        <w:rPr>
          <w:spacing w:val="-6"/>
          <w:w w:val="110"/>
          <w:sz w:val="20"/>
        </w:rPr>
        <w:t>Aer-F:</w:t>
      </w:r>
      <w:r>
        <w:rPr>
          <w:spacing w:val="-35"/>
          <w:w w:val="110"/>
          <w:sz w:val="20"/>
        </w:rPr>
        <w:t> </w:t>
      </w:r>
      <w:r>
        <w:rPr>
          <w:w w:val="110"/>
          <w:sz w:val="20"/>
        </w:rPr>
        <w:t>CCTATGGCCTGAGCGAGAAG</w:t>
      </w:r>
    </w:p>
    <w:p>
      <w:pPr>
        <w:tabs>
          <w:tab w:pos="2697" w:val="left" w:leader="none"/>
          <w:tab w:pos="3549" w:val="left" w:leader="none"/>
        </w:tabs>
        <w:spacing w:before="111"/>
        <w:ind w:left="1578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72</w:t>
        <w:tab/>
        <w:t>10</w:t>
        <w:tab/>
        <w:t>1</w:t>
      </w:r>
    </w:p>
    <w:p>
      <w:pPr>
        <w:tabs>
          <w:tab w:pos="2748" w:val="left" w:leader="none"/>
          <w:tab w:pos="3549" w:val="left" w:leader="none"/>
        </w:tabs>
        <w:spacing w:before="132"/>
        <w:ind w:left="1578" w:right="0" w:firstLine="0"/>
        <w:jc w:val="left"/>
        <w:rPr>
          <w:sz w:val="20"/>
        </w:rPr>
      </w:pPr>
      <w:r>
        <w:rPr/>
        <w:pict>
          <v:shape style="position:absolute;margin-left:318.81601pt;margin-top:-1218.42041pt;width:1857.95pt;height:.1pt;mso-position-horizontal-relative:page;mso-position-vertical-relative:paragraph;z-index:1456" coordorigin="6376,-24368" coordsize="37159,0" path="m1594,130l2624,130m2624,130l2643,130m2643,130l6808,130m6808,130l6827,130m6827,130l7914,130m7914,130l7933,130m7933,130l9275,130m9275,130l9295,130m9295,130l10149,130m10149,130l10168,130m10168,130l10884,130e" filled="false" stroked="true" strokeweight=".96pt" strokecolor="#000000">
            <v:path arrowok="t"/>
            <v:stroke dashstyle="dash"/>
            <w10:wrap type="none"/>
          </v:shape>
        </w:pict>
      </w:r>
      <w:r>
        <w:rPr>
          <w:sz w:val="20"/>
        </w:rPr>
        <w:t>95</w:t>
        <w:tab/>
        <w:t>3</w:t>
        <w:tab/>
        <w:t>1</w:t>
      </w:r>
    </w:p>
    <w:p>
      <w:pPr>
        <w:tabs>
          <w:tab w:pos="2748" w:val="left" w:leader="none"/>
        </w:tabs>
        <w:spacing w:before="113"/>
        <w:ind w:left="1578" w:right="0" w:firstLine="0"/>
        <w:jc w:val="left"/>
        <w:rPr>
          <w:sz w:val="20"/>
        </w:rPr>
      </w:pPr>
      <w:r>
        <w:rPr>
          <w:sz w:val="20"/>
        </w:rPr>
        <w:t>94</w:t>
        <w:tab/>
        <w:t>1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2" w:equalWidth="0">
            <w:col w:w="4926" w:space="528"/>
            <w:col w:w="4106"/>
          </w:cols>
        </w:sectPr>
      </w:pPr>
    </w:p>
    <w:p>
      <w:pPr>
        <w:spacing w:line="206" w:lineRule="exact" w:before="0"/>
        <w:ind w:left="453" w:right="-8" w:firstLine="0"/>
        <w:jc w:val="left"/>
        <w:rPr>
          <w:i/>
          <w:sz w:val="20"/>
        </w:rPr>
      </w:pPr>
      <w:r>
        <w:rPr>
          <w:i/>
          <w:w w:val="90"/>
          <w:sz w:val="20"/>
        </w:rPr>
        <w:t>aerA</w:t>
      </w:r>
    </w:p>
    <w:p>
      <w:pPr>
        <w:spacing w:before="147"/>
        <w:ind w:left="453" w:right="-12" w:firstLine="0"/>
        <w:jc w:val="left"/>
        <w:rPr>
          <w:sz w:val="20"/>
        </w:rPr>
      </w:pPr>
      <w:r>
        <w:rPr/>
        <w:br w:type="column"/>
      </w:r>
      <w:r>
        <w:rPr>
          <w:spacing w:val="-6"/>
          <w:w w:val="110"/>
          <w:sz w:val="20"/>
        </w:rPr>
        <w:t>Aer-R:</w:t>
      </w:r>
      <w:r>
        <w:rPr>
          <w:spacing w:val="-15"/>
          <w:w w:val="110"/>
          <w:sz w:val="20"/>
        </w:rPr>
        <w:t> </w:t>
      </w:r>
      <w:r>
        <w:rPr>
          <w:w w:val="110"/>
          <w:sz w:val="20"/>
        </w:rPr>
        <w:t>CCAGTTCCAGTCCCACCACT</w:t>
      </w:r>
    </w:p>
    <w:p>
      <w:pPr>
        <w:spacing w:line="206" w:lineRule="exact" w:before="0"/>
        <w:ind w:left="453" w:right="-17" w:firstLine="0"/>
        <w:jc w:val="left"/>
        <w:rPr>
          <w:sz w:val="20"/>
        </w:rPr>
      </w:pPr>
      <w:r>
        <w:rPr/>
        <w:br w:type="column"/>
      </w:r>
      <w:r>
        <w:rPr>
          <w:w w:val="95"/>
          <w:sz w:val="20"/>
        </w:rPr>
        <w:t>431</w:t>
      </w:r>
    </w:p>
    <w:p>
      <w:pPr>
        <w:tabs>
          <w:tab w:pos="1622" w:val="left" w:leader="none"/>
          <w:tab w:pos="2376" w:val="left" w:leader="none"/>
        </w:tabs>
        <w:spacing w:line="206" w:lineRule="exact" w:before="0"/>
        <w:ind w:left="453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56</w:t>
        <w:tab/>
        <w:t>1</w:t>
        <w:tab/>
        <w:t>35</w:t>
      </w:r>
    </w:p>
    <w:p>
      <w:pPr>
        <w:tabs>
          <w:tab w:pos="1622" w:val="left" w:leader="none"/>
        </w:tabs>
        <w:spacing w:before="113"/>
        <w:ind w:left="453" w:right="0" w:firstLine="0"/>
        <w:jc w:val="left"/>
        <w:rPr>
          <w:sz w:val="20"/>
        </w:rPr>
      </w:pPr>
      <w:r>
        <w:rPr>
          <w:sz w:val="20"/>
        </w:rPr>
        <w:t>72</w:t>
        <w:tab/>
        <w:t>1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4" w:equalWidth="0">
            <w:col w:w="842" w:space="312"/>
            <w:col w:w="3745" w:space="396"/>
            <w:col w:w="755" w:space="529"/>
            <w:col w:w="29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5"/>
        </w:rPr>
      </w:pPr>
    </w:p>
    <w:p>
      <w:pPr>
        <w:spacing w:line="199" w:lineRule="exact" w:before="0"/>
        <w:ind w:left="1300" w:right="0" w:firstLine="0"/>
        <w:jc w:val="left"/>
        <w:rPr>
          <w:sz w:val="20"/>
        </w:rPr>
      </w:pPr>
      <w:r>
        <w:rPr>
          <w:spacing w:val="-5"/>
          <w:w w:val="110"/>
          <w:sz w:val="20"/>
        </w:rPr>
        <w:t>AHC-F1:  </w:t>
      </w:r>
      <w:r>
        <w:rPr>
          <w:w w:val="110"/>
          <w:sz w:val="20"/>
        </w:rPr>
        <w:t>GAGAAGGTGACCACCAAGAACA</w:t>
      </w:r>
    </w:p>
    <w:p>
      <w:pPr>
        <w:tabs>
          <w:tab w:pos="2469" w:val="left" w:leader="none"/>
          <w:tab w:pos="3271" w:val="left" w:leader="none"/>
        </w:tabs>
        <w:spacing w:before="111"/>
        <w:ind w:left="1300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72</w:t>
        <w:tab/>
        <w:t>5</w:t>
        <w:tab/>
        <w:t>1</w:t>
      </w:r>
    </w:p>
    <w:p>
      <w:pPr>
        <w:tabs>
          <w:tab w:pos="2419" w:val="left" w:leader="none"/>
          <w:tab w:pos="3271" w:val="left" w:leader="none"/>
        </w:tabs>
        <w:spacing w:before="132"/>
        <w:ind w:left="1300" w:right="0" w:firstLine="0"/>
        <w:jc w:val="left"/>
        <w:rPr>
          <w:sz w:val="20"/>
        </w:rPr>
      </w:pPr>
      <w:r>
        <w:rPr/>
        <w:pict>
          <v:shape style="position:absolute;margin-left:318.81601pt;margin-top:-956.640381pt;width:1857.95pt;height:.1pt;mso-position-horizontal-relative:page;mso-position-vertical-relative:paragraph;z-index:1480" coordorigin="6376,-19133" coordsize="37159,0" path="m1594,130l2624,130m2624,130l2643,130m2643,130l6808,130m6808,130l6827,130m6827,130l7914,130m7914,130l7933,130m7933,130l9275,130m9275,130l9295,130m9295,130l10149,130m10149,130l10168,130m10168,130l10884,130e" filled="false" stroked="true" strokeweight=".96pt" strokecolor="#000000">
            <v:path arrowok="t"/>
            <v:stroke dashstyle="dash"/>
            <w10:wrap type="none"/>
          </v:shape>
        </w:pict>
      </w:r>
      <w:r>
        <w:rPr>
          <w:sz w:val="20"/>
        </w:rPr>
        <w:t>95</w:t>
        <w:tab/>
        <w:t>10</w:t>
        <w:tab/>
        <w:t>1</w:t>
      </w:r>
    </w:p>
    <w:p>
      <w:pPr>
        <w:tabs>
          <w:tab w:pos="2380" w:val="left" w:leader="none"/>
        </w:tabs>
        <w:spacing w:before="113"/>
        <w:ind w:left="1300" w:right="0" w:firstLine="0"/>
        <w:jc w:val="left"/>
        <w:rPr>
          <w:sz w:val="20"/>
        </w:rPr>
      </w:pPr>
      <w:r>
        <w:rPr>
          <w:sz w:val="20"/>
        </w:rPr>
        <w:t>94</w:t>
        <w:tab/>
        <w:t>15s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2" w:equalWidth="0">
            <w:col w:w="5204" w:space="528"/>
            <w:col w:w="3828"/>
          </w:cols>
        </w:sectPr>
      </w:pPr>
    </w:p>
    <w:p>
      <w:pPr>
        <w:spacing w:line="206" w:lineRule="exact" w:before="0"/>
        <w:ind w:left="515" w:right="-6" w:firstLine="0"/>
        <w:jc w:val="left"/>
        <w:rPr>
          <w:i/>
          <w:sz w:val="20"/>
        </w:rPr>
      </w:pPr>
      <w:r>
        <w:rPr>
          <w:i/>
          <w:w w:val="85"/>
          <w:sz w:val="20"/>
        </w:rPr>
        <w:t>Act</w:t>
      </w:r>
    </w:p>
    <w:p>
      <w:pPr>
        <w:spacing w:before="146"/>
        <w:ind w:left="515" w:right="-14" w:firstLine="0"/>
        <w:jc w:val="left"/>
        <w:rPr>
          <w:sz w:val="20"/>
        </w:rPr>
      </w:pPr>
      <w:r>
        <w:rPr/>
        <w:br w:type="column"/>
      </w:r>
      <w:r>
        <w:rPr>
          <w:w w:val="110"/>
          <w:sz w:val="20"/>
        </w:rPr>
        <w:t>AHC-R1: AACTGACATCGGCCTTGAACTC</w:t>
      </w:r>
    </w:p>
    <w:p>
      <w:pPr>
        <w:spacing w:line="206" w:lineRule="exact" w:before="0"/>
        <w:ind w:left="515" w:right="-17" w:firstLine="0"/>
        <w:jc w:val="left"/>
        <w:rPr>
          <w:sz w:val="20"/>
        </w:rPr>
      </w:pPr>
      <w:r>
        <w:rPr/>
        <w:br w:type="column"/>
      </w:r>
      <w:r>
        <w:rPr>
          <w:w w:val="95"/>
          <w:sz w:val="20"/>
        </w:rPr>
        <w:t>232</w:t>
      </w:r>
    </w:p>
    <w:p>
      <w:pPr>
        <w:tabs>
          <w:tab w:pos="1610" w:val="left" w:leader="none"/>
          <w:tab w:pos="2438" w:val="left" w:leader="none"/>
        </w:tabs>
        <w:spacing w:line="206" w:lineRule="exact" w:before="0"/>
        <w:ind w:left="515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66</w:t>
        <w:tab/>
        <w:t>0.5</w:t>
        <w:tab/>
        <w:t>30</w:t>
      </w:r>
    </w:p>
    <w:p>
      <w:pPr>
        <w:tabs>
          <w:tab w:pos="1610" w:val="left" w:leader="none"/>
        </w:tabs>
        <w:spacing w:before="113"/>
        <w:ind w:left="515" w:right="0" w:firstLine="0"/>
        <w:jc w:val="left"/>
        <w:rPr>
          <w:sz w:val="20"/>
        </w:rPr>
      </w:pPr>
      <w:r>
        <w:rPr>
          <w:sz w:val="20"/>
        </w:rPr>
        <w:t>72</w:t>
        <w:tab/>
        <w:t>0.5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4" w:equalWidth="0">
            <w:col w:w="783" w:space="48"/>
            <w:col w:w="4332" w:space="70"/>
            <w:col w:w="817" w:space="467"/>
            <w:col w:w="304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5"/>
        </w:rPr>
      </w:pPr>
    </w:p>
    <w:p>
      <w:pPr>
        <w:spacing w:line="199" w:lineRule="exact" w:before="0"/>
        <w:ind w:left="1629" w:right="-14" w:firstLine="0"/>
        <w:jc w:val="left"/>
        <w:rPr>
          <w:sz w:val="20"/>
        </w:rPr>
      </w:pPr>
      <w:r>
        <w:rPr>
          <w:spacing w:val="-6"/>
          <w:w w:val="105"/>
          <w:sz w:val="20"/>
        </w:rPr>
        <w:t>Ast-F:   </w:t>
      </w:r>
      <w:r>
        <w:rPr>
          <w:w w:val="105"/>
          <w:sz w:val="20"/>
        </w:rPr>
        <w:t>ATCGTCAGCGACAGCTTCTT</w:t>
      </w:r>
    </w:p>
    <w:p>
      <w:pPr>
        <w:tabs>
          <w:tab w:pos="2748" w:val="left" w:leader="none"/>
          <w:tab w:pos="3600" w:val="left" w:leader="none"/>
        </w:tabs>
        <w:spacing w:before="111"/>
        <w:ind w:left="1629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72</w:t>
        <w:tab/>
        <w:t>10</w:t>
        <w:tab/>
        <w:t>1</w:t>
      </w:r>
    </w:p>
    <w:p>
      <w:pPr>
        <w:tabs>
          <w:tab w:pos="2798" w:val="left" w:leader="none"/>
          <w:tab w:pos="3600" w:val="left" w:leader="none"/>
        </w:tabs>
        <w:spacing w:before="132"/>
        <w:ind w:left="1629" w:right="0" w:firstLine="0"/>
        <w:jc w:val="left"/>
        <w:rPr>
          <w:sz w:val="20"/>
        </w:rPr>
      </w:pPr>
      <w:r>
        <w:rPr/>
        <w:pict>
          <v:shape style="position:absolute;margin-left:318.81601pt;margin-top:-694.920349pt;width:1857.95pt;height:.1pt;mso-position-horizontal-relative:page;mso-position-vertical-relative:paragraph;z-index:1504" coordorigin="6376,-13898" coordsize="37159,0" path="m1594,130l2624,130m2624,130l2643,130m2643,130l6808,130m6808,130l6827,130m6827,130l7914,130m7914,130l7933,130m7933,130l9275,130m9275,130l9295,130m9295,130l10149,130m10149,130l10168,130m10168,130l10884,130e" filled="false" stroked="true" strokeweight=".96pt" strokecolor="#000000">
            <v:path arrowok="t"/>
            <v:stroke dashstyle="dash"/>
            <w10:wrap type="none"/>
          </v:shape>
        </w:pict>
      </w:r>
      <w:r>
        <w:rPr>
          <w:sz w:val="20"/>
        </w:rPr>
        <w:t>94</w:t>
        <w:tab/>
        <w:t>5</w:t>
        <w:tab/>
        <w:t>1</w:t>
      </w:r>
    </w:p>
    <w:p>
      <w:pPr>
        <w:tabs>
          <w:tab w:pos="2798" w:val="left" w:leader="none"/>
        </w:tabs>
        <w:spacing w:before="113"/>
        <w:ind w:left="1629" w:right="0" w:firstLine="0"/>
        <w:jc w:val="left"/>
        <w:rPr>
          <w:sz w:val="20"/>
        </w:rPr>
      </w:pPr>
      <w:r>
        <w:rPr>
          <w:sz w:val="20"/>
        </w:rPr>
        <w:t>94</w:t>
        <w:tab/>
        <w:t>1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2" w:equalWidth="0">
            <w:col w:w="4877" w:space="526"/>
            <w:col w:w="4157"/>
          </w:cols>
        </w:sectPr>
      </w:pPr>
    </w:p>
    <w:p>
      <w:pPr>
        <w:spacing w:line="206" w:lineRule="exact" w:before="0"/>
        <w:ind w:left="342" w:right="0" w:firstLine="0"/>
        <w:jc w:val="center"/>
        <w:rPr>
          <w:i/>
          <w:sz w:val="20"/>
        </w:rPr>
      </w:pPr>
      <w:r>
        <w:rPr>
          <w:i/>
          <w:w w:val="95"/>
          <w:sz w:val="20"/>
        </w:rPr>
        <w:t>Ast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spacing w:line="199" w:lineRule="exact" w:before="179"/>
        <w:ind w:left="342" w:right="0" w:firstLine="0"/>
        <w:jc w:val="center"/>
        <w:rPr>
          <w:sz w:val="20"/>
        </w:rPr>
      </w:pPr>
      <w:r>
        <w:rPr/>
        <w:pict>
          <v:shape style="position:absolute;margin-left:318.81601pt;margin-top:-456.680359pt;width:1857.95pt;height:.1pt;mso-position-horizontal-relative:page;mso-position-vertical-relative:paragraph;z-index:1528" coordorigin="6376,-9134" coordsize="37159,0" path="m1594,-341l2624,-341m2624,-341l2643,-341m2643,-341l6808,-341m6808,-341l6827,-341m6827,-341l7914,-341m7914,-341l7933,-341m7933,-341l9275,-341m9275,-341l9295,-341m9295,-341l10149,-341m10149,-341l10168,-341m10168,-341l10884,-341e" filled="false" stroked="true" strokeweight=".96pt" strokecolor="#000000">
            <v:path arrowok="t"/>
            <v:stroke dashstyle="dash"/>
            <w10:wrap type="none"/>
          </v:shape>
        </w:pict>
      </w:r>
      <w:r>
        <w:rPr>
          <w:w w:val="90"/>
          <w:sz w:val="20"/>
        </w:rPr>
        <w:t>Lipasas</w:t>
      </w:r>
    </w:p>
    <w:p>
      <w:pPr>
        <w:spacing w:before="147"/>
        <w:ind w:left="431" w:right="-4" w:hanging="89"/>
        <w:jc w:val="left"/>
        <w:rPr>
          <w:sz w:val="20"/>
        </w:rPr>
      </w:pPr>
      <w:r>
        <w:rPr/>
        <w:br w:type="column"/>
      </w:r>
      <w:r>
        <w:rPr>
          <w:spacing w:val="-6"/>
          <w:w w:val="105"/>
          <w:sz w:val="20"/>
        </w:rPr>
        <w:t>Ast-R:  </w:t>
      </w:r>
      <w:r>
        <w:rPr>
          <w:w w:val="105"/>
          <w:sz w:val="20"/>
        </w:rPr>
        <w:t>CTCATCCCTTGGCTTGTTGT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5"/>
        </w:rPr>
      </w:pPr>
    </w:p>
    <w:p>
      <w:pPr>
        <w:spacing w:before="0"/>
        <w:ind w:left="431" w:right="-4" w:firstLine="0"/>
        <w:jc w:val="left"/>
        <w:rPr>
          <w:sz w:val="20"/>
        </w:rPr>
      </w:pPr>
      <w:r>
        <w:rPr>
          <w:w w:val="110"/>
          <w:sz w:val="20"/>
        </w:rPr>
        <w:t>Lip-F: CAYCTGGTKCCGCTCAAG</w:t>
      </w:r>
    </w:p>
    <w:p>
      <w:pPr>
        <w:spacing w:line="206" w:lineRule="exact" w:before="0"/>
        <w:ind w:left="342" w:right="-16" w:firstLine="0"/>
        <w:jc w:val="left"/>
        <w:rPr>
          <w:sz w:val="20"/>
        </w:rPr>
      </w:pPr>
      <w:r>
        <w:rPr/>
        <w:br w:type="column"/>
      </w:r>
      <w:r>
        <w:rPr>
          <w:w w:val="95"/>
          <w:sz w:val="20"/>
        </w:rPr>
        <w:t>504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199" w:lineRule="exact" w:before="179"/>
        <w:ind w:left="342" w:right="-16" w:firstLine="0"/>
        <w:jc w:val="left"/>
        <w:rPr>
          <w:sz w:val="20"/>
        </w:rPr>
      </w:pPr>
      <w:r>
        <w:rPr>
          <w:w w:val="95"/>
          <w:sz w:val="20"/>
        </w:rPr>
        <w:t>247</w:t>
      </w:r>
    </w:p>
    <w:p>
      <w:pPr>
        <w:tabs>
          <w:tab w:pos="1512" w:val="left" w:leader="none"/>
          <w:tab w:pos="2265" w:val="left" w:leader="none"/>
        </w:tabs>
        <w:spacing w:line="206" w:lineRule="exact" w:before="0"/>
        <w:ind w:left="342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50</w:t>
        <w:tab/>
        <w:t>1</w:t>
        <w:tab/>
        <w:t>35</w:t>
      </w:r>
    </w:p>
    <w:p>
      <w:pPr>
        <w:tabs>
          <w:tab w:pos="1512" w:val="left" w:leader="none"/>
        </w:tabs>
        <w:spacing w:before="114"/>
        <w:ind w:left="342" w:right="0" w:firstLine="0"/>
        <w:jc w:val="left"/>
        <w:rPr>
          <w:sz w:val="20"/>
        </w:rPr>
      </w:pPr>
      <w:r>
        <w:rPr>
          <w:sz w:val="20"/>
        </w:rPr>
        <w:t>72</w:t>
        <w:tab/>
        <w:t>1</w:t>
      </w:r>
    </w:p>
    <w:p>
      <w:pPr>
        <w:tabs>
          <w:tab w:pos="1461" w:val="left" w:leader="none"/>
          <w:tab w:pos="2313" w:val="left" w:leader="none"/>
        </w:tabs>
        <w:spacing w:before="111"/>
        <w:ind w:left="342" w:right="0" w:firstLine="0"/>
        <w:jc w:val="left"/>
        <w:rPr>
          <w:sz w:val="20"/>
        </w:rPr>
      </w:pPr>
      <w:r>
        <w:rPr>
          <w:sz w:val="20"/>
        </w:rPr>
        <w:t>72</w:t>
        <w:tab/>
        <w:t>10</w:t>
        <w:tab/>
        <w:t>1</w:t>
      </w:r>
    </w:p>
    <w:p>
      <w:pPr>
        <w:tabs>
          <w:tab w:pos="1512" w:val="left" w:leader="none"/>
          <w:tab w:pos="2313" w:val="left" w:leader="none"/>
        </w:tabs>
        <w:spacing w:before="135"/>
        <w:ind w:left="342" w:right="0" w:firstLine="0"/>
        <w:jc w:val="left"/>
        <w:rPr>
          <w:sz w:val="20"/>
        </w:rPr>
      </w:pPr>
      <w:r>
        <w:rPr>
          <w:sz w:val="20"/>
        </w:rPr>
        <w:t>95</w:t>
        <w:tab/>
        <w:t>3</w:t>
        <w:tab/>
        <w:t>1</w:t>
      </w:r>
    </w:p>
    <w:p>
      <w:pPr>
        <w:tabs>
          <w:tab w:pos="1512" w:val="left" w:leader="none"/>
        </w:tabs>
        <w:spacing w:before="111"/>
        <w:ind w:left="342" w:right="0" w:firstLine="0"/>
        <w:jc w:val="left"/>
        <w:rPr>
          <w:sz w:val="20"/>
        </w:rPr>
      </w:pPr>
      <w:r>
        <w:rPr>
          <w:sz w:val="20"/>
        </w:rPr>
        <w:t>94</w:t>
        <w:tab/>
        <w:t>1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4" w:equalWidth="0">
            <w:col w:w="953" w:space="355"/>
            <w:col w:w="3548" w:space="550"/>
            <w:col w:w="645" w:space="639"/>
            <w:col w:w="2870"/>
          </w:cols>
        </w:sectPr>
      </w:pPr>
    </w:p>
    <w:p>
      <w:pPr>
        <w:spacing w:line="206" w:lineRule="exact" w:before="0"/>
        <w:ind w:left="1573" w:right="0" w:firstLine="0"/>
        <w:jc w:val="left"/>
        <w:rPr>
          <w:sz w:val="20"/>
        </w:rPr>
      </w:pPr>
      <w:r>
        <w:rPr>
          <w:spacing w:val="-6"/>
          <w:w w:val="110"/>
          <w:sz w:val="20"/>
        </w:rPr>
        <w:t>Lip-R: </w:t>
      </w:r>
      <w:r>
        <w:rPr>
          <w:w w:val="110"/>
          <w:sz w:val="20"/>
        </w:rPr>
        <w:t>GTRCCGAACCAGTCGGAGAA</w:t>
      </w:r>
    </w:p>
    <w:p>
      <w:pPr>
        <w:tabs>
          <w:tab w:pos="2743" w:val="left" w:leader="none"/>
          <w:tab w:pos="3496" w:val="left" w:leader="none"/>
        </w:tabs>
        <w:spacing w:line="206" w:lineRule="exact" w:before="0"/>
        <w:ind w:left="1573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56</w:t>
        <w:tab/>
        <w:t>1</w:t>
        <w:tab/>
        <w:t>35</w:t>
      </w:r>
    </w:p>
    <w:p>
      <w:pPr>
        <w:tabs>
          <w:tab w:pos="2743" w:val="left" w:leader="none"/>
        </w:tabs>
        <w:spacing w:before="113"/>
        <w:ind w:left="1573" w:right="0" w:firstLine="0"/>
        <w:jc w:val="left"/>
        <w:rPr>
          <w:sz w:val="20"/>
        </w:rPr>
      </w:pPr>
      <w:r>
        <w:rPr>
          <w:sz w:val="20"/>
        </w:rPr>
        <w:t>72</w:t>
        <w:tab/>
        <w:t>1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2" w:equalWidth="0">
            <w:col w:w="4933" w:space="526"/>
            <w:col w:w="410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0"/>
        </w:rPr>
      </w:pPr>
    </w:p>
    <w:p>
      <w:pPr>
        <w:spacing w:line="197" w:lineRule="exact" w:before="0"/>
        <w:ind w:left="1602" w:right="-12" w:firstLine="0"/>
        <w:jc w:val="left"/>
        <w:rPr>
          <w:sz w:val="20"/>
        </w:rPr>
      </w:pPr>
      <w:r>
        <w:rPr>
          <w:spacing w:val="-6"/>
          <w:w w:val="105"/>
          <w:sz w:val="20"/>
        </w:rPr>
        <w:t>Ser-F: </w:t>
      </w:r>
      <w:r>
        <w:rPr>
          <w:spacing w:val="45"/>
          <w:w w:val="105"/>
          <w:sz w:val="20"/>
        </w:rPr>
        <w:t> </w:t>
      </w:r>
      <w:r>
        <w:rPr>
          <w:w w:val="105"/>
          <w:sz w:val="20"/>
        </w:rPr>
        <w:t>CACCGAAGTATTGGGTCAGG</w:t>
      </w:r>
    </w:p>
    <w:p>
      <w:pPr>
        <w:tabs>
          <w:tab w:pos="2772" w:val="left" w:leader="none"/>
          <w:tab w:pos="3573" w:val="left" w:leader="none"/>
        </w:tabs>
        <w:spacing w:before="50"/>
        <w:ind w:left="1602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72</w:t>
        <w:tab/>
        <w:t>5</w:t>
        <w:tab/>
        <w:t>1</w:t>
      </w:r>
    </w:p>
    <w:p>
      <w:pPr>
        <w:tabs>
          <w:tab w:pos="2772" w:val="left" w:leader="none"/>
          <w:tab w:pos="3573" w:val="left" w:leader="none"/>
        </w:tabs>
        <w:spacing w:before="133"/>
        <w:ind w:left="1602" w:right="0" w:firstLine="0"/>
        <w:jc w:val="left"/>
        <w:rPr>
          <w:sz w:val="20"/>
        </w:rPr>
      </w:pPr>
      <w:r>
        <w:rPr/>
        <w:pict>
          <v:shape style="position:absolute;margin-left:318.81601pt;margin-top:-2103.340332pt;width:1857.95pt;height:.1pt;mso-position-horizontal-relative:page;mso-position-vertical-relative:paragraph;z-index:1576" coordorigin="6376,-42067" coordsize="37159,0" path="m1594,131l2624,131m2624,131l2643,131m2643,131l6808,131m6808,131l6827,131m6827,131l7914,131m7914,131l7933,131m7933,131l9275,131m9275,131l9295,131m9295,131l10149,131m10149,131l10168,131m10168,131l10884,131e" filled="false" stroked="true" strokeweight=".96pt" strokecolor="#000000">
            <v:path arrowok="t"/>
            <v:stroke dashstyle="dash"/>
            <w10:wrap type="none"/>
          </v:shape>
        </w:pict>
      </w:r>
      <w:r>
        <w:rPr>
          <w:sz w:val="20"/>
        </w:rPr>
        <w:t>95</w:t>
        <w:tab/>
        <w:t>3</w:t>
        <w:tab/>
        <w:t>1</w:t>
      </w:r>
    </w:p>
    <w:p>
      <w:pPr>
        <w:tabs>
          <w:tab w:pos="2772" w:val="left" w:leader="none"/>
        </w:tabs>
        <w:spacing w:before="113"/>
        <w:ind w:left="1602" w:right="0" w:firstLine="0"/>
        <w:jc w:val="left"/>
        <w:rPr>
          <w:sz w:val="20"/>
        </w:rPr>
      </w:pPr>
      <w:r>
        <w:rPr>
          <w:sz w:val="20"/>
        </w:rPr>
        <w:t>94</w:t>
        <w:tab/>
        <w:t>1</w:t>
      </w:r>
    </w:p>
    <w:p>
      <w:pPr>
        <w:spacing w:after="0"/>
        <w:jc w:val="left"/>
        <w:rPr>
          <w:sz w:val="20"/>
        </w:rPr>
        <w:sectPr>
          <w:pgSz w:w="12240" w:h="15840"/>
          <w:pgMar w:header="0" w:footer="1037" w:top="1360" w:bottom="1220" w:left="1460" w:right="1220"/>
          <w:cols w:num="2" w:equalWidth="0">
            <w:col w:w="4905" w:space="525"/>
            <w:col w:w="4130"/>
          </w:cols>
        </w:sectPr>
      </w:pPr>
    </w:p>
    <w:p>
      <w:pPr>
        <w:spacing w:line="206" w:lineRule="exact" w:before="0"/>
        <w:ind w:left="270" w:right="0" w:firstLine="0"/>
        <w:jc w:val="left"/>
        <w:rPr>
          <w:sz w:val="20"/>
        </w:rPr>
      </w:pPr>
      <w:r>
        <w:rPr>
          <w:w w:val="85"/>
          <w:sz w:val="20"/>
        </w:rPr>
        <w:t>Proteasas</w:t>
      </w:r>
    </w:p>
    <w:p>
      <w:pPr>
        <w:spacing w:before="146"/>
        <w:ind w:left="270" w:right="-1" w:firstLine="0"/>
        <w:jc w:val="left"/>
        <w:rPr>
          <w:sz w:val="20"/>
        </w:rPr>
      </w:pPr>
      <w:r>
        <w:rPr/>
        <w:br w:type="column"/>
      </w:r>
      <w:r>
        <w:rPr>
          <w:spacing w:val="-6"/>
          <w:w w:val="105"/>
          <w:sz w:val="20"/>
        </w:rPr>
        <w:t>ser-R:  </w:t>
      </w:r>
      <w:r>
        <w:rPr>
          <w:w w:val="105"/>
          <w:sz w:val="20"/>
        </w:rPr>
        <w:t>GGCTCATGCGTAACTCTGGT</w:t>
      </w:r>
    </w:p>
    <w:p>
      <w:pPr>
        <w:spacing w:line="206" w:lineRule="exact" w:before="0"/>
        <w:ind w:left="270" w:right="-16" w:firstLine="0"/>
        <w:jc w:val="left"/>
        <w:rPr>
          <w:sz w:val="20"/>
        </w:rPr>
      </w:pPr>
      <w:r>
        <w:rPr/>
        <w:br w:type="column"/>
      </w:r>
      <w:r>
        <w:rPr>
          <w:w w:val="95"/>
          <w:sz w:val="20"/>
        </w:rPr>
        <w:t>350</w:t>
      </w:r>
    </w:p>
    <w:p>
      <w:pPr>
        <w:tabs>
          <w:tab w:pos="1440" w:val="left" w:leader="none"/>
          <w:tab w:pos="2193" w:val="left" w:leader="none"/>
        </w:tabs>
        <w:spacing w:line="206" w:lineRule="exact" w:before="0"/>
        <w:ind w:left="270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60</w:t>
        <w:tab/>
        <w:t>1</w:t>
        <w:tab/>
        <w:t>35</w:t>
      </w:r>
    </w:p>
    <w:p>
      <w:pPr>
        <w:tabs>
          <w:tab w:pos="1440" w:val="left" w:leader="none"/>
        </w:tabs>
        <w:spacing w:before="113"/>
        <w:ind w:left="270" w:right="0" w:firstLine="0"/>
        <w:jc w:val="left"/>
        <w:rPr>
          <w:sz w:val="20"/>
        </w:rPr>
      </w:pPr>
      <w:r>
        <w:rPr>
          <w:sz w:val="20"/>
        </w:rPr>
        <w:t>72</w:t>
        <w:tab/>
        <w:t>1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4" w:equalWidth="0">
            <w:col w:w="1027" w:space="336"/>
            <w:col w:w="3509" w:space="605"/>
            <w:col w:w="573" w:space="711"/>
            <w:col w:w="279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5"/>
        </w:rPr>
      </w:pPr>
    </w:p>
    <w:p>
      <w:pPr>
        <w:spacing w:line="197" w:lineRule="exact" w:before="0"/>
        <w:ind w:left="1401" w:right="-2" w:firstLine="0"/>
        <w:jc w:val="left"/>
        <w:rPr>
          <w:sz w:val="20"/>
        </w:rPr>
      </w:pPr>
      <w:r>
        <w:rPr>
          <w:spacing w:val="-8"/>
          <w:w w:val="110"/>
          <w:sz w:val="20"/>
        </w:rPr>
        <w:t>ASCF-G-F: </w:t>
      </w:r>
      <w:r>
        <w:rPr>
          <w:w w:val="110"/>
          <w:sz w:val="20"/>
        </w:rPr>
        <w:t>ATGAGGTCATCTGCTCGCGC</w:t>
      </w:r>
    </w:p>
    <w:p>
      <w:pPr>
        <w:tabs>
          <w:tab w:pos="2570" w:val="left" w:leader="none"/>
          <w:tab w:pos="3372" w:val="left" w:leader="none"/>
        </w:tabs>
        <w:spacing w:before="113"/>
        <w:ind w:left="1401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72</w:t>
        <w:tab/>
        <w:t>5</w:t>
        <w:tab/>
        <w:t>1</w:t>
      </w:r>
    </w:p>
    <w:p>
      <w:pPr>
        <w:tabs>
          <w:tab w:pos="2570" w:val="left" w:leader="none"/>
          <w:tab w:pos="3372" w:val="left" w:leader="none"/>
        </w:tabs>
        <w:spacing w:before="132"/>
        <w:ind w:left="1401" w:right="0" w:firstLine="0"/>
        <w:jc w:val="left"/>
        <w:rPr>
          <w:sz w:val="20"/>
        </w:rPr>
      </w:pPr>
      <w:r>
        <w:rPr/>
        <w:pict>
          <v:shape style="position:absolute;margin-left:318.81601pt;margin-top:-1841.67041pt;width:1857.95pt;height:.1pt;mso-position-horizontal-relative:page;mso-position-vertical-relative:paragraph;z-index:1600" coordorigin="6376,-36833" coordsize="37159,0" path="m1594,130l2624,130m2624,130l2643,130m2643,130l6808,130m6808,130l6827,130m6827,130l7914,130m7914,130l7933,130m7933,130l9275,130m9275,130l9295,130m9295,130l10149,130m10149,130l10168,130m10168,130l10884,130e" filled="false" stroked="true" strokeweight=".96pt" strokecolor="#000000">
            <v:path arrowok="t"/>
            <v:stroke dashstyle="dash"/>
            <w10:wrap type="none"/>
          </v:shape>
        </w:pict>
      </w:r>
      <w:r>
        <w:rPr>
          <w:sz w:val="20"/>
        </w:rPr>
        <w:t>95</w:t>
        <w:tab/>
        <w:t>5</w:t>
        <w:tab/>
        <w:t>1</w:t>
      </w:r>
    </w:p>
    <w:p>
      <w:pPr>
        <w:tabs>
          <w:tab w:pos="2570" w:val="left" w:leader="none"/>
        </w:tabs>
        <w:spacing w:before="113"/>
        <w:ind w:left="1401" w:right="0" w:firstLine="0"/>
        <w:jc w:val="left"/>
        <w:rPr>
          <w:sz w:val="20"/>
        </w:rPr>
      </w:pPr>
      <w:r>
        <w:rPr>
          <w:sz w:val="20"/>
        </w:rPr>
        <w:t>94</w:t>
        <w:tab/>
        <w:t>1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2" w:equalWidth="0">
            <w:col w:w="5105" w:space="526"/>
            <w:col w:w="3929"/>
          </w:cols>
        </w:sectPr>
      </w:pPr>
    </w:p>
    <w:p>
      <w:pPr>
        <w:spacing w:line="206" w:lineRule="exact" w:before="0"/>
        <w:ind w:left="347" w:right="-8" w:firstLine="0"/>
        <w:jc w:val="left"/>
        <w:rPr>
          <w:i/>
          <w:sz w:val="20"/>
        </w:rPr>
      </w:pPr>
      <w:r>
        <w:rPr>
          <w:i/>
          <w:spacing w:val="-11"/>
          <w:w w:val="105"/>
          <w:sz w:val="20"/>
        </w:rPr>
        <w:t>ascF-G</w:t>
      </w:r>
    </w:p>
    <w:p>
      <w:pPr>
        <w:spacing w:before="146"/>
        <w:ind w:left="347" w:right="0" w:firstLine="0"/>
        <w:jc w:val="left"/>
        <w:rPr>
          <w:sz w:val="20"/>
        </w:rPr>
      </w:pPr>
      <w:r>
        <w:rPr/>
        <w:br w:type="column"/>
      </w:r>
      <w:r>
        <w:rPr>
          <w:spacing w:val="-8"/>
          <w:w w:val="110"/>
          <w:sz w:val="20"/>
        </w:rPr>
        <w:t>ASCF-G-R:  </w:t>
      </w:r>
      <w:r>
        <w:rPr>
          <w:w w:val="110"/>
          <w:sz w:val="20"/>
        </w:rPr>
        <w:t>GGAGCACAACCATGGCTGAT</w:t>
      </w:r>
    </w:p>
    <w:p>
      <w:pPr>
        <w:spacing w:line="206" w:lineRule="exact" w:before="0"/>
        <w:ind w:left="347" w:right="-17" w:firstLine="0"/>
        <w:jc w:val="left"/>
        <w:rPr>
          <w:sz w:val="20"/>
        </w:rPr>
      </w:pPr>
      <w:r>
        <w:rPr/>
        <w:br w:type="column"/>
      </w:r>
      <w:r>
        <w:rPr>
          <w:w w:val="95"/>
          <w:sz w:val="20"/>
        </w:rPr>
        <w:t>600</w:t>
      </w:r>
    </w:p>
    <w:p>
      <w:pPr>
        <w:tabs>
          <w:tab w:pos="1442" w:val="left" w:leader="none"/>
          <w:tab w:pos="2270" w:val="left" w:leader="none"/>
        </w:tabs>
        <w:spacing w:line="206" w:lineRule="exact" w:before="0"/>
        <w:ind w:left="347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59</w:t>
        <w:tab/>
        <w:t>0.5</w:t>
        <w:tab/>
        <w:t>36</w:t>
      </w:r>
    </w:p>
    <w:p>
      <w:pPr>
        <w:tabs>
          <w:tab w:pos="1516" w:val="left" w:leader="none"/>
        </w:tabs>
        <w:spacing w:before="113"/>
        <w:ind w:left="347" w:right="0" w:firstLine="0"/>
        <w:jc w:val="left"/>
        <w:rPr>
          <w:sz w:val="20"/>
        </w:rPr>
      </w:pPr>
      <w:r>
        <w:rPr>
          <w:sz w:val="20"/>
        </w:rPr>
        <w:t>72</w:t>
        <w:tab/>
        <w:t>1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4" w:equalWidth="0">
            <w:col w:w="915" w:space="100"/>
            <w:col w:w="4129" w:space="257"/>
            <w:col w:w="649" w:space="635"/>
            <w:col w:w="287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5"/>
        </w:rPr>
      </w:pPr>
    </w:p>
    <w:p>
      <w:pPr>
        <w:spacing w:line="197" w:lineRule="exact" w:before="0"/>
        <w:ind w:left="1468" w:right="-17" w:firstLine="0"/>
        <w:jc w:val="left"/>
        <w:rPr>
          <w:sz w:val="20"/>
        </w:rPr>
      </w:pPr>
      <w:r>
        <w:rPr>
          <w:w w:val="110"/>
          <w:sz w:val="20"/>
        </w:rPr>
        <w:t>ASCV-F: ATGGACGGCGCCATGAAGTT</w:t>
      </w:r>
    </w:p>
    <w:p>
      <w:pPr>
        <w:tabs>
          <w:tab w:pos="2637" w:val="left" w:leader="none"/>
          <w:tab w:pos="3439" w:val="left" w:leader="none"/>
        </w:tabs>
        <w:spacing w:before="113"/>
        <w:ind w:left="1468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72</w:t>
        <w:tab/>
        <w:t>7</w:t>
        <w:tab/>
        <w:t>1</w:t>
      </w:r>
    </w:p>
    <w:p>
      <w:pPr>
        <w:tabs>
          <w:tab w:pos="2637" w:val="left" w:leader="none"/>
          <w:tab w:pos="3439" w:val="left" w:leader="none"/>
        </w:tabs>
        <w:spacing w:before="133"/>
        <w:ind w:left="1468" w:right="0" w:firstLine="0"/>
        <w:jc w:val="left"/>
        <w:rPr>
          <w:sz w:val="20"/>
        </w:rPr>
      </w:pPr>
      <w:r>
        <w:rPr/>
        <w:pict>
          <v:shape style="position:absolute;margin-left:318.81601pt;margin-top:-1579.810303pt;width:1857.95pt;height:.1pt;mso-position-horizontal-relative:page;mso-position-vertical-relative:paragraph;z-index:1624" coordorigin="6376,-31596" coordsize="37159,0" path="m1594,131l2624,131m2624,131l2643,131m2643,131l6808,131m6808,131l6827,131m6827,131l7914,131m7914,131l7933,131m7933,131l9275,131m9275,131l9295,131m9295,131l10149,131m10149,131l10168,131m10168,131l10884,131e" filled="false" stroked="true" strokeweight=".96pt" strokecolor="#000000">
            <v:path arrowok="t"/>
            <v:stroke dashstyle="dash"/>
            <w10:wrap type="none"/>
          </v:shape>
        </w:pict>
      </w:r>
      <w:r>
        <w:rPr>
          <w:sz w:val="20"/>
        </w:rPr>
        <w:t>95</w:t>
        <w:tab/>
        <w:t>5</w:t>
        <w:tab/>
        <w:t>1</w:t>
      </w:r>
    </w:p>
    <w:p>
      <w:pPr>
        <w:tabs>
          <w:tab w:pos="2637" w:val="left" w:leader="none"/>
        </w:tabs>
        <w:spacing w:before="113"/>
        <w:ind w:left="1468" w:right="0" w:firstLine="0"/>
        <w:jc w:val="left"/>
        <w:rPr>
          <w:sz w:val="20"/>
        </w:rPr>
      </w:pPr>
      <w:r>
        <w:rPr>
          <w:sz w:val="20"/>
        </w:rPr>
        <w:t>94</w:t>
        <w:tab/>
        <w:t>1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2" w:equalWidth="0">
            <w:col w:w="5039" w:space="526"/>
            <w:col w:w="3995"/>
          </w:cols>
        </w:sectPr>
      </w:pPr>
    </w:p>
    <w:p>
      <w:pPr>
        <w:spacing w:line="206" w:lineRule="exact" w:before="0"/>
        <w:ind w:left="453" w:right="-8" w:firstLine="0"/>
        <w:jc w:val="left"/>
        <w:rPr>
          <w:i/>
          <w:sz w:val="20"/>
        </w:rPr>
      </w:pPr>
      <w:r>
        <w:rPr>
          <w:i/>
          <w:w w:val="95"/>
          <w:sz w:val="20"/>
        </w:rPr>
        <w:t>ascV</w:t>
      </w:r>
    </w:p>
    <w:p>
      <w:pPr>
        <w:spacing w:before="146"/>
        <w:ind w:left="453" w:right="-10" w:firstLine="0"/>
        <w:jc w:val="left"/>
        <w:rPr>
          <w:sz w:val="20"/>
        </w:rPr>
      </w:pPr>
      <w:r>
        <w:rPr/>
        <w:br w:type="column"/>
      </w:r>
      <w:r>
        <w:rPr>
          <w:w w:val="110"/>
          <w:sz w:val="20"/>
        </w:rPr>
        <w:t>ASCV-R: TATTCGCCTTCACCCATCCC</w:t>
      </w:r>
    </w:p>
    <w:p>
      <w:pPr>
        <w:spacing w:line="206" w:lineRule="exact" w:before="0"/>
        <w:ind w:left="453" w:right="-17" w:firstLine="0"/>
        <w:jc w:val="left"/>
        <w:rPr>
          <w:sz w:val="20"/>
        </w:rPr>
      </w:pPr>
      <w:r>
        <w:rPr/>
        <w:br w:type="column"/>
      </w:r>
      <w:r>
        <w:rPr>
          <w:w w:val="95"/>
          <w:sz w:val="20"/>
        </w:rPr>
        <w:t>700</w:t>
      </w:r>
    </w:p>
    <w:p>
      <w:pPr>
        <w:tabs>
          <w:tab w:pos="1548" w:val="left" w:leader="none"/>
          <w:tab w:pos="2376" w:val="left" w:leader="none"/>
        </w:tabs>
        <w:spacing w:line="206" w:lineRule="exact" w:before="0"/>
        <w:ind w:left="453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59</w:t>
        <w:tab/>
        <w:t>0.5</w:t>
        <w:tab/>
        <w:t>36</w:t>
      </w:r>
    </w:p>
    <w:p>
      <w:pPr>
        <w:tabs>
          <w:tab w:pos="1622" w:val="left" w:leader="none"/>
        </w:tabs>
        <w:spacing w:before="113"/>
        <w:ind w:left="453" w:right="0" w:firstLine="0"/>
        <w:jc w:val="left"/>
        <w:rPr>
          <w:sz w:val="20"/>
        </w:rPr>
      </w:pPr>
      <w:r>
        <w:rPr>
          <w:sz w:val="20"/>
        </w:rPr>
        <w:t>72</w:t>
        <w:tab/>
        <w:t>1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4" w:equalWidth="0">
            <w:col w:w="841" w:space="217"/>
            <w:col w:w="3936" w:space="301"/>
            <w:col w:w="755" w:space="529"/>
            <w:col w:w="29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</w:pPr>
    </w:p>
    <w:p>
      <w:pPr>
        <w:spacing w:line="199" w:lineRule="exact" w:before="0"/>
        <w:ind w:left="1434" w:right="0" w:firstLine="0"/>
        <w:jc w:val="left"/>
        <w:rPr>
          <w:sz w:val="20"/>
        </w:rPr>
      </w:pPr>
      <w:r>
        <w:rPr>
          <w:spacing w:val="-4"/>
          <w:w w:val="110"/>
          <w:sz w:val="20"/>
        </w:rPr>
        <w:t>RASEXOS-F: </w:t>
      </w:r>
      <w:r>
        <w:rPr>
          <w:w w:val="110"/>
          <w:sz w:val="20"/>
        </w:rPr>
        <w:t>GGCGCTTGGGCTCTACAC</w:t>
      </w:r>
    </w:p>
    <w:p>
      <w:pPr>
        <w:tabs>
          <w:tab w:pos="2604" w:val="left" w:leader="none"/>
          <w:tab w:pos="3405" w:val="left" w:leader="none"/>
        </w:tabs>
        <w:spacing w:before="113"/>
        <w:ind w:left="1434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72</w:t>
        <w:tab/>
        <w:t>7</w:t>
        <w:tab/>
        <w:t>1</w:t>
      </w:r>
    </w:p>
    <w:p>
      <w:pPr>
        <w:tabs>
          <w:tab w:pos="2604" w:val="left" w:leader="none"/>
          <w:tab w:pos="3405" w:val="left" w:leader="none"/>
        </w:tabs>
        <w:spacing w:before="123"/>
        <w:ind w:left="1434" w:right="0" w:firstLine="0"/>
        <w:jc w:val="left"/>
        <w:rPr>
          <w:sz w:val="20"/>
        </w:rPr>
      </w:pPr>
      <w:r>
        <w:rPr/>
        <w:pict>
          <v:group style="position:absolute;margin-left:79.463997pt;margin-top:6.059596pt;width:465pt;height:.5pt;mso-position-horizontal-relative:page;mso-position-vertical-relative:paragraph;z-index:-254824" coordorigin="1589,121" coordsize="9300,10">
            <v:shape style="position:absolute;left:1589;top:121;width:58;height:10" type="#_x0000_t75" stroked="false">
              <v:imagedata r:id="rId13" o:title=""/>
            </v:shape>
            <v:shape style="position:absolute;left:1637;top:121;width:58;height:10" type="#_x0000_t75" stroked="false">
              <v:imagedata r:id="rId13" o:title=""/>
            </v:shape>
            <v:shape style="position:absolute;left:1685;top:121;width:58;height:10" type="#_x0000_t75" stroked="false">
              <v:imagedata r:id="rId14" o:title=""/>
            </v:shape>
            <v:shape style="position:absolute;left:1733;top:121;width:58;height:10" type="#_x0000_t75" stroked="false">
              <v:imagedata r:id="rId13" o:title=""/>
            </v:shape>
            <v:shape style="position:absolute;left:1781;top:121;width:58;height:10" type="#_x0000_t75" stroked="false">
              <v:imagedata r:id="rId14" o:title=""/>
            </v:shape>
            <v:shape style="position:absolute;left:1829;top:121;width:58;height:10" type="#_x0000_t75" stroked="false">
              <v:imagedata r:id="rId13" o:title=""/>
            </v:shape>
            <v:shape style="position:absolute;left:1877;top:121;width:58;height:10" type="#_x0000_t75" stroked="false">
              <v:imagedata r:id="rId13" o:title=""/>
            </v:shape>
            <v:shape style="position:absolute;left:1925;top:121;width:58;height:10" type="#_x0000_t75" stroked="false">
              <v:imagedata r:id="rId14" o:title=""/>
            </v:shape>
            <v:shape style="position:absolute;left:1973;top:121;width:58;height:10" type="#_x0000_t75" stroked="false">
              <v:imagedata r:id="rId13" o:title=""/>
            </v:shape>
            <v:shape style="position:absolute;left:2021;top:121;width:58;height:10" type="#_x0000_t75" stroked="false">
              <v:imagedata r:id="rId13" o:title=""/>
            </v:shape>
            <v:shape style="position:absolute;left:2069;top:121;width:58;height:10" type="#_x0000_t75" stroked="false">
              <v:imagedata r:id="rId13" o:title=""/>
            </v:shape>
            <v:shape style="position:absolute;left:2117;top:121;width:58;height:10" type="#_x0000_t75" stroked="false">
              <v:imagedata r:id="rId13" o:title=""/>
            </v:shape>
            <v:shape style="position:absolute;left:2165;top:121;width:58;height:10" type="#_x0000_t75" stroked="false">
              <v:imagedata r:id="rId14" o:title=""/>
            </v:shape>
            <v:shape style="position:absolute;left:2213;top:121;width:58;height:10" type="#_x0000_t75" stroked="false">
              <v:imagedata r:id="rId13" o:title=""/>
            </v:shape>
            <v:shape style="position:absolute;left:2261;top:121;width:58;height:10" type="#_x0000_t75" stroked="false">
              <v:imagedata r:id="rId13" o:title=""/>
            </v:shape>
            <v:shape style="position:absolute;left:2309;top:121;width:58;height:10" type="#_x0000_t75" stroked="false">
              <v:imagedata r:id="rId13" o:title=""/>
            </v:shape>
            <v:shape style="position:absolute;left:2357;top:121;width:58;height:10" type="#_x0000_t75" stroked="false">
              <v:imagedata r:id="rId13" o:title=""/>
            </v:shape>
            <v:shape style="position:absolute;left:2405;top:121;width:58;height:10" type="#_x0000_t75" stroked="false">
              <v:imagedata r:id="rId14" o:title=""/>
            </v:shape>
            <v:shape style="position:absolute;left:2453;top:121;width:58;height:10" type="#_x0000_t75" stroked="false">
              <v:imagedata r:id="rId13" o:title=""/>
            </v:shape>
            <v:shape style="position:absolute;left:2501;top:121;width:58;height:10" type="#_x0000_t75" stroked="false">
              <v:imagedata r:id="rId13" o:title=""/>
            </v:shape>
            <v:shape style="position:absolute;left:2549;top:121;width:58;height:10" type="#_x0000_t75" stroked="false">
              <v:imagedata r:id="rId13" o:title=""/>
            </v:shape>
            <v:shape style="position:absolute;left:2597;top:121;width:31;height:10" type="#_x0000_t75" stroked="false">
              <v:imagedata r:id="rId15" o:title=""/>
            </v:shape>
            <v:shape style="position:absolute;left:2619;top:121;width:19;height:10" type="#_x0000_t75" stroked="false">
              <v:imagedata r:id="rId16" o:title=""/>
            </v:shape>
            <v:shape style="position:absolute;left:2628;top:121;width:58;height:10" type="#_x0000_t75" stroked="false">
              <v:imagedata r:id="rId17" o:title=""/>
            </v:shape>
            <v:shape style="position:absolute;left:2676;top:121;width:58;height:10" type="#_x0000_t75" stroked="false">
              <v:imagedata r:id="rId17" o:title=""/>
            </v:shape>
            <v:shape style="position:absolute;left:2724;top:121;width:58;height:10" type="#_x0000_t75" stroked="false">
              <v:imagedata r:id="rId17" o:title=""/>
            </v:shape>
            <v:shape style="position:absolute;left:2772;top:121;width:58;height:10" type="#_x0000_t75" stroked="false">
              <v:imagedata r:id="rId18" o:title=""/>
            </v:shape>
            <v:shape style="position:absolute;left:2820;top:121;width:58;height:10" type="#_x0000_t75" stroked="false">
              <v:imagedata r:id="rId17" o:title=""/>
            </v:shape>
            <v:shape style="position:absolute;left:2868;top:121;width:58;height:10" type="#_x0000_t75" stroked="false">
              <v:imagedata r:id="rId17" o:title=""/>
            </v:shape>
            <v:shape style="position:absolute;left:2916;top:121;width:58;height:10" type="#_x0000_t75" stroked="false">
              <v:imagedata r:id="rId17" o:title=""/>
            </v:shape>
            <v:shape style="position:absolute;left:2964;top:121;width:58;height:10" type="#_x0000_t75" stroked="false">
              <v:imagedata r:id="rId17" o:title=""/>
            </v:shape>
            <v:shape style="position:absolute;left:3012;top:121;width:58;height:10" type="#_x0000_t75" stroked="false">
              <v:imagedata r:id="rId18" o:title=""/>
            </v:shape>
            <v:shape style="position:absolute;left:3060;top:121;width:58;height:10" type="#_x0000_t75" stroked="false">
              <v:imagedata r:id="rId17" o:title=""/>
            </v:shape>
            <v:shape style="position:absolute;left:3108;top:121;width:58;height:10" type="#_x0000_t75" stroked="false">
              <v:imagedata r:id="rId17" o:title=""/>
            </v:shape>
            <v:shape style="position:absolute;left:3156;top:121;width:58;height:10" type="#_x0000_t75" stroked="false">
              <v:imagedata r:id="rId17" o:title=""/>
            </v:shape>
            <v:shape style="position:absolute;left:3204;top:121;width:58;height:10" type="#_x0000_t75" stroked="false">
              <v:imagedata r:id="rId17" o:title=""/>
            </v:shape>
            <v:shape style="position:absolute;left:3252;top:121;width:58;height:10" type="#_x0000_t75" stroked="false">
              <v:imagedata r:id="rId18" o:title=""/>
            </v:shape>
            <v:shape style="position:absolute;left:3300;top:121;width:58;height:10" type="#_x0000_t75" stroked="false">
              <v:imagedata r:id="rId17" o:title=""/>
            </v:shape>
            <v:shape style="position:absolute;left:3348;top:121;width:58;height:10" type="#_x0000_t75" stroked="false">
              <v:imagedata r:id="rId17" o:title=""/>
            </v:shape>
            <v:shape style="position:absolute;left:3396;top:121;width:58;height:10" type="#_x0000_t75" stroked="false">
              <v:imagedata r:id="rId17" o:title=""/>
            </v:shape>
            <v:shape style="position:absolute;left:3444;top:121;width:58;height:10" type="#_x0000_t75" stroked="false">
              <v:imagedata r:id="rId17" o:title=""/>
            </v:shape>
            <v:shape style="position:absolute;left:3492;top:121;width:58;height:10" type="#_x0000_t75" stroked="false">
              <v:imagedata r:id="rId18" o:title=""/>
            </v:shape>
            <v:shape style="position:absolute;left:3540;top:121;width:58;height:10" type="#_x0000_t75" stroked="false">
              <v:imagedata r:id="rId17" o:title=""/>
            </v:shape>
            <v:shape style="position:absolute;left:3588;top:121;width:58;height:10" type="#_x0000_t75" stroked="false">
              <v:imagedata r:id="rId17" o:title=""/>
            </v:shape>
            <v:shape style="position:absolute;left:3636;top:121;width:58;height:10" type="#_x0000_t75" stroked="false">
              <v:imagedata r:id="rId17" o:title=""/>
            </v:shape>
            <v:shape style="position:absolute;left:3684;top:121;width:58;height:10" type="#_x0000_t75" stroked="false">
              <v:imagedata r:id="rId17" o:title=""/>
            </v:shape>
            <v:shape style="position:absolute;left:3732;top:121;width:58;height:10" type="#_x0000_t75" stroked="false">
              <v:imagedata r:id="rId18" o:title=""/>
            </v:shape>
            <v:shape style="position:absolute;left:3780;top:121;width:58;height:10" type="#_x0000_t75" stroked="false">
              <v:imagedata r:id="rId17" o:title=""/>
            </v:shape>
            <v:shape style="position:absolute;left:3828;top:121;width:58;height:10" type="#_x0000_t75" stroked="false">
              <v:imagedata r:id="rId17" o:title=""/>
            </v:shape>
            <v:shape style="position:absolute;left:3876;top:121;width:58;height:10" type="#_x0000_t75" stroked="false">
              <v:imagedata r:id="rId17" o:title=""/>
            </v:shape>
            <v:shape style="position:absolute;left:3924;top:121;width:58;height:10" type="#_x0000_t75" stroked="false">
              <v:imagedata r:id="rId17" o:title=""/>
            </v:shape>
            <v:shape style="position:absolute;left:3972;top:121;width:106;height:10" type="#_x0000_t75" stroked="false">
              <v:imagedata r:id="rId19" o:title=""/>
            </v:shape>
            <v:shape style="position:absolute;left:4069;top:121;width:58;height:10" type="#_x0000_t75" stroked="false">
              <v:imagedata r:id="rId18" o:title=""/>
            </v:shape>
            <v:shape style="position:absolute;left:4117;top:121;width:58;height:10" type="#_x0000_t75" stroked="false">
              <v:imagedata r:id="rId17" o:title=""/>
            </v:shape>
            <v:shape style="position:absolute;left:4165;top:121;width:58;height:10" type="#_x0000_t75" stroked="false">
              <v:imagedata r:id="rId17" o:title=""/>
            </v:shape>
            <v:shape style="position:absolute;left:4213;top:121;width:58;height:10" type="#_x0000_t75" stroked="false">
              <v:imagedata r:id="rId18" o:title=""/>
            </v:shape>
            <v:shape style="position:absolute;left:4261;top:121;width:58;height:10" type="#_x0000_t75" stroked="false">
              <v:imagedata r:id="rId17" o:title=""/>
            </v:shape>
            <v:shape style="position:absolute;left:4309;top:121;width:58;height:10" type="#_x0000_t75" stroked="false">
              <v:imagedata r:id="rId18" o:title=""/>
            </v:shape>
            <v:shape style="position:absolute;left:4357;top:121;width:58;height:10" type="#_x0000_t75" stroked="false">
              <v:imagedata r:id="rId17" o:title=""/>
            </v:shape>
            <v:shape style="position:absolute;left:4405;top:121;width:58;height:10" type="#_x0000_t75" stroked="false">
              <v:imagedata r:id="rId17" o:title=""/>
            </v:shape>
            <v:shape style="position:absolute;left:4453;top:121;width:58;height:10" type="#_x0000_t75" stroked="false">
              <v:imagedata r:id="rId18" o:title=""/>
            </v:shape>
            <v:shape style="position:absolute;left:4501;top:121;width:58;height:10" type="#_x0000_t75" stroked="false">
              <v:imagedata r:id="rId17" o:title=""/>
            </v:shape>
            <v:shape style="position:absolute;left:4549;top:121;width:58;height:10" type="#_x0000_t75" stroked="false">
              <v:imagedata r:id="rId18" o:title=""/>
            </v:shape>
            <v:shape style="position:absolute;left:4597;top:121;width:58;height:10" type="#_x0000_t75" stroked="false">
              <v:imagedata r:id="rId17" o:title=""/>
            </v:shape>
            <v:shape style="position:absolute;left:4645;top:121;width:58;height:10" type="#_x0000_t75" stroked="false">
              <v:imagedata r:id="rId17" o:title=""/>
            </v:shape>
            <v:shape style="position:absolute;left:4693;top:121;width:58;height:10" type="#_x0000_t75" stroked="false">
              <v:imagedata r:id="rId18" o:title=""/>
            </v:shape>
            <v:shape style="position:absolute;left:4741;top:121;width:58;height:10" type="#_x0000_t75" stroked="false">
              <v:imagedata r:id="rId17" o:title=""/>
            </v:shape>
            <v:shape style="position:absolute;left:4789;top:121;width:58;height:10" type="#_x0000_t75" stroked="false">
              <v:imagedata r:id="rId18" o:title=""/>
            </v:shape>
            <v:shape style="position:absolute;left:4837;top:121;width:58;height:10" type="#_x0000_t75" stroked="false">
              <v:imagedata r:id="rId17" o:title=""/>
            </v:shape>
            <v:shape style="position:absolute;left:4885;top:121;width:58;height:10" type="#_x0000_t75" stroked="false">
              <v:imagedata r:id="rId17" o:title=""/>
            </v:shape>
            <v:shape style="position:absolute;left:4933;top:121;width:58;height:10" type="#_x0000_t75" stroked="false">
              <v:imagedata r:id="rId18" o:title=""/>
            </v:shape>
            <v:shape style="position:absolute;left:4981;top:121;width:58;height:10" type="#_x0000_t75" stroked="false">
              <v:imagedata r:id="rId17" o:title=""/>
            </v:shape>
            <v:shape style="position:absolute;left:5029;top:121;width:58;height:10" type="#_x0000_t75" stroked="false">
              <v:imagedata r:id="rId18" o:title=""/>
            </v:shape>
            <v:shape style="position:absolute;left:5077;top:121;width:58;height:10" type="#_x0000_t75" stroked="false">
              <v:imagedata r:id="rId17" o:title=""/>
            </v:shape>
            <v:shape style="position:absolute;left:5125;top:121;width:106;height:10" type="#_x0000_t75" stroked="false">
              <v:imagedata r:id="rId20" o:title=""/>
            </v:shape>
            <v:shape style="position:absolute;left:5221;top:121;width:58;height:10" type="#_x0000_t75" stroked="false">
              <v:imagedata r:id="rId17" o:title=""/>
            </v:shape>
            <v:shape style="position:absolute;left:5269;top:121;width:58;height:10" type="#_x0000_t75" stroked="false">
              <v:imagedata r:id="rId18" o:title=""/>
            </v:shape>
            <v:shape style="position:absolute;left:5317;top:121;width:154;height:10" type="#_x0000_t75" stroked="false">
              <v:imagedata r:id="rId21" o:title=""/>
            </v:shape>
            <v:shape style="position:absolute;left:5461;top:121;width:58;height:10" type="#_x0000_t75" stroked="false">
              <v:imagedata r:id="rId17" o:title=""/>
            </v:shape>
            <v:shape style="position:absolute;left:5509;top:121;width:58;height:10" type="#_x0000_t75" stroked="false">
              <v:imagedata r:id="rId18" o:title=""/>
            </v:shape>
            <v:shape style="position:absolute;left:5557;top:121;width:154;height:10" type="#_x0000_t75" stroked="false">
              <v:imagedata r:id="rId21" o:title=""/>
            </v:shape>
            <v:shape style="position:absolute;left:5701;top:121;width:58;height:10" type="#_x0000_t75" stroked="false">
              <v:imagedata r:id="rId17" o:title=""/>
            </v:shape>
            <v:shape style="position:absolute;left:5749;top:121;width:58;height:10" type="#_x0000_t75" stroked="false">
              <v:imagedata r:id="rId18" o:title=""/>
            </v:shape>
            <v:shape style="position:absolute;left:5797;top:121;width:154;height:10" type="#_x0000_t75" stroked="false">
              <v:imagedata r:id="rId21" o:title=""/>
            </v:shape>
            <v:shape style="position:absolute;left:5941;top:121;width:58;height:10" type="#_x0000_t75" stroked="false">
              <v:imagedata r:id="rId17" o:title=""/>
            </v:shape>
            <v:shape style="position:absolute;left:5989;top:121;width:58;height:10" type="#_x0000_t75" stroked="false">
              <v:imagedata r:id="rId18" o:title=""/>
            </v:shape>
            <v:shape style="position:absolute;left:6037;top:121;width:154;height:10" type="#_x0000_t75" stroked="false">
              <v:imagedata r:id="rId21" o:title=""/>
            </v:shape>
            <v:shape style="position:absolute;left:6181;top:121;width:58;height:10" type="#_x0000_t75" stroked="false">
              <v:imagedata r:id="rId17" o:title=""/>
            </v:shape>
            <v:shape style="position:absolute;left:6229;top:121;width:58;height:10" type="#_x0000_t75" stroked="false">
              <v:imagedata r:id="rId18" o:title=""/>
            </v:shape>
            <v:shape style="position:absolute;left:6277;top:121;width:154;height:10" type="#_x0000_t75" stroked="false">
              <v:imagedata r:id="rId21" o:title=""/>
            </v:shape>
            <v:shape style="position:absolute;left:6421;top:121;width:58;height:10" type="#_x0000_t75" stroked="false">
              <v:imagedata r:id="rId17" o:title=""/>
            </v:shape>
            <v:shape style="position:absolute;left:6469;top:121;width:58;height:10" type="#_x0000_t75" stroked="false">
              <v:imagedata r:id="rId18" o:title=""/>
            </v:shape>
            <v:shape style="position:absolute;left:6517;top:121;width:154;height:10" type="#_x0000_t75" stroked="false">
              <v:imagedata r:id="rId22" o:title=""/>
            </v:shape>
            <v:shape style="position:absolute;left:6661;top:121;width:58;height:10" type="#_x0000_t75" stroked="false">
              <v:imagedata r:id="rId17" o:title=""/>
            </v:shape>
            <v:shape style="position:absolute;left:6709;top:121;width:58;height:10" type="#_x0000_t75" stroked="false">
              <v:imagedata r:id="rId18" o:title=""/>
            </v:shape>
            <v:shape style="position:absolute;left:6757;top:121;width:65;height:10" type="#_x0000_t75" stroked="false">
              <v:imagedata r:id="rId23" o:title=""/>
            </v:shape>
            <v:shape style="position:absolute;left:6813;top:121;width:58;height:10" type="#_x0000_t75" stroked="false">
              <v:imagedata r:id="rId24" o:title=""/>
            </v:shape>
            <v:shape style="position:absolute;left:6861;top:121;width:106;height:10" type="#_x0000_t75" stroked="false">
              <v:imagedata r:id="rId25" o:title=""/>
            </v:shape>
            <v:shape style="position:absolute;left:6957;top:121;width:106;height:10" type="#_x0000_t75" stroked="false">
              <v:imagedata r:id="rId25" o:title=""/>
            </v:shape>
            <v:shape style="position:absolute;left:7053;top:121;width:58;height:10" type="#_x0000_t75" stroked="false">
              <v:imagedata r:id="rId24" o:title=""/>
            </v:shape>
            <v:shape style="position:absolute;left:7101;top:121;width:106;height:10" type="#_x0000_t75" stroked="false">
              <v:imagedata r:id="rId25" o:title=""/>
            </v:shape>
            <v:shape style="position:absolute;left:7197;top:121;width:106;height:10" type="#_x0000_t75" stroked="false">
              <v:imagedata r:id="rId25" o:title=""/>
            </v:shape>
            <v:shape style="position:absolute;left:7293;top:121;width:58;height:10" type="#_x0000_t75" stroked="false">
              <v:imagedata r:id="rId24" o:title=""/>
            </v:shape>
            <v:shape style="position:absolute;left:7341;top:121;width:106;height:10" type="#_x0000_t75" stroked="false">
              <v:imagedata r:id="rId25" o:title=""/>
            </v:shape>
            <v:shape style="position:absolute;left:7437;top:121;width:106;height:10" type="#_x0000_t75" stroked="false">
              <v:imagedata r:id="rId25" o:title=""/>
            </v:shape>
            <v:shape style="position:absolute;left:7533;top:121;width:58;height:10" type="#_x0000_t75" stroked="false">
              <v:imagedata r:id="rId24" o:title=""/>
            </v:shape>
            <v:shape style="position:absolute;left:7581;top:121;width:106;height:10" type="#_x0000_t75" stroked="false">
              <v:imagedata r:id="rId25" o:title=""/>
            </v:shape>
            <v:shape style="position:absolute;left:7677;top:121;width:106;height:10" type="#_x0000_t75" stroked="false">
              <v:imagedata r:id="rId25" o:title=""/>
            </v:shape>
            <v:shape style="position:absolute;left:7773;top:121;width:58;height:10" type="#_x0000_t75" stroked="false">
              <v:imagedata r:id="rId24" o:title=""/>
            </v:shape>
            <v:shape style="position:absolute;left:7821;top:121;width:98;height:10" type="#_x0000_t75" stroked="false">
              <v:imagedata r:id="rId26" o:title=""/>
            </v:shape>
            <v:shape style="position:absolute;left:7909;top:121;width:67;height:10" type="#_x0000_t75" stroked="false">
              <v:imagedata r:id="rId27" o:title=""/>
            </v:shape>
            <v:shape style="position:absolute;left:7967;top:121;width:154;height:10" type="#_x0000_t75" stroked="false">
              <v:imagedata r:id="rId28" o:title=""/>
            </v:shape>
            <v:shape style="position:absolute;left:8111;top:121;width:58;height:10" type="#_x0000_t75" stroked="false">
              <v:imagedata r:id="rId24" o:title=""/>
            </v:shape>
            <v:shape style="position:absolute;left:8159;top:121;width:58;height:10" type="#_x0000_t75" stroked="false">
              <v:imagedata r:id="rId24" o:title=""/>
            </v:shape>
            <v:shape style="position:absolute;left:8207;top:121;width:154;height:10" type="#_x0000_t75" stroked="false">
              <v:imagedata r:id="rId28" o:title=""/>
            </v:shape>
            <v:shape style="position:absolute;left:8351;top:121;width:58;height:10" type="#_x0000_t75" stroked="false">
              <v:imagedata r:id="rId24" o:title=""/>
            </v:shape>
            <v:shape style="position:absolute;left:8399;top:121;width:58;height:10" type="#_x0000_t75" stroked="false">
              <v:imagedata r:id="rId24" o:title=""/>
            </v:shape>
            <v:shape style="position:absolute;left:8447;top:121;width:154;height:10" type="#_x0000_t75" stroked="false">
              <v:imagedata r:id="rId28" o:title=""/>
            </v:shape>
            <v:shape style="position:absolute;left:8591;top:121;width:58;height:10" type="#_x0000_t75" stroked="false">
              <v:imagedata r:id="rId24" o:title=""/>
            </v:shape>
            <v:shape style="position:absolute;left:8639;top:121;width:58;height:10" type="#_x0000_t75" stroked="false">
              <v:imagedata r:id="rId24" o:title=""/>
            </v:shape>
            <v:shape style="position:absolute;left:8687;top:121;width:154;height:10" type="#_x0000_t75" stroked="false">
              <v:imagedata r:id="rId28" o:title=""/>
            </v:shape>
            <v:shape style="position:absolute;left:8831;top:121;width:58;height:10" type="#_x0000_t75" stroked="false">
              <v:imagedata r:id="rId24" o:title=""/>
            </v:shape>
            <v:shape style="position:absolute;left:8879;top:121;width:58;height:10" type="#_x0000_t75" stroked="false">
              <v:imagedata r:id="rId24" o:title=""/>
            </v:shape>
            <v:shape style="position:absolute;left:8927;top:121;width:154;height:10" type="#_x0000_t75" stroked="false">
              <v:imagedata r:id="rId28" o:title=""/>
            </v:shape>
            <v:shape style="position:absolute;left:9071;top:121;width:58;height:10" type="#_x0000_t75" stroked="false">
              <v:imagedata r:id="rId24" o:title=""/>
            </v:shape>
            <v:shape style="position:absolute;left:9119;top:121;width:58;height:10" type="#_x0000_t75" stroked="false">
              <v:imagedata r:id="rId24" o:title=""/>
            </v:shape>
            <v:shape style="position:absolute;left:9167;top:121;width:113;height:10" type="#_x0000_t75" stroked="false">
              <v:imagedata r:id="rId29" o:title=""/>
            </v:shape>
            <v:shape style="position:absolute;left:9270;top:121;width:116;height:10" type="#_x0000_t75" stroked="false">
              <v:imagedata r:id="rId30" o:title=""/>
            </v:shape>
            <v:shape style="position:absolute;left:9376;top:121;width:58;height:10" type="#_x0000_t75" stroked="false">
              <v:imagedata r:id="rId31" o:title=""/>
            </v:shape>
            <v:shape style="position:absolute;left:9424;top:121;width:58;height:10" type="#_x0000_t75" stroked="false">
              <v:imagedata r:id="rId32" o:title=""/>
            </v:shape>
            <v:shape style="position:absolute;left:9472;top:121;width:154;height:10" type="#_x0000_t75" stroked="false">
              <v:imagedata r:id="rId33" o:title=""/>
            </v:shape>
            <v:shape style="position:absolute;left:9616;top:121;width:58;height:10" type="#_x0000_t75" stroked="false">
              <v:imagedata r:id="rId31" o:title=""/>
            </v:shape>
            <v:shape style="position:absolute;left:9664;top:121;width:58;height:10" type="#_x0000_t75" stroked="false">
              <v:imagedata r:id="rId32" o:title=""/>
            </v:shape>
            <v:shape style="position:absolute;left:9712;top:121;width:154;height:10" type="#_x0000_t75" stroked="false">
              <v:imagedata r:id="rId33" o:title=""/>
            </v:shape>
            <v:shape style="position:absolute;left:9856;top:121;width:58;height:10" type="#_x0000_t75" stroked="false">
              <v:imagedata r:id="rId31" o:title=""/>
            </v:shape>
            <v:shape style="position:absolute;left:9904;top:121;width:58;height:10" type="#_x0000_t75" stroked="false">
              <v:imagedata r:id="rId32" o:title=""/>
            </v:shape>
            <v:shape style="position:absolute;left:9952;top:121;width:154;height:10" type="#_x0000_t75" stroked="false">
              <v:imagedata r:id="rId33" o:title=""/>
            </v:shape>
            <v:shape style="position:absolute;left:10096;top:121;width:58;height:10" type="#_x0000_t75" stroked="false">
              <v:imagedata r:id="rId31" o:title=""/>
            </v:shape>
            <v:shape style="position:absolute;left:10144;top:121;width:19;height:10" type="#_x0000_t75" stroked="false">
              <v:imagedata r:id="rId34" o:title=""/>
            </v:shape>
            <v:shape style="position:absolute;left:10154;top:121;width:58;height:10" type="#_x0000_t75" stroked="false">
              <v:imagedata r:id="rId35" o:title=""/>
            </v:shape>
            <v:shape style="position:absolute;left:10202;top:121;width:58;height:10" type="#_x0000_t75" stroked="false">
              <v:imagedata r:id="rId35" o:title=""/>
            </v:shape>
            <v:shape style="position:absolute;left:10250;top:121;width:106;height:10" type="#_x0000_t75" stroked="false">
              <v:imagedata r:id="rId36" o:title=""/>
            </v:shape>
            <v:shape style="position:absolute;left:10346;top:121;width:154;height:10" type="#_x0000_t75" stroked="false">
              <v:imagedata r:id="rId37" o:title=""/>
            </v:shape>
            <v:shape style="position:absolute;left:10490;top:121;width:106;height:10" type="#_x0000_t75" stroked="false">
              <v:imagedata r:id="rId36" o:title=""/>
            </v:shape>
            <v:shape style="position:absolute;left:10586;top:121;width:154;height:10" type="#_x0000_t75" stroked="false">
              <v:imagedata r:id="rId37" o:title=""/>
            </v:shape>
            <v:shape style="position:absolute;left:10730;top:121;width:106;height:10" type="#_x0000_t75" stroked="false">
              <v:imagedata r:id="rId36" o:title=""/>
            </v:shape>
            <v:shape style="position:absolute;left:10826;top:121;width:62;height:10" type="#_x0000_t75" stroked="false">
              <v:imagedata r:id="rId38" o:title=""/>
            </v:shape>
            <w10:wrap type="none"/>
          </v:group>
        </w:pict>
      </w:r>
      <w:r>
        <w:rPr>
          <w:sz w:val="20"/>
        </w:rPr>
        <w:t>95</w:t>
        <w:tab/>
        <w:t>3</w:t>
        <w:tab/>
        <w:t>1</w:t>
      </w:r>
    </w:p>
    <w:p>
      <w:pPr>
        <w:tabs>
          <w:tab w:pos="2604" w:val="left" w:leader="none"/>
        </w:tabs>
        <w:spacing w:before="113"/>
        <w:ind w:left="1434" w:right="0" w:firstLine="0"/>
        <w:jc w:val="left"/>
        <w:rPr>
          <w:sz w:val="20"/>
        </w:rPr>
      </w:pPr>
      <w:r>
        <w:rPr>
          <w:sz w:val="20"/>
        </w:rPr>
        <w:t>94</w:t>
        <w:tab/>
        <w:t>1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2" w:equalWidth="0">
            <w:col w:w="5074" w:space="524"/>
            <w:col w:w="3962"/>
          </w:cols>
        </w:sectPr>
      </w:pPr>
    </w:p>
    <w:p>
      <w:pPr>
        <w:spacing w:line="206" w:lineRule="exact" w:before="0"/>
        <w:ind w:left="453" w:right="-16" w:firstLine="0"/>
        <w:jc w:val="left"/>
        <w:rPr>
          <w:i/>
          <w:sz w:val="20"/>
        </w:rPr>
      </w:pPr>
      <w:r>
        <w:rPr>
          <w:i/>
          <w:w w:val="90"/>
          <w:sz w:val="20"/>
        </w:rPr>
        <w:t>aexT</w:t>
      </w:r>
    </w:p>
    <w:p>
      <w:pPr>
        <w:spacing w:before="146"/>
        <w:ind w:left="453" w:right="-12" w:firstLine="0"/>
        <w:jc w:val="left"/>
        <w:rPr>
          <w:sz w:val="20"/>
        </w:rPr>
      </w:pPr>
      <w:r>
        <w:rPr/>
        <w:br w:type="column"/>
      </w:r>
      <w:r>
        <w:rPr>
          <w:spacing w:val="-4"/>
          <w:w w:val="110"/>
          <w:sz w:val="20"/>
        </w:rPr>
        <w:t>RASEXOS-R:</w:t>
      </w:r>
      <w:r>
        <w:rPr>
          <w:spacing w:val="50"/>
          <w:w w:val="110"/>
          <w:sz w:val="20"/>
        </w:rPr>
        <w:t> </w:t>
      </w:r>
      <w:r>
        <w:rPr>
          <w:w w:val="110"/>
          <w:sz w:val="20"/>
        </w:rPr>
        <w:t>GAGCCCGCGCATCTTCAG</w:t>
      </w:r>
    </w:p>
    <w:p>
      <w:pPr>
        <w:spacing w:line="206" w:lineRule="exact" w:before="0"/>
        <w:ind w:left="453" w:right="-17" w:firstLine="0"/>
        <w:jc w:val="left"/>
        <w:rPr>
          <w:sz w:val="20"/>
        </w:rPr>
      </w:pPr>
      <w:r>
        <w:rPr/>
        <w:br w:type="column"/>
      </w:r>
      <w:r>
        <w:rPr>
          <w:w w:val="95"/>
          <w:sz w:val="20"/>
        </w:rPr>
        <w:t>535</w:t>
      </w:r>
    </w:p>
    <w:p>
      <w:pPr>
        <w:tabs>
          <w:tab w:pos="1622" w:val="left" w:leader="none"/>
          <w:tab w:pos="2376" w:val="left" w:leader="none"/>
        </w:tabs>
        <w:spacing w:line="206" w:lineRule="exact" w:before="0"/>
        <w:ind w:left="453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60</w:t>
        <w:tab/>
        <w:t>1</w:t>
        <w:tab/>
        <w:t>35</w:t>
      </w:r>
    </w:p>
    <w:p>
      <w:pPr>
        <w:tabs>
          <w:tab w:pos="1622" w:val="left" w:leader="none"/>
        </w:tabs>
        <w:spacing w:before="113"/>
        <w:ind w:left="453" w:right="0" w:firstLine="0"/>
        <w:jc w:val="left"/>
        <w:rPr>
          <w:sz w:val="20"/>
        </w:rPr>
      </w:pPr>
      <w:r>
        <w:rPr>
          <w:sz w:val="20"/>
        </w:rPr>
        <w:t>72</w:t>
        <w:tab/>
        <w:t>1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4" w:equalWidth="0">
            <w:col w:w="843" w:space="122"/>
            <w:col w:w="4123" w:space="207"/>
            <w:col w:w="755" w:space="529"/>
            <w:col w:w="29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5"/>
        </w:rPr>
      </w:pPr>
    </w:p>
    <w:p>
      <w:pPr>
        <w:spacing w:line="199" w:lineRule="exact" w:before="0"/>
        <w:ind w:left="1494" w:right="0" w:firstLine="0"/>
        <w:jc w:val="left"/>
        <w:rPr>
          <w:sz w:val="20"/>
        </w:rPr>
      </w:pPr>
      <w:r>
        <w:rPr>
          <w:spacing w:val="-5"/>
          <w:w w:val="105"/>
          <w:sz w:val="20"/>
        </w:rPr>
        <w:t>AopP-F:  </w:t>
      </w:r>
      <w:r>
        <w:rPr>
          <w:w w:val="105"/>
          <w:sz w:val="20"/>
        </w:rPr>
        <w:t>GAGAGTTGGCTAGCGGTGAG</w:t>
      </w:r>
    </w:p>
    <w:p>
      <w:pPr>
        <w:tabs>
          <w:tab w:pos="2664" w:val="left" w:leader="none"/>
          <w:tab w:pos="3465" w:val="left" w:leader="none"/>
        </w:tabs>
        <w:spacing w:before="113"/>
        <w:ind w:left="1494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72</w:t>
        <w:tab/>
        <w:t>7</w:t>
        <w:tab/>
        <w:t>1</w:t>
      </w:r>
    </w:p>
    <w:p>
      <w:pPr>
        <w:tabs>
          <w:tab w:pos="2664" w:val="left" w:leader="none"/>
          <w:tab w:pos="3465" w:val="left" w:leader="none"/>
        </w:tabs>
        <w:spacing w:before="133"/>
        <w:ind w:left="1494" w:right="0" w:firstLine="0"/>
        <w:jc w:val="left"/>
        <w:rPr>
          <w:sz w:val="20"/>
        </w:rPr>
      </w:pPr>
      <w:r>
        <w:rPr/>
        <w:pict>
          <v:shape style="position:absolute;margin-left:318.81601pt;margin-top:-1058.230591pt;width:1857.95pt;height:.1pt;mso-position-horizontal-relative:page;mso-position-vertical-relative:paragraph;z-index:1672" coordorigin="6376,-21165" coordsize="37159,0" path="m1594,129l2624,129m2624,129l2643,129m2643,129l6808,129m6808,129l6827,129m6827,129l7914,129m7914,129l7933,129m7933,129l9275,129m9275,129l9295,129m9295,129l10149,129m10149,129l10168,129m10168,129l10884,129e" filled="false" stroked="true" strokeweight=".96pt" strokecolor="#000000">
            <v:path arrowok="t"/>
            <v:stroke dashstyle="dash"/>
            <w10:wrap type="none"/>
          </v:shape>
        </w:pict>
      </w:r>
      <w:r>
        <w:rPr>
          <w:sz w:val="20"/>
        </w:rPr>
        <w:t>95</w:t>
        <w:tab/>
        <w:t>5</w:t>
        <w:tab/>
        <w:t>1</w:t>
      </w:r>
    </w:p>
    <w:p>
      <w:pPr>
        <w:tabs>
          <w:tab w:pos="2664" w:val="left" w:leader="none"/>
        </w:tabs>
        <w:spacing w:before="113"/>
        <w:ind w:left="1494" w:right="0" w:firstLine="0"/>
        <w:jc w:val="left"/>
        <w:rPr>
          <w:sz w:val="20"/>
        </w:rPr>
      </w:pPr>
      <w:r>
        <w:rPr>
          <w:sz w:val="20"/>
        </w:rPr>
        <w:t>94</w:t>
        <w:tab/>
        <w:t>1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2" w:equalWidth="0">
            <w:col w:w="5010" w:space="528"/>
            <w:col w:w="4022"/>
          </w:cols>
        </w:sectPr>
      </w:pPr>
    </w:p>
    <w:p>
      <w:pPr>
        <w:spacing w:line="206" w:lineRule="exact" w:before="0"/>
        <w:ind w:left="436" w:right="-6" w:firstLine="0"/>
        <w:jc w:val="left"/>
        <w:rPr>
          <w:i/>
          <w:sz w:val="20"/>
        </w:rPr>
      </w:pPr>
      <w:r>
        <w:rPr>
          <w:i/>
          <w:w w:val="95"/>
          <w:sz w:val="20"/>
        </w:rPr>
        <w:t>aopP</w:t>
      </w:r>
    </w:p>
    <w:p>
      <w:pPr>
        <w:spacing w:before="146"/>
        <w:ind w:left="436" w:right="0" w:firstLine="0"/>
        <w:jc w:val="left"/>
        <w:rPr>
          <w:sz w:val="20"/>
        </w:rPr>
      </w:pPr>
      <w:r>
        <w:rPr/>
        <w:br w:type="column"/>
      </w:r>
      <w:r>
        <w:rPr>
          <w:spacing w:val="-5"/>
          <w:w w:val="105"/>
          <w:sz w:val="20"/>
        </w:rPr>
        <w:t>AopP-R:   </w:t>
      </w:r>
      <w:r>
        <w:rPr>
          <w:w w:val="105"/>
          <w:sz w:val="20"/>
        </w:rPr>
        <w:t>TCCTCATGGAGCGCATCCAG</w:t>
      </w:r>
    </w:p>
    <w:p>
      <w:pPr>
        <w:spacing w:line="206" w:lineRule="exact" w:before="0"/>
        <w:ind w:left="436" w:right="-17" w:firstLine="0"/>
        <w:jc w:val="left"/>
        <w:rPr>
          <w:sz w:val="20"/>
        </w:rPr>
      </w:pPr>
      <w:r>
        <w:rPr/>
        <w:br w:type="column"/>
      </w:r>
      <w:r>
        <w:rPr>
          <w:w w:val="95"/>
          <w:sz w:val="20"/>
        </w:rPr>
        <w:t>334</w:t>
      </w:r>
    </w:p>
    <w:p>
      <w:pPr>
        <w:tabs>
          <w:tab w:pos="1605" w:val="left" w:leader="none"/>
          <w:tab w:pos="2359" w:val="left" w:leader="none"/>
        </w:tabs>
        <w:spacing w:line="206" w:lineRule="exact" w:before="0"/>
        <w:ind w:left="436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57</w:t>
        <w:tab/>
        <w:t>1</w:t>
        <w:tab/>
        <w:t>30</w:t>
      </w:r>
    </w:p>
    <w:p>
      <w:pPr>
        <w:tabs>
          <w:tab w:pos="1605" w:val="left" w:leader="none"/>
        </w:tabs>
        <w:spacing w:before="113"/>
        <w:ind w:left="436" w:right="0" w:firstLine="0"/>
        <w:jc w:val="left"/>
        <w:rPr>
          <w:sz w:val="20"/>
        </w:rPr>
      </w:pPr>
      <w:r>
        <w:rPr>
          <w:sz w:val="20"/>
        </w:rPr>
        <w:t>72</w:t>
        <w:tab/>
        <w:t>1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4" w:equalWidth="0">
            <w:col w:w="861" w:space="216"/>
            <w:col w:w="3916" w:space="319"/>
            <w:col w:w="738" w:space="546"/>
            <w:col w:w="296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5"/>
        </w:rPr>
      </w:pPr>
    </w:p>
    <w:p>
      <w:pPr>
        <w:spacing w:line="199" w:lineRule="exact" w:before="0"/>
        <w:ind w:left="1641" w:right="-15" w:firstLine="0"/>
        <w:jc w:val="left"/>
        <w:rPr>
          <w:sz w:val="20"/>
        </w:rPr>
      </w:pPr>
      <w:r>
        <w:rPr>
          <w:w w:val="105"/>
          <w:sz w:val="20"/>
        </w:rPr>
        <w:t>Stx1a: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TCTCAGTGGGCGTTCTTATG</w:t>
      </w:r>
    </w:p>
    <w:p>
      <w:pPr>
        <w:tabs>
          <w:tab w:pos="2810" w:val="left" w:leader="none"/>
          <w:tab w:pos="3612" w:val="left" w:leader="none"/>
        </w:tabs>
        <w:spacing w:before="113"/>
        <w:ind w:left="1641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72</w:t>
        <w:tab/>
        <w:t>4</w:t>
        <w:tab/>
        <w:t>1</w:t>
      </w:r>
    </w:p>
    <w:p>
      <w:pPr>
        <w:tabs>
          <w:tab w:pos="2810" w:val="left" w:leader="none"/>
          <w:tab w:pos="3612" w:val="left" w:leader="none"/>
        </w:tabs>
        <w:spacing w:before="132"/>
        <w:ind w:left="1641" w:right="0" w:firstLine="0"/>
        <w:jc w:val="left"/>
        <w:rPr>
          <w:sz w:val="20"/>
        </w:rPr>
      </w:pPr>
      <w:r>
        <w:rPr/>
        <w:pict>
          <v:shape style="position:absolute;margin-left:318.81601pt;margin-top:-796.080261pt;width:1857.95pt;height:.1pt;mso-position-horizontal-relative:page;mso-position-vertical-relative:paragraph;z-index:1696" coordorigin="6376,-15922" coordsize="37159,0" path="m1594,130l2624,130m2624,130l2643,130m2643,130l6808,130m6808,130l6827,130m6827,130l7914,130m7914,130l7933,130m7933,130l9275,130m9275,130l9295,130m9295,130l10149,130m10149,130l10168,130m10168,130l10884,130e" filled="false" stroked="true" strokeweight=".96pt" strokecolor="#000000">
            <v:path arrowok="t"/>
            <v:stroke dashstyle="dash"/>
            <w10:wrap type="none"/>
          </v:shape>
        </w:pict>
      </w:r>
      <w:r>
        <w:rPr>
          <w:sz w:val="20"/>
        </w:rPr>
        <w:t>95</w:t>
        <w:tab/>
        <w:t>8</w:t>
        <w:tab/>
        <w:t>1</w:t>
      </w:r>
    </w:p>
    <w:p>
      <w:pPr>
        <w:tabs>
          <w:tab w:pos="2736" w:val="left" w:leader="none"/>
        </w:tabs>
        <w:spacing w:before="113"/>
        <w:ind w:left="1641" w:right="0" w:firstLine="0"/>
        <w:jc w:val="left"/>
        <w:rPr>
          <w:sz w:val="20"/>
        </w:rPr>
      </w:pPr>
      <w:r>
        <w:rPr>
          <w:sz w:val="20"/>
        </w:rPr>
        <w:t>95</w:t>
        <w:tab/>
        <w:t>0.5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2" w:equalWidth="0">
            <w:col w:w="4868" w:space="523"/>
            <w:col w:w="4169"/>
          </w:cols>
        </w:sectPr>
      </w:pPr>
    </w:p>
    <w:p>
      <w:pPr>
        <w:spacing w:line="206" w:lineRule="exact" w:before="0"/>
        <w:ind w:left="486" w:right="-13" w:firstLine="0"/>
        <w:jc w:val="left"/>
        <w:rPr>
          <w:i/>
          <w:sz w:val="20"/>
        </w:rPr>
      </w:pPr>
      <w:r>
        <w:rPr>
          <w:i/>
          <w:w w:val="85"/>
          <w:sz w:val="20"/>
        </w:rPr>
        <w:t>stx1</w:t>
      </w:r>
    </w:p>
    <w:p>
      <w:pPr>
        <w:spacing w:before="146"/>
        <w:ind w:left="486" w:right="0" w:firstLine="0"/>
        <w:jc w:val="left"/>
        <w:rPr>
          <w:sz w:val="20"/>
        </w:rPr>
      </w:pPr>
      <w:r>
        <w:rPr/>
        <w:br w:type="column"/>
      </w:r>
      <w:r>
        <w:rPr>
          <w:w w:val="105"/>
          <w:sz w:val="20"/>
        </w:rPr>
        <w:t>Stx1b:  TACCCCCTCAACTGCTAATA</w:t>
      </w:r>
    </w:p>
    <w:p>
      <w:pPr>
        <w:spacing w:line="206" w:lineRule="exact" w:before="0"/>
        <w:ind w:left="486" w:right="-16" w:firstLine="0"/>
        <w:jc w:val="left"/>
        <w:rPr>
          <w:sz w:val="20"/>
        </w:rPr>
      </w:pPr>
      <w:r>
        <w:rPr/>
        <w:br w:type="column"/>
      </w:r>
      <w:r>
        <w:rPr>
          <w:w w:val="95"/>
          <w:sz w:val="20"/>
        </w:rPr>
        <w:t>338</w:t>
      </w:r>
    </w:p>
    <w:p>
      <w:pPr>
        <w:tabs>
          <w:tab w:pos="1581" w:val="left" w:leader="none"/>
          <w:tab w:pos="2409" w:val="left" w:leader="none"/>
        </w:tabs>
        <w:spacing w:line="206" w:lineRule="exact" w:before="0"/>
        <w:ind w:left="486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58</w:t>
        <w:tab/>
        <w:t>0.5</w:t>
        <w:tab/>
        <w:t>30</w:t>
      </w:r>
    </w:p>
    <w:p>
      <w:pPr>
        <w:tabs>
          <w:tab w:pos="1581" w:val="left" w:leader="none"/>
        </w:tabs>
        <w:spacing w:before="113"/>
        <w:ind w:left="486" w:right="0" w:firstLine="0"/>
        <w:jc w:val="left"/>
        <w:rPr>
          <w:sz w:val="20"/>
        </w:rPr>
      </w:pPr>
      <w:r>
        <w:rPr>
          <w:sz w:val="20"/>
        </w:rPr>
        <w:t>72</w:t>
        <w:tab/>
        <w:t>0.5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4" w:equalWidth="0">
            <w:col w:w="808" w:space="330"/>
            <w:col w:w="3748" w:space="376"/>
            <w:col w:w="789" w:space="495"/>
            <w:col w:w="301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5"/>
        </w:rPr>
      </w:pPr>
    </w:p>
    <w:p>
      <w:pPr>
        <w:spacing w:line="199" w:lineRule="exact" w:before="1"/>
        <w:ind w:left="1624" w:right="-12" w:firstLine="0"/>
        <w:jc w:val="left"/>
        <w:rPr>
          <w:sz w:val="20"/>
        </w:rPr>
      </w:pPr>
      <w:r>
        <w:rPr>
          <w:w w:val="110"/>
          <w:sz w:val="20"/>
        </w:rPr>
        <w:t>S2AUP:</w:t>
      </w:r>
      <w:r>
        <w:rPr>
          <w:spacing w:val="-13"/>
          <w:w w:val="110"/>
          <w:sz w:val="20"/>
        </w:rPr>
        <w:t> </w:t>
      </w:r>
      <w:r>
        <w:rPr>
          <w:w w:val="110"/>
          <w:sz w:val="20"/>
        </w:rPr>
        <w:t>ATGAAGTGTATATTATTTA</w:t>
      </w:r>
    </w:p>
    <w:p>
      <w:pPr>
        <w:tabs>
          <w:tab w:pos="2793" w:val="left" w:leader="none"/>
          <w:tab w:pos="3595" w:val="left" w:leader="none"/>
        </w:tabs>
        <w:spacing w:before="113"/>
        <w:ind w:left="1624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72</w:t>
        <w:tab/>
        <w:t>7</w:t>
        <w:tab/>
        <w:t>1</w:t>
      </w:r>
    </w:p>
    <w:p>
      <w:pPr>
        <w:tabs>
          <w:tab w:pos="2793" w:val="left" w:leader="none"/>
          <w:tab w:pos="3595" w:val="left" w:leader="none"/>
        </w:tabs>
        <w:spacing w:before="133"/>
        <w:ind w:left="1624" w:right="0" w:firstLine="0"/>
        <w:jc w:val="left"/>
        <w:rPr>
          <w:sz w:val="20"/>
        </w:rPr>
      </w:pPr>
      <w:r>
        <w:rPr/>
        <w:pict>
          <v:shape style="position:absolute;margin-left:318.81601pt;margin-top:-534.220337pt;width:1857.95pt;height:.1pt;mso-position-horizontal-relative:page;mso-position-vertical-relative:paragraph;z-index:-254752" coordorigin="6376,-10684" coordsize="37159,0" path="m1594,131l2624,131m2624,131l2643,131m2643,131l6808,131m6808,131l6827,131m6827,131l7914,131m7914,131l7933,131m7933,131l9275,131m9275,131l9295,131m9295,131l10149,131m10149,131l10168,131m10168,131l10884,131e" filled="false" stroked="true" strokeweight=".96pt" strokecolor="#000000">
            <v:path arrowok="t"/>
            <v:stroke dashstyle="dash"/>
            <w10:wrap type="none"/>
          </v:shape>
        </w:pict>
      </w:r>
      <w:r>
        <w:rPr>
          <w:sz w:val="20"/>
        </w:rPr>
        <w:t>94</w:t>
        <w:tab/>
        <w:t>5</w:t>
        <w:tab/>
        <w:t>1</w:t>
      </w:r>
    </w:p>
    <w:p>
      <w:pPr>
        <w:tabs>
          <w:tab w:pos="2704" w:val="left" w:leader="none"/>
        </w:tabs>
        <w:spacing w:before="113"/>
        <w:ind w:left="1624" w:right="0" w:firstLine="0"/>
        <w:jc w:val="left"/>
        <w:rPr>
          <w:sz w:val="20"/>
        </w:rPr>
      </w:pPr>
      <w:r>
        <w:rPr>
          <w:sz w:val="20"/>
        </w:rPr>
        <w:t>94</w:t>
        <w:tab/>
        <w:t>45s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2" w:equalWidth="0">
            <w:col w:w="4887" w:space="521"/>
            <w:col w:w="4152"/>
          </w:cols>
        </w:sectPr>
      </w:pPr>
    </w:p>
    <w:p>
      <w:pPr>
        <w:spacing w:line="206" w:lineRule="exact" w:before="0"/>
        <w:ind w:left="486" w:right="-13" w:firstLine="0"/>
        <w:jc w:val="left"/>
        <w:rPr>
          <w:i/>
          <w:sz w:val="20"/>
        </w:rPr>
      </w:pPr>
      <w:r>
        <w:rPr>
          <w:i/>
          <w:w w:val="85"/>
          <w:sz w:val="20"/>
        </w:rPr>
        <w:t>stx2</w:t>
      </w:r>
    </w:p>
    <w:p>
      <w:pPr>
        <w:spacing w:before="146"/>
        <w:ind w:left="486" w:right="0" w:firstLine="0"/>
        <w:jc w:val="left"/>
        <w:rPr>
          <w:sz w:val="20"/>
        </w:rPr>
      </w:pPr>
      <w:r>
        <w:rPr/>
        <w:br w:type="column"/>
      </w:r>
      <w:r>
        <w:rPr>
          <w:w w:val="105"/>
          <w:sz w:val="20"/>
        </w:rPr>
        <w:t>S2ALP:  TTCTTCATGCTTAACTCCT</w:t>
      </w:r>
    </w:p>
    <w:p>
      <w:pPr>
        <w:spacing w:line="206" w:lineRule="exact" w:before="0"/>
        <w:ind w:left="486" w:right="-16" w:firstLine="0"/>
        <w:jc w:val="left"/>
        <w:rPr>
          <w:sz w:val="20"/>
        </w:rPr>
      </w:pPr>
      <w:r>
        <w:rPr/>
        <w:br w:type="column"/>
      </w:r>
      <w:r>
        <w:rPr>
          <w:w w:val="95"/>
          <w:sz w:val="20"/>
        </w:rPr>
        <w:t>979</w:t>
      </w:r>
    </w:p>
    <w:p>
      <w:pPr>
        <w:tabs>
          <w:tab w:pos="1656" w:val="left" w:leader="none"/>
          <w:tab w:pos="2409" w:val="left" w:leader="none"/>
        </w:tabs>
        <w:spacing w:line="206" w:lineRule="exact" w:before="0"/>
        <w:ind w:left="486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45</w:t>
        <w:tab/>
        <w:t>1</w:t>
        <w:tab/>
        <w:t>30</w:t>
      </w:r>
    </w:p>
    <w:p>
      <w:pPr>
        <w:tabs>
          <w:tab w:pos="1581" w:val="left" w:leader="none"/>
        </w:tabs>
        <w:spacing w:before="113"/>
        <w:ind w:left="486" w:right="0" w:firstLine="0"/>
        <w:jc w:val="left"/>
        <w:rPr>
          <w:sz w:val="20"/>
        </w:rPr>
      </w:pPr>
      <w:r>
        <w:rPr>
          <w:sz w:val="20"/>
        </w:rPr>
        <w:t>72</w:t>
        <w:tab/>
        <w:t>1.5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220"/>
          <w:cols w:num="4" w:equalWidth="0">
            <w:col w:w="808" w:space="373"/>
            <w:col w:w="3656" w:space="425"/>
            <w:col w:w="789" w:space="495"/>
            <w:col w:w="3014"/>
          </w:cols>
        </w:sectPr>
      </w:pPr>
    </w:p>
    <w:p>
      <w:pPr>
        <w:tabs>
          <w:tab w:pos="1169" w:val="left" w:leader="none"/>
          <w:tab w:pos="1970" w:val="left" w:leader="none"/>
        </w:tabs>
        <w:spacing w:before="113"/>
        <w:ind w:left="0" w:right="454" w:firstLine="0"/>
        <w:jc w:val="right"/>
        <w:rPr>
          <w:sz w:val="20"/>
        </w:rPr>
      </w:pPr>
      <w:r>
        <w:rPr/>
        <w:pict>
          <v:group style="position:absolute;margin-left:78.603996pt;margin-top:23.295647pt;width:466.7pt;height:2.2pt;mso-position-horizontal-relative:page;mso-position-vertical-relative:paragraph;z-index:1552;mso-wrap-distance-left:0;mso-wrap-distance-right:0" coordorigin="1572,466" coordsize="9334,44">
            <v:line style="position:absolute" from="1594,488" to="6808,488" stroked="true" strokeweight="2.16pt" strokecolor="#000000"/>
            <v:line style="position:absolute" from="6808,488" to="9319,488" stroked="true" strokeweight="2.16pt" strokecolor="#000000"/>
            <v:line style="position:absolute" from="9319,488" to="10192,488" stroked="true" strokeweight="2.16pt" strokecolor="#000000"/>
            <v:line style="position:absolute" from="10192,488" to="10884,488" stroked="true" strokeweight="2.16pt" strokecolor="#000000"/>
            <w10:wrap type="topAndBottom"/>
          </v:group>
        </w:pict>
      </w:r>
      <w:r>
        <w:rPr>
          <w:sz w:val="20"/>
        </w:rPr>
        <w:t>72</w:t>
        <w:tab/>
        <w:t>7</w:t>
        <w:tab/>
      </w:r>
      <w:r>
        <w:rPr>
          <w:w w:val="90"/>
          <w:sz w:val="20"/>
        </w:rPr>
        <w:t>1</w:t>
      </w:r>
    </w:p>
    <w:p>
      <w:pPr>
        <w:spacing w:after="0"/>
        <w:jc w:val="right"/>
        <w:rPr>
          <w:sz w:val="20"/>
        </w:rPr>
        <w:sectPr>
          <w:type w:val="continuous"/>
          <w:pgSz w:w="12240" w:h="15840"/>
          <w:pgMar w:top="1060" w:bottom="280" w:left="1460" w:right="1220"/>
        </w:sectPr>
      </w:pPr>
    </w:p>
    <w:p>
      <w:pPr>
        <w:pStyle w:val="ListParagraph"/>
        <w:numPr>
          <w:ilvl w:val="0"/>
          <w:numId w:val="7"/>
        </w:numPr>
        <w:tabs>
          <w:tab w:pos="1518" w:val="left" w:leader="none"/>
        </w:tabs>
        <w:spacing w:line="240" w:lineRule="auto" w:before="56" w:after="0"/>
        <w:ind w:left="1539" w:right="0" w:hanging="360"/>
        <w:jc w:val="left"/>
        <w:rPr>
          <w:sz w:val="24"/>
        </w:rPr>
      </w:pPr>
      <w:r>
        <w:rPr>
          <w:w w:val="95"/>
          <w:sz w:val="24"/>
        </w:rPr>
        <w:t>Sensibilidad</w:t>
      </w:r>
      <w:r>
        <w:rPr>
          <w:spacing w:val="64"/>
          <w:w w:val="95"/>
          <w:sz w:val="24"/>
        </w:rPr>
        <w:t> </w:t>
      </w:r>
      <w:r>
        <w:rPr>
          <w:w w:val="95"/>
          <w:sz w:val="24"/>
        </w:rPr>
        <w:t>antimicrobiana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spacing w:line="357" w:lineRule="auto" w:before="0"/>
        <w:ind w:left="102" w:right="116" w:firstLine="679"/>
        <w:jc w:val="both"/>
        <w:rPr>
          <w:sz w:val="23"/>
        </w:rPr>
      </w:pPr>
      <w:r>
        <w:rPr>
          <w:w w:val="95"/>
          <w:sz w:val="23"/>
        </w:rPr>
        <w:t>Se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realizó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prueba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sensibilidad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a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10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antimicrobianos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por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el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método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difusión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con </w:t>
      </w:r>
      <w:r>
        <w:rPr>
          <w:sz w:val="23"/>
        </w:rPr>
        <w:t>discos</w:t>
      </w:r>
      <w:r>
        <w:rPr>
          <w:spacing w:val="-41"/>
          <w:sz w:val="23"/>
        </w:rPr>
        <w:t> </w:t>
      </w:r>
      <w:r>
        <w:rPr>
          <w:sz w:val="23"/>
        </w:rPr>
        <w:t>a</w:t>
      </w:r>
      <w:r>
        <w:rPr>
          <w:spacing w:val="-40"/>
          <w:sz w:val="23"/>
        </w:rPr>
        <w:t> </w:t>
      </w:r>
      <w:r>
        <w:rPr>
          <w:sz w:val="23"/>
        </w:rPr>
        <w:t>las</w:t>
      </w:r>
      <w:r>
        <w:rPr>
          <w:spacing w:val="-41"/>
          <w:sz w:val="23"/>
        </w:rPr>
        <w:t> </w:t>
      </w:r>
      <w:r>
        <w:rPr>
          <w:sz w:val="23"/>
        </w:rPr>
        <w:t>siguientes</w:t>
      </w:r>
      <w:r>
        <w:rPr>
          <w:spacing w:val="-41"/>
          <w:sz w:val="23"/>
        </w:rPr>
        <w:t> </w:t>
      </w:r>
      <w:r>
        <w:rPr>
          <w:sz w:val="23"/>
        </w:rPr>
        <w:t>concentraciones:</w:t>
      </w:r>
      <w:r>
        <w:rPr>
          <w:spacing w:val="-40"/>
          <w:sz w:val="23"/>
        </w:rPr>
        <w:t> </w:t>
      </w:r>
      <w:r>
        <w:rPr>
          <w:rFonts w:ascii="Times New Roman" w:hAnsi="Times New Roman"/>
          <w:sz w:val="23"/>
        </w:rPr>
        <w:t>amikacina</w:t>
      </w:r>
      <w:r>
        <w:rPr>
          <w:rFonts w:ascii="Times New Roman" w:hAnsi="Times New Roman"/>
          <w:spacing w:val="-29"/>
          <w:sz w:val="23"/>
        </w:rPr>
        <w:t> </w:t>
      </w:r>
      <w:r>
        <w:rPr>
          <w:rFonts w:ascii="Times New Roman" w:hAnsi="Times New Roman"/>
          <w:sz w:val="23"/>
        </w:rPr>
        <w:t>(30</w:t>
      </w:r>
      <w:r>
        <w:rPr>
          <w:rFonts w:ascii="Times New Roman" w:hAnsi="Times New Roman"/>
          <w:spacing w:val="-28"/>
          <w:sz w:val="23"/>
        </w:rPr>
        <w:t> </w:t>
      </w:r>
      <w:r>
        <w:rPr>
          <w:rFonts w:ascii="Times New Roman" w:hAnsi="Times New Roman"/>
          <w:sz w:val="23"/>
        </w:rPr>
        <w:t>μg),</w:t>
      </w:r>
      <w:r>
        <w:rPr>
          <w:rFonts w:ascii="Times New Roman" w:hAnsi="Times New Roman"/>
          <w:spacing w:val="-28"/>
          <w:sz w:val="23"/>
        </w:rPr>
        <w:t> </w:t>
      </w:r>
      <w:r>
        <w:rPr>
          <w:rFonts w:ascii="Times New Roman" w:hAnsi="Times New Roman"/>
          <w:sz w:val="23"/>
        </w:rPr>
        <w:t>ampicilina</w:t>
      </w:r>
      <w:r>
        <w:rPr>
          <w:rFonts w:ascii="Times New Roman" w:hAnsi="Times New Roman"/>
          <w:spacing w:val="-28"/>
          <w:sz w:val="23"/>
        </w:rPr>
        <w:t> </w:t>
      </w:r>
      <w:r>
        <w:rPr>
          <w:rFonts w:ascii="Times New Roman" w:hAnsi="Times New Roman"/>
          <w:sz w:val="23"/>
        </w:rPr>
        <w:t>(10</w:t>
      </w:r>
      <w:r>
        <w:rPr>
          <w:rFonts w:ascii="Times New Roman" w:hAnsi="Times New Roman"/>
          <w:spacing w:val="-28"/>
          <w:sz w:val="23"/>
        </w:rPr>
        <w:t> </w:t>
      </w:r>
      <w:r>
        <w:rPr>
          <w:rFonts w:ascii="Times New Roman" w:hAnsi="Times New Roman"/>
          <w:sz w:val="23"/>
        </w:rPr>
        <w:t>μg)</w:t>
      </w:r>
      <w:r>
        <w:rPr>
          <w:sz w:val="23"/>
        </w:rPr>
        <w:t>,</w:t>
      </w:r>
      <w:r>
        <w:rPr>
          <w:spacing w:val="-40"/>
          <w:sz w:val="23"/>
        </w:rPr>
        <w:t> </w:t>
      </w:r>
      <w:r>
        <w:rPr>
          <w:sz w:val="23"/>
        </w:rPr>
        <w:t>cefalotina</w:t>
      </w:r>
      <w:r>
        <w:rPr>
          <w:spacing w:val="-40"/>
          <w:sz w:val="23"/>
        </w:rPr>
        <w:t> </w:t>
      </w:r>
      <w:r>
        <w:rPr>
          <w:sz w:val="23"/>
        </w:rPr>
        <w:t>(30 </w:t>
      </w:r>
      <w:r>
        <w:rPr>
          <w:rFonts w:ascii="Times New Roman" w:hAnsi="Times New Roman"/>
          <w:sz w:val="23"/>
        </w:rPr>
        <w:t>μg), cefotaxima (30 μg), ceftriaxona (30 μg), cloranfenicol (30 μg), gentamicina (100 μg), netilmicina (30 μg), nitrofurantoína (300 μg) </w:t>
      </w:r>
      <w:r>
        <w:rPr>
          <w:sz w:val="23"/>
        </w:rPr>
        <w:t>y trimetoprim-</w:t>
      </w:r>
      <w:r>
        <w:rPr>
          <w:rFonts w:ascii="Times New Roman" w:hAnsi="Times New Roman"/>
          <w:sz w:val="23"/>
        </w:rPr>
        <w:t>sulfametoxazol (25μg)</w:t>
      </w:r>
      <w:r>
        <w:rPr>
          <w:sz w:val="23"/>
        </w:rPr>
        <w:t>. Se </w:t>
      </w:r>
      <w:r>
        <w:rPr>
          <w:w w:val="95"/>
          <w:sz w:val="23"/>
        </w:rPr>
        <w:t>emplearon</w:t>
      </w:r>
      <w:r>
        <w:rPr>
          <w:spacing w:val="-18"/>
          <w:w w:val="95"/>
          <w:sz w:val="23"/>
        </w:rPr>
        <w:t> </w:t>
      </w:r>
      <w:r>
        <w:rPr>
          <w:w w:val="95"/>
          <w:sz w:val="23"/>
        </w:rPr>
        <w:t>las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recomendaciones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del</w:t>
      </w:r>
      <w:r>
        <w:rPr>
          <w:spacing w:val="35"/>
          <w:w w:val="95"/>
          <w:sz w:val="23"/>
        </w:rPr>
        <w:t> </w:t>
      </w:r>
      <w:r>
        <w:rPr>
          <w:w w:val="95"/>
          <w:sz w:val="23"/>
        </w:rPr>
        <w:t>Instituto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Estándares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Clínicos</w:t>
      </w:r>
      <w:r>
        <w:rPr>
          <w:spacing w:val="-18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22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17"/>
          <w:w w:val="95"/>
          <w:sz w:val="23"/>
        </w:rPr>
        <w:t> </w:t>
      </w:r>
      <w:r>
        <w:rPr>
          <w:w w:val="95"/>
          <w:sz w:val="23"/>
        </w:rPr>
        <w:t>Laboratorio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(CLSI, </w:t>
      </w:r>
      <w:r>
        <w:rPr>
          <w:sz w:val="23"/>
        </w:rPr>
        <w:t>por</w:t>
      </w:r>
      <w:r>
        <w:rPr>
          <w:spacing w:val="-16"/>
          <w:sz w:val="23"/>
        </w:rPr>
        <w:t> </w:t>
      </w:r>
      <w:r>
        <w:rPr>
          <w:sz w:val="23"/>
        </w:rPr>
        <w:t>su</w:t>
      </w:r>
      <w:r>
        <w:rPr>
          <w:spacing w:val="-16"/>
          <w:sz w:val="23"/>
        </w:rPr>
        <w:t> </w:t>
      </w:r>
      <w:r>
        <w:rPr>
          <w:sz w:val="23"/>
        </w:rPr>
        <w:t>siglas</w:t>
      </w:r>
      <w:r>
        <w:rPr>
          <w:spacing w:val="-16"/>
          <w:sz w:val="23"/>
        </w:rPr>
        <w:t> </w:t>
      </w:r>
      <w:r>
        <w:rPr>
          <w:sz w:val="23"/>
        </w:rPr>
        <w:t>en</w:t>
      </w:r>
      <w:r>
        <w:rPr>
          <w:spacing w:val="-16"/>
          <w:sz w:val="23"/>
        </w:rPr>
        <w:t> </w:t>
      </w:r>
      <w:r>
        <w:rPr>
          <w:sz w:val="23"/>
        </w:rPr>
        <w:t>inglés</w:t>
      </w:r>
      <w:r>
        <w:rPr>
          <w:spacing w:val="-16"/>
          <w:sz w:val="23"/>
        </w:rPr>
        <w:t> </w:t>
      </w:r>
      <w:r>
        <w:rPr>
          <w:sz w:val="23"/>
        </w:rPr>
        <w:t>de</w:t>
      </w:r>
      <w:r>
        <w:rPr>
          <w:spacing w:val="-14"/>
          <w:sz w:val="23"/>
        </w:rPr>
        <w:t> </w:t>
      </w:r>
      <w:r>
        <w:rPr>
          <w:rFonts w:ascii="Times New Roman" w:hAnsi="Times New Roman"/>
          <w:i/>
          <w:sz w:val="23"/>
        </w:rPr>
        <w:t>Clinical</w:t>
      </w:r>
      <w:r>
        <w:rPr>
          <w:rFonts w:ascii="Times New Roman" w:hAnsi="Times New Roman"/>
          <w:i/>
          <w:spacing w:val="-3"/>
          <w:sz w:val="23"/>
        </w:rPr>
        <w:t> </w:t>
      </w:r>
      <w:r>
        <w:rPr>
          <w:rFonts w:ascii="Times New Roman" w:hAnsi="Times New Roman"/>
          <w:i/>
          <w:sz w:val="23"/>
        </w:rPr>
        <w:t>and</w:t>
      </w:r>
      <w:r>
        <w:rPr>
          <w:rFonts w:ascii="Times New Roman" w:hAnsi="Times New Roman"/>
          <w:i/>
          <w:spacing w:val="-4"/>
          <w:sz w:val="23"/>
        </w:rPr>
        <w:t> </w:t>
      </w:r>
      <w:r>
        <w:rPr>
          <w:rFonts w:ascii="Times New Roman" w:hAnsi="Times New Roman"/>
          <w:i/>
          <w:sz w:val="23"/>
        </w:rPr>
        <w:t>Laboratory</w:t>
      </w:r>
      <w:r>
        <w:rPr>
          <w:rFonts w:ascii="Times New Roman" w:hAnsi="Times New Roman"/>
          <w:i/>
          <w:spacing w:val="-5"/>
          <w:sz w:val="23"/>
        </w:rPr>
        <w:t> </w:t>
      </w:r>
      <w:r>
        <w:rPr>
          <w:rFonts w:ascii="Times New Roman" w:hAnsi="Times New Roman"/>
          <w:i/>
          <w:sz w:val="23"/>
        </w:rPr>
        <w:t>Standards</w:t>
      </w:r>
      <w:r>
        <w:rPr>
          <w:rFonts w:ascii="Times New Roman" w:hAnsi="Times New Roman"/>
          <w:i/>
          <w:spacing w:val="-4"/>
          <w:sz w:val="23"/>
        </w:rPr>
        <w:t> </w:t>
      </w:r>
      <w:r>
        <w:rPr>
          <w:rFonts w:ascii="Times New Roman" w:hAnsi="Times New Roman"/>
          <w:i/>
          <w:sz w:val="23"/>
        </w:rPr>
        <w:t>Institute</w:t>
      </w:r>
      <w:r>
        <w:rPr>
          <w:sz w:val="23"/>
        </w:rPr>
        <w:t>)</w:t>
      </w:r>
      <w:r>
        <w:rPr>
          <w:spacing w:val="-16"/>
          <w:sz w:val="23"/>
        </w:rPr>
        <w:t> </w:t>
      </w:r>
      <w:r>
        <w:rPr>
          <w:sz w:val="23"/>
        </w:rPr>
        <w:t>(CLSI,</w:t>
      </w:r>
      <w:r>
        <w:rPr>
          <w:spacing w:val="-15"/>
          <w:sz w:val="23"/>
        </w:rPr>
        <w:t> </w:t>
      </w:r>
      <w:r>
        <w:rPr>
          <w:sz w:val="23"/>
        </w:rPr>
        <w:t>2012)</w:t>
      </w:r>
      <w:r>
        <w:rPr>
          <w:spacing w:val="-16"/>
          <w:sz w:val="23"/>
        </w:rPr>
        <w:t> </w:t>
      </w:r>
      <w:r>
        <w:rPr>
          <w:sz w:val="23"/>
        </w:rPr>
        <w:t>(Estudio VII.a).</w:t>
      </w:r>
    </w:p>
    <w:p>
      <w:pPr>
        <w:pStyle w:val="BodyText"/>
        <w:rPr>
          <w:sz w:val="22"/>
        </w:rPr>
      </w:pPr>
    </w:p>
    <w:p>
      <w:pPr>
        <w:spacing w:line="357" w:lineRule="auto" w:before="139"/>
        <w:ind w:left="102" w:right="115" w:firstLine="679"/>
        <w:jc w:val="both"/>
        <w:rPr>
          <w:sz w:val="23"/>
        </w:rPr>
      </w:pPr>
      <w:r>
        <w:rPr>
          <w:sz w:val="23"/>
        </w:rPr>
        <w:t>Se determinaron las concentraciones mínimas inhibitorias utilizando el sistema automatizado MicroScan </w:t>
      </w:r>
      <w:r>
        <w:rPr>
          <w:spacing w:val="-5"/>
          <w:sz w:val="23"/>
        </w:rPr>
        <w:t>WalkAway-40 </w:t>
      </w:r>
      <w:r>
        <w:rPr>
          <w:sz w:val="23"/>
        </w:rPr>
        <w:t>System para los siguientes antimicrobianos: </w:t>
      </w:r>
      <w:r>
        <w:rPr>
          <w:w w:val="95"/>
          <w:sz w:val="23"/>
        </w:rPr>
        <w:t>amikacina, ampicilina, </w:t>
      </w:r>
      <w:r>
        <w:rPr>
          <w:spacing w:val="-3"/>
          <w:w w:val="95"/>
          <w:sz w:val="23"/>
        </w:rPr>
        <w:t>amoxicilina-ácido </w:t>
      </w:r>
      <w:r>
        <w:rPr>
          <w:w w:val="95"/>
          <w:sz w:val="23"/>
        </w:rPr>
        <w:t>clavulanico, aztreonam, ceftazidima, cefalotina, cefotaxima, cefoxitina, ciprofloxacino, cefepime, cefuroxima, ertapenem, gentamicina, </w:t>
      </w:r>
      <w:r>
        <w:rPr>
          <w:w w:val="90"/>
          <w:sz w:val="23"/>
        </w:rPr>
        <w:t>imipenem,</w:t>
      </w:r>
      <w:r>
        <w:rPr>
          <w:spacing w:val="-14"/>
          <w:w w:val="90"/>
          <w:sz w:val="23"/>
        </w:rPr>
        <w:t> </w:t>
      </w:r>
      <w:r>
        <w:rPr>
          <w:w w:val="90"/>
          <w:sz w:val="23"/>
        </w:rPr>
        <w:t>ácido</w:t>
      </w:r>
      <w:r>
        <w:rPr>
          <w:spacing w:val="-14"/>
          <w:w w:val="90"/>
          <w:sz w:val="23"/>
        </w:rPr>
        <w:t> </w:t>
      </w:r>
      <w:r>
        <w:rPr>
          <w:w w:val="90"/>
          <w:sz w:val="23"/>
        </w:rPr>
        <w:t>nalidíxico,</w:t>
      </w:r>
      <w:r>
        <w:rPr>
          <w:spacing w:val="-14"/>
          <w:w w:val="90"/>
          <w:sz w:val="23"/>
        </w:rPr>
        <w:t> </w:t>
      </w:r>
      <w:r>
        <w:rPr>
          <w:w w:val="90"/>
          <w:sz w:val="23"/>
        </w:rPr>
        <w:t>piperacilina,</w:t>
      </w:r>
      <w:r>
        <w:rPr>
          <w:spacing w:val="-14"/>
          <w:w w:val="90"/>
          <w:sz w:val="23"/>
        </w:rPr>
        <w:t> </w:t>
      </w:r>
      <w:r>
        <w:rPr>
          <w:w w:val="90"/>
          <w:sz w:val="23"/>
        </w:rPr>
        <w:t>piperacilina-tazobactam,</w:t>
      </w:r>
      <w:r>
        <w:rPr>
          <w:spacing w:val="-14"/>
          <w:w w:val="90"/>
          <w:sz w:val="23"/>
        </w:rPr>
        <w:t> </w:t>
      </w:r>
      <w:r>
        <w:rPr>
          <w:spacing w:val="-3"/>
          <w:w w:val="90"/>
          <w:sz w:val="23"/>
        </w:rPr>
        <w:t>trimetoprim-sulfametoxazol, </w:t>
      </w:r>
      <w:r>
        <w:rPr>
          <w:sz w:val="23"/>
        </w:rPr>
        <w:t>tigeciclina</w:t>
      </w:r>
      <w:r>
        <w:rPr>
          <w:spacing w:val="-11"/>
          <w:sz w:val="23"/>
        </w:rPr>
        <w:t> </w:t>
      </w:r>
      <w:r>
        <w:rPr>
          <w:sz w:val="23"/>
        </w:rPr>
        <w:t>y</w:t>
      </w:r>
      <w:r>
        <w:rPr>
          <w:spacing w:val="-15"/>
          <w:sz w:val="23"/>
        </w:rPr>
        <w:t> </w:t>
      </w:r>
      <w:r>
        <w:rPr>
          <w:sz w:val="23"/>
        </w:rPr>
        <w:t>tobramicina.</w:t>
      </w:r>
      <w:r>
        <w:rPr>
          <w:spacing w:val="-12"/>
          <w:sz w:val="23"/>
        </w:rPr>
        <w:t> </w:t>
      </w:r>
      <w:r>
        <w:rPr>
          <w:sz w:val="23"/>
        </w:rPr>
        <w:t>También</w:t>
      </w:r>
      <w:r>
        <w:rPr>
          <w:spacing w:val="-12"/>
          <w:sz w:val="23"/>
        </w:rPr>
        <w:t> </w:t>
      </w:r>
      <w:r>
        <w:rPr>
          <w:sz w:val="23"/>
        </w:rPr>
        <w:t>se</w:t>
      </w:r>
      <w:r>
        <w:rPr>
          <w:spacing w:val="-12"/>
          <w:sz w:val="23"/>
        </w:rPr>
        <w:t> </w:t>
      </w:r>
      <w:r>
        <w:rPr>
          <w:sz w:val="23"/>
        </w:rPr>
        <w:t>realizó</w:t>
      </w:r>
      <w:r>
        <w:rPr>
          <w:spacing w:val="-12"/>
          <w:sz w:val="23"/>
        </w:rPr>
        <w:t> </w:t>
      </w:r>
      <w:r>
        <w:rPr>
          <w:sz w:val="23"/>
        </w:rPr>
        <w:t>el</w:t>
      </w:r>
      <w:r>
        <w:rPr>
          <w:spacing w:val="-12"/>
          <w:sz w:val="23"/>
        </w:rPr>
        <w:t> </w:t>
      </w:r>
      <w:r>
        <w:rPr>
          <w:sz w:val="23"/>
        </w:rPr>
        <w:t>método</w:t>
      </w:r>
      <w:r>
        <w:rPr>
          <w:spacing w:val="-13"/>
          <w:sz w:val="23"/>
        </w:rPr>
        <w:t> </w:t>
      </w:r>
      <w:r>
        <w:rPr>
          <w:sz w:val="23"/>
        </w:rPr>
        <w:t>de</w:t>
      </w:r>
      <w:r>
        <w:rPr>
          <w:spacing w:val="-13"/>
          <w:sz w:val="23"/>
        </w:rPr>
        <w:t> </w:t>
      </w:r>
      <w:r>
        <w:rPr>
          <w:sz w:val="23"/>
        </w:rPr>
        <w:t>difusión</w:t>
      </w:r>
      <w:r>
        <w:rPr>
          <w:spacing w:val="-12"/>
          <w:sz w:val="23"/>
        </w:rPr>
        <w:t> </w:t>
      </w:r>
      <w:r>
        <w:rPr>
          <w:sz w:val="23"/>
        </w:rPr>
        <w:t>con</w:t>
      </w:r>
      <w:r>
        <w:rPr>
          <w:spacing w:val="-12"/>
          <w:sz w:val="23"/>
        </w:rPr>
        <w:t> </w:t>
      </w:r>
      <w:r>
        <w:rPr>
          <w:sz w:val="23"/>
        </w:rPr>
        <w:t>discos</w:t>
      </w:r>
      <w:r>
        <w:rPr>
          <w:spacing w:val="-10"/>
          <w:sz w:val="23"/>
        </w:rPr>
        <w:t> </w:t>
      </w:r>
      <w:r>
        <w:rPr>
          <w:sz w:val="23"/>
        </w:rPr>
        <w:t>para</w:t>
      </w:r>
      <w:r>
        <w:rPr>
          <w:spacing w:val="-12"/>
          <w:sz w:val="23"/>
        </w:rPr>
        <w:t> </w:t>
      </w:r>
      <w:r>
        <w:rPr>
          <w:sz w:val="23"/>
        </w:rPr>
        <w:t>los siguientes</w:t>
      </w:r>
      <w:r>
        <w:rPr>
          <w:spacing w:val="-19"/>
          <w:sz w:val="23"/>
        </w:rPr>
        <w:t> </w:t>
      </w:r>
      <w:r>
        <w:rPr>
          <w:sz w:val="23"/>
        </w:rPr>
        <w:t>antimicrobianos:</w:t>
      </w:r>
      <w:r>
        <w:rPr>
          <w:spacing w:val="-15"/>
          <w:sz w:val="23"/>
        </w:rPr>
        <w:t> </w:t>
      </w:r>
      <w:r>
        <w:rPr>
          <w:rFonts w:ascii="Times New Roman" w:hAnsi="Times New Roman"/>
          <w:sz w:val="23"/>
        </w:rPr>
        <w:t>ceftriaxona</w:t>
      </w:r>
      <w:r>
        <w:rPr>
          <w:rFonts w:ascii="Times New Roman" w:hAnsi="Times New Roman"/>
          <w:spacing w:val="-6"/>
          <w:sz w:val="23"/>
        </w:rPr>
        <w:t> </w:t>
      </w:r>
      <w:r>
        <w:rPr>
          <w:rFonts w:ascii="Times New Roman" w:hAnsi="Times New Roman"/>
          <w:sz w:val="23"/>
        </w:rPr>
        <w:t>(30</w:t>
      </w:r>
      <w:r>
        <w:rPr>
          <w:rFonts w:ascii="Times New Roman" w:hAnsi="Times New Roman"/>
          <w:spacing w:val="-5"/>
          <w:sz w:val="23"/>
        </w:rPr>
        <w:t> </w:t>
      </w:r>
      <w:r>
        <w:rPr>
          <w:rFonts w:ascii="Times New Roman" w:hAnsi="Times New Roman"/>
          <w:sz w:val="23"/>
        </w:rPr>
        <w:t>μg),</w:t>
      </w:r>
      <w:r>
        <w:rPr>
          <w:rFonts w:ascii="Times New Roman" w:hAnsi="Times New Roman"/>
          <w:spacing w:val="-5"/>
          <w:sz w:val="23"/>
        </w:rPr>
        <w:t> </w:t>
      </w:r>
      <w:r>
        <w:rPr>
          <w:rFonts w:ascii="Times New Roman" w:hAnsi="Times New Roman"/>
          <w:sz w:val="23"/>
        </w:rPr>
        <w:t>ciprofloxacina</w:t>
      </w:r>
      <w:r>
        <w:rPr>
          <w:rFonts w:ascii="Times New Roman" w:hAnsi="Times New Roman"/>
          <w:spacing w:val="-5"/>
          <w:sz w:val="23"/>
        </w:rPr>
        <w:t> </w:t>
      </w:r>
      <w:r>
        <w:rPr>
          <w:rFonts w:ascii="Times New Roman" w:hAnsi="Times New Roman"/>
          <w:sz w:val="23"/>
        </w:rPr>
        <w:t>(5</w:t>
      </w:r>
      <w:r>
        <w:rPr>
          <w:rFonts w:ascii="Times New Roman" w:hAnsi="Times New Roman"/>
          <w:spacing w:val="-7"/>
          <w:sz w:val="23"/>
        </w:rPr>
        <w:t> </w:t>
      </w:r>
      <w:r>
        <w:rPr>
          <w:rFonts w:ascii="Times New Roman" w:hAnsi="Times New Roman"/>
          <w:sz w:val="23"/>
        </w:rPr>
        <w:t>μg)</w:t>
      </w:r>
      <w:r>
        <w:rPr>
          <w:rFonts w:ascii="Times New Roman" w:hAnsi="Times New Roman"/>
          <w:spacing w:val="-3"/>
          <w:sz w:val="23"/>
        </w:rPr>
        <w:t> </w:t>
      </w:r>
      <w:r>
        <w:rPr>
          <w:rFonts w:ascii="Times New Roman" w:hAnsi="Times New Roman"/>
          <w:sz w:val="23"/>
        </w:rPr>
        <w:t>y</w:t>
      </w:r>
      <w:r>
        <w:rPr>
          <w:rFonts w:ascii="Times New Roman" w:hAnsi="Times New Roman"/>
          <w:spacing w:val="-8"/>
          <w:sz w:val="23"/>
        </w:rPr>
        <w:t> </w:t>
      </w:r>
      <w:r>
        <w:rPr>
          <w:rFonts w:ascii="Times New Roman" w:hAnsi="Times New Roman"/>
          <w:sz w:val="23"/>
        </w:rPr>
        <w:t>piperacilina</w:t>
      </w:r>
      <w:r>
        <w:rPr>
          <w:rFonts w:ascii="Times New Roman" w:hAnsi="Times New Roman"/>
          <w:spacing w:val="-6"/>
          <w:sz w:val="23"/>
        </w:rPr>
        <w:t> </w:t>
      </w:r>
      <w:r>
        <w:rPr>
          <w:rFonts w:ascii="Times New Roman" w:hAnsi="Times New Roman"/>
          <w:sz w:val="23"/>
        </w:rPr>
        <w:t>(100</w:t>
      </w:r>
      <w:r>
        <w:rPr>
          <w:rFonts w:ascii="Times New Roman" w:hAnsi="Times New Roman"/>
          <w:spacing w:val="-5"/>
          <w:sz w:val="23"/>
        </w:rPr>
        <w:t> </w:t>
      </w:r>
      <w:r>
        <w:rPr>
          <w:rFonts w:ascii="Times New Roman" w:hAnsi="Times New Roman"/>
          <w:sz w:val="23"/>
        </w:rPr>
        <w:t>μg) </w:t>
      </w:r>
      <w:r>
        <w:rPr>
          <w:sz w:val="23"/>
        </w:rPr>
        <w:t>(CLSI</w:t>
      </w:r>
      <w:r>
        <w:rPr>
          <w:spacing w:val="-37"/>
          <w:sz w:val="23"/>
        </w:rPr>
        <w:t> </w:t>
      </w:r>
      <w:r>
        <w:rPr>
          <w:sz w:val="23"/>
        </w:rPr>
        <w:t>2012).</w:t>
      </w:r>
      <w:r>
        <w:rPr>
          <w:spacing w:val="-36"/>
          <w:sz w:val="23"/>
        </w:rPr>
        <w:t> </w:t>
      </w:r>
      <w:r>
        <w:rPr>
          <w:sz w:val="23"/>
        </w:rPr>
        <w:t>(Estudio</w:t>
      </w:r>
      <w:r>
        <w:rPr>
          <w:spacing w:val="-36"/>
          <w:sz w:val="23"/>
        </w:rPr>
        <w:t> </w:t>
      </w:r>
      <w:r>
        <w:rPr>
          <w:sz w:val="23"/>
        </w:rPr>
        <w:t>VII.c).</w:t>
      </w:r>
    </w:p>
    <w:p>
      <w:pPr>
        <w:pStyle w:val="BodyText"/>
        <w:rPr>
          <w:sz w:val="22"/>
        </w:rPr>
      </w:pPr>
    </w:p>
    <w:p>
      <w:pPr>
        <w:spacing w:line="357" w:lineRule="auto" w:before="141"/>
        <w:ind w:left="102" w:right="115" w:firstLine="679"/>
        <w:jc w:val="both"/>
        <w:rPr>
          <w:sz w:val="23"/>
        </w:rPr>
      </w:pPr>
      <w:r>
        <w:rPr>
          <w:w w:val="95"/>
          <w:sz w:val="23"/>
        </w:rPr>
        <w:t>La</w:t>
      </w:r>
      <w:r>
        <w:rPr>
          <w:spacing w:val="-25"/>
          <w:w w:val="95"/>
          <w:sz w:val="23"/>
        </w:rPr>
        <w:t> </w:t>
      </w:r>
      <w:r>
        <w:rPr>
          <w:w w:val="95"/>
          <w:sz w:val="23"/>
        </w:rPr>
        <w:t>sensibilidad</w:t>
      </w:r>
      <w:r>
        <w:rPr>
          <w:spacing w:val="-25"/>
          <w:w w:val="95"/>
          <w:sz w:val="23"/>
        </w:rPr>
        <w:t> </w:t>
      </w:r>
      <w:r>
        <w:rPr>
          <w:w w:val="95"/>
          <w:sz w:val="23"/>
        </w:rPr>
        <w:t>antimicrobiana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fue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determinada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por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triplicado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en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ambas</w:t>
      </w:r>
      <w:r>
        <w:rPr>
          <w:spacing w:val="-27"/>
          <w:w w:val="95"/>
          <w:sz w:val="23"/>
        </w:rPr>
        <w:t> </w:t>
      </w:r>
      <w:r>
        <w:rPr>
          <w:w w:val="95"/>
          <w:sz w:val="23"/>
        </w:rPr>
        <w:t>técnicas.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Los criterios</w:t>
      </w:r>
      <w:r>
        <w:rPr>
          <w:spacing w:val="-42"/>
          <w:w w:val="95"/>
          <w:sz w:val="23"/>
        </w:rPr>
        <w:t> </w:t>
      </w:r>
      <w:r>
        <w:rPr>
          <w:w w:val="95"/>
          <w:sz w:val="23"/>
        </w:rPr>
        <w:t>utilizados</w:t>
      </w:r>
      <w:r>
        <w:rPr>
          <w:spacing w:val="-42"/>
          <w:w w:val="95"/>
          <w:sz w:val="23"/>
        </w:rPr>
        <w:t> </w:t>
      </w:r>
      <w:r>
        <w:rPr>
          <w:w w:val="95"/>
          <w:sz w:val="23"/>
        </w:rPr>
        <w:t>para</w:t>
      </w:r>
      <w:r>
        <w:rPr>
          <w:spacing w:val="-41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42"/>
          <w:w w:val="95"/>
          <w:sz w:val="23"/>
        </w:rPr>
        <w:t> </w:t>
      </w:r>
      <w:r>
        <w:rPr>
          <w:w w:val="95"/>
          <w:sz w:val="23"/>
        </w:rPr>
        <w:t>clasificación</w:t>
      </w:r>
      <w:r>
        <w:rPr>
          <w:spacing w:val="-41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39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41"/>
          <w:w w:val="95"/>
          <w:sz w:val="23"/>
        </w:rPr>
        <w:t> </w:t>
      </w:r>
      <w:r>
        <w:rPr>
          <w:w w:val="95"/>
          <w:sz w:val="23"/>
        </w:rPr>
        <w:t>susceptibilidad</w:t>
      </w:r>
      <w:r>
        <w:rPr>
          <w:spacing w:val="-41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41"/>
          <w:w w:val="95"/>
          <w:sz w:val="23"/>
        </w:rPr>
        <w:t> </w:t>
      </w:r>
      <w:r>
        <w:rPr>
          <w:w w:val="95"/>
          <w:sz w:val="23"/>
        </w:rPr>
        <w:t>los</w:t>
      </w:r>
      <w:r>
        <w:rPr>
          <w:spacing w:val="-42"/>
          <w:w w:val="95"/>
          <w:sz w:val="23"/>
        </w:rPr>
        <w:t> </w:t>
      </w:r>
      <w:r>
        <w:rPr>
          <w:w w:val="95"/>
          <w:sz w:val="23"/>
        </w:rPr>
        <w:t>aislamientos</w:t>
      </w:r>
      <w:r>
        <w:rPr>
          <w:spacing w:val="-42"/>
          <w:w w:val="95"/>
          <w:sz w:val="23"/>
        </w:rPr>
        <w:t> </w:t>
      </w:r>
      <w:r>
        <w:rPr>
          <w:w w:val="95"/>
          <w:sz w:val="23"/>
        </w:rPr>
        <w:t>con</w:t>
      </w:r>
      <w:r>
        <w:rPr>
          <w:spacing w:val="-41"/>
          <w:w w:val="95"/>
          <w:sz w:val="23"/>
        </w:rPr>
        <w:t> </w:t>
      </w:r>
      <w:r>
        <w:rPr>
          <w:w w:val="95"/>
          <w:sz w:val="23"/>
        </w:rPr>
        <w:t>respecto</w:t>
      </w:r>
      <w:r>
        <w:rPr>
          <w:spacing w:val="-43"/>
          <w:w w:val="95"/>
          <w:sz w:val="23"/>
        </w:rPr>
        <w:t> </w:t>
      </w:r>
      <w:r>
        <w:rPr>
          <w:w w:val="95"/>
          <w:sz w:val="23"/>
        </w:rPr>
        <w:t>a </w:t>
      </w:r>
      <w:r>
        <w:rPr>
          <w:sz w:val="23"/>
        </w:rPr>
        <w:t>cada</w:t>
      </w:r>
      <w:r>
        <w:rPr>
          <w:spacing w:val="-27"/>
          <w:sz w:val="23"/>
        </w:rPr>
        <w:t> </w:t>
      </w:r>
      <w:r>
        <w:rPr>
          <w:sz w:val="23"/>
        </w:rPr>
        <w:t>antimicrobiano</w:t>
      </w:r>
      <w:r>
        <w:rPr>
          <w:spacing w:val="-26"/>
          <w:sz w:val="23"/>
        </w:rPr>
        <w:t> </w:t>
      </w:r>
      <w:r>
        <w:rPr>
          <w:sz w:val="23"/>
        </w:rPr>
        <w:t>fue:</w:t>
      </w:r>
      <w:r>
        <w:rPr>
          <w:spacing w:val="-27"/>
          <w:sz w:val="23"/>
        </w:rPr>
        <w:t> </w:t>
      </w:r>
      <w:r>
        <w:rPr>
          <w:sz w:val="23"/>
        </w:rPr>
        <w:t>sensible</w:t>
      </w:r>
      <w:r>
        <w:rPr>
          <w:spacing w:val="-25"/>
          <w:sz w:val="23"/>
        </w:rPr>
        <w:t> </w:t>
      </w:r>
      <w:r>
        <w:rPr>
          <w:sz w:val="23"/>
        </w:rPr>
        <w:t>(S),</w:t>
      </w:r>
      <w:r>
        <w:rPr>
          <w:spacing w:val="-27"/>
          <w:sz w:val="23"/>
        </w:rPr>
        <w:t> </w:t>
      </w:r>
      <w:r>
        <w:rPr>
          <w:sz w:val="23"/>
        </w:rPr>
        <w:t>intermedio</w:t>
      </w:r>
      <w:r>
        <w:rPr>
          <w:spacing w:val="-27"/>
          <w:sz w:val="23"/>
        </w:rPr>
        <w:t> </w:t>
      </w:r>
      <w:r>
        <w:rPr>
          <w:sz w:val="23"/>
        </w:rPr>
        <w:t>(I)</w:t>
      </w:r>
      <w:r>
        <w:rPr>
          <w:spacing w:val="-26"/>
          <w:sz w:val="23"/>
        </w:rPr>
        <w:t> </w:t>
      </w:r>
      <w:r>
        <w:rPr>
          <w:sz w:val="23"/>
        </w:rPr>
        <w:t>o</w:t>
      </w:r>
      <w:r>
        <w:rPr>
          <w:spacing w:val="-26"/>
          <w:sz w:val="23"/>
        </w:rPr>
        <w:t> </w:t>
      </w:r>
      <w:r>
        <w:rPr>
          <w:sz w:val="23"/>
        </w:rPr>
        <w:t>resistente</w:t>
      </w:r>
      <w:r>
        <w:rPr>
          <w:spacing w:val="-25"/>
          <w:sz w:val="23"/>
        </w:rPr>
        <w:t> </w:t>
      </w:r>
      <w:r>
        <w:rPr>
          <w:sz w:val="23"/>
        </w:rPr>
        <w:t>(R)</w:t>
      </w:r>
      <w:r>
        <w:rPr>
          <w:spacing w:val="-26"/>
          <w:sz w:val="23"/>
        </w:rPr>
        <w:t> </w:t>
      </w:r>
      <w:r>
        <w:rPr>
          <w:sz w:val="23"/>
        </w:rPr>
        <w:t>(CLSI,</w:t>
      </w:r>
      <w:r>
        <w:rPr>
          <w:spacing w:val="-26"/>
          <w:sz w:val="23"/>
        </w:rPr>
        <w:t> </w:t>
      </w:r>
      <w:r>
        <w:rPr>
          <w:sz w:val="23"/>
        </w:rPr>
        <w:t>2005,</w:t>
      </w:r>
      <w:r>
        <w:rPr>
          <w:spacing w:val="-26"/>
          <w:sz w:val="23"/>
        </w:rPr>
        <w:t> </w:t>
      </w:r>
      <w:r>
        <w:rPr>
          <w:sz w:val="23"/>
        </w:rPr>
        <w:t>2012a) </w:t>
      </w:r>
      <w:r>
        <w:rPr>
          <w:w w:val="95"/>
          <w:sz w:val="23"/>
        </w:rPr>
        <w:t>(Estudio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VII.a,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c).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7"/>
        </w:numPr>
        <w:tabs>
          <w:tab w:pos="1518" w:val="left" w:leader="none"/>
        </w:tabs>
        <w:spacing w:line="340" w:lineRule="auto" w:before="140" w:after="0"/>
        <w:ind w:left="1539" w:right="469" w:hanging="360"/>
        <w:jc w:val="left"/>
        <w:rPr>
          <w:sz w:val="24"/>
        </w:rPr>
      </w:pPr>
      <w:r>
        <w:rPr>
          <w:w w:val="100"/>
          <w:sz w:val="24"/>
        </w:rPr>
        <w:t>D</w:t>
      </w:r>
      <w:r>
        <w:rPr>
          <w:spacing w:val="-2"/>
          <w:w w:val="100"/>
          <w:sz w:val="24"/>
        </w:rPr>
        <w:t>e</w:t>
      </w:r>
      <w:r>
        <w:rPr>
          <w:w w:val="82"/>
          <w:sz w:val="24"/>
        </w:rPr>
        <w:t>te</w:t>
      </w:r>
      <w:r>
        <w:rPr>
          <w:spacing w:val="-1"/>
          <w:w w:val="89"/>
          <w:sz w:val="24"/>
        </w:rPr>
        <w:t>cc</w:t>
      </w:r>
      <w:r>
        <w:rPr>
          <w:w w:val="97"/>
          <w:sz w:val="24"/>
        </w:rPr>
        <w:t>ión</w:t>
      </w:r>
      <w:r>
        <w:rPr>
          <w:spacing w:val="-12"/>
          <w:sz w:val="24"/>
        </w:rPr>
        <w:t> </w:t>
      </w:r>
      <w:r>
        <w:rPr>
          <w:w w:val="99"/>
          <w:sz w:val="24"/>
        </w:rPr>
        <w:t>d</w:t>
      </w:r>
      <w:r>
        <w:rPr>
          <w:w w:val="81"/>
          <w:sz w:val="24"/>
        </w:rPr>
        <w:t>e</w:t>
      </w:r>
      <w:r>
        <w:rPr>
          <w:spacing w:val="-14"/>
          <w:sz w:val="24"/>
        </w:rPr>
        <w:t> </w:t>
      </w:r>
      <w:r>
        <w:rPr>
          <w:w w:val="94"/>
          <w:sz w:val="24"/>
        </w:rPr>
        <w:t>los</w:t>
      </w:r>
      <w:r>
        <w:rPr>
          <w:spacing w:val="-13"/>
          <w:sz w:val="24"/>
        </w:rPr>
        <w:t> </w:t>
      </w:r>
      <w:r>
        <w:rPr>
          <w:w w:val="99"/>
          <w:sz w:val="24"/>
        </w:rPr>
        <w:t>g</w:t>
      </w:r>
      <w:r>
        <w:rPr>
          <w:spacing w:val="-1"/>
          <w:w w:val="81"/>
          <w:sz w:val="24"/>
        </w:rPr>
        <w:t>e</w:t>
      </w:r>
      <w:r>
        <w:rPr>
          <w:w w:val="101"/>
          <w:sz w:val="24"/>
        </w:rPr>
        <w:t>n</w:t>
      </w:r>
      <w:r>
        <w:rPr>
          <w:spacing w:val="-1"/>
          <w:w w:val="81"/>
          <w:sz w:val="24"/>
        </w:rPr>
        <w:t>e</w:t>
      </w:r>
      <w:r>
        <w:rPr>
          <w:w w:val="96"/>
          <w:sz w:val="24"/>
        </w:rPr>
        <w:t>s</w:t>
      </w:r>
      <w:r>
        <w:rPr>
          <w:spacing w:val="-11"/>
          <w:sz w:val="24"/>
        </w:rPr>
        <w:t> </w:t>
      </w:r>
      <w:r>
        <w:rPr>
          <w:rFonts w:ascii="Calibri" w:hAnsi="Calibri"/>
          <w:i/>
          <w:spacing w:val="2"/>
          <w:w w:val="97"/>
          <w:sz w:val="24"/>
        </w:rPr>
        <w:t>b</w:t>
      </w:r>
      <w:r>
        <w:rPr>
          <w:rFonts w:ascii="Calibri" w:hAnsi="Calibri"/>
          <w:i/>
          <w:w w:val="104"/>
          <w:sz w:val="24"/>
        </w:rPr>
        <w:t>la</w:t>
      </w:r>
      <w:r>
        <w:rPr>
          <w:w w:val="115"/>
          <w:position w:val="-2"/>
          <w:sz w:val="16"/>
        </w:rPr>
        <w:t>T</w:t>
      </w:r>
      <w:r>
        <w:rPr>
          <w:w w:val="125"/>
          <w:position w:val="-2"/>
          <w:sz w:val="16"/>
        </w:rPr>
        <w:t>E</w:t>
      </w:r>
      <w:r>
        <w:rPr>
          <w:spacing w:val="-1"/>
          <w:w w:val="133"/>
          <w:position w:val="-2"/>
          <w:sz w:val="16"/>
        </w:rPr>
        <w:t>M</w:t>
      </w:r>
      <w:r>
        <w:rPr>
          <w:w w:val="68"/>
          <w:sz w:val="24"/>
        </w:rPr>
        <w:t>,</w:t>
      </w:r>
      <w:r>
        <w:rPr>
          <w:spacing w:val="-13"/>
          <w:sz w:val="24"/>
        </w:rPr>
        <w:t> </w:t>
      </w:r>
      <w:r>
        <w:rPr>
          <w:rFonts w:ascii="Calibri" w:hAnsi="Calibri"/>
          <w:i/>
          <w:spacing w:val="-3"/>
          <w:w w:val="97"/>
          <w:sz w:val="24"/>
        </w:rPr>
        <w:t>b</w:t>
      </w:r>
      <w:r>
        <w:rPr>
          <w:rFonts w:ascii="Calibri" w:hAnsi="Calibri"/>
          <w:i/>
          <w:w w:val="104"/>
          <w:sz w:val="24"/>
        </w:rPr>
        <w:t>la</w:t>
      </w:r>
      <w:r>
        <w:rPr>
          <w:spacing w:val="-1"/>
          <w:w w:val="116"/>
          <w:position w:val="-2"/>
          <w:sz w:val="16"/>
        </w:rPr>
        <w:t>S</w:t>
      </w:r>
      <w:r>
        <w:rPr>
          <w:w w:val="121"/>
          <w:position w:val="-2"/>
          <w:sz w:val="16"/>
        </w:rPr>
        <w:t>H</w:t>
      </w:r>
      <w:r>
        <w:rPr>
          <w:spacing w:val="-1"/>
          <w:w w:val="121"/>
          <w:position w:val="-2"/>
          <w:sz w:val="16"/>
        </w:rPr>
        <w:t>V</w:t>
      </w:r>
      <w:r>
        <w:rPr>
          <w:w w:val="68"/>
          <w:sz w:val="24"/>
        </w:rPr>
        <w:t>,</w:t>
      </w:r>
      <w:r>
        <w:rPr>
          <w:spacing w:val="-13"/>
          <w:sz w:val="24"/>
        </w:rPr>
        <w:t> </w:t>
      </w:r>
      <w:r>
        <w:rPr>
          <w:rFonts w:ascii="Calibri" w:hAnsi="Calibri"/>
          <w:i/>
          <w:w w:val="101"/>
          <w:sz w:val="24"/>
        </w:rPr>
        <w:t>bla</w:t>
      </w:r>
      <w:r>
        <w:rPr>
          <w:w w:val="135"/>
          <w:position w:val="-2"/>
          <w:sz w:val="16"/>
        </w:rPr>
        <w:t>I</w:t>
      </w:r>
      <w:r>
        <w:rPr>
          <w:spacing w:val="-1"/>
          <w:w w:val="135"/>
          <w:position w:val="-2"/>
          <w:sz w:val="16"/>
        </w:rPr>
        <w:t>M</w:t>
      </w:r>
      <w:r>
        <w:rPr>
          <w:w w:val="110"/>
          <w:position w:val="-2"/>
          <w:sz w:val="16"/>
        </w:rPr>
        <w:t>P</w:t>
      </w:r>
      <w:r>
        <w:rPr>
          <w:w w:val="68"/>
          <w:sz w:val="24"/>
        </w:rPr>
        <w:t>,</w:t>
      </w:r>
      <w:r>
        <w:rPr>
          <w:spacing w:val="-13"/>
          <w:sz w:val="24"/>
        </w:rPr>
        <w:t> </w:t>
      </w:r>
      <w:r>
        <w:rPr>
          <w:rFonts w:ascii="Calibri" w:hAnsi="Calibri"/>
          <w:i/>
          <w:w w:val="104"/>
          <w:sz w:val="24"/>
        </w:rPr>
        <w:t>b</w:t>
      </w:r>
      <w:r>
        <w:rPr>
          <w:rFonts w:ascii="Calibri" w:hAnsi="Calibri"/>
          <w:i/>
          <w:spacing w:val="-2"/>
          <w:w w:val="104"/>
          <w:sz w:val="24"/>
        </w:rPr>
        <w:t>l</w:t>
      </w:r>
      <w:r>
        <w:rPr>
          <w:rFonts w:ascii="Calibri" w:hAnsi="Calibri"/>
          <w:i/>
          <w:w w:val="97"/>
          <w:sz w:val="24"/>
        </w:rPr>
        <w:t>a</w:t>
      </w:r>
      <w:r>
        <w:rPr>
          <w:spacing w:val="-1"/>
          <w:w w:val="121"/>
          <w:position w:val="-2"/>
          <w:sz w:val="16"/>
        </w:rPr>
        <w:t>C</w:t>
      </w:r>
      <w:r>
        <w:rPr>
          <w:spacing w:val="-1"/>
          <w:w w:val="100"/>
          <w:position w:val="-2"/>
          <w:sz w:val="16"/>
        </w:rPr>
        <w:t>p</w:t>
      </w:r>
      <w:r>
        <w:rPr>
          <w:spacing w:val="-1"/>
          <w:w w:val="102"/>
          <w:position w:val="-2"/>
          <w:sz w:val="16"/>
        </w:rPr>
        <w:t>h</w:t>
      </w:r>
      <w:r>
        <w:rPr>
          <w:spacing w:val="-1"/>
          <w:w w:val="123"/>
          <w:position w:val="-2"/>
          <w:sz w:val="16"/>
        </w:rPr>
        <w:t>A</w:t>
      </w:r>
      <w:r>
        <w:rPr>
          <w:w w:val="53"/>
          <w:position w:val="-2"/>
          <w:sz w:val="16"/>
        </w:rPr>
        <w:t>/</w:t>
      </w:r>
      <w:r>
        <w:rPr>
          <w:w w:val="135"/>
          <w:position w:val="-2"/>
          <w:sz w:val="16"/>
        </w:rPr>
        <w:t>I</w:t>
      </w:r>
      <w:r>
        <w:rPr>
          <w:spacing w:val="-1"/>
          <w:w w:val="135"/>
          <w:position w:val="-2"/>
          <w:sz w:val="16"/>
        </w:rPr>
        <w:t>M</w:t>
      </w:r>
      <w:r>
        <w:rPr>
          <w:w w:val="125"/>
          <w:position w:val="-2"/>
          <w:sz w:val="16"/>
        </w:rPr>
        <w:t>IS</w:t>
      </w:r>
      <w:r>
        <w:rPr>
          <w:spacing w:val="11"/>
          <w:position w:val="-2"/>
          <w:sz w:val="16"/>
        </w:rPr>
        <w:t> </w:t>
      </w:r>
      <w:r>
        <w:rPr>
          <w:w w:val="101"/>
          <w:sz w:val="24"/>
        </w:rPr>
        <w:t>y</w:t>
      </w:r>
      <w:r>
        <w:rPr>
          <w:spacing w:val="-13"/>
          <w:sz w:val="24"/>
        </w:rPr>
        <w:t> </w:t>
      </w:r>
      <w:r>
        <w:rPr>
          <w:spacing w:val="-1"/>
          <w:w w:val="81"/>
          <w:sz w:val="24"/>
        </w:rPr>
        <w:t>e</w:t>
      </w:r>
      <w:r>
        <w:rPr>
          <w:w w:val="94"/>
          <w:sz w:val="24"/>
        </w:rPr>
        <w:t>l</w:t>
      </w:r>
      <w:r>
        <w:rPr>
          <w:spacing w:val="-12"/>
          <w:sz w:val="24"/>
        </w:rPr>
        <w:t> </w:t>
      </w:r>
      <w:r>
        <w:rPr>
          <w:w w:val="100"/>
          <w:sz w:val="24"/>
        </w:rPr>
        <w:t>i</w:t>
      </w:r>
      <w:r>
        <w:rPr>
          <w:spacing w:val="1"/>
          <w:w w:val="100"/>
          <w:sz w:val="24"/>
        </w:rPr>
        <w:t>n</w:t>
      </w:r>
      <w:r>
        <w:rPr>
          <w:w w:val="82"/>
          <w:sz w:val="24"/>
        </w:rPr>
        <w:t>t</w:t>
      </w:r>
      <w:r>
        <w:rPr>
          <w:spacing w:val="-2"/>
          <w:w w:val="82"/>
          <w:sz w:val="24"/>
        </w:rPr>
        <w:t>e</w:t>
      </w:r>
      <w:r>
        <w:rPr>
          <w:w w:val="105"/>
          <w:sz w:val="24"/>
        </w:rPr>
        <w:t>g</w:t>
      </w:r>
      <w:r>
        <w:rPr>
          <w:spacing w:val="-1"/>
          <w:w w:val="105"/>
          <w:sz w:val="24"/>
        </w:rPr>
        <w:t>r</w:t>
      </w:r>
      <w:r>
        <w:rPr>
          <w:w w:val="93"/>
          <w:sz w:val="24"/>
        </w:rPr>
        <w:t>ó</w:t>
      </w:r>
      <w:r>
        <w:rPr>
          <w:w w:val="101"/>
          <w:sz w:val="24"/>
        </w:rPr>
        <w:t>n </w:t>
      </w:r>
      <w:r>
        <w:rPr>
          <w:w w:val="95"/>
          <w:sz w:val="24"/>
        </w:rPr>
        <w:t>clase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1</w:t>
      </w:r>
    </w:p>
    <w:p>
      <w:pPr>
        <w:pStyle w:val="BodyText"/>
      </w:pPr>
    </w:p>
    <w:p>
      <w:pPr>
        <w:spacing w:line="350" w:lineRule="auto" w:before="149"/>
        <w:ind w:left="102" w:right="257" w:firstLine="679"/>
        <w:jc w:val="left"/>
        <w:rPr>
          <w:sz w:val="24"/>
        </w:rPr>
      </w:pPr>
      <w:r>
        <w:rPr>
          <w:w w:val="95"/>
          <w:sz w:val="23"/>
        </w:rPr>
        <w:t>Utilizando</w:t>
      </w:r>
      <w:r>
        <w:rPr>
          <w:spacing w:val="-39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39"/>
          <w:w w:val="95"/>
          <w:sz w:val="23"/>
        </w:rPr>
        <w:t> </w:t>
      </w:r>
      <w:r>
        <w:rPr>
          <w:w w:val="95"/>
          <w:sz w:val="23"/>
        </w:rPr>
        <w:t>técnica</w:t>
      </w:r>
      <w:r>
        <w:rPr>
          <w:spacing w:val="-38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38"/>
          <w:w w:val="95"/>
          <w:sz w:val="23"/>
        </w:rPr>
        <w:t> </w:t>
      </w:r>
      <w:r>
        <w:rPr>
          <w:w w:val="95"/>
          <w:sz w:val="23"/>
        </w:rPr>
        <w:t>PCR</w:t>
      </w:r>
      <w:r>
        <w:rPr>
          <w:spacing w:val="-38"/>
          <w:w w:val="95"/>
          <w:sz w:val="23"/>
        </w:rPr>
        <w:t> </w:t>
      </w:r>
      <w:r>
        <w:rPr>
          <w:w w:val="95"/>
          <w:sz w:val="23"/>
        </w:rPr>
        <w:t>fueron</w:t>
      </w:r>
      <w:r>
        <w:rPr>
          <w:spacing w:val="-38"/>
          <w:w w:val="95"/>
          <w:sz w:val="23"/>
        </w:rPr>
        <w:t> </w:t>
      </w:r>
      <w:r>
        <w:rPr>
          <w:w w:val="95"/>
          <w:sz w:val="23"/>
        </w:rPr>
        <w:t>detectados</w:t>
      </w:r>
      <w:r>
        <w:rPr>
          <w:spacing w:val="-39"/>
          <w:w w:val="95"/>
          <w:sz w:val="23"/>
        </w:rPr>
        <w:t> </w:t>
      </w:r>
      <w:r>
        <w:rPr>
          <w:w w:val="95"/>
          <w:sz w:val="23"/>
        </w:rPr>
        <w:t>los</w:t>
      </w:r>
      <w:r>
        <w:rPr>
          <w:spacing w:val="-40"/>
          <w:w w:val="95"/>
          <w:sz w:val="23"/>
        </w:rPr>
        <w:t> </w:t>
      </w:r>
      <w:r>
        <w:rPr>
          <w:w w:val="95"/>
          <w:sz w:val="23"/>
        </w:rPr>
        <w:t>genes</w:t>
      </w:r>
      <w:r>
        <w:rPr>
          <w:spacing w:val="-39"/>
          <w:w w:val="95"/>
          <w:sz w:val="23"/>
        </w:rPr>
        <w:t> </w:t>
      </w:r>
      <w:r>
        <w:rPr>
          <w:w w:val="95"/>
          <w:sz w:val="23"/>
        </w:rPr>
        <w:t>que</w:t>
      </w:r>
      <w:r>
        <w:rPr>
          <w:spacing w:val="-38"/>
          <w:w w:val="95"/>
          <w:sz w:val="23"/>
        </w:rPr>
        <w:t> </w:t>
      </w:r>
      <w:r>
        <w:rPr>
          <w:w w:val="95"/>
          <w:sz w:val="23"/>
        </w:rPr>
        <w:t>codifican</w:t>
      </w:r>
      <w:r>
        <w:rPr>
          <w:spacing w:val="-38"/>
          <w:w w:val="95"/>
          <w:sz w:val="23"/>
        </w:rPr>
        <w:t> </w:t>
      </w:r>
      <w:r>
        <w:rPr>
          <w:w w:val="95"/>
          <w:sz w:val="23"/>
        </w:rPr>
        <w:t>para</w:t>
      </w:r>
      <w:r>
        <w:rPr>
          <w:spacing w:val="-39"/>
          <w:w w:val="95"/>
          <w:sz w:val="23"/>
        </w:rPr>
        <w:t> </w:t>
      </w:r>
      <w:r>
        <w:rPr>
          <w:spacing w:val="-4"/>
          <w:w w:val="95"/>
          <w:sz w:val="23"/>
        </w:rPr>
        <w:t>metalo-</w:t>
      </w:r>
      <w:r>
        <w:rPr>
          <w:rFonts w:ascii="Times New Roman" w:hAnsi="Times New Roman"/>
          <w:spacing w:val="-4"/>
          <w:w w:val="95"/>
          <w:sz w:val="23"/>
        </w:rPr>
        <w:t>β</w:t>
      </w:r>
      <w:r>
        <w:rPr>
          <w:spacing w:val="-4"/>
          <w:w w:val="95"/>
          <w:sz w:val="23"/>
        </w:rPr>
        <w:t>- </w:t>
      </w:r>
      <w:r>
        <w:rPr>
          <w:w w:val="94"/>
          <w:sz w:val="23"/>
        </w:rPr>
        <w:t>l</w:t>
      </w:r>
      <w:r>
        <w:rPr>
          <w:w w:val="84"/>
          <w:sz w:val="23"/>
        </w:rPr>
        <w:t>a</w:t>
      </w:r>
      <w:r>
        <w:rPr>
          <w:spacing w:val="-2"/>
          <w:w w:val="89"/>
          <w:sz w:val="23"/>
        </w:rPr>
        <w:t>c</w:t>
      </w:r>
      <w:r>
        <w:rPr>
          <w:w w:val="70"/>
          <w:sz w:val="23"/>
        </w:rPr>
        <w:t>t</w:t>
      </w:r>
      <w:r>
        <w:rPr>
          <w:spacing w:val="-2"/>
          <w:w w:val="84"/>
          <w:sz w:val="23"/>
        </w:rPr>
        <w:t>a</w:t>
      </w:r>
      <w:r>
        <w:rPr>
          <w:w w:val="93"/>
          <w:sz w:val="23"/>
        </w:rPr>
        <w:t>m</w:t>
      </w:r>
      <w:r>
        <w:rPr>
          <w:w w:val="84"/>
          <w:sz w:val="23"/>
        </w:rPr>
        <w:t>a</w:t>
      </w:r>
      <w:r>
        <w:rPr>
          <w:spacing w:val="-1"/>
          <w:w w:val="96"/>
          <w:sz w:val="23"/>
        </w:rPr>
        <w:t>s</w:t>
      </w:r>
      <w:r>
        <w:rPr>
          <w:w w:val="84"/>
          <w:sz w:val="23"/>
        </w:rPr>
        <w:t>a</w:t>
      </w:r>
      <w:r>
        <w:rPr>
          <w:w w:val="96"/>
          <w:sz w:val="23"/>
        </w:rPr>
        <w:t>s</w:t>
      </w:r>
      <w:r>
        <w:rPr>
          <w:spacing w:val="-13"/>
          <w:sz w:val="23"/>
        </w:rPr>
        <w:t> </w:t>
      </w:r>
      <w:r>
        <w:rPr>
          <w:spacing w:val="1"/>
          <w:w w:val="90"/>
          <w:sz w:val="23"/>
        </w:rPr>
        <w:t>(</w:t>
      </w:r>
      <w:r>
        <w:rPr>
          <w:rFonts w:ascii="Times New Roman" w:hAnsi="Times New Roman"/>
          <w:i/>
          <w:w w:val="100"/>
          <w:sz w:val="24"/>
        </w:rPr>
        <w:t>bla</w:t>
      </w:r>
      <w:r>
        <w:rPr>
          <w:spacing w:val="-6"/>
          <w:w w:val="120"/>
          <w:position w:val="-2"/>
          <w:sz w:val="16"/>
        </w:rPr>
        <w:t>I</w:t>
      </w:r>
      <w:r>
        <w:rPr>
          <w:w w:val="125"/>
          <w:position w:val="-2"/>
          <w:sz w:val="16"/>
        </w:rPr>
        <w:t>M</w:t>
      </w:r>
      <w:r>
        <w:rPr>
          <w:spacing w:val="-1"/>
          <w:w w:val="100"/>
          <w:position w:val="-2"/>
          <w:sz w:val="16"/>
        </w:rPr>
        <w:t>P</w:t>
      </w:r>
      <w:r>
        <w:rPr>
          <w:w w:val="68"/>
          <w:sz w:val="24"/>
        </w:rPr>
        <w:t>,</w:t>
      </w:r>
      <w:r>
        <w:rPr>
          <w:spacing w:val="-13"/>
          <w:sz w:val="24"/>
        </w:rPr>
        <w:t> </w:t>
      </w:r>
      <w:r>
        <w:rPr>
          <w:rFonts w:ascii="Times New Roman" w:hAnsi="Times New Roman"/>
          <w:i/>
          <w:w w:val="100"/>
          <w:sz w:val="24"/>
        </w:rPr>
        <w:t>bla</w:t>
      </w:r>
      <w:r>
        <w:rPr>
          <w:w w:val="112"/>
          <w:position w:val="-2"/>
          <w:sz w:val="16"/>
        </w:rPr>
        <w:t>C</w:t>
      </w:r>
      <w:r>
        <w:rPr>
          <w:spacing w:val="-2"/>
          <w:w w:val="90"/>
          <w:position w:val="-2"/>
          <w:sz w:val="16"/>
        </w:rPr>
        <w:t>p</w:t>
      </w:r>
      <w:r>
        <w:rPr>
          <w:spacing w:val="-2"/>
          <w:w w:val="91"/>
          <w:position w:val="-2"/>
          <w:sz w:val="16"/>
        </w:rPr>
        <w:t>h</w:t>
      </w:r>
      <w:r>
        <w:rPr>
          <w:spacing w:val="-4"/>
          <w:w w:val="123"/>
          <w:position w:val="-2"/>
          <w:sz w:val="16"/>
        </w:rPr>
        <w:t>A</w:t>
      </w:r>
      <w:r>
        <w:rPr>
          <w:spacing w:val="3"/>
          <w:w w:val="53"/>
          <w:position w:val="-2"/>
          <w:sz w:val="16"/>
        </w:rPr>
        <w:t>/</w:t>
      </w:r>
      <w:r>
        <w:rPr>
          <w:spacing w:val="-6"/>
          <w:w w:val="120"/>
          <w:position w:val="-2"/>
          <w:sz w:val="16"/>
        </w:rPr>
        <w:t>I</w:t>
      </w:r>
      <w:r>
        <w:rPr>
          <w:spacing w:val="3"/>
          <w:w w:val="125"/>
          <w:position w:val="-2"/>
          <w:sz w:val="16"/>
        </w:rPr>
        <w:t>M</w:t>
      </w:r>
      <w:r>
        <w:rPr>
          <w:spacing w:val="-4"/>
          <w:w w:val="120"/>
          <w:position w:val="-2"/>
          <w:sz w:val="16"/>
        </w:rPr>
        <w:t>I</w:t>
      </w:r>
      <w:r>
        <w:rPr>
          <w:spacing w:val="2"/>
          <w:w w:val="116"/>
          <w:position w:val="-2"/>
          <w:sz w:val="16"/>
        </w:rPr>
        <w:t>S</w:t>
      </w:r>
      <w:r>
        <w:rPr>
          <w:w w:val="90"/>
          <w:sz w:val="24"/>
        </w:rPr>
        <w:t>)</w:t>
      </w:r>
      <w:r>
        <w:rPr>
          <w:spacing w:val="-13"/>
          <w:sz w:val="24"/>
        </w:rPr>
        <w:t> </w:t>
      </w:r>
      <w:r>
        <w:rPr>
          <w:w w:val="87"/>
          <w:sz w:val="24"/>
        </w:rPr>
        <w:t>util</w:t>
      </w:r>
      <w:r>
        <w:rPr>
          <w:w w:val="95"/>
          <w:sz w:val="24"/>
        </w:rPr>
        <w:t>i</w:t>
      </w:r>
      <w:r>
        <w:rPr>
          <w:spacing w:val="1"/>
          <w:w w:val="95"/>
          <w:sz w:val="24"/>
        </w:rPr>
        <w:t>z</w:t>
      </w:r>
      <w:r>
        <w:rPr>
          <w:spacing w:val="-1"/>
          <w:w w:val="84"/>
          <w:sz w:val="24"/>
        </w:rPr>
        <w:t>a</w:t>
      </w:r>
      <w:r>
        <w:rPr>
          <w:w w:val="91"/>
          <w:sz w:val="24"/>
        </w:rPr>
        <w:t>ndo</w:t>
      </w:r>
      <w:r>
        <w:rPr>
          <w:spacing w:val="-13"/>
          <w:sz w:val="24"/>
        </w:rPr>
        <w:t> </w:t>
      </w:r>
      <w:r>
        <w:rPr>
          <w:w w:val="94"/>
          <w:sz w:val="24"/>
        </w:rPr>
        <w:t>los</w:t>
      </w:r>
      <w:r>
        <w:rPr>
          <w:spacing w:val="-12"/>
          <w:sz w:val="24"/>
        </w:rPr>
        <w:t> </w:t>
      </w:r>
      <w:r>
        <w:rPr>
          <w:w w:val="94"/>
          <w:sz w:val="24"/>
        </w:rPr>
        <w:t>ini</w:t>
      </w:r>
      <w:r>
        <w:rPr>
          <w:spacing w:val="-1"/>
          <w:w w:val="89"/>
          <w:sz w:val="24"/>
        </w:rPr>
        <w:t>c</w:t>
      </w:r>
      <w:r>
        <w:rPr>
          <w:spacing w:val="-2"/>
          <w:w w:val="97"/>
          <w:sz w:val="24"/>
        </w:rPr>
        <w:t>i</w:t>
      </w:r>
      <w:r>
        <w:rPr>
          <w:spacing w:val="-1"/>
          <w:w w:val="84"/>
          <w:sz w:val="24"/>
        </w:rPr>
        <w:t>a</w:t>
      </w:r>
      <w:r>
        <w:rPr>
          <w:w w:val="87"/>
          <w:sz w:val="24"/>
        </w:rPr>
        <w:t>dor</w:t>
      </w:r>
      <w:r>
        <w:rPr>
          <w:spacing w:val="-2"/>
          <w:w w:val="87"/>
          <w:sz w:val="24"/>
        </w:rPr>
        <w:t>e</w:t>
      </w:r>
      <w:r>
        <w:rPr>
          <w:w w:val="96"/>
          <w:sz w:val="24"/>
        </w:rPr>
        <w:t>s</w:t>
      </w:r>
      <w:r>
        <w:rPr>
          <w:spacing w:val="-8"/>
          <w:sz w:val="24"/>
        </w:rPr>
        <w:t> </w:t>
      </w:r>
      <w:r>
        <w:rPr>
          <w:w w:val="101"/>
          <w:sz w:val="24"/>
        </w:rPr>
        <w:t>y</w:t>
      </w:r>
      <w:r>
        <w:rPr>
          <w:spacing w:val="-18"/>
          <w:sz w:val="24"/>
        </w:rPr>
        <w:t> </w:t>
      </w:r>
      <w:r>
        <w:rPr>
          <w:spacing w:val="-1"/>
          <w:w w:val="89"/>
          <w:sz w:val="24"/>
        </w:rPr>
        <w:t>c</w:t>
      </w:r>
      <w:r>
        <w:rPr>
          <w:w w:val="92"/>
          <w:sz w:val="24"/>
        </w:rPr>
        <w:t>ond</w:t>
      </w:r>
      <w:r>
        <w:rPr>
          <w:spacing w:val="2"/>
          <w:w w:val="92"/>
          <w:sz w:val="24"/>
        </w:rPr>
        <w:t>i</w:t>
      </w:r>
      <w:r>
        <w:rPr>
          <w:spacing w:val="-1"/>
          <w:w w:val="89"/>
          <w:sz w:val="24"/>
        </w:rPr>
        <w:t>c</w:t>
      </w:r>
      <w:r>
        <w:rPr>
          <w:w w:val="91"/>
          <w:sz w:val="24"/>
        </w:rPr>
        <w:t>iones</w:t>
      </w:r>
      <w:r>
        <w:rPr>
          <w:spacing w:val="-13"/>
          <w:sz w:val="24"/>
        </w:rPr>
        <w:t> </w:t>
      </w:r>
      <w:r>
        <w:rPr>
          <w:w w:val="85"/>
          <w:sz w:val="24"/>
        </w:rPr>
        <w:t>d</w:t>
      </w:r>
      <w:r>
        <w:rPr>
          <w:spacing w:val="-2"/>
          <w:w w:val="85"/>
          <w:sz w:val="24"/>
        </w:rPr>
        <w:t>e</w:t>
      </w:r>
      <w:r>
        <w:rPr>
          <w:spacing w:val="2"/>
          <w:w w:val="96"/>
          <w:sz w:val="24"/>
        </w:rPr>
        <w:t>s</w:t>
      </w:r>
      <w:r>
        <w:rPr>
          <w:spacing w:val="-1"/>
          <w:w w:val="89"/>
          <w:sz w:val="24"/>
        </w:rPr>
        <w:t>c</w:t>
      </w:r>
      <w:r>
        <w:rPr>
          <w:w w:val="88"/>
          <w:sz w:val="24"/>
        </w:rPr>
        <w:t>ritos</w:t>
      </w:r>
      <w:r>
        <w:rPr>
          <w:spacing w:val="-13"/>
          <w:sz w:val="24"/>
        </w:rPr>
        <w:t> </w:t>
      </w:r>
      <w:r>
        <w:rPr>
          <w:w w:val="89"/>
          <w:sz w:val="24"/>
        </w:rPr>
        <w:t>por </w:t>
      </w:r>
      <w:r>
        <w:rPr>
          <w:w w:val="95"/>
          <w:sz w:val="24"/>
        </w:rPr>
        <w:t>Migliavacca</w:t>
      </w:r>
      <w:r>
        <w:rPr>
          <w:spacing w:val="-26"/>
          <w:w w:val="95"/>
          <w:sz w:val="24"/>
        </w:rPr>
        <w:t> </w:t>
      </w:r>
      <w:r>
        <w:rPr>
          <w:rFonts w:ascii="Times New Roman" w:hAnsi="Times New Roman"/>
          <w:i/>
          <w:w w:val="95"/>
          <w:sz w:val="24"/>
        </w:rPr>
        <w:t>et</w:t>
      </w:r>
      <w:r>
        <w:rPr>
          <w:rFonts w:ascii="Times New Roman" w:hAnsi="Times New Roman"/>
          <w:i/>
          <w:spacing w:val="-15"/>
          <w:w w:val="95"/>
          <w:sz w:val="24"/>
        </w:rPr>
        <w:t> </w:t>
      </w:r>
      <w:r>
        <w:rPr>
          <w:rFonts w:ascii="Times New Roman" w:hAnsi="Times New Roman"/>
          <w:i/>
          <w:w w:val="95"/>
          <w:sz w:val="24"/>
        </w:rPr>
        <w:t>al</w:t>
      </w:r>
      <w:r>
        <w:rPr>
          <w:w w:val="95"/>
          <w:sz w:val="24"/>
        </w:rPr>
        <w:t>.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(2002)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Henriques</w:t>
      </w:r>
      <w:r>
        <w:rPr>
          <w:spacing w:val="-27"/>
          <w:w w:val="95"/>
          <w:sz w:val="24"/>
        </w:rPr>
        <w:t> </w:t>
      </w:r>
      <w:r>
        <w:rPr>
          <w:rFonts w:ascii="Times New Roman" w:hAnsi="Times New Roman"/>
          <w:i/>
          <w:w w:val="95"/>
          <w:sz w:val="24"/>
        </w:rPr>
        <w:t>et</w:t>
      </w:r>
      <w:r>
        <w:rPr>
          <w:rFonts w:ascii="Times New Roman" w:hAnsi="Times New Roman"/>
          <w:i/>
          <w:spacing w:val="-15"/>
          <w:w w:val="95"/>
          <w:sz w:val="24"/>
        </w:rPr>
        <w:t> </w:t>
      </w:r>
      <w:r>
        <w:rPr>
          <w:rFonts w:ascii="Times New Roman" w:hAnsi="Times New Roman"/>
          <w:i/>
          <w:w w:val="95"/>
          <w:sz w:val="24"/>
        </w:rPr>
        <w:t>al</w:t>
      </w:r>
      <w:r>
        <w:rPr>
          <w:w w:val="95"/>
          <w:sz w:val="24"/>
        </w:rPr>
        <w:t>.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(2006)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respectivamente.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6"/>
          <w:w w:val="95"/>
          <w:sz w:val="24"/>
        </w:rPr>
        <w:t> </w:t>
      </w:r>
      <w:r>
        <w:rPr>
          <w:rFonts w:ascii="Times New Roman" w:hAnsi="Times New Roman"/>
          <w:spacing w:val="-4"/>
          <w:w w:val="95"/>
          <w:sz w:val="23"/>
        </w:rPr>
        <w:t>β</w:t>
      </w:r>
      <w:r>
        <w:rPr>
          <w:spacing w:val="-4"/>
          <w:w w:val="95"/>
          <w:sz w:val="23"/>
        </w:rPr>
        <w:t>-</w:t>
      </w:r>
      <w:r>
        <w:rPr>
          <w:spacing w:val="-4"/>
          <w:w w:val="95"/>
          <w:sz w:val="24"/>
        </w:rPr>
        <w:t>lactamasas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sz w:val="24"/>
        </w:rPr>
        <w:t>espectro extendido (</w:t>
      </w:r>
      <w:r>
        <w:rPr>
          <w:rFonts w:ascii="Times New Roman" w:hAnsi="Times New Roman"/>
          <w:i/>
          <w:sz w:val="24"/>
        </w:rPr>
        <w:t>bla</w:t>
      </w:r>
      <w:r>
        <w:rPr>
          <w:position w:val="-2"/>
          <w:sz w:val="16"/>
        </w:rPr>
        <w:t>TEM</w:t>
      </w:r>
      <w:r>
        <w:rPr>
          <w:sz w:val="24"/>
        </w:rPr>
        <w:t>, </w:t>
      </w:r>
      <w:r>
        <w:rPr>
          <w:rFonts w:ascii="Times New Roman" w:hAnsi="Times New Roman"/>
          <w:i/>
          <w:sz w:val="24"/>
        </w:rPr>
        <w:t>bla</w:t>
      </w:r>
      <w:r>
        <w:rPr>
          <w:position w:val="-2"/>
          <w:sz w:val="16"/>
        </w:rPr>
        <w:t>SHV</w:t>
      </w:r>
      <w:r>
        <w:rPr>
          <w:sz w:val="24"/>
        </w:rPr>
        <w:t>) fueron detectadas utilizando los iniciadores y </w:t>
      </w:r>
      <w:r>
        <w:rPr>
          <w:w w:val="95"/>
          <w:sz w:val="24"/>
        </w:rPr>
        <w:t>condiciones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descritos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Navarro</w:t>
      </w:r>
      <w:r>
        <w:rPr>
          <w:spacing w:val="-27"/>
          <w:w w:val="95"/>
          <w:sz w:val="24"/>
        </w:rPr>
        <w:t> </w:t>
      </w:r>
      <w:r>
        <w:rPr>
          <w:rFonts w:ascii="Times New Roman" w:hAnsi="Times New Roman"/>
          <w:i/>
          <w:w w:val="95"/>
          <w:sz w:val="24"/>
        </w:rPr>
        <w:t>et</w:t>
      </w:r>
      <w:r>
        <w:rPr>
          <w:rFonts w:ascii="Times New Roman" w:hAnsi="Times New Roman"/>
          <w:i/>
          <w:spacing w:val="-16"/>
          <w:w w:val="95"/>
          <w:sz w:val="24"/>
        </w:rPr>
        <w:t> </w:t>
      </w:r>
      <w:r>
        <w:rPr>
          <w:rFonts w:ascii="Times New Roman" w:hAnsi="Times New Roman"/>
          <w:i/>
          <w:w w:val="95"/>
          <w:sz w:val="24"/>
        </w:rPr>
        <w:t>al</w:t>
      </w:r>
      <w:r>
        <w:rPr>
          <w:w w:val="95"/>
          <w:sz w:val="24"/>
        </w:rPr>
        <w:t>.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(2001)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9"/>
          <w:w w:val="95"/>
          <w:sz w:val="24"/>
        </w:rPr>
        <w:t> </w:t>
      </w:r>
      <w:r>
        <w:rPr>
          <w:spacing w:val="-3"/>
          <w:w w:val="95"/>
          <w:sz w:val="24"/>
        </w:rPr>
        <w:t>Nüesch-Inderbine</w:t>
      </w:r>
      <w:r>
        <w:rPr>
          <w:spacing w:val="-27"/>
          <w:w w:val="95"/>
          <w:sz w:val="24"/>
        </w:rPr>
        <w:t> </w:t>
      </w:r>
      <w:r>
        <w:rPr>
          <w:rFonts w:ascii="Times New Roman" w:hAnsi="Times New Roman"/>
          <w:i/>
          <w:w w:val="95"/>
          <w:sz w:val="24"/>
        </w:rPr>
        <w:t>et</w:t>
      </w:r>
      <w:r>
        <w:rPr>
          <w:rFonts w:ascii="Times New Roman" w:hAnsi="Times New Roman"/>
          <w:i/>
          <w:spacing w:val="-16"/>
          <w:w w:val="95"/>
          <w:sz w:val="24"/>
        </w:rPr>
        <w:t> </w:t>
      </w:r>
      <w:r>
        <w:rPr>
          <w:rFonts w:ascii="Times New Roman" w:hAnsi="Times New Roman"/>
          <w:i/>
          <w:w w:val="95"/>
          <w:sz w:val="24"/>
        </w:rPr>
        <w:t>al</w:t>
      </w:r>
      <w:r>
        <w:rPr>
          <w:w w:val="95"/>
          <w:sz w:val="24"/>
        </w:rPr>
        <w:t>.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(1996),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gen</w:t>
      </w:r>
    </w:p>
    <w:p>
      <w:pPr>
        <w:spacing w:after="0" w:line="350" w:lineRule="auto"/>
        <w:jc w:val="left"/>
        <w:rPr>
          <w:sz w:val="24"/>
        </w:rPr>
        <w:sectPr>
          <w:pgSz w:w="12240" w:h="15840"/>
          <w:pgMar w:header="0" w:footer="1037" w:top="1360" w:bottom="1220" w:left="1600" w:right="1580"/>
        </w:sectPr>
      </w:pPr>
    </w:p>
    <w:p>
      <w:pPr>
        <w:pStyle w:val="BodyText"/>
        <w:spacing w:line="357" w:lineRule="auto" w:before="51"/>
        <w:ind w:left="242" w:right="249"/>
      </w:pPr>
      <w:r>
        <w:rPr>
          <w:i/>
          <w:w w:val="95"/>
        </w:rPr>
        <w:t>intl</w:t>
      </w:r>
      <w:r>
        <w:rPr>
          <w:w w:val="95"/>
        </w:rPr>
        <w:t>1</w:t>
      </w:r>
      <w:r>
        <w:rPr>
          <w:spacing w:val="-43"/>
          <w:w w:val="95"/>
        </w:rPr>
        <w:t> </w:t>
      </w:r>
      <w:r>
        <w:rPr>
          <w:w w:val="95"/>
        </w:rPr>
        <w:t>fue</w:t>
      </w:r>
      <w:r>
        <w:rPr>
          <w:spacing w:val="-44"/>
          <w:w w:val="95"/>
        </w:rPr>
        <w:t> </w:t>
      </w:r>
      <w:r>
        <w:rPr>
          <w:w w:val="95"/>
        </w:rPr>
        <w:t>detectado</w:t>
      </w:r>
      <w:r>
        <w:rPr>
          <w:spacing w:val="-43"/>
          <w:w w:val="95"/>
        </w:rPr>
        <w:t> </w:t>
      </w:r>
      <w:r>
        <w:rPr>
          <w:w w:val="95"/>
        </w:rPr>
        <w:t>utilizando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primer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6"/>
          <w:w w:val="95"/>
        </w:rPr>
        <w:t> </w:t>
      </w:r>
      <w:r>
        <w:rPr>
          <w:w w:val="95"/>
        </w:rPr>
        <w:t>las</w:t>
      </w:r>
      <w:r>
        <w:rPr>
          <w:spacing w:val="-43"/>
          <w:w w:val="95"/>
        </w:rPr>
        <w:t> </w:t>
      </w:r>
      <w:r>
        <w:rPr>
          <w:w w:val="95"/>
        </w:rPr>
        <w:t>condiciones</w:t>
      </w:r>
      <w:r>
        <w:rPr>
          <w:spacing w:val="-43"/>
          <w:w w:val="95"/>
        </w:rPr>
        <w:t> </w:t>
      </w:r>
      <w:r>
        <w:rPr>
          <w:w w:val="95"/>
        </w:rPr>
        <w:t>reportadas</w:t>
      </w:r>
      <w:r>
        <w:rPr>
          <w:spacing w:val="-43"/>
          <w:w w:val="95"/>
        </w:rPr>
        <w:t> </w:t>
      </w:r>
      <w:r>
        <w:rPr>
          <w:w w:val="95"/>
        </w:rPr>
        <w:t>por</w:t>
      </w:r>
      <w:r>
        <w:rPr>
          <w:spacing w:val="-43"/>
          <w:w w:val="95"/>
        </w:rPr>
        <w:t> </w:t>
      </w:r>
      <w:r>
        <w:rPr>
          <w:w w:val="95"/>
        </w:rPr>
        <w:t>Henriques</w:t>
      </w:r>
      <w:r>
        <w:rPr>
          <w:spacing w:val="-42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43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 </w:t>
      </w:r>
      <w:r>
        <w:rPr/>
        <w:t>(2006). Los aislamientos en los que se detectó el gen </w:t>
      </w:r>
      <w:r>
        <w:rPr>
          <w:i/>
        </w:rPr>
        <w:t>intl</w:t>
      </w:r>
      <w:r>
        <w:rPr/>
        <w:t>1 fueron analizados para </w:t>
      </w:r>
      <w:r>
        <w:rPr>
          <w:w w:val="90"/>
        </w:rPr>
        <w:t>determinar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presencia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i/>
          <w:w w:val="90"/>
        </w:rPr>
        <w:t>cassettes</w:t>
      </w:r>
      <w:r>
        <w:rPr>
          <w:i/>
          <w:spacing w:val="-16"/>
          <w:w w:val="90"/>
        </w:rPr>
        <w:t> </w:t>
      </w:r>
      <w:r>
        <w:rPr>
          <w:w w:val="90"/>
        </w:rPr>
        <w:t>genéticos,</w:t>
      </w:r>
      <w:r>
        <w:rPr>
          <w:spacing w:val="-18"/>
          <w:w w:val="90"/>
        </w:rPr>
        <w:t> </w:t>
      </w:r>
      <w:r>
        <w:rPr>
          <w:w w:val="90"/>
        </w:rPr>
        <w:t>utilizando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iniciadores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condiciones</w:t>
      </w:r>
      <w:r>
        <w:rPr>
          <w:spacing w:val="-18"/>
          <w:w w:val="90"/>
        </w:rPr>
        <w:t> </w:t>
      </w:r>
      <w:r>
        <w:rPr>
          <w:w w:val="90"/>
        </w:rPr>
        <w:t>para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región</w:t>
      </w:r>
      <w:r>
        <w:rPr>
          <w:spacing w:val="-36"/>
          <w:w w:val="95"/>
        </w:rPr>
        <w:t> </w:t>
      </w:r>
      <w:r>
        <w:rPr>
          <w:w w:val="95"/>
        </w:rPr>
        <w:t>variable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integrón</w:t>
      </w:r>
      <w:r>
        <w:rPr>
          <w:spacing w:val="-35"/>
          <w:w w:val="95"/>
        </w:rPr>
        <w:t> </w:t>
      </w:r>
      <w:r>
        <w:rPr>
          <w:w w:val="95"/>
        </w:rPr>
        <w:t>(Henriques</w:t>
      </w:r>
      <w:r>
        <w:rPr>
          <w:spacing w:val="-35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6"/>
          <w:w w:val="95"/>
        </w:rPr>
        <w:t> </w:t>
      </w:r>
      <w:r>
        <w:rPr>
          <w:w w:val="95"/>
        </w:rPr>
        <w:t>2006).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productos</w:t>
      </w:r>
      <w:r>
        <w:rPr>
          <w:spacing w:val="-36"/>
          <w:w w:val="95"/>
        </w:rPr>
        <w:t> </w:t>
      </w:r>
      <w:r>
        <w:rPr>
          <w:w w:val="95"/>
        </w:rPr>
        <w:t>amplificados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 región</w:t>
      </w:r>
      <w:r>
        <w:rPr>
          <w:spacing w:val="-28"/>
          <w:w w:val="95"/>
        </w:rPr>
        <w:t> </w:t>
      </w:r>
      <w:r>
        <w:rPr>
          <w:w w:val="95"/>
        </w:rPr>
        <w:t>variable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integrón</w:t>
      </w:r>
      <w:r>
        <w:rPr>
          <w:spacing w:val="-28"/>
          <w:w w:val="95"/>
        </w:rPr>
        <w:t> </w:t>
      </w:r>
      <w:r>
        <w:rPr>
          <w:w w:val="95"/>
        </w:rPr>
        <w:t>clase</w:t>
      </w:r>
      <w:r>
        <w:rPr>
          <w:spacing w:val="-29"/>
          <w:w w:val="95"/>
        </w:rPr>
        <w:t> </w:t>
      </w:r>
      <w:r>
        <w:rPr>
          <w:w w:val="95"/>
        </w:rPr>
        <w:t>1</w:t>
      </w:r>
      <w:r>
        <w:rPr>
          <w:spacing w:val="-28"/>
          <w:w w:val="95"/>
        </w:rPr>
        <w:t> </w:t>
      </w:r>
      <w:r>
        <w:rPr>
          <w:w w:val="95"/>
        </w:rPr>
        <w:t>fueron</w:t>
      </w:r>
      <w:r>
        <w:rPr>
          <w:spacing w:val="-28"/>
          <w:w w:val="95"/>
        </w:rPr>
        <w:t> </w:t>
      </w:r>
      <w:r>
        <w:rPr>
          <w:w w:val="95"/>
        </w:rPr>
        <w:t>purificados</w:t>
      </w:r>
      <w:r>
        <w:rPr>
          <w:spacing w:val="-28"/>
          <w:w w:val="95"/>
        </w:rPr>
        <w:t> </w:t>
      </w:r>
      <w:r>
        <w:rPr>
          <w:w w:val="95"/>
        </w:rPr>
        <w:t>empleando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kit</w:t>
      </w:r>
      <w:r>
        <w:rPr>
          <w:spacing w:val="-28"/>
          <w:w w:val="95"/>
        </w:rPr>
        <w:t> </w:t>
      </w:r>
      <w:r>
        <w:rPr>
          <w:w w:val="95"/>
        </w:rPr>
        <w:t>Wizard®</w:t>
      </w:r>
      <w:r>
        <w:rPr>
          <w:spacing w:val="-28"/>
          <w:w w:val="95"/>
        </w:rPr>
        <w:t> </w:t>
      </w:r>
      <w:r>
        <w:rPr>
          <w:w w:val="95"/>
        </w:rPr>
        <w:t>SV</w:t>
      </w:r>
      <w:r>
        <w:rPr>
          <w:spacing w:val="-28"/>
          <w:w w:val="95"/>
        </w:rPr>
        <w:t> </w:t>
      </w:r>
      <w:r>
        <w:rPr>
          <w:w w:val="95"/>
        </w:rPr>
        <w:t>Gel and</w:t>
      </w:r>
      <w:r>
        <w:rPr>
          <w:spacing w:val="-29"/>
          <w:w w:val="95"/>
        </w:rPr>
        <w:t> </w:t>
      </w:r>
      <w:r>
        <w:rPr>
          <w:w w:val="95"/>
        </w:rPr>
        <w:t>PCR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Clean-Up</w:t>
      </w:r>
      <w:r>
        <w:rPr>
          <w:spacing w:val="-29"/>
          <w:w w:val="95"/>
        </w:rPr>
        <w:t> </w:t>
      </w:r>
      <w:r>
        <w:rPr>
          <w:w w:val="95"/>
        </w:rPr>
        <w:t>System</w:t>
      </w:r>
      <w:r>
        <w:rPr>
          <w:spacing w:val="-29"/>
          <w:w w:val="95"/>
        </w:rPr>
        <w:t> </w:t>
      </w:r>
      <w:r>
        <w:rPr>
          <w:w w:val="95"/>
        </w:rPr>
        <w:t>(Promega)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  <w:sz w:val="23"/>
        </w:rPr>
        <w:t>secuenciaron</w:t>
      </w:r>
      <w:r>
        <w:rPr>
          <w:spacing w:val="-27"/>
          <w:w w:val="95"/>
          <w:sz w:val="23"/>
        </w:rPr>
        <w:t> </w:t>
      </w:r>
      <w:r>
        <w:rPr>
          <w:w w:val="95"/>
          <w:sz w:val="23"/>
        </w:rPr>
        <w:t>utilizando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el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método</w:t>
      </w:r>
      <w:r>
        <w:rPr>
          <w:spacing w:val="-27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27"/>
          <w:w w:val="95"/>
          <w:sz w:val="23"/>
        </w:rPr>
        <w:t> </w:t>
      </w:r>
      <w:r>
        <w:rPr>
          <w:w w:val="95"/>
          <w:sz w:val="23"/>
        </w:rPr>
        <w:t>Sanger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en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la </w:t>
      </w:r>
      <w:r>
        <w:rPr>
          <w:w w:val="90"/>
          <w:sz w:val="23"/>
        </w:rPr>
        <w:t>empresa </w:t>
      </w:r>
      <w:r>
        <w:rPr>
          <w:w w:val="90"/>
        </w:rPr>
        <w:t>Macrogen Service Center</w:t>
      </w:r>
      <w:r>
        <w:rPr>
          <w:spacing w:val="24"/>
          <w:w w:val="90"/>
        </w:rPr>
        <w:t> </w:t>
      </w:r>
      <w:r>
        <w:rPr>
          <w:w w:val="90"/>
        </w:rPr>
        <w:t>(Korea).</w:t>
      </w:r>
    </w:p>
    <w:p>
      <w:pPr>
        <w:pStyle w:val="BodyText"/>
        <w:spacing w:before="6"/>
        <w:rPr>
          <w:sz w:val="35"/>
        </w:rPr>
      </w:pPr>
    </w:p>
    <w:p>
      <w:pPr>
        <w:pStyle w:val="BodyText"/>
        <w:spacing w:line="355" w:lineRule="auto"/>
        <w:ind w:left="242" w:right="143" w:firstLine="679"/>
      </w:pPr>
      <w:r>
        <w:rPr/>
        <w:t>La</w:t>
      </w:r>
      <w:r>
        <w:rPr>
          <w:spacing w:val="-37"/>
        </w:rPr>
        <w:t> </w:t>
      </w:r>
      <w:r>
        <w:rPr/>
        <w:t>reacción</w:t>
      </w:r>
      <w:r>
        <w:rPr>
          <w:spacing w:val="-38"/>
        </w:rPr>
        <w:t> </w:t>
      </w:r>
      <w:r>
        <w:rPr/>
        <w:t>de</w:t>
      </w:r>
      <w:r>
        <w:rPr>
          <w:spacing w:val="-39"/>
        </w:rPr>
        <w:t> </w:t>
      </w:r>
      <w:r>
        <w:rPr/>
        <w:t>PCR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todos</w:t>
      </w:r>
      <w:r>
        <w:rPr>
          <w:spacing w:val="-37"/>
        </w:rPr>
        <w:t> </w:t>
      </w:r>
      <w:r>
        <w:rPr/>
        <w:t>los</w:t>
      </w:r>
      <w:r>
        <w:rPr>
          <w:spacing w:val="-38"/>
        </w:rPr>
        <w:t> </w:t>
      </w:r>
      <w:r>
        <w:rPr/>
        <w:t>genes</w:t>
      </w:r>
      <w:r>
        <w:rPr>
          <w:spacing w:val="-37"/>
        </w:rPr>
        <w:t> </w:t>
      </w:r>
      <w:r>
        <w:rPr/>
        <w:t>incluyó</w:t>
      </w:r>
      <w:r>
        <w:rPr>
          <w:spacing w:val="-36"/>
        </w:rPr>
        <w:t> </w:t>
      </w:r>
      <w:r>
        <w:rPr/>
        <w:t>5</w:t>
      </w:r>
      <w:r>
        <w:rPr>
          <w:spacing w:val="-38"/>
        </w:rPr>
        <w:t> </w:t>
      </w:r>
      <w:r>
        <w:rPr/>
        <w:t>µL</w:t>
      </w:r>
      <w:r>
        <w:rPr>
          <w:spacing w:val="-41"/>
        </w:rPr>
        <w:t> </w:t>
      </w:r>
      <w:r>
        <w:rPr/>
        <w:t>regulador</w:t>
      </w:r>
      <w:r>
        <w:rPr>
          <w:spacing w:val="-38"/>
        </w:rPr>
        <w:t> </w:t>
      </w:r>
      <w:r>
        <w:rPr/>
        <w:t>de</w:t>
      </w:r>
      <w:r>
        <w:rPr>
          <w:spacing w:val="-39"/>
        </w:rPr>
        <w:t> </w:t>
      </w:r>
      <w:r>
        <w:rPr/>
        <w:t>PCR</w:t>
      </w:r>
      <w:r>
        <w:rPr>
          <w:spacing w:val="-37"/>
        </w:rPr>
        <w:t> </w:t>
      </w:r>
      <w:r>
        <w:rPr/>
        <w:t>10×</w:t>
      </w:r>
      <w:r>
        <w:rPr>
          <w:spacing w:val="-39"/>
        </w:rPr>
        <w:t> </w:t>
      </w:r>
      <w:r>
        <w:rPr/>
        <w:t>(50 mM</w:t>
      </w:r>
      <w:r>
        <w:rPr>
          <w:spacing w:val="-23"/>
        </w:rPr>
        <w:t> </w:t>
      </w:r>
      <w:r>
        <w:rPr/>
        <w:t>KCl,</w:t>
      </w:r>
      <w:r>
        <w:rPr>
          <w:spacing w:val="-23"/>
        </w:rPr>
        <w:t> </w:t>
      </w:r>
      <w:r>
        <w:rPr/>
        <w:t>75</w:t>
      </w:r>
      <w:r>
        <w:rPr>
          <w:spacing w:val="-23"/>
        </w:rPr>
        <w:t> </w:t>
      </w:r>
      <w:r>
        <w:rPr/>
        <w:t>mM</w:t>
      </w:r>
      <w:r>
        <w:rPr>
          <w:spacing w:val="-23"/>
        </w:rPr>
        <w:t> </w:t>
      </w:r>
      <w:r>
        <w:rPr/>
        <w:t>Tris</w:t>
      </w:r>
      <w:r>
        <w:rPr>
          <w:rFonts w:ascii="Times New Roman" w:hAnsi="Times New Roman"/>
        </w:rPr>
        <w:t>–</w:t>
      </w:r>
      <w:r>
        <w:rPr/>
        <w:t>HCl</w:t>
      </w:r>
      <w:r>
        <w:rPr>
          <w:spacing w:val="-23"/>
        </w:rPr>
        <w:t> </w:t>
      </w:r>
      <w:r>
        <w:rPr/>
        <w:t>(pH</w:t>
      </w:r>
      <w:r>
        <w:rPr>
          <w:spacing w:val="-24"/>
        </w:rPr>
        <w:t> </w:t>
      </w:r>
      <w:r>
        <w:rPr/>
        <w:t>9.0),</w:t>
      </w:r>
      <w:r>
        <w:rPr>
          <w:spacing w:val="-24"/>
        </w:rPr>
        <w:t> </w:t>
      </w:r>
      <w:r>
        <w:rPr/>
        <w:t>1.5</w:t>
      </w:r>
      <w:r>
        <w:rPr>
          <w:spacing w:val="-23"/>
        </w:rPr>
        <w:t> </w:t>
      </w:r>
      <w:r>
        <w:rPr/>
        <w:t>mM</w:t>
      </w:r>
      <w:r>
        <w:rPr>
          <w:spacing w:val="-23"/>
        </w:rPr>
        <w:t> </w:t>
      </w:r>
      <w:r>
        <w:rPr/>
        <w:t>MgCl2,</w:t>
      </w:r>
      <w:r>
        <w:rPr>
          <w:spacing w:val="-23"/>
        </w:rPr>
        <w:t> </w:t>
      </w:r>
      <w:r>
        <w:rPr/>
        <w:t>1</w:t>
      </w:r>
      <w:r>
        <w:rPr>
          <w:spacing w:val="-23"/>
        </w:rPr>
        <w:t> </w:t>
      </w:r>
      <w:r>
        <w:rPr/>
        <w:t>µL</w:t>
      </w:r>
      <w:r>
        <w:rPr>
          <w:spacing w:val="-28"/>
        </w:rPr>
        <w:t> </w:t>
      </w:r>
      <w:r>
        <w:rPr/>
        <w:t>10</w:t>
      </w:r>
      <w:r>
        <w:rPr>
          <w:spacing w:val="-23"/>
        </w:rPr>
        <w:t> </w:t>
      </w:r>
      <w:r>
        <w:rPr/>
        <w:t>mM</w:t>
      </w:r>
      <w:r>
        <w:rPr>
          <w:spacing w:val="-23"/>
        </w:rPr>
        <w:t> </w:t>
      </w:r>
      <w:r>
        <w:rPr/>
        <w:t>mezcla</w:t>
      </w:r>
      <w:r>
        <w:rPr>
          <w:spacing w:val="-22"/>
        </w:rPr>
        <w:t> </w:t>
      </w:r>
      <w:r>
        <w:rPr/>
        <w:t>de</w:t>
      </w:r>
      <w:r>
        <w:rPr>
          <w:spacing w:val="-24"/>
        </w:rPr>
        <w:t> </w:t>
      </w:r>
      <w:r>
        <w:rPr/>
        <w:t>dNTP´s,</w:t>
      </w:r>
      <w:r>
        <w:rPr>
          <w:spacing w:val="-23"/>
        </w:rPr>
        <w:t> </w:t>
      </w:r>
      <w:r>
        <w:rPr/>
        <w:t>0.5</w:t>
      </w:r>
    </w:p>
    <w:p>
      <w:pPr>
        <w:pStyle w:val="BodyText"/>
        <w:spacing w:line="357" w:lineRule="auto" w:before="2"/>
        <w:ind w:left="242" w:right="143"/>
      </w:pPr>
      <w:r>
        <w:rPr/>
        <w:t>µL</w:t>
      </w:r>
      <w:r>
        <w:rPr>
          <w:spacing w:val="-32"/>
        </w:rPr>
        <w:t> </w:t>
      </w:r>
      <w:r>
        <w:rPr/>
        <w:t>de</w:t>
      </w:r>
      <w:r>
        <w:rPr>
          <w:spacing w:val="-30"/>
        </w:rPr>
        <w:t> </w:t>
      </w:r>
      <w:r>
        <w:rPr/>
        <w:t>Taq</w:t>
      </w:r>
      <w:r>
        <w:rPr>
          <w:spacing w:val="-29"/>
        </w:rPr>
        <w:t> </w:t>
      </w:r>
      <w:r>
        <w:rPr/>
        <w:t>DNA</w:t>
      </w:r>
      <w:r>
        <w:rPr>
          <w:spacing w:val="-29"/>
        </w:rPr>
        <w:t> </w:t>
      </w:r>
      <w:r>
        <w:rPr/>
        <w:t>polimerasa</w:t>
      </w:r>
      <w:r>
        <w:rPr>
          <w:spacing w:val="-30"/>
        </w:rPr>
        <w:t> </w:t>
      </w:r>
      <w:r>
        <w:rPr/>
        <w:t>(5U/</w:t>
      </w:r>
      <w:r>
        <w:rPr>
          <w:spacing w:val="-28"/>
        </w:rPr>
        <w:t> </w:t>
      </w:r>
      <w:r>
        <w:rPr/>
        <w:t>µL),</w:t>
      </w:r>
      <w:r>
        <w:rPr>
          <w:spacing w:val="-29"/>
        </w:rPr>
        <w:t> </w:t>
      </w:r>
      <w:r>
        <w:rPr/>
        <w:t>1</w:t>
      </w:r>
      <w:r>
        <w:rPr>
          <w:spacing w:val="-30"/>
        </w:rPr>
        <w:t> </w:t>
      </w:r>
      <w:r>
        <w:rPr/>
        <w:t>µL</w:t>
      </w:r>
      <w:r>
        <w:rPr>
          <w:spacing w:val="-30"/>
        </w:rPr>
        <w:t> </w:t>
      </w:r>
      <w:r>
        <w:rPr/>
        <w:t>10</w:t>
      </w:r>
      <w:r>
        <w:rPr>
          <w:spacing w:val="-29"/>
        </w:rPr>
        <w:t> </w:t>
      </w:r>
      <w:r>
        <w:rPr/>
        <w:t>mM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cada</w:t>
      </w:r>
      <w:r>
        <w:rPr>
          <w:spacing w:val="-30"/>
        </w:rPr>
        <w:t> </w:t>
      </w:r>
      <w:r>
        <w:rPr/>
        <w:t>iniciador,</w:t>
      </w:r>
      <w:r>
        <w:rPr>
          <w:spacing w:val="-29"/>
        </w:rPr>
        <w:t> </w:t>
      </w:r>
      <w:r>
        <w:rPr/>
        <w:t>5</w:t>
      </w:r>
      <w:r>
        <w:rPr>
          <w:spacing w:val="-30"/>
        </w:rPr>
        <w:t> </w:t>
      </w:r>
      <w:r>
        <w:rPr/>
        <w:t>µL</w:t>
      </w:r>
      <w:r>
        <w:rPr>
          <w:spacing w:val="-30"/>
        </w:rPr>
        <w:t> </w:t>
      </w:r>
      <w:r>
        <w:rPr/>
        <w:t>de</w:t>
      </w:r>
      <w:r>
        <w:rPr>
          <w:spacing w:val="19"/>
        </w:rPr>
        <w:t> </w:t>
      </w:r>
      <w:r>
        <w:rPr/>
        <w:t>DNA,</w:t>
      </w:r>
      <w:r>
        <w:rPr>
          <w:spacing w:val="-29"/>
        </w:rPr>
        <w:t> </w:t>
      </w:r>
      <w:r>
        <w:rPr/>
        <w:t>se ajustó</w:t>
      </w:r>
      <w:r>
        <w:rPr>
          <w:spacing w:val="-51"/>
        </w:rPr>
        <w:t> </w:t>
      </w:r>
      <w:r>
        <w:rPr/>
        <w:t>a</w:t>
      </w:r>
      <w:r>
        <w:rPr>
          <w:spacing w:val="-51"/>
        </w:rPr>
        <w:t> </w:t>
      </w:r>
      <w:r>
        <w:rPr/>
        <w:t>un</w:t>
      </w:r>
      <w:r>
        <w:rPr>
          <w:spacing w:val="-51"/>
        </w:rPr>
        <w:t> </w:t>
      </w:r>
      <w:r>
        <w:rPr/>
        <w:t>volumen</w:t>
      </w:r>
      <w:r>
        <w:rPr>
          <w:spacing w:val="-51"/>
        </w:rPr>
        <w:t> </w:t>
      </w:r>
      <w:r>
        <w:rPr/>
        <w:t>final</w:t>
      </w:r>
      <w:r>
        <w:rPr>
          <w:spacing w:val="-49"/>
        </w:rPr>
        <w:t> </w:t>
      </w:r>
      <w:r>
        <w:rPr/>
        <w:t>de</w:t>
      </w:r>
      <w:r>
        <w:rPr>
          <w:spacing w:val="-51"/>
        </w:rPr>
        <w:t> </w:t>
      </w:r>
      <w:r>
        <w:rPr/>
        <w:t>50</w:t>
      </w:r>
      <w:r>
        <w:rPr>
          <w:spacing w:val="-50"/>
        </w:rPr>
        <w:t> </w:t>
      </w:r>
      <w:r>
        <w:rPr/>
        <w:t>µL.</w:t>
      </w:r>
      <w:r>
        <w:rPr>
          <w:spacing w:val="-51"/>
        </w:rPr>
        <w:t> </w:t>
      </w:r>
      <w:r>
        <w:rPr/>
        <w:t>Se</w:t>
      </w:r>
      <w:r>
        <w:rPr>
          <w:spacing w:val="-51"/>
        </w:rPr>
        <w:t> </w:t>
      </w:r>
      <w:r>
        <w:rPr/>
        <w:t>incluyeron</w:t>
      </w:r>
      <w:r>
        <w:rPr>
          <w:spacing w:val="-50"/>
        </w:rPr>
        <w:t> </w:t>
      </w:r>
      <w:r>
        <w:rPr/>
        <w:t>controles</w:t>
      </w:r>
      <w:r>
        <w:rPr>
          <w:spacing w:val="-51"/>
        </w:rPr>
        <w:t> </w:t>
      </w:r>
      <w:r>
        <w:rPr/>
        <w:t>positivos</w:t>
      </w:r>
      <w:r>
        <w:rPr>
          <w:spacing w:val="-49"/>
        </w:rPr>
        <w:t> </w:t>
      </w:r>
      <w:r>
        <w:rPr/>
        <w:t>y</w:t>
      </w:r>
      <w:r>
        <w:rPr>
          <w:spacing w:val="-52"/>
        </w:rPr>
        <w:t> </w:t>
      </w:r>
      <w:r>
        <w:rPr/>
        <w:t>negativos.</w:t>
      </w:r>
      <w:r>
        <w:rPr>
          <w:spacing w:val="-51"/>
        </w:rPr>
        <w:t> </w:t>
      </w:r>
      <w:r>
        <w:rPr/>
        <w:t>Se </w:t>
      </w:r>
      <w:r>
        <w:rPr>
          <w:w w:val="95"/>
        </w:rPr>
        <w:t>verificó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presencia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amplicón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geles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agarosa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1.5%</w:t>
      </w:r>
      <w:r>
        <w:rPr>
          <w:spacing w:val="-34"/>
          <w:w w:val="95"/>
        </w:rPr>
        <w:t> </w:t>
      </w:r>
      <w:r>
        <w:rPr>
          <w:w w:val="95"/>
        </w:rPr>
        <w:t>(Estudio</w:t>
      </w:r>
      <w:r>
        <w:rPr>
          <w:spacing w:val="-33"/>
          <w:w w:val="95"/>
        </w:rPr>
        <w:t> </w:t>
      </w:r>
      <w:r>
        <w:rPr>
          <w:w w:val="95"/>
        </w:rPr>
        <w:t>VII.b).</w:t>
      </w:r>
    </w:p>
    <w:p>
      <w:pPr>
        <w:pStyle w:val="BodyText"/>
        <w:spacing w:before="11"/>
        <w:rPr>
          <w:sz w:val="35"/>
        </w:rPr>
      </w:pPr>
    </w:p>
    <w:p>
      <w:pPr>
        <w:pStyle w:val="BodyText"/>
        <w:ind w:left="242" w:right="143"/>
      </w:pPr>
      <w:r>
        <w:rPr/>
        <w:t>Cuadro 7. Iniciadores y temperaturas programadas para los genes de resistencia</w:t>
      </w:r>
    </w:p>
    <w:p>
      <w:pPr>
        <w:pStyle w:val="BodyText"/>
        <w:spacing w:before="8"/>
        <w:rPr>
          <w:sz w:val="11"/>
        </w:rPr>
      </w:pPr>
    </w:p>
    <w:p>
      <w:pPr>
        <w:pStyle w:val="BodyText"/>
        <w:spacing w:line="44" w:lineRule="exact"/>
        <w:ind w:left="112"/>
        <w:rPr>
          <w:sz w:val="4"/>
        </w:rPr>
      </w:pPr>
      <w:r>
        <w:rPr>
          <w:position w:val="0"/>
          <w:sz w:val="4"/>
        </w:rPr>
        <w:pict>
          <v:group style="width:455.05pt;height:2.2pt;mso-position-horizontal-relative:char;mso-position-vertical-relative:line" coordorigin="0,0" coordsize="9101,44">
            <v:line style="position:absolute" from="22,22" to="1157,22" stroked="true" strokeweight="2.16pt" strokecolor="#000000"/>
            <v:line style="position:absolute" from="1157,22" to="8339,22" stroked="true" strokeweight="2.16pt" strokecolor="#000000"/>
            <v:line style="position:absolute" from="8340,22" to="9079,22" stroked="true" strokeweight="2.16pt" strokecolor="#000000"/>
          </v:group>
        </w:pict>
      </w:r>
      <w:r>
        <w:rPr>
          <w:position w:val="0"/>
          <w:sz w:val="4"/>
        </w:rPr>
      </w:r>
    </w:p>
    <w:p>
      <w:pPr>
        <w:spacing w:after="0" w:line="44" w:lineRule="exact"/>
        <w:rPr>
          <w:sz w:val="4"/>
        </w:rPr>
        <w:sectPr>
          <w:pgSz w:w="12240" w:h="15840"/>
          <w:pgMar w:header="0" w:footer="1037" w:top="1360" w:bottom="1220" w:left="1460" w:right="1460"/>
        </w:sectPr>
      </w:pPr>
    </w:p>
    <w:p>
      <w:pPr>
        <w:pStyle w:val="BodyText"/>
        <w:rPr>
          <w:sz w:val="20"/>
        </w:rPr>
      </w:pPr>
    </w:p>
    <w:p>
      <w:pPr>
        <w:tabs>
          <w:tab w:pos="1854" w:val="left" w:leader="none"/>
        </w:tabs>
        <w:spacing w:line="199" w:lineRule="exact" w:before="126"/>
        <w:ind w:left="532" w:right="0" w:firstLine="0"/>
        <w:jc w:val="left"/>
        <w:rPr>
          <w:rFonts w:ascii="Times New Roman" w:hAnsi="Times New Roman"/>
          <w:b/>
          <w:sz w:val="20"/>
        </w:rPr>
      </w:pPr>
      <w:r>
        <w:rPr>
          <w:sz w:val="20"/>
        </w:rPr>
        <w:t>Gen</w:t>
        <w:tab/>
      </w:r>
      <w:r>
        <w:rPr>
          <w:rFonts w:ascii="Times New Roman" w:hAnsi="Times New Roman"/>
          <w:b/>
          <w:sz w:val="20"/>
        </w:rPr>
        <w:t>Secuencia de los iniciadores</w:t>
      </w:r>
      <w:r>
        <w:rPr>
          <w:rFonts w:ascii="Times New Roman" w:hAnsi="Times New Roman"/>
          <w:b/>
          <w:spacing w:val="23"/>
          <w:sz w:val="20"/>
        </w:rPr>
        <w:t> </w:t>
      </w:r>
      <w:r>
        <w:rPr>
          <w:rFonts w:ascii="Times New Roman" w:hAnsi="Times New Roman"/>
          <w:b/>
          <w:spacing w:val="-5"/>
          <w:sz w:val="20"/>
        </w:rPr>
        <w:t>(5’</w:t>
      </w:r>
      <w:r>
        <w:rPr>
          <w:spacing w:val="-5"/>
          <w:sz w:val="20"/>
        </w:rPr>
        <w:t>-</w:t>
      </w:r>
      <w:r>
        <w:rPr>
          <w:rFonts w:ascii="Times New Roman" w:hAnsi="Times New Roman"/>
          <w:b/>
          <w:spacing w:val="-5"/>
          <w:sz w:val="20"/>
        </w:rPr>
        <w:t>3’)</w:t>
      </w:r>
    </w:p>
    <w:p>
      <w:pPr>
        <w:pStyle w:val="BodyText"/>
        <w:spacing w:before="2"/>
        <w:rPr>
          <w:rFonts w:ascii="Times New Roman"/>
          <w:b/>
          <w:sz w:val="16"/>
        </w:rPr>
      </w:pPr>
      <w:r>
        <w:rPr/>
        <w:br w:type="column"/>
      </w:r>
      <w:r>
        <w:rPr>
          <w:rFonts w:ascii="Times New Roman"/>
          <w:b/>
          <w:sz w:val="16"/>
        </w:rPr>
      </w:r>
    </w:p>
    <w:p>
      <w:pPr>
        <w:spacing w:before="0"/>
        <w:ind w:left="532" w:right="-16" w:firstLine="0"/>
        <w:jc w:val="left"/>
        <w:rPr>
          <w:sz w:val="20"/>
        </w:rPr>
      </w:pPr>
      <w:r>
        <w:rPr>
          <w:sz w:val="20"/>
        </w:rPr>
        <w:t>Tamaño</w:t>
      </w:r>
      <w:r>
        <w:rPr>
          <w:spacing w:val="-37"/>
          <w:sz w:val="20"/>
        </w:rPr>
        <w:t> </w:t>
      </w:r>
      <w:r>
        <w:rPr>
          <w:sz w:val="20"/>
        </w:rPr>
        <w:t>del</w:t>
      </w:r>
    </w:p>
    <w:p>
      <w:pPr>
        <w:spacing w:line="231" w:lineRule="exact" w:before="0"/>
        <w:ind w:left="440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Condiciones</w:t>
      </w:r>
    </w:p>
    <w:p>
      <w:pPr>
        <w:tabs>
          <w:tab w:pos="1801" w:val="left" w:leader="none"/>
        </w:tabs>
        <w:spacing w:line="209" w:lineRule="exact" w:before="117"/>
        <w:ind w:left="757" w:right="0" w:firstLine="0"/>
        <w:jc w:val="left"/>
        <w:rPr>
          <w:sz w:val="20"/>
        </w:rPr>
      </w:pPr>
      <w:r>
        <w:rPr>
          <w:w w:val="110"/>
          <w:position w:val="1"/>
          <w:sz w:val="20"/>
        </w:rPr>
        <w:t>PCR</w:t>
        <w:tab/>
      </w:r>
      <w:r>
        <w:rPr>
          <w:w w:val="110"/>
          <w:sz w:val="20"/>
        </w:rPr>
        <w:t>Ciclos</w:t>
      </w:r>
    </w:p>
    <w:p>
      <w:pPr>
        <w:spacing w:after="0" w:line="209" w:lineRule="exact"/>
        <w:jc w:val="left"/>
        <w:rPr>
          <w:sz w:val="20"/>
        </w:rPr>
        <w:sectPr>
          <w:type w:val="continuous"/>
          <w:pgSz w:w="12240" w:h="15840"/>
          <w:pgMar w:top="1060" w:bottom="280" w:left="1460" w:right="1460"/>
          <w:cols w:num="3" w:equalWidth="0">
            <w:col w:w="4802" w:space="366"/>
            <w:col w:w="1548" w:space="40"/>
            <w:col w:w="256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199" w:lineRule="exact" w:before="120"/>
        <w:ind w:left="1513" w:right="0" w:firstLine="0"/>
        <w:jc w:val="left"/>
        <w:rPr>
          <w:sz w:val="20"/>
        </w:rPr>
      </w:pPr>
      <w:r>
        <w:rPr>
          <w:spacing w:val="-6"/>
          <w:w w:val="110"/>
          <w:sz w:val="20"/>
        </w:rPr>
        <w:t>IMP-F: </w:t>
      </w:r>
      <w:r>
        <w:rPr>
          <w:w w:val="110"/>
          <w:sz w:val="20"/>
        </w:rPr>
        <w:t>GGAATAGAGTGGCTTAATTCTC</w:t>
      </w:r>
    </w:p>
    <w:p>
      <w:pPr>
        <w:tabs>
          <w:tab w:pos="3268" w:val="left" w:leader="none"/>
        </w:tabs>
        <w:spacing w:line="183" w:lineRule="exact" w:before="0"/>
        <w:ind w:left="378" w:right="0" w:firstLine="0"/>
        <w:jc w:val="left"/>
        <w:rPr>
          <w:sz w:val="20"/>
        </w:rPr>
      </w:pPr>
      <w:r>
        <w:rPr/>
        <w:br w:type="column"/>
      </w:r>
      <w:r>
        <w:rPr>
          <w:w w:val="95"/>
          <w:sz w:val="20"/>
        </w:rPr>
        <w:t>fragmento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(pb)</w:t>
      </w:r>
      <w:r>
        <w:rPr>
          <w:sz w:val="20"/>
        </w:rPr>
        <w:t> </w:t>
      </w:r>
      <w:r>
        <w:rPr>
          <w:spacing w:val="14"/>
          <w:sz w:val="20"/>
        </w:rPr>
        <w:t> </w:t>
      </w:r>
      <w:r>
        <w:rPr>
          <w:w w:val="165"/>
          <w:sz w:val="20"/>
          <w:u w:val="thick"/>
        </w:rPr>
        <w:t> </w:t>
      </w:r>
      <w:r>
        <w:rPr>
          <w:sz w:val="20"/>
          <w:u w:val="thick"/>
        </w:rPr>
        <w:tab/>
      </w:r>
    </w:p>
    <w:p>
      <w:pPr>
        <w:tabs>
          <w:tab w:pos="2430" w:val="left" w:leader="none"/>
        </w:tabs>
        <w:spacing w:line="210" w:lineRule="exact" w:before="0"/>
        <w:ind w:left="1931" w:right="0" w:firstLine="0"/>
        <w:jc w:val="left"/>
        <w:rPr>
          <w:sz w:val="20"/>
        </w:rPr>
      </w:pPr>
      <w:r>
        <w:rPr>
          <w:sz w:val="20"/>
        </w:rPr>
        <w:t>°C</w:t>
        <w:tab/>
        <w:t>minutos</w:t>
      </w:r>
    </w:p>
    <w:p>
      <w:pPr>
        <w:tabs>
          <w:tab w:pos="2726" w:val="left" w:leader="none"/>
          <w:tab w:pos="3585" w:val="left" w:leader="none"/>
        </w:tabs>
        <w:spacing w:before="137"/>
        <w:ind w:left="1943" w:right="0" w:firstLine="0"/>
        <w:jc w:val="left"/>
        <w:rPr>
          <w:sz w:val="20"/>
        </w:rPr>
      </w:pPr>
      <w:r>
        <w:rPr/>
        <w:pict>
          <v:shape style="position:absolute;margin-left:79.704002pt;margin-top:6.519625pt;width:452.85pt;height:.1pt;mso-position-horizontal-relative:page;mso-position-vertical-relative:paragraph;z-index:1792" coordorigin="1594,130" coordsize="9057,0" path="m1594,130l9911,130m9912,130l10651,130e" filled="false" stroked="true" strokeweight="1.44pt" strokecolor="#000000">
            <v:path arrowok="t"/>
            <w10:wrap type="none"/>
          </v:shape>
        </w:pict>
      </w:r>
      <w:r>
        <w:rPr>
          <w:sz w:val="20"/>
        </w:rPr>
        <w:t>94</w:t>
        <w:tab/>
        <w:t>5</w:t>
        <w:tab/>
        <w:t>1</w:t>
      </w:r>
    </w:p>
    <w:p>
      <w:pPr>
        <w:tabs>
          <w:tab w:pos="2726" w:val="left" w:leader="none"/>
        </w:tabs>
        <w:spacing w:before="113"/>
        <w:ind w:left="1943" w:right="0" w:firstLine="0"/>
        <w:jc w:val="left"/>
        <w:rPr>
          <w:sz w:val="20"/>
        </w:rPr>
      </w:pPr>
      <w:r>
        <w:rPr>
          <w:sz w:val="20"/>
        </w:rPr>
        <w:t>94</w:t>
        <w:tab/>
        <w:t>1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460"/>
          <w:cols w:num="2" w:equalWidth="0">
            <w:col w:w="5143" w:space="40"/>
            <w:col w:w="4137"/>
          </w:cols>
        </w:sectPr>
      </w:pPr>
    </w:p>
    <w:p>
      <w:pPr>
        <w:spacing w:line="220" w:lineRule="exact" w:before="0"/>
        <w:ind w:left="412" w:right="-12" w:firstLine="0"/>
        <w:jc w:val="left"/>
        <w:rPr>
          <w:sz w:val="20"/>
        </w:rPr>
      </w:pPr>
      <w:r>
        <w:rPr>
          <w:i/>
          <w:w w:val="95"/>
          <w:sz w:val="20"/>
        </w:rPr>
        <w:t>bla</w:t>
      </w:r>
      <w:r>
        <w:rPr>
          <w:w w:val="95"/>
          <w:position w:val="-2"/>
          <w:sz w:val="13"/>
        </w:rPr>
        <w:t>IMP</w:t>
      </w:r>
      <w:r>
        <w:rPr>
          <w:w w:val="95"/>
          <w:sz w:val="20"/>
        </w:rPr>
        <w:t>,</w:t>
      </w:r>
    </w:p>
    <w:p>
      <w:pPr>
        <w:spacing w:before="144"/>
        <w:ind w:left="412" w:right="-14" w:firstLine="0"/>
        <w:jc w:val="left"/>
        <w:rPr>
          <w:sz w:val="20"/>
        </w:rPr>
      </w:pPr>
      <w:r>
        <w:rPr/>
        <w:br w:type="column"/>
      </w:r>
      <w:r>
        <w:rPr>
          <w:spacing w:val="-6"/>
          <w:w w:val="110"/>
          <w:sz w:val="20"/>
        </w:rPr>
        <w:t>IMP-R:</w:t>
      </w:r>
      <w:r>
        <w:rPr>
          <w:spacing w:val="51"/>
          <w:w w:val="110"/>
          <w:sz w:val="20"/>
        </w:rPr>
        <w:t> </w:t>
      </w:r>
      <w:r>
        <w:rPr>
          <w:w w:val="110"/>
          <w:sz w:val="20"/>
        </w:rPr>
        <w:t>GTGATGCGTCYCCAAYTTCACT</w:t>
      </w:r>
    </w:p>
    <w:p>
      <w:pPr>
        <w:spacing w:line="206" w:lineRule="exact" w:before="0"/>
        <w:ind w:left="412" w:right="-17" w:firstLine="0"/>
        <w:jc w:val="left"/>
        <w:rPr>
          <w:sz w:val="20"/>
        </w:rPr>
      </w:pPr>
      <w:r>
        <w:rPr/>
        <w:br w:type="column"/>
      </w:r>
      <w:r>
        <w:rPr>
          <w:w w:val="95"/>
          <w:sz w:val="20"/>
        </w:rPr>
        <w:t>361</w:t>
      </w:r>
    </w:p>
    <w:p>
      <w:pPr>
        <w:tabs>
          <w:tab w:pos="1195" w:val="left" w:leader="none"/>
          <w:tab w:pos="2004" w:val="left" w:leader="none"/>
        </w:tabs>
        <w:spacing w:line="206" w:lineRule="exact" w:before="0"/>
        <w:ind w:left="412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52</w:t>
        <w:tab/>
        <w:t>1</w:t>
        <w:tab/>
        <w:t>30</w:t>
      </w:r>
    </w:p>
    <w:p>
      <w:pPr>
        <w:tabs>
          <w:tab w:pos="1120" w:val="left" w:leader="none"/>
        </w:tabs>
        <w:spacing w:before="111"/>
        <w:ind w:left="412" w:right="0" w:firstLine="0"/>
        <w:jc w:val="left"/>
        <w:rPr>
          <w:sz w:val="20"/>
        </w:rPr>
      </w:pPr>
      <w:r>
        <w:rPr>
          <w:sz w:val="20"/>
        </w:rPr>
        <w:t>72</w:t>
        <w:tab/>
        <w:t>1.5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460"/>
          <w:cols w:num="4" w:equalWidth="0">
            <w:col w:w="948" w:space="147"/>
            <w:col w:w="4050" w:space="502"/>
            <w:col w:w="714" w:space="354"/>
            <w:col w:w="260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5"/>
        </w:rPr>
      </w:pPr>
    </w:p>
    <w:p>
      <w:pPr>
        <w:spacing w:line="199" w:lineRule="exact" w:before="0"/>
        <w:ind w:left="1434" w:right="-12" w:firstLine="0"/>
        <w:jc w:val="left"/>
        <w:rPr>
          <w:sz w:val="20"/>
        </w:rPr>
      </w:pPr>
      <w:r>
        <w:rPr>
          <w:spacing w:val="-6"/>
          <w:w w:val="110"/>
          <w:sz w:val="20"/>
        </w:rPr>
        <w:t>AER-F:</w:t>
      </w:r>
      <w:r>
        <w:rPr>
          <w:spacing w:val="-21"/>
          <w:w w:val="110"/>
          <w:sz w:val="20"/>
        </w:rPr>
        <w:t> </w:t>
      </w:r>
      <w:r>
        <w:rPr>
          <w:w w:val="110"/>
          <w:sz w:val="20"/>
        </w:rPr>
        <w:t>GCCTTGATCAGCGCTTCGTAGTG</w:t>
      </w:r>
    </w:p>
    <w:p>
      <w:pPr>
        <w:tabs>
          <w:tab w:pos="2167" w:val="left" w:leader="none"/>
          <w:tab w:pos="3076" w:val="left" w:leader="none"/>
        </w:tabs>
        <w:spacing w:before="113"/>
        <w:ind w:left="1434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72</w:t>
        <w:tab/>
        <w:t>10</w:t>
        <w:tab/>
        <w:t>1</w:t>
      </w:r>
    </w:p>
    <w:p>
      <w:pPr>
        <w:tabs>
          <w:tab w:pos="2217" w:val="left" w:leader="none"/>
          <w:tab w:pos="3076" w:val="left" w:leader="none"/>
        </w:tabs>
        <w:spacing w:before="132"/>
        <w:ind w:left="1434" w:right="0" w:firstLine="0"/>
        <w:jc w:val="left"/>
        <w:rPr>
          <w:sz w:val="20"/>
        </w:rPr>
      </w:pPr>
      <w:r>
        <w:rPr/>
        <w:pict>
          <v:shape style="position:absolute;margin-left:318.81601pt;margin-top:-793.92041pt;width:1811.35pt;height:.1pt;mso-position-horizontal-relative:page;mso-position-vertical-relative:paragraph;z-index:1816" coordorigin="6376,-15878" coordsize="36227,0" path="m1594,130l2686,130m2686,130l2705,130m2705,130l6894,130m6894,130l6913,130m6913,130l8447,130m8447,130l8466,130m8466,130l8927,130m8927,130l8946,130m8946,130l9912,130m9912,130l9931,130m9931,130l10651,130e" filled="false" stroked="true" strokeweight=".96pt" strokecolor="#000000">
            <v:path arrowok="t"/>
            <v:stroke dashstyle="dash"/>
            <w10:wrap type="none"/>
          </v:shape>
        </w:pict>
      </w:r>
      <w:r>
        <w:rPr>
          <w:sz w:val="20"/>
        </w:rPr>
        <w:t>94</w:t>
        <w:tab/>
        <w:t>5</w:t>
        <w:tab/>
        <w:t>1</w:t>
      </w:r>
    </w:p>
    <w:p>
      <w:pPr>
        <w:tabs>
          <w:tab w:pos="908" w:val="left" w:leader="none"/>
        </w:tabs>
        <w:spacing w:before="113"/>
        <w:ind w:left="199" w:right="0" w:firstLine="0"/>
        <w:jc w:val="center"/>
        <w:rPr>
          <w:sz w:val="20"/>
        </w:rPr>
      </w:pPr>
      <w:r>
        <w:rPr>
          <w:sz w:val="20"/>
        </w:rPr>
        <w:t>94</w:t>
        <w:tab/>
        <w:t>0.5</w:t>
      </w:r>
    </w:p>
    <w:p>
      <w:pPr>
        <w:spacing w:after="0"/>
        <w:jc w:val="center"/>
        <w:rPr>
          <w:sz w:val="20"/>
        </w:rPr>
        <w:sectPr>
          <w:type w:val="continuous"/>
          <w:pgSz w:w="12240" w:h="15840"/>
          <w:pgMar w:top="1060" w:bottom="280" w:left="1460" w:right="1460"/>
          <w:cols w:num="2" w:equalWidth="0">
            <w:col w:w="5219" w:space="473"/>
            <w:col w:w="3628"/>
          </w:cols>
        </w:sectPr>
      </w:pPr>
    </w:p>
    <w:p>
      <w:pPr>
        <w:spacing w:line="222" w:lineRule="exact" w:before="0"/>
        <w:ind w:left="242" w:right="-18" w:firstLine="0"/>
        <w:jc w:val="left"/>
        <w:rPr>
          <w:sz w:val="13"/>
        </w:rPr>
      </w:pPr>
      <w:r>
        <w:rPr>
          <w:i/>
          <w:spacing w:val="1"/>
          <w:w w:val="89"/>
          <w:position w:val="3"/>
          <w:sz w:val="20"/>
        </w:rPr>
        <w:t>b</w:t>
      </w:r>
      <w:r>
        <w:rPr>
          <w:i/>
          <w:w w:val="91"/>
          <w:position w:val="3"/>
          <w:sz w:val="20"/>
        </w:rPr>
        <w:t>l</w:t>
      </w:r>
      <w:r>
        <w:rPr>
          <w:i/>
          <w:spacing w:val="1"/>
          <w:w w:val="91"/>
          <w:position w:val="3"/>
          <w:sz w:val="20"/>
        </w:rPr>
        <w:t>a</w:t>
      </w:r>
      <w:r>
        <w:rPr>
          <w:w w:val="103"/>
          <w:sz w:val="13"/>
        </w:rPr>
        <w:t>Cph</w:t>
      </w:r>
      <w:r>
        <w:rPr>
          <w:spacing w:val="-3"/>
          <w:w w:val="103"/>
          <w:sz w:val="13"/>
        </w:rPr>
        <w:t>A</w:t>
      </w:r>
      <w:r>
        <w:rPr>
          <w:spacing w:val="2"/>
          <w:w w:val="52"/>
          <w:sz w:val="13"/>
        </w:rPr>
        <w:t>/</w:t>
      </w:r>
      <w:r>
        <w:rPr>
          <w:spacing w:val="-3"/>
          <w:w w:val="119"/>
          <w:sz w:val="13"/>
        </w:rPr>
        <w:t>I</w:t>
      </w:r>
      <w:r>
        <w:rPr>
          <w:spacing w:val="2"/>
          <w:w w:val="124"/>
          <w:sz w:val="13"/>
        </w:rPr>
        <w:t>M</w:t>
      </w:r>
      <w:r>
        <w:rPr>
          <w:w w:val="116"/>
          <w:sz w:val="13"/>
        </w:rPr>
        <w:t>IS</w:t>
      </w:r>
    </w:p>
    <w:p>
      <w:pPr>
        <w:spacing w:before="144"/>
        <w:ind w:left="242" w:right="-13" w:firstLine="0"/>
        <w:jc w:val="left"/>
        <w:rPr>
          <w:sz w:val="20"/>
        </w:rPr>
      </w:pPr>
      <w:r>
        <w:rPr/>
        <w:br w:type="column"/>
      </w:r>
      <w:r>
        <w:rPr>
          <w:spacing w:val="-6"/>
          <w:w w:val="110"/>
          <w:sz w:val="20"/>
        </w:rPr>
        <w:t>AER-R: </w:t>
      </w:r>
      <w:r>
        <w:rPr>
          <w:w w:val="110"/>
          <w:sz w:val="20"/>
        </w:rPr>
        <w:t>GCGGGGATGTCGCTGACGCAG</w:t>
      </w:r>
    </w:p>
    <w:p>
      <w:pPr>
        <w:spacing w:line="206" w:lineRule="exact" w:before="0"/>
        <w:ind w:left="242" w:right="-17" w:firstLine="0"/>
        <w:jc w:val="left"/>
        <w:rPr>
          <w:sz w:val="20"/>
        </w:rPr>
      </w:pPr>
      <w:r>
        <w:rPr/>
        <w:br w:type="column"/>
      </w:r>
      <w:r>
        <w:rPr>
          <w:w w:val="95"/>
          <w:sz w:val="20"/>
        </w:rPr>
        <w:t>670</w:t>
      </w:r>
    </w:p>
    <w:p>
      <w:pPr>
        <w:tabs>
          <w:tab w:pos="1024" w:val="left" w:leader="none"/>
          <w:tab w:pos="1833" w:val="left" w:leader="none"/>
        </w:tabs>
        <w:spacing w:line="206" w:lineRule="exact" w:before="0"/>
        <w:ind w:left="242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60</w:t>
        <w:tab/>
        <w:t>1</w:t>
        <w:tab/>
        <w:t>30</w:t>
      </w:r>
    </w:p>
    <w:p>
      <w:pPr>
        <w:tabs>
          <w:tab w:pos="1024" w:val="left" w:leader="none"/>
        </w:tabs>
        <w:spacing w:before="111"/>
        <w:ind w:left="242" w:right="0" w:firstLine="0"/>
        <w:jc w:val="left"/>
        <w:rPr>
          <w:sz w:val="20"/>
        </w:rPr>
      </w:pPr>
      <w:r>
        <w:rPr>
          <w:sz w:val="20"/>
        </w:rPr>
        <w:t>72</w:t>
        <w:tab/>
        <w:t>3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460"/>
          <w:cols w:num="4" w:equalWidth="0">
            <w:col w:w="1118" w:space="159"/>
            <w:col w:w="3857" w:space="682"/>
            <w:col w:w="544" w:space="524"/>
            <w:col w:w="243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6"/>
        </w:rPr>
      </w:pPr>
    </w:p>
    <w:p>
      <w:pPr>
        <w:spacing w:line="340" w:lineRule="atLeast" w:before="0"/>
        <w:ind w:left="1437" w:right="0" w:firstLine="1567"/>
        <w:jc w:val="left"/>
        <w:rPr>
          <w:sz w:val="20"/>
        </w:rPr>
      </w:pPr>
      <w:r>
        <w:rPr>
          <w:w w:val="110"/>
          <w:sz w:val="20"/>
        </w:rPr>
        <w:t>TEM-3: AGTGTCGACTTACCAATGCTTAATCAGT</w:t>
      </w:r>
    </w:p>
    <w:p>
      <w:pPr>
        <w:tabs>
          <w:tab w:pos="2169" w:val="left" w:leader="none"/>
          <w:tab w:pos="3079" w:val="left" w:leader="none"/>
        </w:tabs>
        <w:spacing w:before="113"/>
        <w:ind w:left="1437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72</w:t>
        <w:tab/>
        <w:t>10</w:t>
        <w:tab/>
        <w:t>1</w:t>
      </w:r>
    </w:p>
    <w:p>
      <w:pPr>
        <w:tabs>
          <w:tab w:pos="2220" w:val="left" w:leader="none"/>
          <w:tab w:pos="3079" w:val="left" w:leader="none"/>
        </w:tabs>
        <w:spacing w:before="133"/>
        <w:ind w:left="1437" w:right="0" w:firstLine="0"/>
        <w:jc w:val="left"/>
        <w:rPr>
          <w:sz w:val="20"/>
        </w:rPr>
      </w:pPr>
      <w:r>
        <w:rPr/>
        <w:pict>
          <v:shape style="position:absolute;margin-left:318.81601pt;margin-top:-532.060364pt;width:1811.35pt;height:.1pt;mso-position-horizontal-relative:page;mso-position-vertical-relative:paragraph;z-index:-254632" coordorigin="6376,-10641" coordsize="36227,0" path="m1594,131l2686,131m2686,131l2705,131m2705,131l6894,131m6894,131l6913,131m6913,131l8447,131m8447,131l8466,131m8466,131l8927,131m8927,131l8946,131m8946,131l9912,131m9912,131l9931,131m9931,131l10651,131e" filled="false" stroked="true" strokeweight=".96pt" strokecolor="#000000">
            <v:path arrowok="t"/>
            <v:stroke dashstyle="dash"/>
            <w10:wrap type="none"/>
          </v:shape>
        </w:pict>
      </w:r>
      <w:r>
        <w:rPr>
          <w:sz w:val="20"/>
        </w:rPr>
        <w:t>94</w:t>
        <w:tab/>
        <w:t>5</w:t>
        <w:tab/>
        <w:t>1</w:t>
      </w:r>
    </w:p>
    <w:p>
      <w:pPr>
        <w:tabs>
          <w:tab w:pos="908" w:val="left" w:leader="none"/>
        </w:tabs>
        <w:spacing w:before="113"/>
        <w:ind w:left="125" w:right="0" w:firstLine="0"/>
        <w:jc w:val="center"/>
        <w:rPr>
          <w:sz w:val="20"/>
        </w:rPr>
      </w:pPr>
      <w:r>
        <w:rPr>
          <w:sz w:val="20"/>
        </w:rPr>
        <w:t>94</w:t>
        <w:tab/>
        <w:t>1</w:t>
      </w:r>
    </w:p>
    <w:p>
      <w:pPr>
        <w:spacing w:after="0"/>
        <w:jc w:val="center"/>
        <w:rPr>
          <w:sz w:val="20"/>
        </w:rPr>
        <w:sectPr>
          <w:type w:val="continuous"/>
          <w:pgSz w:w="12240" w:h="15840"/>
          <w:pgMar w:top="1060" w:bottom="280" w:left="1460" w:right="1460"/>
          <w:cols w:num="2" w:equalWidth="0">
            <w:col w:w="5213" w:space="476"/>
            <w:col w:w="3631"/>
          </w:cols>
        </w:sectPr>
      </w:pPr>
    </w:p>
    <w:p>
      <w:pPr>
        <w:spacing w:line="187" w:lineRule="exact" w:before="0"/>
        <w:ind w:left="422" w:right="-2" w:firstLine="0"/>
        <w:jc w:val="left"/>
        <w:rPr>
          <w:i/>
          <w:sz w:val="13"/>
        </w:rPr>
      </w:pPr>
      <w:r>
        <w:rPr>
          <w:i/>
          <w:w w:val="95"/>
          <w:sz w:val="20"/>
        </w:rPr>
        <w:t>bla</w:t>
      </w:r>
      <w:r>
        <w:rPr>
          <w:i/>
          <w:w w:val="95"/>
          <w:position w:val="-2"/>
          <w:sz w:val="13"/>
        </w:rPr>
        <w:t>TEM</w:t>
      </w:r>
    </w:p>
    <w:p>
      <w:pPr>
        <w:spacing w:line="346" w:lineRule="exact" w:before="22"/>
        <w:ind w:left="422" w:right="0" w:firstLine="1522"/>
        <w:jc w:val="left"/>
        <w:rPr>
          <w:sz w:val="20"/>
        </w:rPr>
      </w:pPr>
      <w:r>
        <w:rPr/>
        <w:br w:type="column"/>
      </w:r>
      <w:r>
        <w:rPr>
          <w:w w:val="110"/>
          <w:sz w:val="20"/>
        </w:rPr>
        <w:t>TEM-4: AAAGAATTCTAAATACATTCAAATATG</w:t>
      </w:r>
    </w:p>
    <w:p>
      <w:pPr>
        <w:spacing w:line="173" w:lineRule="exact" w:before="0"/>
        <w:ind w:left="422" w:right="-17" w:firstLine="0"/>
        <w:jc w:val="left"/>
        <w:rPr>
          <w:sz w:val="20"/>
        </w:rPr>
      </w:pPr>
      <w:r>
        <w:rPr/>
        <w:br w:type="column"/>
      </w:r>
      <w:r>
        <w:rPr>
          <w:w w:val="95"/>
          <w:sz w:val="20"/>
        </w:rPr>
        <w:t>938</w:t>
      </w:r>
    </w:p>
    <w:p>
      <w:pPr>
        <w:tabs>
          <w:tab w:pos="1204" w:val="left" w:leader="none"/>
          <w:tab w:pos="2013" w:val="left" w:leader="none"/>
        </w:tabs>
        <w:spacing w:line="173" w:lineRule="exact" w:before="0"/>
        <w:ind w:left="422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48</w:t>
        <w:tab/>
        <w:t>1</w:t>
        <w:tab/>
        <w:t>30</w:t>
      </w:r>
    </w:p>
    <w:p>
      <w:pPr>
        <w:tabs>
          <w:tab w:pos="1130" w:val="left" w:leader="none"/>
        </w:tabs>
        <w:spacing w:before="111"/>
        <w:ind w:left="422" w:right="0" w:firstLine="0"/>
        <w:jc w:val="left"/>
        <w:rPr>
          <w:sz w:val="20"/>
        </w:rPr>
      </w:pPr>
      <w:r>
        <w:rPr>
          <w:sz w:val="20"/>
        </w:rPr>
        <w:t>72</w:t>
        <w:tab/>
        <w:t>1.5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460"/>
          <w:cols w:num="4" w:equalWidth="0">
            <w:col w:w="939" w:space="122"/>
            <w:col w:w="4110" w:space="465"/>
            <w:col w:w="724" w:space="344"/>
            <w:col w:w="2616"/>
          </w:cols>
        </w:sectPr>
      </w:pPr>
    </w:p>
    <w:p>
      <w:pPr>
        <w:tabs>
          <w:tab w:pos="732" w:val="left" w:leader="none"/>
          <w:tab w:pos="1642" w:val="left" w:leader="none"/>
        </w:tabs>
        <w:spacing w:line="148" w:lineRule="exact" w:before="0"/>
        <w:ind w:left="0" w:right="451" w:firstLine="0"/>
        <w:jc w:val="right"/>
        <w:rPr>
          <w:sz w:val="20"/>
        </w:rPr>
      </w:pPr>
      <w:r>
        <w:rPr>
          <w:sz w:val="20"/>
        </w:rPr>
        <w:t>72</w:t>
        <w:tab/>
        <w:t>10</w:t>
        <w:tab/>
      </w:r>
      <w:r>
        <w:rPr>
          <w:w w:val="90"/>
          <w:sz w:val="20"/>
        </w:rPr>
        <w:t>1</w:t>
      </w:r>
    </w:p>
    <w:p>
      <w:pPr>
        <w:tabs>
          <w:tab w:pos="1379" w:val="left" w:leader="none"/>
          <w:tab w:pos="6058" w:val="left" w:leader="none"/>
          <w:tab w:pos="7126" w:val="left" w:leader="none"/>
          <w:tab w:pos="7909" w:val="left" w:leader="none"/>
          <w:tab w:pos="8867" w:val="right" w:leader="none"/>
        </w:tabs>
        <w:spacing w:before="132"/>
        <w:ind w:left="431" w:right="0" w:firstLine="0"/>
        <w:jc w:val="left"/>
        <w:rPr>
          <w:sz w:val="20"/>
        </w:rPr>
      </w:pPr>
      <w:r>
        <w:rPr/>
        <w:pict>
          <v:group style="position:absolute;margin-left:78.603996pt;margin-top:24.369621pt;width:455.05pt;height:2.2pt;mso-position-horizontal-relative:page;mso-position-vertical-relative:paragraph;z-index:1768;mso-wrap-distance-left:0;mso-wrap-distance-right:0" coordorigin="1572,487" coordsize="9101,44">
            <v:line style="position:absolute" from="1594,509" to="2729,509" stroked="true" strokeweight="2.16pt" strokecolor="#000000"/>
            <v:line style="position:absolute" from="2729,509" to="9911,509" stroked="true" strokeweight="2.16pt" strokecolor="#000000"/>
            <v:line style="position:absolute" from="9912,509" to="10651,509" stroked="true" strokeweight="2.16pt" strokecolor="#000000"/>
            <w10:wrap type="topAndBottom"/>
          </v:group>
        </w:pict>
      </w:r>
      <w:r>
        <w:rPr/>
        <w:pict>
          <v:shape style="position:absolute;margin-left:318.81601pt;margin-top:-270.402344pt;width:1811.35pt;height:.1pt;mso-position-horizontal-relative:page;mso-position-vertical-relative:paragraph;z-index:-254608" coordorigin="6376,-5408" coordsize="36227,0" path="m1594,130l2686,130m2686,130l2705,130m2705,130l6894,130m6894,130l6913,130m6913,130l8447,130m8447,130l8466,130m8466,130l8927,130m8927,130l8946,130m8946,130l9912,130m9912,130l9931,130m9931,130l10651,130e" filled="false" stroked="true" strokeweight=".96pt" strokecolor="#000000">
            <v:path arrowok="t"/>
            <v:stroke dashstyle="dash"/>
            <w10:wrap type="none"/>
          </v:shape>
        </w:pict>
      </w:r>
      <w:r>
        <w:rPr>
          <w:i/>
          <w:sz w:val="20"/>
        </w:rPr>
        <w:t>bla</w:t>
      </w:r>
      <w:r>
        <w:rPr>
          <w:i/>
          <w:position w:val="-2"/>
          <w:sz w:val="13"/>
        </w:rPr>
        <w:t>SHV</w:t>
        <w:tab/>
      </w:r>
      <w:r>
        <w:rPr>
          <w:spacing w:val="-6"/>
          <w:sz w:val="20"/>
        </w:rPr>
        <w:t>SHV-A: </w:t>
      </w:r>
      <w:r>
        <w:rPr>
          <w:spacing w:val="30"/>
          <w:sz w:val="20"/>
        </w:rPr>
        <w:t> </w:t>
      </w:r>
      <w:r>
        <w:rPr>
          <w:sz w:val="20"/>
        </w:rPr>
        <w:t>CGCCGGGTTATTCTTATTTGTCGC</w:t>
        <w:tab/>
        <w:t>361</w:t>
        <w:tab/>
        <w:t>94</w:t>
        <w:tab/>
        <w:t>5</w:t>
        <w:tab/>
        <w:t>1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1460" w:right="146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79.704002pt;margin-top:72.000038pt;width:452.85pt;height:248pt;mso-position-horizontal-relative:page;mso-position-vertical-relative:page;z-index:188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17" w:space="0" w:color="000000"/>
                      <w:left w:val="single" w:sz="17" w:space="0" w:color="000000"/>
                      <w:bottom w:val="single" w:sz="17" w:space="0" w:color="000000"/>
                      <w:right w:val="single" w:sz="17" w:space="0" w:color="000000"/>
                      <w:insideH w:val="single" w:sz="17" w:space="0" w:color="000000"/>
                      <w:insideV w:val="single" w:sz="17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6725"/>
                    <w:gridCol w:w="722"/>
                    <w:gridCol w:w="821"/>
                    <w:gridCol w:w="789"/>
                  </w:tblGrid>
                  <w:tr>
                    <w:trPr>
                      <w:trHeight w:val="314" w:hRule="exact"/>
                    </w:trPr>
                    <w:tc>
                      <w:tcPr>
                        <w:tcW w:w="6725" w:type="dxa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left="1228"/>
                          <w:rPr>
                            <w:sz w:val="20"/>
                          </w:rPr>
                        </w:pPr>
                        <w:r>
                          <w:rPr>
                            <w:w w:val="110"/>
                            <w:sz w:val="20"/>
                          </w:rPr>
                          <w:t>SHV-B: TCTTTCCGATGCCGCCGCCAGTCA</w:t>
                        </w:r>
                      </w:p>
                    </w:tc>
                    <w:tc>
                      <w:tcPr>
                        <w:tcW w:w="722" w:type="dxa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left="242" w:right="2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94</w:t>
                        </w:r>
                      </w:p>
                    </w:tc>
                    <w:tc>
                      <w:tcPr>
                        <w:tcW w:w="821" w:type="dxa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right="6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89" w:type="dxa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45" w:hRule="exact"/>
                    </w:trPr>
                    <w:tc>
                      <w:tcPr>
                        <w:tcW w:w="672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2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6"/>
                          <w:ind w:left="242" w:right="2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68</w:t>
                        </w:r>
                      </w:p>
                    </w:tc>
                    <w:tc>
                      <w:tcPr>
                        <w:tcW w:w="82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6"/>
                          <w:ind w:right="6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8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6"/>
                          <w:ind w:left="291" w:right="24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30</w:t>
                        </w:r>
                      </w:p>
                    </w:tc>
                  </w:tr>
                  <w:tr>
                    <w:trPr>
                      <w:trHeight w:val="346" w:hRule="exact"/>
                    </w:trPr>
                    <w:tc>
                      <w:tcPr>
                        <w:tcW w:w="672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2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7"/>
                          <w:ind w:left="242" w:right="2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72</w:t>
                        </w:r>
                      </w:p>
                    </w:tc>
                    <w:tc>
                      <w:tcPr>
                        <w:tcW w:w="82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7"/>
                          <w:ind w:left="254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1.5</w:t>
                        </w:r>
                      </w:p>
                    </w:tc>
                    <w:tc>
                      <w:tcPr>
                        <w:tcW w:w="78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10" w:hRule="exact"/>
                    </w:trPr>
                    <w:tc>
                      <w:tcPr>
                        <w:tcW w:w="6725" w:type="dxa"/>
                        <w:tcBorders>
                          <w:top w:val="nil"/>
                          <w:left w:val="nil"/>
                          <w:bottom w:val="dotted" w:sz="8" w:space="0" w:color="000000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22" w:type="dxa"/>
                        <w:tcBorders>
                          <w:top w:val="nil"/>
                          <w:left w:val="nil"/>
                          <w:bottom w:val="dotted" w:sz="8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7"/>
                          <w:ind w:left="242" w:right="2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72</w:t>
                        </w:r>
                      </w:p>
                    </w:tc>
                    <w:tc>
                      <w:tcPr>
                        <w:tcW w:w="821" w:type="dxa"/>
                        <w:tcBorders>
                          <w:top w:val="nil"/>
                          <w:left w:val="nil"/>
                          <w:bottom w:val="dotted" w:sz="8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7"/>
                          <w:ind w:left="27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</w:t>
                        </w:r>
                      </w:p>
                    </w:tc>
                    <w:tc>
                      <w:tcPr>
                        <w:tcW w:w="789" w:type="dxa"/>
                        <w:tcBorders>
                          <w:top w:val="nil"/>
                          <w:left w:val="nil"/>
                          <w:bottom w:val="dotted" w:sz="8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7"/>
                          <w:ind w:left="4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6725" w:type="dxa"/>
                        <w:tcBorders>
                          <w:top w:val="dotted" w:sz="8" w:space="0" w:color="000000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22" w:type="dxa"/>
                        <w:tcBorders>
                          <w:top w:val="dotted" w:sz="8" w:space="0" w:color="000000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242" w:right="2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94</w:t>
                        </w:r>
                      </w:p>
                    </w:tc>
                    <w:tc>
                      <w:tcPr>
                        <w:tcW w:w="821" w:type="dxa"/>
                        <w:tcBorders>
                          <w:top w:val="dotted" w:sz="8" w:space="0" w:color="000000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6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789" w:type="dxa"/>
                        <w:tcBorders>
                          <w:top w:val="dotted" w:sz="8" w:space="0" w:color="000000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4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44" w:hRule="exact"/>
                    </w:trPr>
                    <w:tc>
                      <w:tcPr>
                        <w:tcW w:w="672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2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7"/>
                          <w:ind w:left="242" w:right="2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94</w:t>
                        </w:r>
                      </w:p>
                    </w:tc>
                    <w:tc>
                      <w:tcPr>
                        <w:tcW w:w="82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7"/>
                          <w:ind w:right="6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8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44" w:hRule="exact"/>
                    </w:trPr>
                    <w:tc>
                      <w:tcPr>
                        <w:tcW w:w="672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tabs>
                            <w:tab w:pos="6225" w:val="right" w:leader="none"/>
                          </w:tabs>
                          <w:spacing w:before="45"/>
                          <w:ind w:left="350"/>
                          <w:rPr>
                            <w:sz w:val="20"/>
                          </w:rPr>
                        </w:pPr>
                        <w:r>
                          <w:rPr>
                            <w:i/>
                            <w:sz w:val="20"/>
                          </w:rPr>
                          <w:t>IntI1</w:t>
                        </w:r>
                        <w:r>
                          <w:rPr>
                            <w:sz w:val="20"/>
                          </w:rPr>
                          <w:tab/>
                          <w:t>280</w:t>
                        </w:r>
                      </w:p>
                    </w:tc>
                    <w:tc>
                      <w:tcPr>
                        <w:tcW w:w="72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5"/>
                          <w:ind w:left="242" w:right="2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57</w:t>
                        </w:r>
                      </w:p>
                    </w:tc>
                    <w:tc>
                      <w:tcPr>
                        <w:tcW w:w="82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5"/>
                          <w:ind w:left="254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1.5</w:t>
                        </w:r>
                      </w:p>
                    </w:tc>
                    <w:tc>
                      <w:tcPr>
                        <w:tcW w:w="78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5"/>
                          <w:ind w:left="291" w:right="24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30</w:t>
                        </w:r>
                      </w:p>
                    </w:tc>
                  </w:tr>
                  <w:tr>
                    <w:trPr>
                      <w:trHeight w:val="346" w:hRule="exact"/>
                    </w:trPr>
                    <w:tc>
                      <w:tcPr>
                        <w:tcW w:w="672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2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7"/>
                          <w:ind w:left="242" w:right="2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72</w:t>
                        </w:r>
                      </w:p>
                    </w:tc>
                    <w:tc>
                      <w:tcPr>
                        <w:tcW w:w="82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7"/>
                          <w:ind w:right="6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8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10" w:hRule="exact"/>
                    </w:trPr>
                    <w:tc>
                      <w:tcPr>
                        <w:tcW w:w="6725" w:type="dxa"/>
                        <w:tcBorders>
                          <w:top w:val="nil"/>
                          <w:left w:val="nil"/>
                          <w:bottom w:val="dotted" w:sz="8" w:space="0" w:color="000000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22" w:type="dxa"/>
                        <w:tcBorders>
                          <w:top w:val="nil"/>
                          <w:left w:val="nil"/>
                          <w:bottom w:val="dotted" w:sz="8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7"/>
                          <w:ind w:left="242" w:right="2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72</w:t>
                        </w:r>
                      </w:p>
                    </w:tc>
                    <w:tc>
                      <w:tcPr>
                        <w:tcW w:w="821" w:type="dxa"/>
                        <w:tcBorders>
                          <w:top w:val="nil"/>
                          <w:left w:val="nil"/>
                          <w:bottom w:val="dotted" w:sz="8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7"/>
                          <w:ind w:left="27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</w:t>
                        </w:r>
                      </w:p>
                    </w:tc>
                    <w:tc>
                      <w:tcPr>
                        <w:tcW w:w="789" w:type="dxa"/>
                        <w:tcBorders>
                          <w:top w:val="nil"/>
                          <w:left w:val="nil"/>
                          <w:bottom w:val="dotted" w:sz="8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7"/>
                          <w:ind w:left="4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6725" w:type="dxa"/>
                        <w:tcBorders>
                          <w:top w:val="dotted" w:sz="8" w:space="0" w:color="000000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22" w:type="dxa"/>
                        <w:tcBorders>
                          <w:top w:val="dotted" w:sz="8" w:space="0" w:color="000000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242" w:right="2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94</w:t>
                        </w:r>
                      </w:p>
                    </w:tc>
                    <w:tc>
                      <w:tcPr>
                        <w:tcW w:w="821" w:type="dxa"/>
                        <w:tcBorders>
                          <w:top w:val="dotted" w:sz="8" w:space="0" w:color="000000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6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789" w:type="dxa"/>
                        <w:tcBorders>
                          <w:top w:val="dotted" w:sz="8" w:space="0" w:color="000000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4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45" w:hRule="exact"/>
                    </w:trPr>
                    <w:tc>
                      <w:tcPr>
                        <w:tcW w:w="672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2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7"/>
                          <w:ind w:left="242" w:right="2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94</w:t>
                        </w:r>
                      </w:p>
                    </w:tc>
                    <w:tc>
                      <w:tcPr>
                        <w:tcW w:w="82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7"/>
                          <w:ind w:left="254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0.5</w:t>
                        </w:r>
                      </w:p>
                    </w:tc>
                    <w:tc>
                      <w:tcPr>
                        <w:tcW w:w="78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45" w:hRule="exact"/>
                    </w:trPr>
                    <w:tc>
                      <w:tcPr>
                        <w:tcW w:w="672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tabs>
                            <w:tab w:pos="5691" w:val="left" w:leader="none"/>
                          </w:tabs>
                          <w:spacing w:before="46"/>
                          <w:ind w:left="405"/>
                          <w:rPr>
                            <w:sz w:val="20"/>
                          </w:rPr>
                        </w:pPr>
                        <w:r>
                          <w:rPr>
                            <w:w w:val="110"/>
                            <w:sz w:val="20"/>
                          </w:rPr>
                          <w:t>RV</w:t>
                          <w:tab/>
                        </w:r>
                        <w:r>
                          <w:rPr>
                            <w:spacing w:val="-4"/>
                            <w:w w:val="110"/>
                            <w:sz w:val="20"/>
                          </w:rPr>
                          <w:t>150-3129</w:t>
                        </w:r>
                      </w:p>
                    </w:tc>
                    <w:tc>
                      <w:tcPr>
                        <w:tcW w:w="72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6"/>
                          <w:ind w:left="242" w:right="2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59</w:t>
                        </w:r>
                      </w:p>
                    </w:tc>
                    <w:tc>
                      <w:tcPr>
                        <w:tcW w:w="82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6"/>
                          <w:ind w:right="6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8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6"/>
                          <w:ind w:left="291" w:right="24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30</w:t>
                        </w:r>
                      </w:p>
                    </w:tc>
                  </w:tr>
                  <w:tr>
                    <w:trPr>
                      <w:trHeight w:val="346" w:hRule="exact"/>
                    </w:trPr>
                    <w:tc>
                      <w:tcPr>
                        <w:tcW w:w="672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2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7"/>
                          <w:ind w:left="242" w:right="2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72</w:t>
                        </w:r>
                      </w:p>
                    </w:tc>
                    <w:tc>
                      <w:tcPr>
                        <w:tcW w:w="82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7"/>
                          <w:ind w:right="6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78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22" w:hRule="exact"/>
                    </w:trPr>
                    <w:tc>
                      <w:tcPr>
                        <w:tcW w:w="6725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22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7"/>
                          <w:ind w:left="242" w:right="2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72</w:t>
                        </w:r>
                      </w:p>
                    </w:tc>
                    <w:tc>
                      <w:tcPr>
                        <w:tcW w:w="821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7"/>
                          <w:ind w:left="27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</w:t>
                        </w:r>
                      </w:p>
                    </w:tc>
                    <w:tc>
                      <w:tcPr>
                        <w:tcW w:w="789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7"/>
                          <w:ind w:left="4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357" w:lineRule="auto" w:before="74"/>
        <w:ind w:left="1805" w:right="4394" w:firstLine="14"/>
        <w:jc w:val="left"/>
        <w:rPr>
          <w:sz w:val="20"/>
        </w:rPr>
      </w:pPr>
      <w:r>
        <w:rPr>
          <w:w w:val="110"/>
          <w:sz w:val="20"/>
        </w:rPr>
        <w:t>IntI1-F: CCTCCCGCACGATGATC </w:t>
      </w:r>
      <w:r>
        <w:rPr>
          <w:w w:val="105"/>
          <w:sz w:val="20"/>
        </w:rPr>
        <w:t>IntI1-R:  TCCACGCATCGTCAGGC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</w:pPr>
    </w:p>
    <w:p>
      <w:pPr>
        <w:spacing w:line="357" w:lineRule="auto" w:before="74"/>
        <w:ind w:left="1760" w:right="4420" w:hanging="5"/>
        <w:jc w:val="left"/>
        <w:rPr>
          <w:sz w:val="20"/>
        </w:rPr>
      </w:pPr>
      <w:r>
        <w:rPr>
          <w:spacing w:val="-5"/>
          <w:w w:val="110"/>
          <w:sz w:val="20"/>
        </w:rPr>
        <w:t>RVI-1F: </w:t>
      </w:r>
      <w:r>
        <w:rPr>
          <w:w w:val="110"/>
          <w:sz w:val="20"/>
        </w:rPr>
        <w:t>GGCATCCAAGCAGCAAG </w:t>
      </w:r>
      <w:r>
        <w:rPr>
          <w:spacing w:val="-5"/>
          <w:w w:val="110"/>
          <w:sz w:val="20"/>
        </w:rPr>
        <w:t>RVI-1R:</w:t>
      </w:r>
      <w:r>
        <w:rPr>
          <w:spacing w:val="50"/>
          <w:w w:val="110"/>
          <w:sz w:val="20"/>
        </w:rPr>
        <w:t> </w:t>
      </w:r>
      <w:r>
        <w:rPr>
          <w:w w:val="110"/>
          <w:sz w:val="20"/>
        </w:rPr>
        <w:t>AAGCAGACTTGACCTGA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2"/>
        </w:rPr>
      </w:pPr>
    </w:p>
    <w:p>
      <w:pPr>
        <w:pStyle w:val="BodyText"/>
        <w:spacing w:before="69"/>
        <w:ind w:left="222" w:right="4394"/>
      </w:pPr>
      <w:r>
        <w:rPr>
          <w:w w:val="95"/>
        </w:rPr>
        <w:t>RV: Región variable del integron clase 1</w:t>
      </w:r>
    </w:p>
    <w:p>
      <w:pPr>
        <w:spacing w:after="0"/>
        <w:sectPr>
          <w:pgSz w:w="12240" w:h="15840"/>
          <w:pgMar w:header="0" w:footer="1037" w:top="1440" w:bottom="1220" w:left="1480" w:right="1480"/>
        </w:sectPr>
      </w:pPr>
    </w:p>
    <w:p>
      <w:pPr>
        <w:pStyle w:val="ListParagraph"/>
        <w:numPr>
          <w:ilvl w:val="0"/>
          <w:numId w:val="8"/>
        </w:numPr>
        <w:tabs>
          <w:tab w:pos="1179" w:val="left" w:leader="none"/>
          <w:tab w:pos="1180" w:val="left" w:leader="none"/>
        </w:tabs>
        <w:spacing w:line="240" w:lineRule="auto" w:before="56" w:after="0"/>
        <w:ind w:left="1179" w:right="0" w:hanging="720"/>
        <w:jc w:val="left"/>
        <w:rPr>
          <w:sz w:val="24"/>
        </w:rPr>
      </w:pPr>
      <w:r>
        <w:rPr>
          <w:w w:val="120"/>
          <w:sz w:val="24"/>
        </w:rPr>
        <w:t>RESULTADOS</w:t>
      </w:r>
    </w:p>
    <w:p>
      <w:pPr>
        <w:pStyle w:val="ListParagraph"/>
        <w:numPr>
          <w:ilvl w:val="1"/>
          <w:numId w:val="8"/>
        </w:numPr>
        <w:tabs>
          <w:tab w:pos="1518" w:val="left" w:leader="none"/>
        </w:tabs>
        <w:spacing w:line="240" w:lineRule="auto" w:before="134" w:after="0"/>
        <w:ind w:left="1518" w:right="0" w:hanging="339"/>
        <w:jc w:val="left"/>
        <w:rPr>
          <w:sz w:val="24"/>
        </w:rPr>
      </w:pPr>
      <w:r>
        <w:rPr>
          <w:sz w:val="24"/>
        </w:rPr>
        <w:t>Artículo</w:t>
      </w:r>
      <w:r>
        <w:rPr>
          <w:spacing w:val="17"/>
          <w:sz w:val="24"/>
        </w:rPr>
        <w:t> </w:t>
      </w:r>
      <w:r>
        <w:rPr>
          <w:sz w:val="24"/>
        </w:rPr>
        <w:t>publicado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pStyle w:val="BodyText"/>
        <w:spacing w:before="69"/>
        <w:ind w:left="3225" w:right="3243"/>
        <w:jc w:val="center"/>
      </w:pPr>
      <w:r>
        <w:rPr/>
        <w:t>Acta Tropica</w:t>
      </w:r>
    </w:p>
    <w:p>
      <w:pPr>
        <w:pStyle w:val="BodyText"/>
        <w:spacing w:before="10"/>
        <w:rPr>
          <w:sz w:val="8"/>
        </w:rPr>
      </w:pPr>
      <w:r>
        <w:rPr/>
        <w:drawing>
          <wp:anchor distT="0" distB="0" distL="0" distR="0" allowOverlap="1" layoutInCell="1" locked="0" behindDoc="0" simplePos="0" relativeHeight="1912">
            <wp:simplePos x="0" y="0"/>
            <wp:positionH relativeFrom="page">
              <wp:posOffset>3027045</wp:posOffset>
            </wp:positionH>
            <wp:positionV relativeFrom="paragraph">
              <wp:posOffset>90093</wp:posOffset>
            </wp:positionV>
            <wp:extent cx="1718013" cy="2328862"/>
            <wp:effectExtent l="0" t="0" r="0" b="0"/>
            <wp:wrapTopAndBottom/>
            <wp:docPr id="3" name="image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8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013" cy="23288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</w:pPr>
    </w:p>
    <w:p>
      <w:pPr>
        <w:pStyle w:val="BodyText"/>
        <w:spacing w:line="357" w:lineRule="auto" w:before="155"/>
        <w:ind w:left="102" w:right="142" w:firstLine="707"/>
      </w:pPr>
      <w:r>
        <w:rPr>
          <w:w w:val="95"/>
        </w:rPr>
        <w:t>Acta</w:t>
      </w:r>
      <w:r>
        <w:rPr>
          <w:spacing w:val="-46"/>
          <w:w w:val="95"/>
        </w:rPr>
        <w:t> </w:t>
      </w:r>
      <w:r>
        <w:rPr>
          <w:w w:val="95"/>
        </w:rPr>
        <w:t>Tropica,</w:t>
      </w:r>
      <w:r>
        <w:rPr>
          <w:spacing w:val="-46"/>
          <w:w w:val="95"/>
        </w:rPr>
        <w:t> </w:t>
      </w:r>
      <w:r>
        <w:rPr>
          <w:w w:val="95"/>
        </w:rPr>
        <w:t>es</w:t>
      </w:r>
      <w:r>
        <w:rPr>
          <w:spacing w:val="-46"/>
          <w:w w:val="95"/>
        </w:rPr>
        <w:t> </w:t>
      </w:r>
      <w:r>
        <w:rPr>
          <w:w w:val="95"/>
        </w:rPr>
        <w:t>una</w:t>
      </w:r>
      <w:r>
        <w:rPr>
          <w:spacing w:val="-45"/>
          <w:w w:val="95"/>
        </w:rPr>
        <w:t> </w:t>
      </w:r>
      <w:r>
        <w:rPr>
          <w:w w:val="95"/>
        </w:rPr>
        <w:t>revista</w:t>
      </w:r>
      <w:r>
        <w:rPr>
          <w:spacing w:val="-46"/>
          <w:w w:val="95"/>
        </w:rPr>
        <w:t> </w:t>
      </w:r>
      <w:r>
        <w:rPr>
          <w:w w:val="95"/>
        </w:rPr>
        <w:t>internacional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abarca</w:t>
      </w:r>
      <w:r>
        <w:rPr>
          <w:spacing w:val="-46"/>
          <w:w w:val="95"/>
        </w:rPr>
        <w:t> </w:t>
      </w:r>
      <w:r>
        <w:rPr>
          <w:w w:val="95"/>
        </w:rPr>
        <w:t>las</w:t>
      </w:r>
      <w:r>
        <w:rPr>
          <w:spacing w:val="-45"/>
          <w:w w:val="95"/>
        </w:rPr>
        <w:t> </w:t>
      </w:r>
      <w:r>
        <w:rPr>
          <w:w w:val="95"/>
        </w:rPr>
        <w:t>ciencias</w:t>
      </w:r>
      <w:r>
        <w:rPr>
          <w:spacing w:val="-46"/>
          <w:w w:val="95"/>
        </w:rPr>
        <w:t> </w:t>
      </w:r>
      <w:r>
        <w:rPr>
          <w:w w:val="95"/>
        </w:rPr>
        <w:t>biomédicas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8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la salud,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especial</w:t>
      </w:r>
      <w:r>
        <w:rPr>
          <w:spacing w:val="-33"/>
          <w:w w:val="95"/>
        </w:rPr>
        <w:t> </w:t>
      </w:r>
      <w:r>
        <w:rPr>
          <w:w w:val="95"/>
        </w:rPr>
        <w:t>énfasis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temas</w:t>
      </w:r>
      <w:r>
        <w:rPr>
          <w:spacing w:val="-33"/>
          <w:w w:val="95"/>
        </w:rPr>
        <w:t> </w:t>
      </w:r>
      <w:r>
        <w:rPr>
          <w:w w:val="95"/>
        </w:rPr>
        <w:t>relevantes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salud</w:t>
      </w:r>
      <w:r>
        <w:rPr>
          <w:spacing w:val="-33"/>
          <w:w w:val="95"/>
        </w:rPr>
        <w:t> </w:t>
      </w:r>
      <w:r>
        <w:rPr>
          <w:w w:val="95"/>
        </w:rPr>
        <w:t>humana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animal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los </w:t>
      </w:r>
      <w:r>
        <w:rPr>
          <w:w w:val="90"/>
        </w:rPr>
        <w:t>trópicos y los</w:t>
      </w:r>
      <w:r>
        <w:rPr>
          <w:spacing w:val="-14"/>
          <w:w w:val="90"/>
        </w:rPr>
        <w:t> </w:t>
      </w:r>
      <w:r>
        <w:rPr>
          <w:w w:val="90"/>
        </w:rPr>
        <w:t>subtrópicos.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"/>
        <w:rPr>
          <w:sz w:val="23"/>
        </w:rPr>
      </w:pPr>
    </w:p>
    <w:p>
      <w:pPr>
        <w:pStyle w:val="BodyText"/>
        <w:ind w:left="102" w:right="108"/>
      </w:pPr>
      <w:r>
        <w:rPr>
          <w:w w:val="90"/>
        </w:rPr>
        <w:t>Factor de impacto 2.787</w:t>
      </w:r>
    </w:p>
    <w:p>
      <w:pPr>
        <w:pStyle w:val="BodyText"/>
        <w:spacing w:before="136"/>
        <w:ind w:left="102" w:right="108"/>
      </w:pPr>
      <w:r>
        <w:rPr>
          <w:w w:val="95"/>
        </w:rPr>
        <w:t>Factor de impacto en 5 años 2.511</w:t>
      </w:r>
    </w:p>
    <w:p>
      <w:pPr>
        <w:spacing w:after="0"/>
        <w:sectPr>
          <w:pgSz w:w="12240" w:h="15840"/>
          <w:pgMar w:header="0" w:footer="1037" w:top="1360" w:bottom="1220" w:left="1600" w:right="158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1936">
            <wp:simplePos x="0" y="0"/>
            <wp:positionH relativeFrom="page">
              <wp:posOffset>1081532</wp:posOffset>
            </wp:positionH>
            <wp:positionV relativeFrom="page">
              <wp:posOffset>901184</wp:posOffset>
            </wp:positionV>
            <wp:extent cx="5606305" cy="7679697"/>
            <wp:effectExtent l="0" t="0" r="0" b="0"/>
            <wp:wrapNone/>
            <wp:docPr id="5" name="image2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29.jpe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6305" cy="76796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</w:p>
    <w:p>
      <w:pPr>
        <w:pStyle w:val="BodyText"/>
        <w:spacing w:before="69"/>
        <w:ind w:left="101"/>
      </w:pPr>
      <w:r>
        <w:rPr>
          <w:w w:val="95"/>
        </w:rPr>
        <w:t>1</w:t>
      </w:r>
    </w:p>
    <w:p>
      <w:pPr>
        <w:spacing w:after="0"/>
        <w:sectPr>
          <w:pgSz w:w="12240" w:h="15840"/>
          <w:pgMar w:header="0" w:footer="1037" w:top="1420" w:bottom="1220" w:left="1120" w:right="1580"/>
        </w:sectPr>
      </w:pPr>
    </w:p>
    <w:p>
      <w:pPr>
        <w:pStyle w:val="BodyText"/>
        <w:tabs>
          <w:tab w:pos="702" w:val="left" w:leader="none"/>
        </w:tabs>
        <w:spacing w:before="56"/>
        <w:ind w:left="221"/>
      </w:pPr>
      <w:r>
        <w:rPr/>
        <w:t>1</w:t>
        <w:tab/>
      </w:r>
      <w:r>
        <w:rPr>
          <w:w w:val="95"/>
        </w:rPr>
        <w:t>Short</w:t>
      </w:r>
      <w:r>
        <w:rPr>
          <w:spacing w:val="44"/>
          <w:w w:val="95"/>
        </w:rPr>
        <w:t> </w:t>
      </w:r>
      <w:r>
        <w:rPr>
          <w:w w:val="95"/>
        </w:rPr>
        <w:t>communication</w:t>
      </w:r>
    </w:p>
    <w:p>
      <w:pPr>
        <w:pStyle w:val="BodyText"/>
        <w:spacing w:before="127"/>
        <w:ind w:left="221"/>
      </w:pPr>
      <w:r>
        <w:rPr>
          <w:w w:val="95"/>
        </w:rPr>
        <w:t>2</w:t>
      </w:r>
    </w:p>
    <w:p>
      <w:pPr>
        <w:pStyle w:val="BodyText"/>
        <w:spacing w:before="11"/>
        <w:rPr>
          <w:sz w:val="17"/>
        </w:rPr>
      </w:pPr>
    </w:p>
    <w:p>
      <w:pPr>
        <w:pStyle w:val="ListParagraph"/>
        <w:numPr>
          <w:ilvl w:val="0"/>
          <w:numId w:val="9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481"/>
        <w:jc w:val="left"/>
        <w:rPr>
          <w:sz w:val="24"/>
        </w:rPr>
      </w:pPr>
      <w:r>
        <w:rPr>
          <w:sz w:val="24"/>
        </w:rPr>
        <w:t>Phenotypical</w:t>
      </w:r>
      <w:r>
        <w:rPr>
          <w:spacing w:val="-30"/>
          <w:sz w:val="24"/>
        </w:rPr>
        <w:t> </w:t>
      </w:r>
      <w:r>
        <w:rPr>
          <w:sz w:val="24"/>
        </w:rPr>
        <w:t>characteristics,</w:t>
      </w:r>
      <w:r>
        <w:rPr>
          <w:spacing w:val="-30"/>
          <w:sz w:val="24"/>
        </w:rPr>
        <w:t> </w:t>
      </w:r>
      <w:r>
        <w:rPr>
          <w:sz w:val="24"/>
        </w:rPr>
        <w:t>genetic</w:t>
      </w:r>
      <w:r>
        <w:rPr>
          <w:spacing w:val="-29"/>
          <w:sz w:val="24"/>
        </w:rPr>
        <w:t> </w:t>
      </w:r>
      <w:r>
        <w:rPr>
          <w:sz w:val="24"/>
        </w:rPr>
        <w:t>identification,</w:t>
      </w:r>
      <w:r>
        <w:rPr>
          <w:spacing w:val="-30"/>
          <w:sz w:val="24"/>
        </w:rPr>
        <w:t> </w:t>
      </w:r>
      <w:r>
        <w:rPr>
          <w:sz w:val="24"/>
        </w:rPr>
        <w:t>and</w:t>
      </w:r>
      <w:r>
        <w:rPr>
          <w:spacing w:val="-29"/>
          <w:sz w:val="24"/>
        </w:rPr>
        <w:t> </w:t>
      </w:r>
      <w:r>
        <w:rPr>
          <w:sz w:val="24"/>
        </w:rPr>
        <w:t>antimicrobial</w:t>
      </w:r>
      <w:r>
        <w:rPr>
          <w:spacing w:val="-27"/>
          <w:sz w:val="24"/>
        </w:rPr>
        <w:t> </w:t>
      </w:r>
      <w:r>
        <w:rPr>
          <w:sz w:val="24"/>
        </w:rPr>
        <w:t>sensitivity</w:t>
      </w:r>
      <w:r>
        <w:rPr>
          <w:spacing w:val="-30"/>
          <w:sz w:val="24"/>
        </w:rPr>
        <w:t> </w:t>
      </w:r>
      <w:r>
        <w:rPr>
          <w:sz w:val="24"/>
        </w:rPr>
        <w:t>of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rFonts w:ascii="Arial"/>
          <w:i/>
          <w:sz w:val="24"/>
        </w:rPr>
        <w:t>Aeromonas </w:t>
      </w:r>
      <w:r>
        <w:rPr>
          <w:sz w:val="24"/>
        </w:rPr>
        <w:t>species isolated from farmed rainbow trout (</w:t>
      </w:r>
      <w:r>
        <w:rPr>
          <w:rFonts w:ascii="Arial"/>
          <w:i/>
          <w:sz w:val="24"/>
        </w:rPr>
        <w:t>Onchorynchus mykiss</w:t>
      </w:r>
      <w:r>
        <w:rPr>
          <w:sz w:val="24"/>
        </w:rPr>
        <w:t>)</w:t>
      </w:r>
      <w:r>
        <w:rPr>
          <w:spacing w:val="-17"/>
          <w:sz w:val="24"/>
        </w:rPr>
        <w:t> </w:t>
      </w:r>
      <w:r>
        <w:rPr>
          <w:sz w:val="24"/>
        </w:rPr>
        <w:t>in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sz w:val="24"/>
        </w:rPr>
        <w:t>Mexico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ind w:left="221"/>
      </w:pPr>
      <w:r>
        <w:rPr>
          <w:w w:val="95"/>
        </w:rPr>
        <w:t>6</w:t>
      </w:r>
    </w:p>
    <w:p>
      <w:pPr>
        <w:pStyle w:val="BodyText"/>
        <w:spacing w:before="6"/>
        <w:rPr>
          <w:sz w:val="20"/>
        </w:rPr>
      </w:pPr>
    </w:p>
    <w:p>
      <w:pPr>
        <w:pStyle w:val="ListParagraph"/>
        <w:numPr>
          <w:ilvl w:val="0"/>
          <w:numId w:val="10"/>
        </w:numPr>
        <w:tabs>
          <w:tab w:pos="702" w:val="left" w:leader="none"/>
          <w:tab w:pos="703" w:val="left" w:leader="none"/>
        </w:tabs>
        <w:spacing w:line="240" w:lineRule="auto" w:before="0" w:after="0"/>
        <w:ind w:left="702" w:right="0" w:hanging="481"/>
        <w:jc w:val="left"/>
        <w:rPr>
          <w:sz w:val="24"/>
        </w:rPr>
      </w:pPr>
      <w:r>
        <w:rPr>
          <w:w w:val="95"/>
          <w:sz w:val="24"/>
        </w:rPr>
        <w:t>Vicente</w:t>
      </w:r>
      <w:r>
        <w:rPr>
          <w:spacing w:val="-34"/>
          <w:w w:val="95"/>
          <w:sz w:val="24"/>
        </w:rPr>
        <w:t> </w:t>
      </w:r>
      <w:r>
        <w:rPr>
          <w:spacing w:val="-4"/>
          <w:w w:val="95"/>
          <w:sz w:val="24"/>
        </w:rPr>
        <w:t>Vega-Sánchez</w:t>
      </w:r>
      <w:r>
        <w:rPr>
          <w:spacing w:val="-4"/>
          <w:w w:val="95"/>
          <w:position w:val="11"/>
          <w:sz w:val="16"/>
        </w:rPr>
        <w:t>a</w:t>
      </w:r>
      <w:r>
        <w:rPr>
          <w:spacing w:val="-4"/>
          <w:w w:val="95"/>
          <w:sz w:val="24"/>
        </w:rPr>
        <w:t>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Jorge</w:t>
      </w:r>
      <w:r>
        <w:rPr>
          <w:spacing w:val="-34"/>
          <w:w w:val="95"/>
          <w:sz w:val="24"/>
        </w:rPr>
        <w:t> </w:t>
      </w:r>
      <w:r>
        <w:rPr>
          <w:spacing w:val="-3"/>
          <w:w w:val="95"/>
          <w:sz w:val="24"/>
        </w:rPr>
        <w:t>Acosta-Dibarrat</w:t>
      </w:r>
      <w:r>
        <w:rPr>
          <w:spacing w:val="-3"/>
          <w:w w:val="95"/>
          <w:position w:val="11"/>
          <w:sz w:val="16"/>
        </w:rPr>
        <w:t>a</w:t>
      </w:r>
      <w:r>
        <w:rPr>
          <w:spacing w:val="-3"/>
          <w:w w:val="95"/>
          <w:sz w:val="24"/>
        </w:rPr>
        <w:t>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Fernando</w:t>
      </w:r>
      <w:r>
        <w:rPr>
          <w:spacing w:val="-34"/>
          <w:w w:val="95"/>
          <w:sz w:val="24"/>
        </w:rPr>
        <w:t> </w:t>
      </w:r>
      <w:r>
        <w:rPr>
          <w:spacing w:val="-3"/>
          <w:w w:val="95"/>
          <w:sz w:val="24"/>
        </w:rPr>
        <w:t>Vega-Castillo</w:t>
      </w:r>
      <w:r>
        <w:rPr>
          <w:spacing w:val="-3"/>
          <w:w w:val="95"/>
          <w:position w:val="11"/>
          <w:sz w:val="16"/>
        </w:rPr>
        <w:t>a</w:t>
      </w:r>
      <w:r>
        <w:rPr>
          <w:spacing w:val="-3"/>
          <w:w w:val="95"/>
          <w:sz w:val="24"/>
        </w:rPr>
        <w:t>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Graciela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Castro-</w:t>
      </w:r>
    </w:p>
    <w:p>
      <w:pPr>
        <w:pStyle w:val="ListParagraph"/>
        <w:numPr>
          <w:ilvl w:val="0"/>
          <w:numId w:val="10"/>
        </w:numPr>
        <w:tabs>
          <w:tab w:pos="702" w:val="left" w:leader="none"/>
          <w:tab w:pos="703" w:val="left" w:leader="none"/>
        </w:tabs>
        <w:spacing w:line="240" w:lineRule="auto" w:before="239" w:after="0"/>
        <w:ind w:left="702" w:right="0" w:hanging="481"/>
        <w:jc w:val="left"/>
        <w:rPr>
          <w:sz w:val="24"/>
        </w:rPr>
      </w:pPr>
      <w:r>
        <w:rPr>
          <w:w w:val="100"/>
          <w:sz w:val="24"/>
        </w:rPr>
        <w:t>Es</w:t>
      </w:r>
      <w:r>
        <w:rPr>
          <w:spacing w:val="-1"/>
          <w:w w:val="100"/>
          <w:sz w:val="24"/>
        </w:rPr>
        <w:t>c</w:t>
      </w:r>
      <w:r>
        <w:rPr>
          <w:spacing w:val="-1"/>
          <w:w w:val="84"/>
          <w:sz w:val="24"/>
        </w:rPr>
        <w:t>a</w:t>
      </w:r>
      <w:r>
        <w:rPr>
          <w:w w:val="91"/>
          <w:sz w:val="24"/>
        </w:rPr>
        <w:t>rpulli</w:t>
      </w:r>
      <w:r>
        <w:rPr>
          <w:spacing w:val="1"/>
          <w:w w:val="90"/>
          <w:position w:val="11"/>
          <w:sz w:val="16"/>
        </w:rPr>
        <w:t>b</w:t>
      </w:r>
      <w:r>
        <w:rPr>
          <w:w w:val="68"/>
          <w:sz w:val="24"/>
        </w:rPr>
        <w:t>,</w:t>
      </w:r>
      <w:r>
        <w:rPr>
          <w:spacing w:val="-13"/>
          <w:sz w:val="24"/>
        </w:rPr>
        <w:t> </w:t>
      </w:r>
      <w:r>
        <w:rPr>
          <w:w w:val="98"/>
          <w:sz w:val="24"/>
        </w:rPr>
        <w:t>Ma.</w:t>
      </w:r>
      <w:r>
        <w:rPr>
          <w:spacing w:val="-14"/>
          <w:sz w:val="24"/>
        </w:rPr>
        <w:t> </w:t>
      </w:r>
      <w:r>
        <w:rPr>
          <w:w w:val="95"/>
          <w:sz w:val="24"/>
        </w:rPr>
        <w:t>Gu</w:t>
      </w:r>
      <w:r>
        <w:rPr>
          <w:spacing w:val="-2"/>
          <w:w w:val="95"/>
          <w:sz w:val="24"/>
        </w:rPr>
        <w:t>a</w:t>
      </w:r>
      <w:r>
        <w:rPr>
          <w:w w:val="87"/>
          <w:sz w:val="24"/>
        </w:rPr>
        <w:t>d</w:t>
      </w:r>
      <w:r>
        <w:rPr>
          <w:spacing w:val="-1"/>
          <w:w w:val="87"/>
          <w:sz w:val="24"/>
        </w:rPr>
        <w:t>a</w:t>
      </w:r>
      <w:r>
        <w:rPr>
          <w:w w:val="92"/>
          <w:sz w:val="24"/>
        </w:rPr>
        <w:t>l</w:t>
      </w:r>
      <w:r>
        <w:rPr>
          <w:spacing w:val="2"/>
          <w:w w:val="92"/>
          <w:sz w:val="24"/>
        </w:rPr>
        <w:t>u</w:t>
      </w:r>
      <w:r>
        <w:rPr>
          <w:w w:val="85"/>
          <w:sz w:val="24"/>
        </w:rPr>
        <w:t>pe</w:t>
      </w:r>
      <w:r>
        <w:rPr>
          <w:spacing w:val="-14"/>
          <w:sz w:val="24"/>
        </w:rPr>
        <w:t> </w:t>
      </w:r>
      <w:r>
        <w:rPr>
          <w:spacing w:val="1"/>
          <w:w w:val="122"/>
          <w:sz w:val="24"/>
        </w:rPr>
        <w:t>A</w:t>
      </w:r>
      <w:r>
        <w:rPr>
          <w:spacing w:val="-3"/>
          <w:w w:val="99"/>
          <w:sz w:val="24"/>
        </w:rPr>
        <w:t>g</w:t>
      </w:r>
      <w:r>
        <w:rPr>
          <w:w w:val="93"/>
          <w:sz w:val="24"/>
        </w:rPr>
        <w:t>uil</w:t>
      </w:r>
      <w:r>
        <w:rPr>
          <w:spacing w:val="-1"/>
          <w:w w:val="81"/>
          <w:sz w:val="24"/>
        </w:rPr>
        <w:t>e</w:t>
      </w:r>
      <w:r>
        <w:rPr>
          <w:w w:val="85"/>
          <w:sz w:val="24"/>
        </w:rPr>
        <w:t>r</w:t>
      </w:r>
      <w:r>
        <w:rPr>
          <w:spacing w:val="1"/>
          <w:w w:val="85"/>
          <w:sz w:val="24"/>
        </w:rPr>
        <w:t>a</w:t>
      </w:r>
      <w:r>
        <w:rPr>
          <w:spacing w:val="-41"/>
          <w:w w:val="136"/>
          <w:sz w:val="24"/>
        </w:rPr>
        <w:t>-</w:t>
      </w:r>
      <w:r>
        <w:rPr>
          <w:w w:val="107"/>
          <w:sz w:val="24"/>
        </w:rPr>
        <w:t>A</w:t>
      </w:r>
      <w:r>
        <w:rPr>
          <w:spacing w:val="-2"/>
          <w:w w:val="107"/>
          <w:sz w:val="24"/>
        </w:rPr>
        <w:t>r</w:t>
      </w:r>
      <w:r>
        <w:rPr>
          <w:spacing w:val="1"/>
          <w:w w:val="85"/>
          <w:sz w:val="24"/>
        </w:rPr>
        <w:t>r</w:t>
      </w:r>
      <w:r>
        <w:rPr>
          <w:spacing w:val="-1"/>
          <w:w w:val="81"/>
          <w:sz w:val="24"/>
        </w:rPr>
        <w:t>e</w:t>
      </w:r>
      <w:r>
        <w:rPr>
          <w:w w:val="90"/>
          <w:sz w:val="24"/>
        </w:rPr>
        <w:t>ol</w:t>
      </w:r>
      <w:r>
        <w:rPr>
          <w:spacing w:val="-1"/>
          <w:w w:val="90"/>
          <w:sz w:val="24"/>
        </w:rPr>
        <w:t>a</w:t>
      </w:r>
      <w:r>
        <w:rPr>
          <w:spacing w:val="1"/>
          <w:w w:val="90"/>
          <w:position w:val="11"/>
          <w:sz w:val="16"/>
        </w:rPr>
        <w:t>b</w:t>
      </w:r>
      <w:r>
        <w:rPr>
          <w:w w:val="68"/>
          <w:sz w:val="24"/>
        </w:rPr>
        <w:t>,</w:t>
      </w:r>
      <w:r>
        <w:rPr>
          <w:spacing w:val="-13"/>
          <w:sz w:val="24"/>
        </w:rPr>
        <w:t> </w:t>
      </w:r>
      <w:r>
        <w:rPr>
          <w:w w:val="101"/>
          <w:sz w:val="24"/>
        </w:rPr>
        <w:t>Ed</w:t>
      </w:r>
      <w:r>
        <w:rPr>
          <w:spacing w:val="-3"/>
          <w:w w:val="101"/>
          <w:sz w:val="24"/>
        </w:rPr>
        <w:t>g</w:t>
      </w:r>
      <w:r>
        <w:rPr>
          <w:spacing w:val="1"/>
          <w:w w:val="84"/>
          <w:sz w:val="24"/>
        </w:rPr>
        <w:t>a</w:t>
      </w:r>
      <w:r>
        <w:rPr>
          <w:w w:val="89"/>
          <w:sz w:val="24"/>
        </w:rPr>
        <w:t>rdo</w:t>
      </w:r>
      <w:r>
        <w:rPr>
          <w:spacing w:val="-13"/>
          <w:sz w:val="24"/>
        </w:rPr>
        <w:t> </w:t>
      </w:r>
      <w:r>
        <w:rPr>
          <w:w w:val="95"/>
          <w:sz w:val="24"/>
        </w:rPr>
        <w:t>Sori</w:t>
      </w:r>
      <w:r>
        <w:rPr>
          <w:spacing w:val="-1"/>
          <w:w w:val="95"/>
          <w:sz w:val="24"/>
        </w:rPr>
        <w:t>a</w:t>
      </w:r>
      <w:r>
        <w:rPr>
          <w:w w:val="92"/>
          <w:sz w:val="24"/>
        </w:rPr>
        <w:t>no</w:t>
      </w:r>
      <w:r>
        <w:rPr>
          <w:spacing w:val="-41"/>
          <w:w w:val="136"/>
          <w:sz w:val="24"/>
        </w:rPr>
        <w:t>-</w:t>
      </w:r>
      <w:r>
        <w:rPr>
          <w:spacing w:val="1"/>
          <w:w w:val="122"/>
          <w:sz w:val="24"/>
        </w:rPr>
        <w:t>V</w:t>
      </w:r>
      <w:r>
        <w:rPr>
          <w:spacing w:val="-1"/>
          <w:w w:val="84"/>
          <w:sz w:val="24"/>
        </w:rPr>
        <w:t>a</w:t>
      </w:r>
      <w:r>
        <w:rPr>
          <w:spacing w:val="1"/>
          <w:w w:val="85"/>
          <w:sz w:val="24"/>
        </w:rPr>
        <w:t>r</w:t>
      </w:r>
      <w:r>
        <w:rPr>
          <w:spacing w:val="-2"/>
          <w:w w:val="99"/>
          <w:sz w:val="24"/>
        </w:rPr>
        <w:t>g</w:t>
      </w:r>
      <w:r>
        <w:rPr>
          <w:spacing w:val="-1"/>
          <w:w w:val="84"/>
          <w:sz w:val="24"/>
        </w:rPr>
        <w:t>a</w:t>
      </w:r>
      <w:r>
        <w:rPr>
          <w:w w:val="96"/>
          <w:sz w:val="24"/>
        </w:rPr>
        <w:t>s</w:t>
      </w:r>
      <w:r>
        <w:rPr>
          <w:w w:val="84"/>
          <w:position w:val="11"/>
          <w:sz w:val="16"/>
        </w:rPr>
        <w:t>a</w:t>
      </w:r>
      <w:r>
        <w:rPr>
          <w:w w:val="68"/>
          <w:position w:val="11"/>
          <w:sz w:val="16"/>
        </w:rPr>
        <w:t>,</w:t>
      </w:r>
      <w:r>
        <w:rPr>
          <w:spacing w:val="-2"/>
          <w:w w:val="136"/>
          <w:position w:val="11"/>
          <w:sz w:val="16"/>
        </w:rPr>
        <w:t>*</w:t>
      </w:r>
      <w:r>
        <w:rPr>
          <w:w w:val="68"/>
          <w:sz w:val="24"/>
        </w:rPr>
        <w:t>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221"/>
      </w:pPr>
      <w:r>
        <w:rPr>
          <w:w w:val="95"/>
        </w:rPr>
        <w:t>9</w:t>
      </w:r>
    </w:p>
    <w:p>
      <w:pPr>
        <w:pStyle w:val="BodyText"/>
        <w:spacing w:before="6"/>
        <w:rPr>
          <w:sz w:val="20"/>
        </w:rPr>
      </w:pPr>
    </w:p>
    <w:p>
      <w:pPr>
        <w:pStyle w:val="ListParagraph"/>
        <w:numPr>
          <w:ilvl w:val="0"/>
          <w:numId w:val="11"/>
        </w:numPr>
        <w:tabs>
          <w:tab w:pos="701" w:val="left" w:leader="none"/>
          <w:tab w:pos="703" w:val="left" w:leader="none"/>
        </w:tabs>
        <w:spacing w:line="240" w:lineRule="auto" w:before="0" w:after="0"/>
        <w:ind w:left="101" w:right="0" w:firstLine="0"/>
        <w:jc w:val="left"/>
        <w:rPr>
          <w:sz w:val="24"/>
        </w:rPr>
      </w:pPr>
      <w:r>
        <w:rPr>
          <w:w w:val="95"/>
          <w:position w:val="11"/>
          <w:sz w:val="16"/>
        </w:rPr>
        <w:t>a</w:t>
      </w:r>
      <w:r>
        <w:rPr>
          <w:spacing w:val="-18"/>
          <w:w w:val="95"/>
          <w:position w:val="11"/>
          <w:sz w:val="16"/>
        </w:rPr>
        <w:t> </w:t>
      </w:r>
      <w:r>
        <w:rPr>
          <w:w w:val="95"/>
          <w:sz w:val="24"/>
        </w:rPr>
        <w:t>Centro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Investigación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Estudios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Avanzados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Salud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Animal,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Facultad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Medicina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1"/>
        </w:numPr>
        <w:tabs>
          <w:tab w:pos="701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Veterinaria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Zootecnia,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Universidad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Autónoma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Estado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México,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Toluca,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50200,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1"/>
        </w:numPr>
        <w:tabs>
          <w:tab w:pos="701" w:val="left" w:leader="none"/>
          <w:tab w:pos="703" w:val="left" w:leader="none"/>
        </w:tabs>
        <w:spacing w:line="475" w:lineRule="auto" w:before="70" w:after="0"/>
        <w:ind w:left="101" w:right="8221" w:firstLine="0"/>
        <w:jc w:val="left"/>
        <w:rPr>
          <w:sz w:val="24"/>
        </w:rPr>
      </w:pPr>
      <w:r>
        <w:rPr>
          <w:w w:val="95"/>
          <w:sz w:val="24"/>
        </w:rPr>
        <w:t>México </w:t>
      </w:r>
      <w:r>
        <w:rPr>
          <w:sz w:val="24"/>
        </w:rPr>
        <w:t>13</w:t>
      </w:r>
    </w:p>
    <w:p>
      <w:pPr>
        <w:pStyle w:val="ListParagraph"/>
        <w:numPr>
          <w:ilvl w:val="0"/>
          <w:numId w:val="12"/>
        </w:numPr>
        <w:tabs>
          <w:tab w:pos="701" w:val="left" w:leader="none"/>
          <w:tab w:pos="703" w:val="left" w:leader="none"/>
        </w:tabs>
        <w:spacing w:line="279" w:lineRule="exact" w:before="0" w:after="0"/>
        <w:ind w:left="101" w:right="0" w:firstLine="0"/>
        <w:jc w:val="left"/>
        <w:rPr>
          <w:sz w:val="24"/>
        </w:rPr>
      </w:pPr>
      <w:r>
        <w:rPr>
          <w:w w:val="95"/>
          <w:position w:val="11"/>
          <w:sz w:val="16"/>
        </w:rPr>
        <w:t>b</w:t>
      </w:r>
      <w:r>
        <w:rPr>
          <w:spacing w:val="-14"/>
          <w:w w:val="95"/>
          <w:position w:val="11"/>
          <w:sz w:val="16"/>
        </w:rPr>
        <w:t> </w:t>
      </w:r>
      <w:r>
        <w:rPr>
          <w:w w:val="95"/>
          <w:sz w:val="24"/>
        </w:rPr>
        <w:t>Laboratorio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Bacteriología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Médica,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Escuela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Nacional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Ciencias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Biológicas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(ENCB),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2"/>
        </w:numPr>
        <w:tabs>
          <w:tab w:pos="701" w:val="left" w:leader="none"/>
          <w:tab w:pos="703" w:val="left" w:leader="none"/>
        </w:tabs>
        <w:spacing w:line="475" w:lineRule="auto" w:before="70" w:after="0"/>
        <w:ind w:left="101" w:right="4632" w:firstLine="0"/>
        <w:jc w:val="left"/>
        <w:rPr>
          <w:sz w:val="24"/>
        </w:rPr>
      </w:pPr>
      <w:r>
        <w:rPr>
          <w:w w:val="95"/>
          <w:sz w:val="24"/>
        </w:rPr>
        <w:t>Instituto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Politécnico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Nacional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(IPN),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México </w:t>
      </w:r>
      <w:r>
        <w:rPr>
          <w:sz w:val="24"/>
        </w:rPr>
        <w:t>16</w:t>
      </w:r>
    </w:p>
    <w:p>
      <w:pPr>
        <w:pStyle w:val="ListParagraph"/>
        <w:numPr>
          <w:ilvl w:val="0"/>
          <w:numId w:val="13"/>
        </w:numPr>
        <w:tabs>
          <w:tab w:pos="701" w:val="left" w:leader="none"/>
          <w:tab w:pos="703" w:val="left" w:leader="none"/>
        </w:tabs>
        <w:spacing w:line="240" w:lineRule="auto" w:before="0" w:after="0"/>
        <w:ind w:left="101" w:right="0" w:firstLine="0"/>
        <w:jc w:val="left"/>
        <w:rPr>
          <w:sz w:val="24"/>
        </w:rPr>
      </w:pPr>
      <w:r>
        <w:rPr>
          <w:w w:val="95"/>
          <w:sz w:val="24"/>
        </w:rPr>
        <w:t>*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Corresponding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author.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Telephone/Fax: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+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52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722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296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5555.</w:t>
      </w:r>
      <w:r>
        <w:rPr>
          <w:spacing w:val="-30"/>
          <w:w w:val="95"/>
          <w:sz w:val="24"/>
        </w:rPr>
        <w:t> </w:t>
      </w:r>
      <w:r>
        <w:rPr>
          <w:i/>
          <w:spacing w:val="-7"/>
          <w:w w:val="95"/>
          <w:sz w:val="24"/>
        </w:rPr>
        <w:t>E-mail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address</w:t>
      </w:r>
      <w:r>
        <w:rPr>
          <w:w w:val="95"/>
          <w:sz w:val="24"/>
        </w:rPr>
        <w:t>: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3"/>
        </w:numPr>
        <w:tabs>
          <w:tab w:pos="701" w:val="left" w:leader="none"/>
          <w:tab w:pos="703" w:val="left" w:leader="none"/>
        </w:tabs>
        <w:spacing w:line="475" w:lineRule="auto" w:before="70" w:after="0"/>
        <w:ind w:left="101" w:right="4923" w:firstLine="0"/>
        <w:jc w:val="left"/>
        <w:rPr>
          <w:sz w:val="24"/>
        </w:rPr>
      </w:pPr>
      <w:hyperlink r:id="rId41">
        <w:r>
          <w:rPr>
            <w:color w:val="0000FF"/>
            <w:w w:val="95"/>
            <w:sz w:val="24"/>
            <w:u w:val="single" w:color="0000FF"/>
          </w:rPr>
          <w:t>soriano@uaemex.mx </w:t>
        </w:r>
      </w:hyperlink>
      <w:r>
        <w:rPr>
          <w:w w:val="95"/>
          <w:sz w:val="24"/>
        </w:rPr>
        <w:t>(E.</w:t>
      </w:r>
      <w:r>
        <w:rPr>
          <w:spacing w:val="-37"/>
          <w:w w:val="95"/>
          <w:sz w:val="24"/>
        </w:rPr>
        <w:t> </w:t>
      </w:r>
      <w:r>
        <w:rPr>
          <w:spacing w:val="-3"/>
          <w:w w:val="95"/>
          <w:sz w:val="24"/>
        </w:rPr>
        <w:t>Soriano-Vargas) </w:t>
      </w:r>
      <w:r>
        <w:rPr>
          <w:sz w:val="24"/>
        </w:rPr>
        <w:t>19</w:t>
      </w:r>
    </w:p>
    <w:p>
      <w:pPr>
        <w:spacing w:after="0" w:line="475" w:lineRule="auto"/>
        <w:jc w:val="left"/>
        <w:rPr>
          <w:sz w:val="24"/>
        </w:rPr>
        <w:sectPr>
          <w:pgSz w:w="12240" w:h="15840"/>
          <w:pgMar w:header="0" w:footer="1037" w:top="1360" w:bottom="1220" w:left="1000" w:right="1580"/>
        </w:sectPr>
      </w:pPr>
    </w:p>
    <w:p>
      <w:pPr>
        <w:pStyle w:val="BodyText"/>
        <w:tabs>
          <w:tab w:pos="702" w:val="left" w:leader="none"/>
        </w:tabs>
        <w:spacing w:before="54"/>
        <w:ind w:left="221"/>
      </w:pPr>
      <w:r>
        <w:rPr>
          <w:w w:val="110"/>
        </w:rPr>
        <w:t>1</w:t>
        <w:tab/>
        <w:t>ABSTRACT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221"/>
      </w:pPr>
      <w:r>
        <w:rPr>
          <w:w w:val="95"/>
        </w:rPr>
        <w:t>2</w:t>
      </w:r>
    </w:p>
    <w:p>
      <w:pPr>
        <w:pStyle w:val="BodyText"/>
        <w:spacing w:before="1"/>
        <w:rPr>
          <w:sz w:val="17"/>
        </w:rPr>
      </w:pPr>
    </w:p>
    <w:p>
      <w:pPr>
        <w:pStyle w:val="ListParagraph"/>
        <w:numPr>
          <w:ilvl w:val="0"/>
          <w:numId w:val="14"/>
        </w:numPr>
        <w:tabs>
          <w:tab w:pos="1409" w:val="left" w:leader="none"/>
          <w:tab w:pos="1410" w:val="left" w:leader="none"/>
        </w:tabs>
        <w:spacing w:line="240" w:lineRule="auto" w:before="70" w:after="0"/>
        <w:ind w:left="1410" w:right="0" w:hanging="1189"/>
        <w:jc w:val="left"/>
        <w:rPr>
          <w:sz w:val="24"/>
        </w:rPr>
      </w:pPr>
      <w:r>
        <w:rPr>
          <w:w w:val="90"/>
          <w:sz w:val="24"/>
        </w:rPr>
        <w:t>In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present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study,</w:t>
      </w:r>
      <w:r>
        <w:rPr>
          <w:spacing w:val="-3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7"/>
          <w:w w:val="90"/>
          <w:sz w:val="24"/>
        </w:rPr>
        <w:t> </w:t>
      </w:r>
      <w:r>
        <w:rPr>
          <w:w w:val="90"/>
          <w:sz w:val="24"/>
        </w:rPr>
        <w:t>isolates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from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diseased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healthy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farmed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rainbow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w w:val="95"/>
          <w:sz w:val="24"/>
        </w:rPr>
        <w:t>trout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(</w:t>
      </w:r>
      <w:r>
        <w:rPr>
          <w:i/>
          <w:w w:val="95"/>
          <w:sz w:val="24"/>
        </w:rPr>
        <w:t>Oncorhynchus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mykiss</w:t>
      </w:r>
      <w:r>
        <w:rPr>
          <w:w w:val="95"/>
          <w:sz w:val="24"/>
        </w:rPr>
        <w:t>)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Mexico,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characterized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phenotypically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identified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sz w:val="24"/>
        </w:rPr>
        <w:t>to</w:t>
      </w:r>
      <w:r>
        <w:rPr>
          <w:spacing w:val="-36"/>
          <w:sz w:val="24"/>
        </w:rPr>
        <w:t> </w:t>
      </w:r>
      <w:r>
        <w:rPr>
          <w:sz w:val="24"/>
        </w:rPr>
        <w:t>species</w:t>
      </w:r>
      <w:r>
        <w:rPr>
          <w:spacing w:val="-37"/>
          <w:sz w:val="24"/>
        </w:rPr>
        <w:t> </w:t>
      </w:r>
      <w:r>
        <w:rPr>
          <w:sz w:val="24"/>
        </w:rPr>
        <w:t>level</w:t>
      </w:r>
      <w:r>
        <w:rPr>
          <w:spacing w:val="-36"/>
          <w:sz w:val="24"/>
        </w:rPr>
        <w:t> </w:t>
      </w:r>
      <w:r>
        <w:rPr>
          <w:sz w:val="24"/>
        </w:rPr>
        <w:t>by</w:t>
      </w:r>
      <w:r>
        <w:rPr>
          <w:spacing w:val="-41"/>
          <w:sz w:val="24"/>
        </w:rPr>
        <w:t> </w:t>
      </w:r>
      <w:r>
        <w:rPr>
          <w:sz w:val="24"/>
        </w:rPr>
        <w:t>using</w:t>
      </w:r>
      <w:r>
        <w:rPr>
          <w:spacing w:val="-35"/>
          <w:sz w:val="24"/>
        </w:rPr>
        <w:t> </w:t>
      </w:r>
      <w:r>
        <w:rPr>
          <w:i/>
          <w:sz w:val="24"/>
        </w:rPr>
        <w:t>16S</w:t>
      </w:r>
      <w:r>
        <w:rPr>
          <w:i/>
          <w:spacing w:val="-36"/>
          <w:sz w:val="24"/>
        </w:rPr>
        <w:t> </w:t>
      </w:r>
      <w:r>
        <w:rPr>
          <w:i/>
          <w:sz w:val="24"/>
        </w:rPr>
        <w:t>rDNA</w:t>
      </w:r>
      <w:r>
        <w:rPr>
          <w:i/>
          <w:spacing w:val="-36"/>
          <w:sz w:val="24"/>
        </w:rPr>
        <w:t> </w:t>
      </w:r>
      <w:r>
        <w:rPr>
          <w:spacing w:val="-6"/>
          <w:sz w:val="24"/>
        </w:rPr>
        <w:t>RFLP-PCR.</w:t>
      </w:r>
      <w:r>
        <w:rPr>
          <w:spacing w:val="-38"/>
          <w:sz w:val="24"/>
        </w:rPr>
        <w:t> </w:t>
      </w:r>
      <w:r>
        <w:rPr>
          <w:sz w:val="24"/>
        </w:rPr>
        <w:t>A</w:t>
      </w:r>
      <w:r>
        <w:rPr>
          <w:spacing w:val="-37"/>
          <w:sz w:val="24"/>
        </w:rPr>
        <w:t> </w:t>
      </w:r>
      <w:r>
        <w:rPr>
          <w:sz w:val="24"/>
        </w:rPr>
        <w:t>total</w:t>
      </w:r>
      <w:r>
        <w:rPr>
          <w:spacing w:val="-36"/>
          <w:sz w:val="24"/>
        </w:rPr>
        <w:t> </w:t>
      </w:r>
      <w:r>
        <w:rPr>
          <w:sz w:val="24"/>
        </w:rPr>
        <w:t>of</w:t>
      </w:r>
      <w:r>
        <w:rPr>
          <w:spacing w:val="-37"/>
          <w:sz w:val="24"/>
        </w:rPr>
        <w:t> </w:t>
      </w:r>
      <w:r>
        <w:rPr>
          <w:sz w:val="24"/>
        </w:rPr>
        <w:t>50</w:t>
      </w:r>
      <w:r>
        <w:rPr>
          <w:spacing w:val="-36"/>
          <w:sz w:val="24"/>
        </w:rPr>
        <w:t> </w:t>
      </w:r>
      <w:r>
        <w:rPr>
          <w:sz w:val="24"/>
        </w:rPr>
        <w:t>isolates</w:t>
      </w:r>
      <w:r>
        <w:rPr>
          <w:spacing w:val="-36"/>
          <w:sz w:val="24"/>
        </w:rPr>
        <w:t> </w:t>
      </w:r>
      <w:r>
        <w:rPr>
          <w:sz w:val="24"/>
        </w:rPr>
        <w:t>were</w:t>
      </w:r>
      <w:r>
        <w:rPr>
          <w:spacing w:val="-37"/>
          <w:sz w:val="24"/>
        </w:rPr>
        <w:t> </w:t>
      </w:r>
      <w:r>
        <w:rPr>
          <w:sz w:val="24"/>
        </w:rPr>
        <w:t>included</w:t>
      </w:r>
      <w:r>
        <w:rPr>
          <w:spacing w:val="-36"/>
          <w:sz w:val="24"/>
        </w:rPr>
        <w:t> </w:t>
      </w:r>
      <w:r>
        <w:rPr>
          <w:sz w:val="24"/>
        </w:rPr>
        <w:t>in</w:t>
      </w:r>
      <w:r>
        <w:rPr>
          <w:spacing w:val="-36"/>
          <w:sz w:val="24"/>
        </w:rPr>
        <w:t> </w:t>
      </w:r>
      <w:r>
        <w:rPr>
          <w:sz w:val="24"/>
        </w:rPr>
        <w:t>the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i/>
          <w:sz w:val="24"/>
        </w:rPr>
      </w:pPr>
      <w:r>
        <w:rPr>
          <w:w w:val="95"/>
          <w:sz w:val="24"/>
        </w:rPr>
        <w:t>study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10</w:t>
      </w:r>
      <w:r>
        <w:rPr>
          <w:spacing w:val="-25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25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identified.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27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27"/>
          <w:w w:val="95"/>
          <w:sz w:val="24"/>
        </w:rPr>
        <w:t> </w:t>
      </w:r>
      <w:r>
        <w:rPr>
          <w:i/>
          <w:w w:val="95"/>
          <w:sz w:val="24"/>
        </w:rPr>
        <w:t>veronii</w:t>
      </w:r>
      <w:r>
        <w:rPr>
          <w:i/>
          <w:spacing w:val="-27"/>
          <w:w w:val="95"/>
          <w:sz w:val="24"/>
        </w:rPr>
        <w:t> </w:t>
      </w:r>
      <w:r>
        <w:rPr>
          <w:w w:val="95"/>
          <w:sz w:val="24"/>
        </w:rPr>
        <w:t>biovar</w:t>
      </w:r>
      <w:r>
        <w:rPr>
          <w:spacing w:val="-25"/>
          <w:w w:val="95"/>
          <w:sz w:val="24"/>
        </w:rPr>
        <w:t> </w:t>
      </w:r>
      <w:r>
        <w:rPr>
          <w:i/>
          <w:w w:val="95"/>
          <w:sz w:val="24"/>
        </w:rPr>
        <w:t>sobria</w:t>
      </w:r>
      <w:r>
        <w:rPr>
          <w:i/>
          <w:spacing w:val="-27"/>
          <w:w w:val="95"/>
          <w:sz w:val="24"/>
        </w:rPr>
        <w:t> </w:t>
      </w:r>
      <w:r>
        <w:rPr>
          <w:w w:val="95"/>
          <w:sz w:val="24"/>
        </w:rPr>
        <w:t>(22%),</w:t>
      </w:r>
      <w:r>
        <w:rPr>
          <w:spacing w:val="-27"/>
          <w:w w:val="95"/>
          <w:sz w:val="24"/>
        </w:rPr>
        <w:t> </w:t>
      </w:r>
      <w:r>
        <w:rPr>
          <w:i/>
          <w:w w:val="95"/>
          <w:sz w:val="24"/>
        </w:rPr>
        <w:t>A.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1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i/>
          <w:w w:val="95"/>
          <w:sz w:val="24"/>
        </w:rPr>
        <w:t>hydrophila</w:t>
      </w:r>
      <w:r>
        <w:rPr>
          <w:i/>
          <w:spacing w:val="-21"/>
          <w:w w:val="95"/>
          <w:sz w:val="24"/>
        </w:rPr>
        <w:t> </w:t>
      </w:r>
      <w:r>
        <w:rPr>
          <w:w w:val="95"/>
          <w:sz w:val="24"/>
        </w:rPr>
        <w:t>(20%)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1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22"/>
          <w:w w:val="95"/>
          <w:sz w:val="24"/>
        </w:rPr>
        <w:t> </w:t>
      </w:r>
      <w:r>
        <w:rPr>
          <w:i/>
          <w:w w:val="95"/>
          <w:sz w:val="24"/>
        </w:rPr>
        <w:t>bestiarum</w:t>
      </w:r>
      <w:r>
        <w:rPr>
          <w:i/>
          <w:spacing w:val="-21"/>
          <w:w w:val="95"/>
          <w:sz w:val="24"/>
        </w:rPr>
        <w:t> </w:t>
      </w:r>
      <w:r>
        <w:rPr>
          <w:w w:val="95"/>
          <w:sz w:val="24"/>
        </w:rPr>
        <w:t>(20%)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most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predominant.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All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(100%)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14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481"/>
        <w:jc w:val="left"/>
        <w:rPr>
          <w:sz w:val="24"/>
        </w:rPr>
      </w:pPr>
      <w:r>
        <w:rPr>
          <w:w w:val="90"/>
          <w:sz w:val="24"/>
        </w:rPr>
        <w:t>were</w:t>
      </w:r>
      <w:r>
        <w:rPr>
          <w:spacing w:val="-44"/>
          <w:w w:val="90"/>
          <w:sz w:val="24"/>
        </w:rPr>
        <w:t> </w:t>
      </w:r>
      <w:r>
        <w:rPr>
          <w:w w:val="90"/>
          <w:sz w:val="24"/>
        </w:rPr>
        <w:t>resistant</w:t>
      </w:r>
      <w:r>
        <w:rPr>
          <w:spacing w:val="-44"/>
          <w:w w:val="90"/>
          <w:sz w:val="24"/>
        </w:rPr>
        <w:t> </w:t>
      </w:r>
      <w:r>
        <w:rPr>
          <w:w w:val="90"/>
          <w:sz w:val="24"/>
        </w:rPr>
        <w:t>to</w:t>
      </w:r>
      <w:r>
        <w:rPr>
          <w:spacing w:val="-44"/>
          <w:w w:val="90"/>
          <w:sz w:val="24"/>
        </w:rPr>
        <w:t> </w:t>
      </w:r>
      <w:r>
        <w:rPr>
          <w:w w:val="90"/>
          <w:sz w:val="24"/>
        </w:rPr>
        <w:t>cephalothin.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221"/>
      </w:pPr>
      <w:r>
        <w:rPr>
          <w:w w:val="95"/>
        </w:rPr>
        <w:t>9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101" w:right="0" w:firstLine="0"/>
        <w:jc w:val="left"/>
        <w:rPr>
          <w:i/>
          <w:sz w:val="24"/>
        </w:rPr>
      </w:pPr>
      <w:r>
        <w:rPr>
          <w:i/>
          <w:sz w:val="24"/>
        </w:rPr>
        <w:t>Keywords: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1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i/>
          <w:sz w:val="24"/>
        </w:rPr>
      </w:pPr>
      <w:r>
        <w:rPr>
          <w:i/>
          <w:sz w:val="24"/>
        </w:rPr>
        <w:t>Aeromonas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1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i/>
          <w:sz w:val="24"/>
        </w:rPr>
      </w:pPr>
      <w:r>
        <w:rPr>
          <w:i/>
          <w:w w:val="90"/>
          <w:sz w:val="24"/>
        </w:rPr>
        <w:t>Oncorhynchus</w:t>
      </w:r>
      <w:r>
        <w:rPr>
          <w:i/>
          <w:spacing w:val="51"/>
          <w:w w:val="90"/>
          <w:sz w:val="24"/>
        </w:rPr>
        <w:t> </w:t>
      </w:r>
      <w:r>
        <w:rPr>
          <w:i/>
          <w:w w:val="90"/>
          <w:sz w:val="24"/>
        </w:rPr>
        <w:t>mykiss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1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Rainbow</w:t>
      </w:r>
      <w:r>
        <w:rPr>
          <w:spacing w:val="8"/>
          <w:w w:val="90"/>
          <w:sz w:val="24"/>
        </w:rPr>
        <w:t> </w:t>
      </w:r>
      <w:r>
        <w:rPr>
          <w:w w:val="90"/>
          <w:sz w:val="24"/>
        </w:rPr>
        <w:t>trout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15"/>
        </w:numPr>
        <w:tabs>
          <w:tab w:pos="702" w:val="left" w:leader="none"/>
          <w:tab w:pos="703" w:val="left" w:leader="none"/>
        </w:tabs>
        <w:spacing w:line="475" w:lineRule="auto" w:before="69" w:after="0"/>
        <w:ind w:left="101" w:right="8221" w:firstLine="0"/>
        <w:jc w:val="left"/>
        <w:rPr>
          <w:sz w:val="24"/>
        </w:rPr>
      </w:pPr>
      <w:r>
        <w:rPr>
          <w:w w:val="95"/>
          <w:sz w:val="24"/>
        </w:rPr>
        <w:t>Mexico </w:t>
      </w:r>
      <w:r>
        <w:rPr>
          <w:sz w:val="24"/>
        </w:rPr>
        <w:t>15</w:t>
      </w:r>
    </w:p>
    <w:p>
      <w:pPr>
        <w:spacing w:after="0" w:line="475" w:lineRule="auto"/>
        <w:jc w:val="left"/>
        <w:rPr>
          <w:sz w:val="24"/>
        </w:rPr>
        <w:sectPr>
          <w:pgSz w:w="12240" w:h="15840"/>
          <w:pgMar w:header="0" w:footer="1037" w:top="1360" w:bottom="1220" w:left="1000" w:right="1580"/>
        </w:sectPr>
      </w:pPr>
    </w:p>
    <w:p>
      <w:pPr>
        <w:pStyle w:val="ListParagraph"/>
        <w:numPr>
          <w:ilvl w:val="0"/>
          <w:numId w:val="16"/>
        </w:numPr>
        <w:tabs>
          <w:tab w:pos="702" w:val="left" w:leader="none"/>
          <w:tab w:pos="703" w:val="left" w:leader="none"/>
        </w:tabs>
        <w:spacing w:line="240" w:lineRule="auto" w:before="54" w:after="0"/>
        <w:ind w:left="702" w:right="0" w:hanging="481"/>
        <w:jc w:val="left"/>
        <w:rPr>
          <w:sz w:val="24"/>
        </w:rPr>
      </w:pPr>
      <w:r>
        <w:rPr>
          <w:w w:val="95"/>
          <w:sz w:val="24"/>
        </w:rPr>
        <w:t>1.</w:t>
      </w:r>
      <w:r>
        <w:rPr>
          <w:spacing w:val="14"/>
          <w:w w:val="95"/>
          <w:sz w:val="24"/>
        </w:rPr>
        <w:t> </w:t>
      </w:r>
      <w:r>
        <w:rPr>
          <w:w w:val="95"/>
          <w:sz w:val="24"/>
        </w:rPr>
        <w:t>Introduction</w:t>
      </w:r>
    </w:p>
    <w:p>
      <w:pPr>
        <w:pStyle w:val="BodyText"/>
        <w:spacing w:before="2"/>
        <w:rPr>
          <w:sz w:val="17"/>
        </w:rPr>
      </w:pPr>
    </w:p>
    <w:p>
      <w:pPr>
        <w:pStyle w:val="ListParagraph"/>
        <w:numPr>
          <w:ilvl w:val="0"/>
          <w:numId w:val="16"/>
        </w:numPr>
        <w:tabs>
          <w:tab w:pos="1410" w:val="left" w:leader="none"/>
          <w:tab w:pos="1411" w:val="left" w:leader="none"/>
        </w:tabs>
        <w:spacing w:line="240" w:lineRule="auto" w:before="69" w:after="0"/>
        <w:ind w:left="1410" w:right="0" w:hanging="1189"/>
        <w:jc w:val="left"/>
        <w:rPr>
          <w:sz w:val="24"/>
        </w:rPr>
      </w:pPr>
      <w:r>
        <w:rPr>
          <w:w w:val="95"/>
          <w:sz w:val="24"/>
        </w:rPr>
        <w:t>The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genus</w:t>
      </w:r>
      <w:r>
        <w:rPr>
          <w:spacing w:val="-41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41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family</w:t>
      </w:r>
      <w:r>
        <w:rPr>
          <w:spacing w:val="-43"/>
          <w:w w:val="95"/>
          <w:sz w:val="24"/>
        </w:rPr>
        <w:t> </w:t>
      </w:r>
      <w:r>
        <w:rPr>
          <w:i/>
          <w:w w:val="95"/>
          <w:sz w:val="24"/>
        </w:rPr>
        <w:t>Aeromonadaceae</w:t>
      </w:r>
      <w:r>
        <w:rPr>
          <w:i/>
          <w:spacing w:val="-42"/>
          <w:w w:val="95"/>
          <w:sz w:val="24"/>
        </w:rPr>
        <w:t> </w:t>
      </w:r>
      <w:r>
        <w:rPr>
          <w:w w:val="95"/>
          <w:sz w:val="24"/>
        </w:rPr>
        <w:t>include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pathogenic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to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6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sz w:val="24"/>
        </w:rPr>
        <w:t>fish and other animal species including humans beings and are the etiologic</w:t>
      </w:r>
      <w:r>
        <w:rPr>
          <w:spacing w:val="-5"/>
          <w:sz w:val="24"/>
        </w:rPr>
        <w:t> </w:t>
      </w:r>
      <w:r>
        <w:rPr>
          <w:sz w:val="24"/>
        </w:rPr>
        <w:t>agent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6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w w:val="90"/>
          <w:sz w:val="24"/>
        </w:rPr>
        <w:t>responsible for a variety of infections in both immunocompetent and</w:t>
      </w:r>
      <w:r>
        <w:rPr>
          <w:spacing w:val="7"/>
          <w:w w:val="90"/>
          <w:sz w:val="24"/>
        </w:rPr>
        <w:t> </w:t>
      </w:r>
      <w:r>
        <w:rPr>
          <w:w w:val="90"/>
          <w:sz w:val="24"/>
        </w:rPr>
        <w:t>immunocompromised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6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w w:val="90"/>
          <w:sz w:val="24"/>
        </w:rPr>
        <w:t>individuals (Janda and Abbott,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2010).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221"/>
      </w:pPr>
      <w:r>
        <w:rPr>
          <w:w w:val="95"/>
        </w:rPr>
        <w:t>6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7"/>
        </w:numPr>
        <w:tabs>
          <w:tab w:pos="1410" w:val="left" w:leader="none"/>
          <w:tab w:pos="1411" w:val="left" w:leader="none"/>
        </w:tabs>
        <w:spacing w:line="240" w:lineRule="auto" w:before="70" w:after="0"/>
        <w:ind w:left="101" w:right="0" w:firstLine="120"/>
        <w:jc w:val="left"/>
        <w:rPr>
          <w:sz w:val="24"/>
        </w:rPr>
      </w:pPr>
      <w:r>
        <w:rPr>
          <w:w w:val="95"/>
          <w:sz w:val="24"/>
        </w:rPr>
        <w:t>Up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date,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at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least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26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have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been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reported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genus</w:t>
      </w:r>
      <w:r>
        <w:rPr>
          <w:spacing w:val="-18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20"/>
          <w:w w:val="95"/>
          <w:sz w:val="24"/>
        </w:rPr>
        <w:t> </w:t>
      </w:r>
      <w:r>
        <w:rPr>
          <w:w w:val="95"/>
          <w:sz w:val="24"/>
        </w:rPr>
        <w:t>(Beaz-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17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481"/>
        <w:jc w:val="left"/>
        <w:rPr>
          <w:sz w:val="24"/>
        </w:rPr>
      </w:pPr>
      <w:r>
        <w:rPr>
          <w:w w:val="95"/>
          <w:sz w:val="24"/>
        </w:rPr>
        <w:t>Hidalgo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2013).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previous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study,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an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isolation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frequency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48.78%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was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reported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7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sz w:val="24"/>
        </w:rPr>
        <w:t>for </w:t>
      </w:r>
      <w:r>
        <w:rPr>
          <w:i/>
          <w:sz w:val="24"/>
        </w:rPr>
        <w:t>Aeromonas </w:t>
      </w:r>
      <w:r>
        <w:rPr>
          <w:sz w:val="24"/>
        </w:rPr>
        <w:t>in farmed rainbow trout (</w:t>
      </w:r>
      <w:r>
        <w:rPr>
          <w:i/>
          <w:sz w:val="24"/>
        </w:rPr>
        <w:t>Oncorhynchus mykiss</w:t>
      </w:r>
      <w:r>
        <w:rPr>
          <w:sz w:val="24"/>
        </w:rPr>
        <w:t>) in Mexico</w:t>
      </w:r>
      <w:r>
        <w:rPr>
          <w:spacing w:val="-36"/>
          <w:sz w:val="24"/>
        </w:rPr>
        <w:t> </w:t>
      </w:r>
      <w:r>
        <w:rPr>
          <w:sz w:val="24"/>
        </w:rPr>
        <w:t>(Salgado-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7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Miranda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2010).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However,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latter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study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only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39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42"/>
          <w:w w:val="95"/>
          <w:sz w:val="24"/>
        </w:rPr>
        <w:t> </w:t>
      </w:r>
      <w:r>
        <w:rPr>
          <w:i/>
          <w:w w:val="95"/>
          <w:sz w:val="24"/>
        </w:rPr>
        <w:t>hydrophila</w:t>
      </w:r>
      <w:r>
        <w:rPr>
          <w:w w:val="95"/>
          <w:sz w:val="24"/>
        </w:rPr>
        <w:t>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7"/>
        </w:numPr>
        <w:tabs>
          <w:tab w:pos="702" w:val="left" w:leader="none"/>
          <w:tab w:pos="703" w:val="left" w:leader="none"/>
          <w:tab w:pos="4109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i/>
          <w:sz w:val="24"/>
        </w:rPr>
        <w:t>Aeromonas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salmonicida</w:t>
      </w:r>
      <w:r>
        <w:rPr>
          <w:i/>
          <w:spacing w:val="3"/>
          <w:sz w:val="24"/>
        </w:rPr>
        <w:t> </w:t>
      </w:r>
      <w:r>
        <w:rPr>
          <w:sz w:val="24"/>
        </w:rPr>
        <w:t>were</w:t>
        <w:tab/>
      </w:r>
      <w:r>
        <w:rPr>
          <w:w w:val="95"/>
          <w:sz w:val="24"/>
        </w:rPr>
        <w:t>identified using miniaturized identification </w:t>
      </w:r>
      <w:r>
        <w:rPr>
          <w:spacing w:val="4"/>
          <w:w w:val="95"/>
          <w:sz w:val="24"/>
        </w:rPr>
        <w:t> </w:t>
      </w:r>
      <w:r>
        <w:rPr>
          <w:w w:val="95"/>
          <w:sz w:val="24"/>
        </w:rPr>
        <w:t>systems.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7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Infection</w:t>
      </w:r>
      <w:r>
        <w:rPr>
          <w:spacing w:val="-18"/>
          <w:sz w:val="24"/>
        </w:rPr>
        <w:t> </w:t>
      </w:r>
      <w:r>
        <w:rPr>
          <w:sz w:val="24"/>
        </w:rPr>
        <w:t>of</w:t>
      </w:r>
      <w:r>
        <w:rPr>
          <w:spacing w:val="-18"/>
          <w:sz w:val="24"/>
        </w:rPr>
        <w:t> </w:t>
      </w:r>
      <w:r>
        <w:rPr>
          <w:sz w:val="24"/>
        </w:rPr>
        <w:t>Mexican</w:t>
      </w:r>
      <w:r>
        <w:rPr>
          <w:spacing w:val="-18"/>
          <w:sz w:val="24"/>
        </w:rPr>
        <w:t> </w:t>
      </w:r>
      <w:r>
        <w:rPr>
          <w:sz w:val="24"/>
        </w:rPr>
        <w:t>farmed</w:t>
      </w:r>
      <w:r>
        <w:rPr>
          <w:spacing w:val="-18"/>
          <w:sz w:val="24"/>
        </w:rPr>
        <w:t> </w:t>
      </w:r>
      <w:r>
        <w:rPr>
          <w:sz w:val="24"/>
        </w:rPr>
        <w:t>rainbow</w:t>
      </w:r>
      <w:r>
        <w:rPr>
          <w:spacing w:val="-18"/>
          <w:sz w:val="24"/>
        </w:rPr>
        <w:t> </w:t>
      </w:r>
      <w:r>
        <w:rPr>
          <w:sz w:val="24"/>
        </w:rPr>
        <w:t>trout</w:t>
      </w:r>
      <w:r>
        <w:rPr>
          <w:spacing w:val="-18"/>
          <w:sz w:val="24"/>
        </w:rPr>
        <w:t> </w:t>
      </w:r>
      <w:r>
        <w:rPr>
          <w:sz w:val="24"/>
        </w:rPr>
        <w:t>by</w:t>
      </w:r>
      <w:r>
        <w:rPr>
          <w:spacing w:val="-19"/>
          <w:sz w:val="24"/>
        </w:rPr>
        <w:t> </w:t>
      </w:r>
      <w:r>
        <w:rPr>
          <w:sz w:val="24"/>
        </w:rPr>
        <w:t>other</w:t>
      </w:r>
      <w:r>
        <w:rPr>
          <w:spacing w:val="-17"/>
          <w:sz w:val="24"/>
        </w:rPr>
        <w:t> </w:t>
      </w:r>
      <w:r>
        <w:rPr>
          <w:i/>
          <w:sz w:val="24"/>
        </w:rPr>
        <w:t>Aeromonas</w:t>
      </w:r>
      <w:r>
        <w:rPr>
          <w:i/>
          <w:spacing w:val="-18"/>
          <w:sz w:val="24"/>
        </w:rPr>
        <w:t> </w:t>
      </w:r>
      <w:r>
        <w:rPr>
          <w:sz w:val="24"/>
        </w:rPr>
        <w:t>species</w:t>
      </w:r>
      <w:r>
        <w:rPr>
          <w:spacing w:val="-18"/>
          <w:sz w:val="24"/>
        </w:rPr>
        <w:t> </w:t>
      </w:r>
      <w:r>
        <w:rPr>
          <w:sz w:val="24"/>
        </w:rPr>
        <w:t>is</w:t>
      </w:r>
      <w:r>
        <w:rPr>
          <w:spacing w:val="-18"/>
          <w:sz w:val="24"/>
        </w:rPr>
        <w:t> </w:t>
      </w:r>
      <w:r>
        <w:rPr>
          <w:sz w:val="24"/>
        </w:rPr>
        <w:t>unknown.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7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Hence, the aim of the current study was the biochemical and genetic identification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of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17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i/>
          <w:w w:val="95"/>
          <w:sz w:val="24"/>
        </w:rPr>
        <w:t>Aeromonas</w:t>
      </w:r>
      <w:r>
        <w:rPr>
          <w:i/>
          <w:spacing w:val="-44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obtained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farmed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healthy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diseased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rainbow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trout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Mexico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7"/>
        </w:numPr>
        <w:tabs>
          <w:tab w:pos="702" w:val="left" w:leader="none"/>
          <w:tab w:pos="703" w:val="left" w:leader="none"/>
        </w:tabs>
        <w:spacing w:line="480" w:lineRule="auto" w:before="70" w:after="0"/>
        <w:ind w:left="101" w:right="4092" w:firstLine="0"/>
        <w:jc w:val="left"/>
        <w:rPr>
          <w:sz w:val="24"/>
        </w:rPr>
      </w:pPr>
      <w:r>
        <w:rPr>
          <w:w w:val="90"/>
          <w:sz w:val="24"/>
        </w:rPr>
        <w:t>and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evaluation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their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antimicrobial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sensitivity </w:t>
      </w:r>
      <w:r>
        <w:rPr>
          <w:sz w:val="24"/>
        </w:rPr>
        <w:t>16</w:t>
      </w:r>
    </w:p>
    <w:p>
      <w:pPr>
        <w:pStyle w:val="ListParagraph"/>
        <w:numPr>
          <w:ilvl w:val="0"/>
          <w:numId w:val="18"/>
        </w:numPr>
        <w:tabs>
          <w:tab w:pos="702" w:val="left" w:leader="none"/>
          <w:tab w:pos="703" w:val="left" w:leader="none"/>
        </w:tabs>
        <w:spacing w:line="273" w:lineRule="exact" w:before="0" w:after="0"/>
        <w:ind w:left="702" w:right="0" w:hanging="601"/>
        <w:jc w:val="left"/>
        <w:rPr>
          <w:sz w:val="24"/>
        </w:rPr>
      </w:pPr>
      <w:r>
        <w:rPr>
          <w:sz w:val="24"/>
        </w:rPr>
        <w:t>2.</w:t>
      </w:r>
      <w:r>
        <w:rPr>
          <w:spacing w:val="-23"/>
          <w:sz w:val="24"/>
        </w:rPr>
        <w:t> </w:t>
      </w:r>
      <w:r>
        <w:rPr>
          <w:sz w:val="24"/>
        </w:rPr>
        <w:t>Materials</w:t>
      </w:r>
      <w:r>
        <w:rPr>
          <w:spacing w:val="-23"/>
          <w:sz w:val="24"/>
        </w:rPr>
        <w:t> </w:t>
      </w:r>
      <w:r>
        <w:rPr>
          <w:sz w:val="24"/>
        </w:rPr>
        <w:t>and</w:t>
      </w:r>
      <w:r>
        <w:rPr>
          <w:spacing w:val="-22"/>
          <w:sz w:val="24"/>
        </w:rPr>
        <w:t> </w:t>
      </w:r>
      <w:r>
        <w:rPr>
          <w:sz w:val="24"/>
        </w:rPr>
        <w:t>Methods</w:t>
      </w:r>
    </w:p>
    <w:p>
      <w:pPr>
        <w:pStyle w:val="BodyText"/>
        <w:spacing w:before="1"/>
        <w:rPr>
          <w:sz w:val="17"/>
        </w:rPr>
      </w:pPr>
    </w:p>
    <w:p>
      <w:pPr>
        <w:pStyle w:val="ListParagraph"/>
        <w:numPr>
          <w:ilvl w:val="0"/>
          <w:numId w:val="18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i/>
          <w:sz w:val="24"/>
        </w:rPr>
      </w:pPr>
      <w:r>
        <w:rPr>
          <w:i/>
          <w:w w:val="90"/>
          <w:sz w:val="24"/>
        </w:rPr>
        <w:t>2.1.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Bacterial</w:t>
      </w:r>
    </w:p>
    <w:p>
      <w:pPr>
        <w:pStyle w:val="BodyText"/>
        <w:spacing w:before="4"/>
        <w:rPr>
          <w:i/>
          <w:sz w:val="17"/>
        </w:rPr>
      </w:pPr>
    </w:p>
    <w:p>
      <w:pPr>
        <w:pStyle w:val="ListParagraph"/>
        <w:numPr>
          <w:ilvl w:val="0"/>
          <w:numId w:val="18"/>
        </w:numPr>
        <w:tabs>
          <w:tab w:pos="1410" w:val="left" w:leader="none"/>
          <w:tab w:pos="1411" w:val="left" w:leader="none"/>
        </w:tabs>
        <w:spacing w:line="240" w:lineRule="auto" w:before="69" w:after="0"/>
        <w:ind w:left="1410" w:right="0" w:hanging="1309"/>
        <w:jc w:val="left"/>
        <w:rPr>
          <w:sz w:val="24"/>
        </w:rPr>
      </w:pPr>
      <w:r>
        <w:rPr>
          <w:sz w:val="24"/>
        </w:rPr>
        <w:t>A</w:t>
      </w:r>
      <w:r>
        <w:rPr>
          <w:spacing w:val="-42"/>
          <w:sz w:val="24"/>
        </w:rPr>
        <w:t> </w:t>
      </w:r>
      <w:r>
        <w:rPr>
          <w:sz w:val="24"/>
        </w:rPr>
        <w:t>total</w:t>
      </w:r>
      <w:r>
        <w:rPr>
          <w:spacing w:val="-42"/>
          <w:sz w:val="24"/>
        </w:rPr>
        <w:t> </w:t>
      </w:r>
      <w:r>
        <w:rPr>
          <w:sz w:val="24"/>
        </w:rPr>
        <w:t>of</w:t>
      </w:r>
      <w:r>
        <w:rPr>
          <w:spacing w:val="-42"/>
          <w:sz w:val="24"/>
        </w:rPr>
        <w:t> </w:t>
      </w:r>
      <w:r>
        <w:rPr>
          <w:sz w:val="24"/>
        </w:rPr>
        <w:t>50</w:t>
      </w:r>
      <w:r>
        <w:rPr>
          <w:spacing w:val="-42"/>
          <w:sz w:val="24"/>
        </w:rPr>
        <w:t> </w:t>
      </w:r>
      <w:r>
        <w:rPr>
          <w:sz w:val="24"/>
        </w:rPr>
        <w:t>isolates</w:t>
      </w:r>
      <w:r>
        <w:rPr>
          <w:spacing w:val="-42"/>
          <w:sz w:val="24"/>
        </w:rPr>
        <w:t> </w:t>
      </w:r>
      <w:r>
        <w:rPr>
          <w:sz w:val="24"/>
        </w:rPr>
        <w:t>of</w:t>
      </w:r>
      <w:r>
        <w:rPr>
          <w:spacing w:val="-41"/>
          <w:sz w:val="24"/>
        </w:rPr>
        <w:t> </w:t>
      </w:r>
      <w:r>
        <w:rPr>
          <w:i/>
          <w:sz w:val="24"/>
        </w:rPr>
        <w:t>Aeromonas</w:t>
      </w:r>
      <w:r>
        <w:rPr>
          <w:i/>
          <w:spacing w:val="-42"/>
          <w:sz w:val="24"/>
        </w:rPr>
        <w:t> </w:t>
      </w:r>
      <w:r>
        <w:rPr>
          <w:sz w:val="24"/>
        </w:rPr>
        <w:t>obtained</w:t>
      </w:r>
      <w:r>
        <w:rPr>
          <w:spacing w:val="-42"/>
          <w:sz w:val="24"/>
        </w:rPr>
        <w:t> </w:t>
      </w:r>
      <w:r>
        <w:rPr>
          <w:sz w:val="24"/>
        </w:rPr>
        <w:t>from</w:t>
      </w:r>
      <w:r>
        <w:rPr>
          <w:spacing w:val="-42"/>
          <w:sz w:val="24"/>
        </w:rPr>
        <w:t> </w:t>
      </w:r>
      <w:r>
        <w:rPr>
          <w:sz w:val="24"/>
        </w:rPr>
        <w:t>farmed</w:t>
      </w:r>
      <w:r>
        <w:rPr>
          <w:spacing w:val="-42"/>
          <w:sz w:val="24"/>
        </w:rPr>
        <w:t> </w:t>
      </w:r>
      <w:r>
        <w:rPr>
          <w:sz w:val="24"/>
        </w:rPr>
        <w:t>rainbow</w:t>
      </w:r>
      <w:r>
        <w:rPr>
          <w:spacing w:val="-42"/>
          <w:sz w:val="24"/>
        </w:rPr>
        <w:t> </w:t>
      </w:r>
      <w:r>
        <w:rPr>
          <w:sz w:val="24"/>
        </w:rPr>
        <w:t>trouts</w:t>
      </w:r>
      <w:r>
        <w:rPr>
          <w:spacing w:val="-42"/>
          <w:sz w:val="24"/>
        </w:rPr>
        <w:t> </w:t>
      </w:r>
      <w:r>
        <w:rPr>
          <w:sz w:val="24"/>
        </w:rPr>
        <w:t>from</w:t>
      </w:r>
      <w:r>
        <w:rPr>
          <w:spacing w:val="-42"/>
          <w:sz w:val="24"/>
        </w:rPr>
        <w:t> </w:t>
      </w:r>
      <w:r>
        <w:rPr>
          <w:sz w:val="24"/>
        </w:rPr>
        <w:t>4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18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Mexican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states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(Hidalgo,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México,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Michoacán,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Veracruz)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included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study.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8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One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fish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sample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was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obtained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each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100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rainbow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trout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farms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studied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across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8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year</w:t>
      </w:r>
      <w:r>
        <w:rPr>
          <w:spacing w:val="-40"/>
          <w:sz w:val="24"/>
        </w:rPr>
        <w:t> </w:t>
      </w:r>
      <w:r>
        <w:rPr>
          <w:sz w:val="24"/>
        </w:rPr>
        <w:t>the</w:t>
      </w:r>
      <w:r>
        <w:rPr>
          <w:spacing w:val="-40"/>
          <w:sz w:val="24"/>
        </w:rPr>
        <w:t> </w:t>
      </w:r>
      <w:r>
        <w:rPr>
          <w:i/>
          <w:sz w:val="24"/>
        </w:rPr>
        <w:t>Centro</w:t>
      </w:r>
      <w:r>
        <w:rPr>
          <w:i/>
          <w:spacing w:val="-40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40"/>
          <w:sz w:val="24"/>
        </w:rPr>
        <w:t> </w:t>
      </w:r>
      <w:r>
        <w:rPr>
          <w:i/>
          <w:sz w:val="24"/>
        </w:rPr>
        <w:t>Investigación</w:t>
      </w:r>
      <w:r>
        <w:rPr>
          <w:i/>
          <w:spacing w:val="-38"/>
          <w:sz w:val="24"/>
        </w:rPr>
        <w:t> </w:t>
      </w:r>
      <w:r>
        <w:rPr>
          <w:sz w:val="24"/>
        </w:rPr>
        <w:t>y</w:t>
      </w:r>
      <w:r>
        <w:rPr>
          <w:spacing w:val="-43"/>
          <w:sz w:val="24"/>
        </w:rPr>
        <w:t> </w:t>
      </w:r>
      <w:r>
        <w:rPr>
          <w:sz w:val="24"/>
        </w:rPr>
        <w:t>Estudios</w:t>
      </w:r>
      <w:r>
        <w:rPr>
          <w:spacing w:val="-40"/>
          <w:sz w:val="24"/>
        </w:rPr>
        <w:t> </w:t>
      </w:r>
      <w:r>
        <w:rPr>
          <w:sz w:val="24"/>
        </w:rPr>
        <w:t>Avanzados</w:t>
      </w:r>
      <w:r>
        <w:rPr>
          <w:spacing w:val="-40"/>
          <w:sz w:val="24"/>
        </w:rPr>
        <w:t> </w:t>
      </w:r>
      <w:r>
        <w:rPr>
          <w:sz w:val="24"/>
        </w:rPr>
        <w:t>en</w:t>
      </w:r>
      <w:r>
        <w:rPr>
          <w:spacing w:val="-40"/>
          <w:sz w:val="24"/>
        </w:rPr>
        <w:t> </w:t>
      </w:r>
      <w:r>
        <w:rPr>
          <w:sz w:val="24"/>
        </w:rPr>
        <w:t>Salud</w:t>
      </w:r>
      <w:r>
        <w:rPr>
          <w:spacing w:val="-40"/>
          <w:sz w:val="24"/>
        </w:rPr>
        <w:t> </w:t>
      </w:r>
      <w:r>
        <w:rPr>
          <w:sz w:val="24"/>
        </w:rPr>
        <w:t>Animal</w:t>
      </w:r>
      <w:r>
        <w:rPr>
          <w:spacing w:val="-41"/>
          <w:sz w:val="24"/>
        </w:rPr>
        <w:t> </w:t>
      </w:r>
      <w:r>
        <w:rPr>
          <w:sz w:val="24"/>
        </w:rPr>
        <w:t>(CIESA).</w:t>
      </w:r>
      <w:r>
        <w:rPr>
          <w:spacing w:val="-39"/>
          <w:sz w:val="24"/>
        </w:rPr>
        <w:t> </w:t>
      </w:r>
      <w:r>
        <w:rPr>
          <w:sz w:val="24"/>
        </w:rPr>
        <w:t>Fishes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8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were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euthanatized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examined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externally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internally.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Samples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gills,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intestine,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8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spleen,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liver,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kidney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taken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bacteriological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analysis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as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elsewhere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reported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1037" w:top="1360" w:bottom="1220" w:left="1000" w:right="1540"/>
        </w:sectPr>
      </w:pPr>
    </w:p>
    <w:p>
      <w:pPr>
        <w:pStyle w:val="ListParagraph"/>
        <w:numPr>
          <w:ilvl w:val="0"/>
          <w:numId w:val="19"/>
        </w:numPr>
        <w:tabs>
          <w:tab w:pos="702" w:val="left" w:leader="none"/>
          <w:tab w:pos="703" w:val="left" w:leader="none"/>
        </w:tabs>
        <w:spacing w:line="240" w:lineRule="auto" w:before="49" w:after="0"/>
        <w:ind w:left="702" w:right="0" w:hanging="481"/>
        <w:jc w:val="left"/>
        <w:rPr>
          <w:sz w:val="24"/>
        </w:rPr>
      </w:pPr>
      <w:r>
        <w:rPr>
          <w:spacing w:val="-3"/>
          <w:w w:val="95"/>
          <w:sz w:val="24"/>
        </w:rPr>
        <w:t>(Salgado-Miranda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2010).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Also,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samples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skin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or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external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lesions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included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19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481"/>
        <w:jc w:val="left"/>
        <w:rPr>
          <w:sz w:val="24"/>
        </w:rPr>
      </w:pPr>
      <w:r>
        <w:rPr>
          <w:w w:val="95"/>
          <w:sz w:val="24"/>
        </w:rPr>
        <w:t>when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observed.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details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are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shown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Table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1.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221"/>
      </w:pPr>
      <w:r>
        <w:rPr>
          <w:w w:val="95"/>
        </w:rPr>
        <w:t>3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0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i/>
          <w:sz w:val="24"/>
        </w:rPr>
      </w:pPr>
      <w:r>
        <w:rPr>
          <w:i/>
          <w:w w:val="90"/>
          <w:sz w:val="24"/>
        </w:rPr>
        <w:t>2.2.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Bacteriology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20"/>
        </w:numPr>
        <w:tabs>
          <w:tab w:pos="1409" w:val="left" w:leader="none"/>
          <w:tab w:pos="1410" w:val="left" w:leader="none"/>
        </w:tabs>
        <w:spacing w:line="240" w:lineRule="auto" w:before="70" w:after="0"/>
        <w:ind w:left="1410" w:right="0" w:hanging="1189"/>
        <w:jc w:val="left"/>
        <w:rPr>
          <w:sz w:val="24"/>
        </w:rPr>
      </w:pPr>
      <w:r>
        <w:rPr>
          <w:w w:val="90"/>
          <w:sz w:val="24"/>
        </w:rPr>
        <w:t>Colonies suspected of </w:t>
      </w:r>
      <w:r>
        <w:rPr>
          <w:i/>
          <w:w w:val="90"/>
          <w:sz w:val="24"/>
        </w:rPr>
        <w:t>Aeromonas </w:t>
      </w:r>
      <w:r>
        <w:rPr>
          <w:w w:val="90"/>
          <w:sz w:val="24"/>
        </w:rPr>
        <w:t>were Gram stained and identified by</w:t>
      </w:r>
      <w:r>
        <w:rPr>
          <w:spacing w:val="-43"/>
          <w:w w:val="90"/>
          <w:sz w:val="24"/>
        </w:rPr>
        <w:t> </w:t>
      </w:r>
      <w:r>
        <w:rPr>
          <w:w w:val="90"/>
          <w:sz w:val="24"/>
        </w:rPr>
        <w:t>conventional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0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w w:val="90"/>
          <w:sz w:val="24"/>
        </w:rPr>
        <w:t>biochemical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tube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plate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tests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elsewhere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reported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(Abbott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et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al.,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2003;</w:t>
      </w:r>
      <w:r>
        <w:rPr>
          <w:spacing w:val="-14"/>
          <w:w w:val="90"/>
          <w:sz w:val="24"/>
        </w:rPr>
        <w:t> </w:t>
      </w:r>
      <w:r>
        <w:rPr>
          <w:spacing w:val="-4"/>
          <w:w w:val="90"/>
          <w:sz w:val="24"/>
        </w:rPr>
        <w:t>Beaz-Hidalgo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et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0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sz w:val="24"/>
        </w:rPr>
        <w:t>al.,</w:t>
      </w:r>
      <w:r>
        <w:rPr>
          <w:spacing w:val="-23"/>
          <w:sz w:val="24"/>
        </w:rPr>
        <w:t> </w:t>
      </w:r>
      <w:r>
        <w:rPr>
          <w:sz w:val="24"/>
        </w:rPr>
        <w:t>2010).</w:t>
      </w:r>
      <w:r>
        <w:rPr>
          <w:spacing w:val="-22"/>
          <w:sz w:val="24"/>
        </w:rPr>
        <w:t> </w:t>
      </w:r>
      <w:r>
        <w:rPr>
          <w:sz w:val="24"/>
        </w:rPr>
        <w:t>Isolates</w:t>
      </w:r>
      <w:r>
        <w:rPr>
          <w:spacing w:val="-23"/>
          <w:sz w:val="24"/>
        </w:rPr>
        <w:t> </w:t>
      </w:r>
      <w:r>
        <w:rPr>
          <w:sz w:val="24"/>
        </w:rPr>
        <w:t>positive</w:t>
      </w:r>
      <w:r>
        <w:rPr>
          <w:spacing w:val="-23"/>
          <w:sz w:val="24"/>
        </w:rPr>
        <w:t> </w:t>
      </w:r>
      <w:r>
        <w:rPr>
          <w:sz w:val="24"/>
        </w:rPr>
        <w:t>for</w:t>
      </w:r>
      <w:r>
        <w:rPr>
          <w:spacing w:val="-24"/>
          <w:sz w:val="24"/>
        </w:rPr>
        <w:t> </w:t>
      </w:r>
      <w:r>
        <w:rPr>
          <w:sz w:val="24"/>
        </w:rPr>
        <w:t>oxidase,</w:t>
      </w:r>
      <w:r>
        <w:rPr>
          <w:spacing w:val="-23"/>
          <w:sz w:val="24"/>
        </w:rPr>
        <w:t> </w:t>
      </w:r>
      <w:r>
        <w:rPr>
          <w:sz w:val="24"/>
        </w:rPr>
        <w:t>catalase,</w:t>
      </w:r>
      <w:r>
        <w:rPr>
          <w:spacing w:val="-23"/>
          <w:sz w:val="24"/>
        </w:rPr>
        <w:t> </w:t>
      </w:r>
      <w:r>
        <w:rPr>
          <w:sz w:val="24"/>
        </w:rPr>
        <w:t>ONPG,</w:t>
      </w:r>
      <w:r>
        <w:rPr>
          <w:spacing w:val="-23"/>
          <w:sz w:val="24"/>
        </w:rPr>
        <w:t> </w:t>
      </w:r>
      <w:r>
        <w:rPr>
          <w:sz w:val="24"/>
        </w:rPr>
        <w:t>nitrate</w:t>
      </w:r>
      <w:r>
        <w:rPr>
          <w:spacing w:val="-23"/>
          <w:sz w:val="24"/>
        </w:rPr>
        <w:t> </w:t>
      </w:r>
      <w:r>
        <w:rPr>
          <w:sz w:val="24"/>
        </w:rPr>
        <w:t>reduction,</w:t>
      </w:r>
      <w:r>
        <w:rPr>
          <w:spacing w:val="-23"/>
          <w:sz w:val="24"/>
        </w:rPr>
        <w:t> </w:t>
      </w:r>
      <w:r>
        <w:rPr>
          <w:sz w:val="24"/>
        </w:rPr>
        <w:t>gelatine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20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481"/>
        <w:jc w:val="left"/>
        <w:rPr>
          <w:sz w:val="24"/>
        </w:rPr>
      </w:pPr>
      <w:r>
        <w:rPr>
          <w:w w:val="95"/>
          <w:sz w:val="24"/>
        </w:rPr>
        <w:t>hydrolysis,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DNase,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growth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0%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NaCl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negative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urea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unable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growth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with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0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w w:val="95"/>
          <w:sz w:val="24"/>
        </w:rPr>
        <w:t>6.0%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NaCl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regarded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presumptive</w:t>
      </w:r>
      <w:r>
        <w:rPr>
          <w:spacing w:val="-42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42"/>
          <w:w w:val="95"/>
          <w:sz w:val="24"/>
        </w:rPr>
        <w:t> </w:t>
      </w:r>
      <w:r>
        <w:rPr>
          <w:w w:val="95"/>
          <w:sz w:val="24"/>
        </w:rPr>
        <w:t>(Table2).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101"/>
      </w:pPr>
      <w:r>
        <w:rPr/>
        <w:t>10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1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i/>
          <w:sz w:val="24"/>
        </w:rPr>
      </w:pPr>
      <w:r>
        <w:rPr>
          <w:i/>
          <w:w w:val="95"/>
          <w:sz w:val="24"/>
        </w:rPr>
        <w:t>2.3.</w:t>
      </w:r>
      <w:r>
        <w:rPr>
          <w:i/>
          <w:spacing w:val="-39"/>
          <w:w w:val="95"/>
          <w:sz w:val="24"/>
        </w:rPr>
        <w:t> </w:t>
      </w:r>
      <w:r>
        <w:rPr>
          <w:i/>
          <w:spacing w:val="-4"/>
          <w:w w:val="95"/>
          <w:sz w:val="24"/>
        </w:rPr>
        <w:t>Genus-specific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polymerase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chain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reaction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(PCR)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21"/>
        </w:numPr>
        <w:tabs>
          <w:tab w:pos="1409" w:val="left" w:leader="none"/>
          <w:tab w:pos="1410" w:val="left" w:leader="none"/>
        </w:tabs>
        <w:spacing w:line="240" w:lineRule="auto" w:before="70" w:after="0"/>
        <w:ind w:left="1410" w:right="0" w:hanging="1309"/>
        <w:jc w:val="left"/>
        <w:rPr>
          <w:sz w:val="24"/>
        </w:rPr>
      </w:pPr>
      <w:r>
        <w:rPr>
          <w:sz w:val="24"/>
        </w:rPr>
        <w:t>Presumptive</w:t>
      </w:r>
      <w:r>
        <w:rPr>
          <w:spacing w:val="-33"/>
          <w:sz w:val="24"/>
        </w:rPr>
        <w:t> </w:t>
      </w:r>
      <w:r>
        <w:rPr>
          <w:sz w:val="24"/>
        </w:rPr>
        <w:t>colonies</w:t>
      </w:r>
      <w:r>
        <w:rPr>
          <w:spacing w:val="-33"/>
          <w:sz w:val="24"/>
        </w:rPr>
        <w:t> </w:t>
      </w:r>
      <w:r>
        <w:rPr>
          <w:sz w:val="24"/>
        </w:rPr>
        <w:t>were</w:t>
      </w:r>
      <w:r>
        <w:rPr>
          <w:spacing w:val="-34"/>
          <w:sz w:val="24"/>
        </w:rPr>
        <w:t> </w:t>
      </w:r>
      <w:r>
        <w:rPr>
          <w:sz w:val="24"/>
        </w:rPr>
        <w:t>confirmed</w:t>
      </w:r>
      <w:r>
        <w:rPr>
          <w:spacing w:val="-33"/>
          <w:sz w:val="24"/>
        </w:rPr>
        <w:t> </w:t>
      </w:r>
      <w:r>
        <w:rPr>
          <w:sz w:val="24"/>
        </w:rPr>
        <w:t>as</w:t>
      </w:r>
      <w:r>
        <w:rPr>
          <w:spacing w:val="-33"/>
          <w:sz w:val="24"/>
        </w:rPr>
        <w:t> </w:t>
      </w:r>
      <w:r>
        <w:rPr>
          <w:sz w:val="24"/>
        </w:rPr>
        <w:t>belonging</w:t>
      </w:r>
      <w:r>
        <w:rPr>
          <w:spacing w:val="-34"/>
          <w:sz w:val="24"/>
        </w:rPr>
        <w:t> </w:t>
      </w:r>
      <w:r>
        <w:rPr>
          <w:sz w:val="24"/>
        </w:rPr>
        <w:t>to</w:t>
      </w:r>
      <w:r>
        <w:rPr>
          <w:spacing w:val="-33"/>
          <w:sz w:val="24"/>
        </w:rPr>
        <w:t> </w:t>
      </w:r>
      <w:r>
        <w:rPr>
          <w:sz w:val="24"/>
        </w:rPr>
        <w:t>the</w:t>
      </w:r>
      <w:r>
        <w:rPr>
          <w:spacing w:val="-32"/>
          <w:sz w:val="24"/>
        </w:rPr>
        <w:t> </w:t>
      </w:r>
      <w:r>
        <w:rPr>
          <w:i/>
          <w:sz w:val="24"/>
        </w:rPr>
        <w:t>Aeromonas</w:t>
      </w:r>
      <w:r>
        <w:rPr>
          <w:i/>
          <w:spacing w:val="-33"/>
          <w:sz w:val="24"/>
        </w:rPr>
        <w:t> </w:t>
      </w:r>
      <w:r>
        <w:rPr>
          <w:sz w:val="24"/>
        </w:rPr>
        <w:t>genus</w:t>
      </w:r>
      <w:r>
        <w:rPr>
          <w:spacing w:val="-33"/>
          <w:sz w:val="24"/>
        </w:rPr>
        <w:t> </w:t>
      </w:r>
      <w:r>
        <w:rPr>
          <w:sz w:val="24"/>
        </w:rPr>
        <w:t>by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1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amplifying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3"/>
          <w:w w:val="95"/>
          <w:sz w:val="24"/>
        </w:rPr>
        <w:t> </w:t>
      </w:r>
      <w:r>
        <w:rPr>
          <w:i/>
          <w:w w:val="95"/>
          <w:sz w:val="24"/>
        </w:rPr>
        <w:t>gcat</w:t>
      </w:r>
      <w:r>
        <w:rPr>
          <w:i/>
          <w:spacing w:val="-30"/>
          <w:w w:val="95"/>
          <w:sz w:val="24"/>
        </w:rPr>
        <w:t> </w:t>
      </w:r>
      <w:r>
        <w:rPr>
          <w:w w:val="95"/>
          <w:sz w:val="24"/>
        </w:rPr>
        <w:t>gene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PCR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described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Chacón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(2002).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101"/>
      </w:pPr>
      <w:r>
        <w:rPr/>
        <w:t>14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101"/>
      </w:pPr>
      <w:r>
        <w:rPr/>
        <w:t>15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2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i/>
          <w:sz w:val="24"/>
        </w:rPr>
      </w:pPr>
      <w:r>
        <w:rPr>
          <w:i/>
          <w:w w:val="85"/>
          <w:sz w:val="24"/>
        </w:rPr>
        <w:t>2.4. Genetic</w:t>
      </w:r>
      <w:r>
        <w:rPr>
          <w:i/>
          <w:spacing w:val="43"/>
          <w:w w:val="85"/>
          <w:sz w:val="24"/>
        </w:rPr>
        <w:t> </w:t>
      </w:r>
      <w:r>
        <w:rPr>
          <w:i/>
          <w:w w:val="85"/>
          <w:sz w:val="24"/>
        </w:rPr>
        <w:t>identification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22"/>
        </w:numPr>
        <w:tabs>
          <w:tab w:pos="1409" w:val="left" w:leader="none"/>
          <w:tab w:pos="1410" w:val="left" w:leader="none"/>
        </w:tabs>
        <w:spacing w:line="240" w:lineRule="auto" w:before="70" w:after="0"/>
        <w:ind w:left="1410" w:right="0" w:hanging="1309"/>
        <w:jc w:val="left"/>
        <w:rPr>
          <w:i/>
          <w:sz w:val="24"/>
        </w:rPr>
      </w:pPr>
      <w:r>
        <w:rPr>
          <w:w w:val="95"/>
          <w:sz w:val="24"/>
        </w:rPr>
        <w:t>The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genetic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identification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1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31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was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performed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0"/>
          <w:w w:val="95"/>
          <w:sz w:val="24"/>
        </w:rPr>
        <w:t> </w:t>
      </w:r>
      <w:r>
        <w:rPr>
          <w:i/>
          <w:w w:val="95"/>
          <w:sz w:val="24"/>
        </w:rPr>
        <w:t>16S</w:t>
      </w:r>
      <w:r>
        <w:rPr>
          <w:i/>
          <w:spacing w:val="-32"/>
          <w:w w:val="95"/>
          <w:sz w:val="24"/>
        </w:rPr>
        <w:t> </w:t>
      </w:r>
      <w:r>
        <w:rPr>
          <w:i/>
          <w:w w:val="95"/>
          <w:sz w:val="24"/>
        </w:rPr>
        <w:t>rDNA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22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gene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restriction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fragment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length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polymorphism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(16S</w:t>
      </w:r>
      <w:r>
        <w:rPr>
          <w:spacing w:val="-6"/>
          <w:w w:val="95"/>
          <w:sz w:val="24"/>
        </w:rPr>
        <w:t> </w:t>
      </w:r>
      <w:r>
        <w:rPr>
          <w:spacing w:val="-5"/>
          <w:w w:val="95"/>
          <w:sz w:val="24"/>
        </w:rPr>
        <w:t>rDNA-RFLP)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as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previously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reported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22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sz w:val="24"/>
        </w:rPr>
        <w:t>(Figueras</w:t>
      </w:r>
      <w:r>
        <w:rPr>
          <w:spacing w:val="-30"/>
          <w:sz w:val="24"/>
        </w:rPr>
        <w:t> </w:t>
      </w:r>
      <w:r>
        <w:rPr>
          <w:sz w:val="24"/>
        </w:rPr>
        <w:t>et</w:t>
      </w:r>
      <w:r>
        <w:rPr>
          <w:spacing w:val="-30"/>
          <w:sz w:val="24"/>
        </w:rPr>
        <w:t> </w:t>
      </w:r>
      <w:r>
        <w:rPr>
          <w:sz w:val="24"/>
        </w:rPr>
        <w:t>al.,</w:t>
      </w:r>
      <w:r>
        <w:rPr>
          <w:spacing w:val="-30"/>
          <w:sz w:val="24"/>
        </w:rPr>
        <w:t> </w:t>
      </w:r>
      <w:r>
        <w:rPr>
          <w:sz w:val="24"/>
        </w:rPr>
        <w:t>2000).</w:t>
      </w:r>
      <w:r>
        <w:rPr>
          <w:spacing w:val="-30"/>
          <w:sz w:val="24"/>
        </w:rPr>
        <w:t> </w:t>
      </w:r>
      <w:r>
        <w:rPr>
          <w:sz w:val="24"/>
        </w:rPr>
        <w:t>Briefly,</w:t>
      </w:r>
      <w:r>
        <w:rPr>
          <w:spacing w:val="-30"/>
          <w:sz w:val="24"/>
        </w:rPr>
        <w:t> </w:t>
      </w:r>
      <w:r>
        <w:rPr>
          <w:sz w:val="24"/>
        </w:rPr>
        <w:t>the</w:t>
      </w:r>
      <w:r>
        <w:rPr>
          <w:spacing w:val="-30"/>
          <w:sz w:val="24"/>
        </w:rPr>
        <w:t> </w:t>
      </w:r>
      <w:r>
        <w:rPr>
          <w:sz w:val="24"/>
        </w:rPr>
        <w:t>amplified</w:t>
      </w:r>
      <w:r>
        <w:rPr>
          <w:spacing w:val="-31"/>
          <w:sz w:val="24"/>
        </w:rPr>
        <w:t> </w:t>
      </w:r>
      <w:r>
        <w:rPr>
          <w:sz w:val="24"/>
        </w:rPr>
        <w:t>product</w:t>
      </w:r>
      <w:r>
        <w:rPr>
          <w:spacing w:val="-30"/>
          <w:sz w:val="24"/>
        </w:rPr>
        <w:t> </w:t>
      </w:r>
      <w:r>
        <w:rPr>
          <w:sz w:val="24"/>
        </w:rPr>
        <w:t>(1502</w:t>
      </w:r>
      <w:r>
        <w:rPr>
          <w:spacing w:val="-30"/>
          <w:sz w:val="24"/>
        </w:rPr>
        <w:t> </w:t>
      </w:r>
      <w:r>
        <w:rPr>
          <w:sz w:val="24"/>
        </w:rPr>
        <w:t>bp)</w:t>
      </w:r>
      <w:r>
        <w:rPr>
          <w:spacing w:val="-30"/>
          <w:sz w:val="24"/>
        </w:rPr>
        <w:t> </w:t>
      </w:r>
      <w:r>
        <w:rPr>
          <w:sz w:val="24"/>
        </w:rPr>
        <w:t>was</w:t>
      </w:r>
      <w:r>
        <w:rPr>
          <w:spacing w:val="-30"/>
          <w:sz w:val="24"/>
        </w:rPr>
        <w:t> </w:t>
      </w:r>
      <w:r>
        <w:rPr>
          <w:sz w:val="24"/>
        </w:rPr>
        <w:t>purified</w:t>
      </w:r>
      <w:r>
        <w:rPr>
          <w:spacing w:val="-31"/>
          <w:sz w:val="24"/>
        </w:rPr>
        <w:t> </w:t>
      </w:r>
      <w:r>
        <w:rPr>
          <w:sz w:val="24"/>
        </w:rPr>
        <w:t>by</w:t>
      </w:r>
      <w:r>
        <w:rPr>
          <w:spacing w:val="-32"/>
          <w:sz w:val="24"/>
        </w:rPr>
        <w:t> </w:t>
      </w:r>
      <w:r>
        <w:rPr>
          <w:sz w:val="24"/>
        </w:rPr>
        <w:t>using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22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sz w:val="24"/>
        </w:rPr>
        <w:t>PureLink PCR Purification kit and </w:t>
      </w:r>
      <w:r>
        <w:rPr>
          <w:spacing w:val="-3"/>
          <w:sz w:val="24"/>
        </w:rPr>
        <w:t>double-digested </w:t>
      </w:r>
      <w:r>
        <w:rPr>
          <w:sz w:val="24"/>
        </w:rPr>
        <w:t>with </w:t>
      </w:r>
      <w:r>
        <w:rPr>
          <w:spacing w:val="-8"/>
          <w:sz w:val="24"/>
        </w:rPr>
        <w:t>Alu-1 </w:t>
      </w:r>
      <w:r>
        <w:rPr>
          <w:sz w:val="24"/>
        </w:rPr>
        <w:t>and </w:t>
      </w:r>
      <w:r>
        <w:rPr>
          <w:spacing w:val="-8"/>
          <w:sz w:val="24"/>
        </w:rPr>
        <w:t>Mbo-I   </w:t>
      </w:r>
      <w:r>
        <w:rPr>
          <w:spacing w:val="21"/>
          <w:sz w:val="24"/>
        </w:rPr>
        <w:t> </w:t>
      </w:r>
      <w:r>
        <w:rPr>
          <w:sz w:val="24"/>
        </w:rPr>
        <w:t>enzymes.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2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Products of digestion were electrophoresed on 17% polyacrylamide. Common</w:t>
      </w:r>
      <w:r>
        <w:rPr>
          <w:spacing w:val="9"/>
          <w:w w:val="95"/>
          <w:sz w:val="24"/>
        </w:rPr>
        <w:t> </w:t>
      </w:r>
      <w:r>
        <w:rPr>
          <w:w w:val="95"/>
          <w:sz w:val="24"/>
        </w:rPr>
        <w:t>patterns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2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were</w:t>
      </w:r>
      <w:r>
        <w:rPr>
          <w:spacing w:val="-40"/>
          <w:sz w:val="24"/>
        </w:rPr>
        <w:t> </w:t>
      </w:r>
      <w:r>
        <w:rPr>
          <w:sz w:val="24"/>
        </w:rPr>
        <w:t>digested</w:t>
      </w:r>
      <w:r>
        <w:rPr>
          <w:spacing w:val="-39"/>
          <w:sz w:val="24"/>
        </w:rPr>
        <w:t> </w:t>
      </w:r>
      <w:r>
        <w:rPr>
          <w:sz w:val="24"/>
        </w:rPr>
        <w:t>with</w:t>
      </w:r>
      <w:r>
        <w:rPr>
          <w:spacing w:val="-39"/>
          <w:sz w:val="24"/>
        </w:rPr>
        <w:t> </w:t>
      </w:r>
      <w:r>
        <w:rPr>
          <w:spacing w:val="-8"/>
          <w:sz w:val="24"/>
        </w:rPr>
        <w:t>Nar-I,</w:t>
      </w:r>
      <w:r>
        <w:rPr>
          <w:spacing w:val="-39"/>
          <w:sz w:val="24"/>
        </w:rPr>
        <w:t> </w:t>
      </w:r>
      <w:r>
        <w:rPr>
          <w:spacing w:val="-7"/>
          <w:sz w:val="24"/>
        </w:rPr>
        <w:t>Pst-I,</w:t>
      </w:r>
      <w:r>
        <w:rPr>
          <w:spacing w:val="-39"/>
          <w:sz w:val="24"/>
        </w:rPr>
        <w:t> </w:t>
      </w:r>
      <w:r>
        <w:rPr>
          <w:spacing w:val="-6"/>
          <w:sz w:val="24"/>
        </w:rPr>
        <w:t>Hae-III,</w:t>
      </w:r>
      <w:r>
        <w:rPr>
          <w:spacing w:val="-39"/>
          <w:sz w:val="24"/>
        </w:rPr>
        <w:t> </w:t>
      </w:r>
      <w:r>
        <w:rPr>
          <w:sz w:val="24"/>
        </w:rPr>
        <w:t>and</w:t>
      </w:r>
      <w:r>
        <w:rPr>
          <w:spacing w:val="-39"/>
          <w:sz w:val="24"/>
        </w:rPr>
        <w:t> </w:t>
      </w:r>
      <w:r>
        <w:rPr>
          <w:spacing w:val="-7"/>
          <w:sz w:val="24"/>
        </w:rPr>
        <w:t>AlwN-I</w:t>
      </w:r>
      <w:r>
        <w:rPr>
          <w:spacing w:val="-40"/>
          <w:sz w:val="24"/>
        </w:rPr>
        <w:t> </w:t>
      </w:r>
      <w:r>
        <w:rPr>
          <w:sz w:val="24"/>
        </w:rPr>
        <w:t>enzymes</w:t>
      </w:r>
      <w:r>
        <w:rPr>
          <w:spacing w:val="-39"/>
          <w:sz w:val="24"/>
        </w:rPr>
        <w:t> </w:t>
      </w:r>
      <w:r>
        <w:rPr>
          <w:sz w:val="24"/>
        </w:rPr>
        <w:t>and</w:t>
      </w:r>
      <w:r>
        <w:rPr>
          <w:spacing w:val="-39"/>
          <w:sz w:val="24"/>
        </w:rPr>
        <w:t> </w:t>
      </w:r>
      <w:r>
        <w:rPr>
          <w:sz w:val="24"/>
        </w:rPr>
        <w:t>the</w:t>
      </w:r>
      <w:r>
        <w:rPr>
          <w:spacing w:val="-39"/>
          <w:sz w:val="24"/>
        </w:rPr>
        <w:t> </w:t>
      </w:r>
      <w:r>
        <w:rPr>
          <w:sz w:val="24"/>
        </w:rPr>
        <w:t>final</w:t>
      </w:r>
      <w:r>
        <w:rPr>
          <w:spacing w:val="-39"/>
          <w:sz w:val="24"/>
        </w:rPr>
        <w:t> </w:t>
      </w:r>
      <w:r>
        <w:rPr>
          <w:sz w:val="24"/>
        </w:rPr>
        <w:t>identification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2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was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performed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comparing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obtained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RFLP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patter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ones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described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the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1037" w:top="1360" w:bottom="1220" w:left="1000" w:right="1580"/>
        </w:sectPr>
      </w:pPr>
    </w:p>
    <w:p>
      <w:pPr>
        <w:pStyle w:val="BodyText"/>
        <w:tabs>
          <w:tab w:pos="702" w:val="left" w:leader="none"/>
        </w:tabs>
        <w:spacing w:before="49"/>
        <w:ind w:left="221"/>
      </w:pPr>
      <w:r>
        <w:rPr>
          <w:w w:val="95"/>
        </w:rPr>
        <w:t>1</w:t>
        <w:tab/>
        <w:t>different species (Borrell et al., 1997; Figueras et al., 2000; </w:t>
      </w:r>
      <w:r>
        <w:rPr>
          <w:spacing w:val="-4"/>
          <w:w w:val="95"/>
        </w:rPr>
        <w:t>Beaz-Hidalgo </w:t>
      </w:r>
      <w:r>
        <w:rPr>
          <w:w w:val="95"/>
        </w:rPr>
        <w:t>et al.,</w:t>
      </w:r>
      <w:r>
        <w:rPr>
          <w:spacing w:val="-14"/>
          <w:w w:val="95"/>
        </w:rPr>
        <w:t> </w:t>
      </w:r>
      <w:r>
        <w:rPr>
          <w:w w:val="95"/>
        </w:rPr>
        <w:t>2009,</w:t>
      </w:r>
    </w:p>
    <w:p>
      <w:pPr>
        <w:pStyle w:val="BodyText"/>
        <w:spacing w:before="7"/>
        <w:rPr>
          <w:sz w:val="17"/>
        </w:rPr>
      </w:pPr>
    </w:p>
    <w:p>
      <w:pPr>
        <w:pStyle w:val="BodyText"/>
        <w:tabs>
          <w:tab w:pos="702" w:val="left" w:leader="none"/>
        </w:tabs>
        <w:spacing w:before="69"/>
        <w:ind w:left="221"/>
      </w:pPr>
      <w:r>
        <w:rPr/>
        <w:t>2</w:t>
        <w:tab/>
        <w:t>2010).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221"/>
      </w:pPr>
      <w:r>
        <w:rPr>
          <w:w w:val="95"/>
        </w:rPr>
        <w:t>3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i/>
          <w:sz w:val="24"/>
        </w:rPr>
      </w:pPr>
      <w:r>
        <w:rPr>
          <w:i/>
          <w:w w:val="90"/>
          <w:sz w:val="24"/>
        </w:rPr>
        <w:t>2.5.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Antimicrobial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sensitivity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testing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23"/>
        </w:numPr>
        <w:tabs>
          <w:tab w:pos="1469" w:val="left" w:leader="none"/>
          <w:tab w:pos="1470" w:val="left" w:leader="none"/>
        </w:tabs>
        <w:spacing w:line="240" w:lineRule="auto" w:before="70" w:after="0"/>
        <w:ind w:left="1470" w:right="0" w:hanging="1249"/>
        <w:jc w:val="left"/>
        <w:rPr>
          <w:sz w:val="24"/>
        </w:rPr>
      </w:pPr>
      <w:r>
        <w:rPr>
          <w:w w:val="95"/>
          <w:sz w:val="24"/>
        </w:rPr>
        <w:t>The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antimicrobial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sensitivity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all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was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determined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disk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diffusion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w w:val="95"/>
          <w:sz w:val="24"/>
        </w:rPr>
        <w:t>method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using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CLSI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criteria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(CLSI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2012).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antimicrobials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included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study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were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w w:val="95"/>
          <w:sz w:val="24"/>
        </w:rPr>
        <w:t>nitrofurantoin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(300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µg),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chloranphenicol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(30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µg),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sulphametoxazole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+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trimethoprim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(25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23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481"/>
        <w:jc w:val="left"/>
        <w:rPr>
          <w:sz w:val="24"/>
        </w:rPr>
      </w:pPr>
      <w:r>
        <w:rPr>
          <w:sz w:val="24"/>
        </w:rPr>
        <w:t>µg), netilmicin (30 µg), amikacin (30 µg), gentamicin (10 µg), cefotaxime (30</w:t>
      </w:r>
      <w:r>
        <w:rPr>
          <w:spacing w:val="13"/>
          <w:sz w:val="24"/>
        </w:rPr>
        <w:t> </w:t>
      </w:r>
      <w:r>
        <w:rPr>
          <w:sz w:val="24"/>
        </w:rPr>
        <w:t>µg),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w w:val="95"/>
          <w:sz w:val="24"/>
        </w:rPr>
        <w:t>ceftriaxone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(30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µg),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cephalotin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(30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µg),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ampicillin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(10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µg).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Reference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type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strains</w:t>
      </w:r>
    </w:p>
    <w:p>
      <w:pPr>
        <w:pStyle w:val="BodyText"/>
        <w:spacing w:before="6"/>
        <w:rPr>
          <w:sz w:val="20"/>
        </w:rPr>
      </w:pPr>
    </w:p>
    <w:p>
      <w:pPr>
        <w:pStyle w:val="ListParagraph"/>
        <w:numPr>
          <w:ilvl w:val="0"/>
          <w:numId w:val="23"/>
        </w:numPr>
        <w:tabs>
          <w:tab w:pos="702" w:val="left" w:leader="none"/>
          <w:tab w:pos="703" w:val="left" w:leader="none"/>
        </w:tabs>
        <w:spacing w:line="240" w:lineRule="auto" w:before="0" w:after="0"/>
        <w:ind w:left="702" w:right="0" w:hanging="601"/>
        <w:jc w:val="left"/>
        <w:rPr>
          <w:i/>
          <w:sz w:val="24"/>
        </w:rPr>
      </w:pPr>
      <w:r>
        <w:rPr>
          <w:sz w:val="24"/>
        </w:rPr>
        <w:t>of</w:t>
      </w:r>
      <w:r>
        <w:rPr>
          <w:spacing w:val="49"/>
          <w:sz w:val="24"/>
        </w:rPr>
        <w:t> </w:t>
      </w:r>
      <w:r>
        <w:rPr>
          <w:i/>
          <w:sz w:val="24"/>
        </w:rPr>
        <w:t>Escherichia</w:t>
      </w:r>
      <w:r>
        <w:rPr>
          <w:i/>
          <w:spacing w:val="50"/>
          <w:sz w:val="24"/>
        </w:rPr>
        <w:t> </w:t>
      </w:r>
      <w:r>
        <w:rPr>
          <w:i/>
          <w:sz w:val="24"/>
        </w:rPr>
        <w:t>coli</w:t>
      </w:r>
      <w:r>
        <w:rPr>
          <w:i/>
          <w:spacing w:val="50"/>
          <w:sz w:val="24"/>
        </w:rPr>
        <w:t> </w:t>
      </w:r>
      <w:r>
        <w:rPr>
          <w:sz w:val="24"/>
        </w:rPr>
        <w:t>(ATCC</w:t>
      </w:r>
      <w:r>
        <w:rPr>
          <w:spacing w:val="50"/>
          <w:sz w:val="24"/>
        </w:rPr>
        <w:t> </w:t>
      </w:r>
      <w:r>
        <w:rPr>
          <w:sz w:val="24"/>
        </w:rPr>
        <w:t>25922),</w:t>
      </w:r>
      <w:r>
        <w:rPr>
          <w:spacing w:val="49"/>
          <w:sz w:val="24"/>
        </w:rPr>
        <w:t> </w:t>
      </w:r>
      <w:r>
        <w:rPr>
          <w:i/>
          <w:sz w:val="24"/>
        </w:rPr>
        <w:t>Aeromonas</w:t>
      </w:r>
      <w:r>
        <w:rPr>
          <w:i/>
          <w:spacing w:val="49"/>
          <w:sz w:val="24"/>
        </w:rPr>
        <w:t> </w:t>
      </w:r>
      <w:r>
        <w:rPr>
          <w:i/>
          <w:sz w:val="24"/>
        </w:rPr>
        <w:t>bestiarum</w:t>
      </w:r>
      <w:r>
        <w:rPr>
          <w:i/>
          <w:spacing w:val="50"/>
          <w:sz w:val="24"/>
        </w:rPr>
        <w:t> </w:t>
      </w:r>
      <w:r>
        <w:rPr>
          <w:sz w:val="24"/>
        </w:rPr>
        <w:t>(CECT</w:t>
      </w:r>
      <w:r>
        <w:rPr>
          <w:spacing w:val="50"/>
          <w:sz w:val="24"/>
        </w:rPr>
        <w:t> </w:t>
      </w:r>
      <w:r>
        <w:rPr>
          <w:sz w:val="24"/>
        </w:rPr>
        <w:t>4227</w:t>
      </w:r>
      <w:r>
        <w:rPr>
          <w:position w:val="11"/>
          <w:sz w:val="16"/>
        </w:rPr>
        <w:t>T</w:t>
      </w:r>
      <w:r>
        <w:rPr>
          <w:sz w:val="24"/>
        </w:rPr>
        <w:t>),</w:t>
      </w:r>
      <w:r>
        <w:rPr>
          <w:spacing w:val="49"/>
          <w:sz w:val="24"/>
        </w:rPr>
        <w:t> </w:t>
      </w:r>
      <w:r>
        <w:rPr>
          <w:sz w:val="24"/>
        </w:rPr>
        <w:t>and</w:t>
      </w:r>
      <w:r>
        <w:rPr>
          <w:spacing w:val="50"/>
          <w:sz w:val="24"/>
        </w:rPr>
        <w:t> </w:t>
      </w:r>
      <w:r>
        <w:rPr>
          <w:i/>
          <w:sz w:val="24"/>
        </w:rPr>
        <w:t>A.</w:t>
      </w:r>
    </w:p>
    <w:p>
      <w:pPr>
        <w:pStyle w:val="ListParagraph"/>
        <w:numPr>
          <w:ilvl w:val="0"/>
          <w:numId w:val="23"/>
        </w:numPr>
        <w:tabs>
          <w:tab w:pos="702" w:val="left" w:leader="none"/>
          <w:tab w:pos="703" w:val="left" w:leader="none"/>
        </w:tabs>
        <w:spacing w:line="240" w:lineRule="auto" w:before="238" w:after="0"/>
        <w:ind w:left="702" w:right="0" w:hanging="601"/>
        <w:jc w:val="left"/>
        <w:rPr>
          <w:sz w:val="24"/>
        </w:rPr>
      </w:pPr>
      <w:r>
        <w:rPr>
          <w:i/>
          <w:w w:val="95"/>
          <w:sz w:val="24"/>
        </w:rPr>
        <w:t>salmonicida</w:t>
      </w:r>
      <w:r>
        <w:rPr>
          <w:i/>
          <w:spacing w:val="-29"/>
          <w:w w:val="95"/>
          <w:sz w:val="24"/>
        </w:rPr>
        <w:t> </w:t>
      </w:r>
      <w:r>
        <w:rPr>
          <w:w w:val="95"/>
          <w:sz w:val="24"/>
        </w:rPr>
        <w:t>(CECT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894</w:t>
      </w:r>
      <w:r>
        <w:rPr>
          <w:w w:val="95"/>
          <w:position w:val="11"/>
          <w:sz w:val="16"/>
        </w:rPr>
        <w:t>T</w:t>
      </w:r>
      <w:r>
        <w:rPr>
          <w:w w:val="95"/>
          <w:sz w:val="24"/>
        </w:rPr>
        <w:t>)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included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study.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101"/>
      </w:pPr>
      <w:r>
        <w:rPr/>
        <w:t>12</w:t>
      </w:r>
    </w:p>
    <w:p>
      <w:pPr>
        <w:pStyle w:val="BodyText"/>
        <w:spacing w:before="11"/>
        <w:rPr>
          <w:sz w:val="17"/>
        </w:rPr>
      </w:pPr>
    </w:p>
    <w:p>
      <w:pPr>
        <w:pStyle w:val="ListParagraph"/>
        <w:numPr>
          <w:ilvl w:val="0"/>
          <w:numId w:val="24"/>
        </w:numPr>
        <w:tabs>
          <w:tab w:pos="701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3.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Results</w:t>
      </w:r>
    </w:p>
    <w:p>
      <w:pPr>
        <w:pStyle w:val="BodyText"/>
        <w:spacing w:before="2"/>
        <w:rPr>
          <w:sz w:val="17"/>
        </w:rPr>
      </w:pPr>
    </w:p>
    <w:p>
      <w:pPr>
        <w:pStyle w:val="ListParagraph"/>
        <w:numPr>
          <w:ilvl w:val="0"/>
          <w:numId w:val="24"/>
        </w:numPr>
        <w:tabs>
          <w:tab w:pos="1409" w:val="left" w:leader="none"/>
          <w:tab w:pos="1411" w:val="left" w:leader="none"/>
        </w:tabs>
        <w:spacing w:line="240" w:lineRule="auto" w:before="69" w:after="0"/>
        <w:ind w:left="1410" w:right="0" w:hanging="1309"/>
        <w:jc w:val="left"/>
        <w:rPr>
          <w:sz w:val="24"/>
        </w:rPr>
      </w:pPr>
      <w:r>
        <w:rPr>
          <w:w w:val="95"/>
          <w:sz w:val="24"/>
        </w:rPr>
        <w:t>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total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50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phenotypically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identified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as</w:t>
      </w:r>
      <w:r>
        <w:rPr>
          <w:spacing w:val="-17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20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10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species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were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identified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(Table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1).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Four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showed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atypical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reactions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inositol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fermentation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and</w:t>
      </w:r>
      <w:r>
        <w:rPr>
          <w:spacing w:val="-6"/>
          <w:sz w:val="24"/>
        </w:rPr>
        <w:t> </w:t>
      </w:r>
      <w:r>
        <w:rPr>
          <w:sz w:val="24"/>
        </w:rPr>
        <w:t>five</w:t>
      </w:r>
      <w:r>
        <w:rPr>
          <w:spacing w:val="-7"/>
          <w:sz w:val="24"/>
        </w:rPr>
        <w:t> </w:t>
      </w:r>
      <w:r>
        <w:rPr>
          <w:sz w:val="24"/>
        </w:rPr>
        <w:t>isolates</w:t>
      </w:r>
      <w:r>
        <w:rPr>
          <w:spacing w:val="-6"/>
          <w:sz w:val="24"/>
        </w:rPr>
        <w:t> </w:t>
      </w:r>
      <w:r>
        <w:rPr>
          <w:sz w:val="24"/>
        </w:rPr>
        <w:t>showed</w:t>
      </w:r>
      <w:r>
        <w:rPr>
          <w:spacing w:val="-6"/>
          <w:sz w:val="24"/>
        </w:rPr>
        <w:t> </w:t>
      </w:r>
      <w:r>
        <w:rPr>
          <w:sz w:val="24"/>
        </w:rPr>
        <w:t>sensitivity</w:t>
      </w:r>
      <w:r>
        <w:rPr>
          <w:spacing w:val="-10"/>
          <w:sz w:val="24"/>
        </w:rPr>
        <w:t> </w:t>
      </w:r>
      <w:r>
        <w:rPr>
          <w:sz w:val="24"/>
        </w:rPr>
        <w:t>to</w:t>
      </w:r>
      <w:r>
        <w:rPr>
          <w:spacing w:val="-6"/>
          <w:sz w:val="24"/>
        </w:rPr>
        <w:t> </w:t>
      </w:r>
      <w:r>
        <w:rPr>
          <w:sz w:val="24"/>
        </w:rPr>
        <w:t>O/129</w:t>
      </w:r>
      <w:r>
        <w:rPr>
          <w:spacing w:val="-6"/>
          <w:sz w:val="24"/>
        </w:rPr>
        <w:t> </w:t>
      </w:r>
      <w:r>
        <w:rPr>
          <w:sz w:val="24"/>
        </w:rPr>
        <w:t>(150</w:t>
      </w:r>
      <w:r>
        <w:rPr>
          <w:spacing w:val="-6"/>
          <w:sz w:val="24"/>
        </w:rPr>
        <w:t> </w:t>
      </w:r>
      <w:r>
        <w:rPr>
          <w:sz w:val="24"/>
        </w:rPr>
        <w:t>µg)</w:t>
      </w:r>
      <w:r>
        <w:rPr>
          <w:spacing w:val="-6"/>
          <w:sz w:val="24"/>
        </w:rPr>
        <w:t> </w:t>
      </w:r>
      <w:r>
        <w:rPr>
          <w:sz w:val="24"/>
        </w:rPr>
        <w:t>tests</w:t>
      </w:r>
      <w:r>
        <w:rPr>
          <w:spacing w:val="-6"/>
          <w:sz w:val="24"/>
        </w:rPr>
        <w:t> </w:t>
      </w:r>
      <w:r>
        <w:rPr>
          <w:sz w:val="24"/>
        </w:rPr>
        <w:t>(Table</w:t>
      </w:r>
      <w:r>
        <w:rPr>
          <w:spacing w:val="-6"/>
          <w:sz w:val="24"/>
        </w:rPr>
        <w:t> </w:t>
      </w:r>
      <w:r>
        <w:rPr>
          <w:sz w:val="24"/>
        </w:rPr>
        <w:t>2).</w:t>
      </w:r>
      <w:r>
        <w:rPr>
          <w:spacing w:val="-6"/>
          <w:sz w:val="24"/>
        </w:rPr>
        <w:t> </w:t>
      </w:r>
      <w:r>
        <w:rPr>
          <w:sz w:val="24"/>
        </w:rPr>
        <w:t>A</w:t>
      </w:r>
      <w:r>
        <w:rPr>
          <w:spacing w:val="-6"/>
          <w:sz w:val="24"/>
        </w:rPr>
        <w:t> </w:t>
      </w:r>
      <w:r>
        <w:rPr>
          <w:sz w:val="24"/>
        </w:rPr>
        <w:t>total</w:t>
      </w:r>
      <w:r>
        <w:rPr>
          <w:spacing w:val="-6"/>
          <w:sz w:val="24"/>
        </w:rPr>
        <w:t> </w:t>
      </w:r>
      <w:r>
        <w:rPr>
          <w:sz w:val="24"/>
        </w:rPr>
        <w:t>of</w:t>
      </w:r>
      <w:r>
        <w:rPr>
          <w:spacing w:val="-6"/>
          <w:sz w:val="24"/>
        </w:rPr>
        <w:t> </w:t>
      </w:r>
      <w:r>
        <w:rPr>
          <w:sz w:val="24"/>
        </w:rPr>
        <w:t>44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i/>
          <w:w w:val="95"/>
          <w:sz w:val="24"/>
        </w:rPr>
        <w:t>Aeromonas</w:t>
      </w:r>
      <w:r>
        <w:rPr>
          <w:i/>
          <w:spacing w:val="-21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obtained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clinically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healthy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fish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six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from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skin</w:t>
      </w:r>
      <w:r>
        <w:rPr>
          <w:spacing w:val="-38"/>
          <w:sz w:val="24"/>
        </w:rPr>
        <w:t> </w:t>
      </w:r>
      <w:r>
        <w:rPr>
          <w:sz w:val="24"/>
        </w:rPr>
        <w:t>lesions</w:t>
      </w:r>
      <w:r>
        <w:rPr>
          <w:spacing w:val="-38"/>
          <w:sz w:val="24"/>
        </w:rPr>
        <w:t> </w:t>
      </w:r>
      <w:r>
        <w:rPr>
          <w:sz w:val="24"/>
        </w:rPr>
        <w:t>(Table</w:t>
      </w:r>
      <w:r>
        <w:rPr>
          <w:spacing w:val="-39"/>
          <w:sz w:val="24"/>
        </w:rPr>
        <w:t> </w:t>
      </w:r>
      <w:r>
        <w:rPr>
          <w:sz w:val="24"/>
        </w:rPr>
        <w:t>1).</w:t>
      </w:r>
      <w:r>
        <w:rPr>
          <w:spacing w:val="-37"/>
          <w:sz w:val="24"/>
        </w:rPr>
        <w:t> </w:t>
      </w:r>
      <w:r>
        <w:rPr>
          <w:sz w:val="24"/>
        </w:rPr>
        <w:t>The</w:t>
      </w:r>
      <w:r>
        <w:rPr>
          <w:spacing w:val="-39"/>
          <w:sz w:val="24"/>
        </w:rPr>
        <w:t> </w:t>
      </w:r>
      <w:r>
        <w:rPr>
          <w:spacing w:val="-5"/>
          <w:sz w:val="24"/>
        </w:rPr>
        <w:t>GCAT-PCR</w:t>
      </w:r>
      <w:r>
        <w:rPr>
          <w:spacing w:val="-38"/>
          <w:sz w:val="24"/>
        </w:rPr>
        <w:t> </w:t>
      </w:r>
      <w:r>
        <w:rPr>
          <w:sz w:val="24"/>
        </w:rPr>
        <w:t>assays,</w:t>
      </w:r>
      <w:r>
        <w:rPr>
          <w:spacing w:val="-38"/>
          <w:sz w:val="24"/>
        </w:rPr>
        <w:t> </w:t>
      </w:r>
      <w:r>
        <w:rPr>
          <w:sz w:val="24"/>
        </w:rPr>
        <w:t>an</w:t>
      </w:r>
      <w:r>
        <w:rPr>
          <w:spacing w:val="-39"/>
          <w:sz w:val="24"/>
        </w:rPr>
        <w:t> </w:t>
      </w:r>
      <w:r>
        <w:rPr>
          <w:sz w:val="24"/>
        </w:rPr>
        <w:t>amplicon</w:t>
      </w:r>
      <w:r>
        <w:rPr>
          <w:spacing w:val="-39"/>
          <w:sz w:val="24"/>
        </w:rPr>
        <w:t> </w:t>
      </w:r>
      <w:r>
        <w:rPr>
          <w:sz w:val="24"/>
        </w:rPr>
        <w:t>of</w:t>
      </w:r>
      <w:r>
        <w:rPr>
          <w:spacing w:val="-39"/>
          <w:sz w:val="24"/>
        </w:rPr>
        <w:t> </w:t>
      </w:r>
      <w:r>
        <w:rPr>
          <w:sz w:val="24"/>
        </w:rPr>
        <w:t>approximately</w:t>
      </w:r>
      <w:r>
        <w:rPr>
          <w:spacing w:val="-40"/>
          <w:sz w:val="24"/>
        </w:rPr>
        <w:t> </w:t>
      </w:r>
      <w:r>
        <w:rPr>
          <w:sz w:val="24"/>
        </w:rPr>
        <w:t>237</w:t>
      </w:r>
      <w:r>
        <w:rPr>
          <w:spacing w:val="-39"/>
          <w:sz w:val="24"/>
        </w:rPr>
        <w:t> </w:t>
      </w:r>
      <w:r>
        <w:rPr>
          <w:sz w:val="24"/>
        </w:rPr>
        <w:t>bp</w:t>
      </w:r>
      <w:r>
        <w:rPr>
          <w:spacing w:val="-39"/>
          <w:sz w:val="24"/>
        </w:rPr>
        <w:t> </w:t>
      </w:r>
      <w:r>
        <w:rPr>
          <w:sz w:val="24"/>
        </w:rPr>
        <w:t>was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24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sz w:val="24"/>
        </w:rPr>
        <w:t>observed from all 50 </w:t>
      </w:r>
      <w:r>
        <w:rPr>
          <w:i/>
          <w:sz w:val="24"/>
        </w:rPr>
        <w:t>Aeromonas </w:t>
      </w:r>
      <w:r>
        <w:rPr>
          <w:sz w:val="24"/>
        </w:rPr>
        <w:t>isolates as </w:t>
      </w:r>
      <w:r>
        <w:rPr>
          <w:i/>
          <w:sz w:val="24"/>
        </w:rPr>
        <w:t>Aeromonas </w:t>
      </w:r>
      <w:r>
        <w:rPr>
          <w:sz w:val="24"/>
        </w:rPr>
        <w:t>type strains in agarose</w:t>
      </w:r>
      <w:r>
        <w:rPr>
          <w:spacing w:val="20"/>
          <w:sz w:val="24"/>
        </w:rPr>
        <w:t> </w:t>
      </w:r>
      <w:r>
        <w:rPr>
          <w:sz w:val="24"/>
        </w:rPr>
        <w:t>gel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24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electrophoresis.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total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10</w:t>
      </w:r>
      <w:r>
        <w:rPr>
          <w:spacing w:val="-34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35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identified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50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with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the</w:t>
      </w:r>
      <w:r>
        <w:rPr>
          <w:spacing w:val="-24"/>
          <w:sz w:val="24"/>
        </w:rPr>
        <w:t> </w:t>
      </w:r>
      <w:r>
        <w:rPr>
          <w:sz w:val="24"/>
        </w:rPr>
        <w:t>16S</w:t>
      </w:r>
      <w:r>
        <w:rPr>
          <w:spacing w:val="-23"/>
          <w:sz w:val="24"/>
        </w:rPr>
        <w:t> </w:t>
      </w:r>
      <w:r>
        <w:rPr>
          <w:spacing w:val="-6"/>
          <w:sz w:val="24"/>
        </w:rPr>
        <w:t>rDNA-RFLP</w:t>
      </w:r>
      <w:r>
        <w:rPr>
          <w:spacing w:val="-22"/>
          <w:sz w:val="24"/>
        </w:rPr>
        <w:t> </w:t>
      </w:r>
      <w:r>
        <w:rPr>
          <w:sz w:val="24"/>
        </w:rPr>
        <w:t>assays</w:t>
      </w:r>
      <w:r>
        <w:rPr>
          <w:spacing w:val="-22"/>
          <w:sz w:val="24"/>
        </w:rPr>
        <w:t> </w:t>
      </w:r>
      <w:r>
        <w:rPr>
          <w:sz w:val="24"/>
        </w:rPr>
        <w:t>(Table</w:t>
      </w:r>
      <w:r>
        <w:rPr>
          <w:spacing w:val="-24"/>
          <w:sz w:val="24"/>
        </w:rPr>
        <w:t> </w:t>
      </w:r>
      <w:r>
        <w:rPr>
          <w:sz w:val="24"/>
        </w:rPr>
        <w:t>1).</w:t>
      </w:r>
      <w:r>
        <w:rPr>
          <w:spacing w:val="-23"/>
          <w:sz w:val="24"/>
        </w:rPr>
        <w:t> </w:t>
      </w:r>
      <w:r>
        <w:rPr>
          <w:sz w:val="24"/>
        </w:rPr>
        <w:t>In</w:t>
      </w:r>
      <w:r>
        <w:rPr>
          <w:spacing w:val="-23"/>
          <w:sz w:val="24"/>
        </w:rPr>
        <w:t> </w:t>
      </w:r>
      <w:r>
        <w:rPr>
          <w:sz w:val="24"/>
        </w:rPr>
        <w:t>the</w:t>
      </w:r>
      <w:r>
        <w:rPr>
          <w:spacing w:val="-23"/>
          <w:sz w:val="24"/>
        </w:rPr>
        <w:t> </w:t>
      </w:r>
      <w:r>
        <w:rPr>
          <w:sz w:val="24"/>
        </w:rPr>
        <w:t>antimicrobial</w:t>
      </w:r>
      <w:r>
        <w:rPr>
          <w:spacing w:val="-23"/>
          <w:sz w:val="24"/>
        </w:rPr>
        <w:t> </w:t>
      </w:r>
      <w:r>
        <w:rPr>
          <w:sz w:val="24"/>
        </w:rPr>
        <w:t>sensitivity</w:t>
      </w:r>
      <w:r>
        <w:rPr>
          <w:spacing w:val="-27"/>
          <w:sz w:val="24"/>
        </w:rPr>
        <w:t> </w:t>
      </w:r>
      <w:r>
        <w:rPr>
          <w:sz w:val="24"/>
        </w:rPr>
        <w:t>tests,</w:t>
      </w:r>
      <w:r>
        <w:rPr>
          <w:spacing w:val="-23"/>
          <w:sz w:val="24"/>
        </w:rPr>
        <w:t> </w:t>
      </w:r>
      <w:r>
        <w:rPr>
          <w:sz w:val="24"/>
        </w:rPr>
        <w:t>all</w:t>
      </w:r>
      <w:r>
        <w:rPr>
          <w:spacing w:val="-23"/>
          <w:sz w:val="24"/>
        </w:rPr>
        <w:t> </w:t>
      </w:r>
      <w:r>
        <w:rPr>
          <w:sz w:val="24"/>
        </w:rPr>
        <w:t>isolates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(100%)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resistant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cephalothin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98%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resistant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ampicillin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(Table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3).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Two</w:t>
      </w:r>
      <w:r>
        <w:rPr>
          <w:spacing w:val="-17"/>
          <w:sz w:val="24"/>
        </w:rPr>
        <w:t> </w:t>
      </w:r>
      <w:r>
        <w:rPr>
          <w:sz w:val="24"/>
        </w:rPr>
        <w:t>(20%)</w:t>
      </w:r>
      <w:r>
        <w:rPr>
          <w:spacing w:val="-17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bestiarum</w:t>
      </w:r>
      <w:r>
        <w:rPr>
          <w:i/>
          <w:spacing w:val="-17"/>
          <w:sz w:val="24"/>
        </w:rPr>
        <w:t> </w:t>
      </w:r>
      <w:r>
        <w:rPr>
          <w:sz w:val="24"/>
        </w:rPr>
        <w:t>isolates</w:t>
      </w:r>
      <w:r>
        <w:rPr>
          <w:spacing w:val="-17"/>
          <w:sz w:val="24"/>
        </w:rPr>
        <w:t> </w:t>
      </w:r>
      <w:r>
        <w:rPr>
          <w:sz w:val="24"/>
        </w:rPr>
        <w:t>were</w:t>
      </w:r>
      <w:r>
        <w:rPr>
          <w:spacing w:val="-18"/>
          <w:sz w:val="24"/>
        </w:rPr>
        <w:t> </w:t>
      </w:r>
      <w:r>
        <w:rPr>
          <w:sz w:val="24"/>
        </w:rPr>
        <w:t>resistant</w:t>
      </w:r>
      <w:r>
        <w:rPr>
          <w:spacing w:val="-17"/>
          <w:sz w:val="24"/>
        </w:rPr>
        <w:t> </w:t>
      </w:r>
      <w:r>
        <w:rPr>
          <w:sz w:val="24"/>
        </w:rPr>
        <w:t>to</w:t>
      </w:r>
      <w:r>
        <w:rPr>
          <w:spacing w:val="-17"/>
          <w:sz w:val="24"/>
        </w:rPr>
        <w:t> </w:t>
      </w:r>
      <w:r>
        <w:rPr>
          <w:sz w:val="24"/>
        </w:rPr>
        <w:t>nitrofurantoin,</w:t>
      </w:r>
      <w:r>
        <w:rPr>
          <w:spacing w:val="-17"/>
          <w:sz w:val="24"/>
        </w:rPr>
        <w:t> </w:t>
      </w:r>
      <w:r>
        <w:rPr>
          <w:sz w:val="24"/>
        </w:rPr>
        <w:t>chloramphenicol,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sulphamethoxazole + trimethoprim, and cefotaxime. One </w:t>
      </w:r>
      <w:r>
        <w:rPr>
          <w:i/>
          <w:w w:val="90"/>
          <w:sz w:val="24"/>
        </w:rPr>
        <w:t>A. sobria </w:t>
      </w:r>
      <w:r>
        <w:rPr>
          <w:w w:val="90"/>
          <w:sz w:val="24"/>
        </w:rPr>
        <w:t>isolate was resistant</w:t>
      </w:r>
      <w:r>
        <w:rPr>
          <w:spacing w:val="8"/>
          <w:w w:val="90"/>
          <w:sz w:val="24"/>
        </w:rPr>
        <w:t> </w:t>
      </w:r>
      <w:r>
        <w:rPr>
          <w:w w:val="90"/>
          <w:sz w:val="24"/>
        </w:rPr>
        <w:t>to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1037" w:top="1360" w:bottom="1220" w:left="1000" w:right="1580"/>
        </w:sectPr>
      </w:pPr>
    </w:p>
    <w:p>
      <w:pPr>
        <w:pStyle w:val="ListParagraph"/>
        <w:numPr>
          <w:ilvl w:val="0"/>
          <w:numId w:val="25"/>
        </w:numPr>
        <w:tabs>
          <w:tab w:pos="702" w:val="left" w:leader="none"/>
          <w:tab w:pos="703" w:val="left" w:leader="none"/>
        </w:tabs>
        <w:spacing w:line="240" w:lineRule="auto" w:before="49" w:after="0"/>
        <w:ind w:left="702" w:right="0" w:hanging="481"/>
        <w:jc w:val="left"/>
        <w:rPr>
          <w:sz w:val="24"/>
        </w:rPr>
      </w:pPr>
      <w:r>
        <w:rPr>
          <w:w w:val="95"/>
          <w:sz w:val="24"/>
        </w:rPr>
        <w:t>cefotaxime. All isolates showed sensitivity to amikacin, gentamicin, ceftriaxone, </w:t>
      </w:r>
      <w:r>
        <w:rPr>
          <w:spacing w:val="18"/>
          <w:w w:val="95"/>
          <w:sz w:val="24"/>
        </w:rPr>
        <w:t> </w:t>
      </w:r>
      <w:r>
        <w:rPr>
          <w:w w:val="95"/>
          <w:sz w:val="24"/>
        </w:rPr>
        <w:t>and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25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481"/>
        <w:jc w:val="left"/>
        <w:rPr>
          <w:sz w:val="24"/>
        </w:rPr>
      </w:pPr>
      <w:r>
        <w:rPr>
          <w:w w:val="90"/>
          <w:sz w:val="24"/>
        </w:rPr>
        <w:t>netilmicin (Table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3).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221"/>
      </w:pPr>
      <w:r>
        <w:rPr>
          <w:w w:val="95"/>
        </w:rPr>
        <w:t>3</w:t>
      </w:r>
    </w:p>
    <w:p>
      <w:pPr>
        <w:pStyle w:val="BodyText"/>
        <w:spacing w:before="11"/>
        <w:rPr>
          <w:sz w:val="17"/>
        </w:rPr>
      </w:pPr>
    </w:p>
    <w:p>
      <w:pPr>
        <w:pStyle w:val="ListParagraph"/>
        <w:numPr>
          <w:ilvl w:val="0"/>
          <w:numId w:val="26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481"/>
        <w:jc w:val="left"/>
        <w:rPr>
          <w:sz w:val="24"/>
        </w:rPr>
      </w:pPr>
      <w:r>
        <w:rPr>
          <w:w w:val="95"/>
          <w:sz w:val="24"/>
        </w:rPr>
        <w:t>4.</w:t>
      </w:r>
      <w:r>
        <w:rPr>
          <w:spacing w:val="15"/>
          <w:w w:val="95"/>
          <w:sz w:val="24"/>
        </w:rPr>
        <w:t> </w:t>
      </w:r>
      <w:r>
        <w:rPr>
          <w:w w:val="95"/>
          <w:sz w:val="24"/>
        </w:rPr>
        <w:t>Discussion</w:t>
      </w:r>
    </w:p>
    <w:p>
      <w:pPr>
        <w:pStyle w:val="BodyText"/>
        <w:spacing w:before="1"/>
        <w:rPr>
          <w:sz w:val="17"/>
        </w:rPr>
      </w:pPr>
    </w:p>
    <w:p>
      <w:pPr>
        <w:pStyle w:val="ListParagraph"/>
        <w:numPr>
          <w:ilvl w:val="0"/>
          <w:numId w:val="26"/>
        </w:numPr>
        <w:tabs>
          <w:tab w:pos="1409" w:val="left" w:leader="none"/>
          <w:tab w:pos="1410" w:val="left" w:leader="none"/>
        </w:tabs>
        <w:spacing w:line="240" w:lineRule="auto" w:before="70" w:after="0"/>
        <w:ind w:left="1410" w:right="0" w:hanging="1189"/>
        <w:jc w:val="left"/>
        <w:rPr>
          <w:sz w:val="24"/>
        </w:rPr>
      </w:pPr>
      <w:r>
        <w:rPr>
          <w:sz w:val="24"/>
        </w:rPr>
        <w:t>The genus </w:t>
      </w:r>
      <w:r>
        <w:rPr>
          <w:i/>
          <w:sz w:val="24"/>
        </w:rPr>
        <w:t>Aeromonas </w:t>
      </w:r>
      <w:r>
        <w:rPr>
          <w:sz w:val="24"/>
        </w:rPr>
        <w:t>included species regarded as important pathogens</w:t>
      </w:r>
      <w:r>
        <w:rPr>
          <w:spacing w:val="20"/>
          <w:sz w:val="24"/>
        </w:rPr>
        <w:t> </w:t>
      </w:r>
      <w:r>
        <w:rPr>
          <w:sz w:val="24"/>
        </w:rPr>
        <w:t>in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6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w w:val="90"/>
          <w:sz w:val="24"/>
        </w:rPr>
        <w:t>aquaculture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(Figueras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et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al.,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2011).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Under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stress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conditions,</w:t>
      </w:r>
      <w:r>
        <w:rPr>
          <w:spacing w:val="-11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14"/>
          <w:w w:val="90"/>
          <w:sz w:val="24"/>
        </w:rPr>
        <w:t> </w:t>
      </w:r>
      <w:r>
        <w:rPr>
          <w:w w:val="90"/>
          <w:sz w:val="24"/>
        </w:rPr>
        <w:t>causes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hemorrhagic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6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w w:val="95"/>
          <w:sz w:val="24"/>
        </w:rPr>
        <w:t>septicaemia and furunculosis, resulting in significant economic losses (Figueras et</w:t>
      </w:r>
      <w:r>
        <w:rPr>
          <w:spacing w:val="19"/>
          <w:w w:val="95"/>
          <w:sz w:val="24"/>
        </w:rPr>
        <w:t> </w:t>
      </w:r>
      <w:r>
        <w:rPr>
          <w:w w:val="95"/>
          <w:sz w:val="24"/>
        </w:rPr>
        <w:t>al.,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26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481"/>
        <w:jc w:val="left"/>
        <w:rPr>
          <w:i/>
          <w:sz w:val="24"/>
        </w:rPr>
      </w:pPr>
      <w:r>
        <w:rPr>
          <w:w w:val="95"/>
          <w:sz w:val="24"/>
        </w:rPr>
        <w:t>2011).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trout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culturing,</w:t>
      </w:r>
      <w:r>
        <w:rPr>
          <w:spacing w:val="-16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7"/>
          <w:w w:val="95"/>
          <w:sz w:val="24"/>
        </w:rPr>
        <w:t> </w:t>
      </w:r>
      <w:r>
        <w:rPr>
          <w:i/>
          <w:w w:val="95"/>
          <w:sz w:val="24"/>
        </w:rPr>
        <w:t>hydrophila</w:t>
      </w:r>
      <w:r>
        <w:rPr>
          <w:w w:val="95"/>
          <w:sz w:val="24"/>
        </w:rPr>
        <w:t>,</w:t>
      </w:r>
      <w:r>
        <w:rPr>
          <w:spacing w:val="-17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7"/>
          <w:w w:val="95"/>
          <w:sz w:val="24"/>
        </w:rPr>
        <w:t> </w:t>
      </w:r>
      <w:r>
        <w:rPr>
          <w:i/>
          <w:w w:val="95"/>
          <w:sz w:val="24"/>
        </w:rPr>
        <w:t>bestiarum</w:t>
      </w:r>
      <w:r>
        <w:rPr>
          <w:w w:val="95"/>
          <w:sz w:val="24"/>
        </w:rPr>
        <w:t>,</w:t>
      </w:r>
      <w:r>
        <w:rPr>
          <w:spacing w:val="-17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7"/>
          <w:w w:val="95"/>
          <w:sz w:val="24"/>
        </w:rPr>
        <w:t> </w:t>
      </w:r>
      <w:r>
        <w:rPr>
          <w:i/>
          <w:w w:val="95"/>
          <w:sz w:val="24"/>
        </w:rPr>
        <w:t>salmonicida</w:t>
      </w:r>
      <w:r>
        <w:rPr>
          <w:w w:val="95"/>
          <w:sz w:val="24"/>
        </w:rPr>
        <w:t>,</w:t>
      </w:r>
      <w:r>
        <w:rPr>
          <w:spacing w:val="-17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7"/>
          <w:w w:val="95"/>
          <w:sz w:val="24"/>
        </w:rPr>
        <w:t> </w:t>
      </w:r>
      <w:r>
        <w:rPr>
          <w:i/>
          <w:w w:val="95"/>
          <w:sz w:val="24"/>
        </w:rPr>
        <w:t>sobria</w:t>
      </w:r>
      <w:r>
        <w:rPr>
          <w:w w:val="95"/>
          <w:sz w:val="24"/>
        </w:rPr>
        <w:t>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17"/>
          <w:w w:val="95"/>
          <w:sz w:val="24"/>
        </w:rPr>
        <w:t> </w:t>
      </w:r>
      <w:r>
        <w:rPr>
          <w:i/>
          <w:w w:val="95"/>
          <w:sz w:val="24"/>
        </w:rPr>
        <w:t>A.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26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i/>
          <w:w w:val="95"/>
          <w:sz w:val="24"/>
        </w:rPr>
        <w:t>piscicola</w:t>
      </w:r>
      <w:r>
        <w:rPr>
          <w:i/>
          <w:spacing w:val="-11"/>
          <w:w w:val="95"/>
          <w:sz w:val="24"/>
        </w:rPr>
        <w:t> </w:t>
      </w:r>
      <w:r>
        <w:rPr>
          <w:w w:val="95"/>
          <w:sz w:val="24"/>
        </w:rPr>
        <w:t>are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associated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clinical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outbreaks</w:t>
      </w:r>
      <w:r>
        <w:rPr>
          <w:spacing w:val="-10"/>
          <w:w w:val="95"/>
          <w:sz w:val="24"/>
        </w:rPr>
        <w:t> </w:t>
      </w:r>
      <w:r>
        <w:rPr>
          <w:spacing w:val="-4"/>
          <w:w w:val="95"/>
          <w:sz w:val="24"/>
        </w:rPr>
        <w:t>(Beaz-Hidalgo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2010).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Particularly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in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6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Mexico, </w:t>
      </w:r>
      <w:r>
        <w:rPr>
          <w:i/>
          <w:sz w:val="24"/>
        </w:rPr>
        <w:t>Aeromonas </w:t>
      </w:r>
      <w:r>
        <w:rPr>
          <w:sz w:val="24"/>
        </w:rPr>
        <w:t>has been isolated with a high frequency (49.78%) from</w:t>
      </w:r>
      <w:r>
        <w:rPr>
          <w:spacing w:val="-39"/>
          <w:sz w:val="24"/>
        </w:rPr>
        <w:t> </w:t>
      </w:r>
      <w:r>
        <w:rPr>
          <w:sz w:val="24"/>
        </w:rPr>
        <w:t>farmed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6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rainbow</w:t>
      </w:r>
      <w:r>
        <w:rPr>
          <w:spacing w:val="-30"/>
          <w:sz w:val="24"/>
        </w:rPr>
        <w:t> </w:t>
      </w:r>
      <w:r>
        <w:rPr>
          <w:sz w:val="24"/>
        </w:rPr>
        <w:t>trout</w:t>
      </w:r>
      <w:r>
        <w:rPr>
          <w:spacing w:val="-29"/>
          <w:sz w:val="24"/>
        </w:rPr>
        <w:t> </w:t>
      </w:r>
      <w:r>
        <w:rPr>
          <w:spacing w:val="-3"/>
          <w:sz w:val="24"/>
        </w:rPr>
        <w:t>(Salgado-Miranda</w:t>
      </w:r>
      <w:r>
        <w:rPr>
          <w:spacing w:val="-29"/>
          <w:sz w:val="24"/>
        </w:rPr>
        <w:t> </w:t>
      </w:r>
      <w:r>
        <w:rPr>
          <w:sz w:val="24"/>
        </w:rPr>
        <w:t>et</w:t>
      </w:r>
      <w:r>
        <w:rPr>
          <w:spacing w:val="-30"/>
          <w:sz w:val="24"/>
        </w:rPr>
        <w:t> </w:t>
      </w:r>
      <w:r>
        <w:rPr>
          <w:sz w:val="24"/>
        </w:rPr>
        <w:t>al.,</w:t>
      </w:r>
      <w:r>
        <w:rPr>
          <w:spacing w:val="-29"/>
          <w:sz w:val="24"/>
        </w:rPr>
        <w:t> </w:t>
      </w:r>
      <w:r>
        <w:rPr>
          <w:sz w:val="24"/>
        </w:rPr>
        <w:t>2010).</w:t>
      </w:r>
      <w:r>
        <w:rPr>
          <w:spacing w:val="-29"/>
          <w:sz w:val="24"/>
        </w:rPr>
        <w:t> </w:t>
      </w:r>
      <w:r>
        <w:rPr>
          <w:sz w:val="24"/>
        </w:rPr>
        <w:t>The</w:t>
      </w:r>
      <w:r>
        <w:rPr>
          <w:spacing w:val="-30"/>
          <w:sz w:val="24"/>
        </w:rPr>
        <w:t> </w:t>
      </w:r>
      <w:r>
        <w:rPr>
          <w:sz w:val="24"/>
        </w:rPr>
        <w:t>use</w:t>
      </w:r>
      <w:r>
        <w:rPr>
          <w:spacing w:val="-29"/>
          <w:sz w:val="24"/>
        </w:rPr>
        <w:t> </w:t>
      </w:r>
      <w:r>
        <w:rPr>
          <w:sz w:val="24"/>
        </w:rPr>
        <w:t>of</w:t>
      </w:r>
      <w:r>
        <w:rPr>
          <w:spacing w:val="-29"/>
          <w:sz w:val="24"/>
        </w:rPr>
        <w:t> </w:t>
      </w:r>
      <w:r>
        <w:rPr>
          <w:sz w:val="24"/>
        </w:rPr>
        <w:t>basic</w:t>
      </w:r>
      <w:r>
        <w:rPr>
          <w:spacing w:val="-30"/>
          <w:sz w:val="24"/>
        </w:rPr>
        <w:t> </w:t>
      </w:r>
      <w:r>
        <w:rPr>
          <w:sz w:val="24"/>
        </w:rPr>
        <w:t>phenotypical</w:t>
      </w:r>
      <w:r>
        <w:rPr>
          <w:spacing w:val="-29"/>
          <w:sz w:val="24"/>
        </w:rPr>
        <w:t> </w:t>
      </w:r>
      <w:r>
        <w:rPr>
          <w:sz w:val="24"/>
        </w:rPr>
        <w:t>tests</w:t>
      </w:r>
      <w:r>
        <w:rPr>
          <w:spacing w:val="-30"/>
          <w:sz w:val="24"/>
        </w:rPr>
        <w:t> </w:t>
      </w:r>
      <w:r>
        <w:rPr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6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miniaturized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commercial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systems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identify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limited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number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0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40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(Castro-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6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Escarpulli</w:t>
      </w:r>
      <w:r>
        <w:rPr>
          <w:spacing w:val="-26"/>
          <w:sz w:val="24"/>
        </w:rPr>
        <w:t> </w:t>
      </w:r>
      <w:r>
        <w:rPr>
          <w:sz w:val="24"/>
        </w:rPr>
        <w:t>et</w:t>
      </w:r>
      <w:r>
        <w:rPr>
          <w:spacing w:val="-25"/>
          <w:sz w:val="24"/>
        </w:rPr>
        <w:t> </w:t>
      </w:r>
      <w:r>
        <w:rPr>
          <w:sz w:val="24"/>
        </w:rPr>
        <w:t>al.,</w:t>
      </w:r>
      <w:r>
        <w:rPr>
          <w:spacing w:val="-26"/>
          <w:sz w:val="24"/>
        </w:rPr>
        <w:t> </w:t>
      </w:r>
      <w:r>
        <w:rPr>
          <w:sz w:val="24"/>
        </w:rPr>
        <w:t>2003;</w:t>
      </w:r>
      <w:r>
        <w:rPr>
          <w:spacing w:val="-25"/>
          <w:sz w:val="24"/>
        </w:rPr>
        <w:t> </w:t>
      </w:r>
      <w:r>
        <w:rPr>
          <w:spacing w:val="-4"/>
          <w:sz w:val="24"/>
        </w:rPr>
        <w:t>Beaz-Hidalgo</w:t>
      </w:r>
      <w:r>
        <w:rPr>
          <w:spacing w:val="-25"/>
          <w:sz w:val="24"/>
        </w:rPr>
        <w:t> </w:t>
      </w:r>
      <w:r>
        <w:rPr>
          <w:sz w:val="24"/>
        </w:rPr>
        <w:t>et</w:t>
      </w:r>
      <w:r>
        <w:rPr>
          <w:spacing w:val="-25"/>
          <w:sz w:val="24"/>
        </w:rPr>
        <w:t> </w:t>
      </w:r>
      <w:r>
        <w:rPr>
          <w:sz w:val="24"/>
        </w:rPr>
        <w:t>al.,</w:t>
      </w:r>
      <w:r>
        <w:rPr>
          <w:spacing w:val="-26"/>
          <w:sz w:val="24"/>
        </w:rPr>
        <w:t> </w:t>
      </w:r>
      <w:r>
        <w:rPr>
          <w:sz w:val="24"/>
        </w:rPr>
        <w:t>2010),</w:t>
      </w:r>
      <w:r>
        <w:rPr>
          <w:spacing w:val="-27"/>
          <w:sz w:val="24"/>
        </w:rPr>
        <w:t> </w:t>
      </w:r>
      <w:r>
        <w:rPr>
          <w:sz w:val="24"/>
        </w:rPr>
        <w:t>as</w:t>
      </w:r>
      <w:r>
        <w:rPr>
          <w:spacing w:val="-26"/>
          <w:sz w:val="24"/>
        </w:rPr>
        <w:t> </w:t>
      </w:r>
      <w:r>
        <w:rPr>
          <w:sz w:val="24"/>
        </w:rPr>
        <w:t>in</w:t>
      </w:r>
      <w:r>
        <w:rPr>
          <w:spacing w:val="-26"/>
          <w:sz w:val="24"/>
        </w:rPr>
        <w:t> </w:t>
      </w:r>
      <w:r>
        <w:rPr>
          <w:sz w:val="24"/>
        </w:rPr>
        <w:t>the</w:t>
      </w:r>
      <w:r>
        <w:rPr>
          <w:spacing w:val="-27"/>
          <w:sz w:val="24"/>
        </w:rPr>
        <w:t> </w:t>
      </w:r>
      <w:r>
        <w:rPr>
          <w:sz w:val="24"/>
        </w:rPr>
        <w:t>case</w:t>
      </w:r>
      <w:r>
        <w:rPr>
          <w:spacing w:val="-27"/>
          <w:sz w:val="24"/>
        </w:rPr>
        <w:t> </w:t>
      </w:r>
      <w:r>
        <w:rPr>
          <w:sz w:val="24"/>
        </w:rPr>
        <w:t>of</w:t>
      </w:r>
      <w:r>
        <w:rPr>
          <w:spacing w:val="-27"/>
          <w:sz w:val="24"/>
        </w:rPr>
        <w:t> </w:t>
      </w:r>
      <w:r>
        <w:rPr>
          <w:sz w:val="24"/>
        </w:rPr>
        <w:t>the</w:t>
      </w:r>
      <w:r>
        <w:rPr>
          <w:spacing w:val="-27"/>
          <w:sz w:val="24"/>
        </w:rPr>
        <w:t> </w:t>
      </w:r>
      <w:r>
        <w:rPr>
          <w:sz w:val="24"/>
        </w:rPr>
        <w:t>Mexican</w:t>
      </w:r>
      <w:r>
        <w:rPr>
          <w:spacing w:val="-27"/>
          <w:sz w:val="24"/>
        </w:rPr>
        <w:t> </w:t>
      </w:r>
      <w:r>
        <w:rPr>
          <w:sz w:val="24"/>
        </w:rPr>
        <w:t>study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26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spacing w:val="-3"/>
          <w:sz w:val="24"/>
        </w:rPr>
        <w:t>(Salgado-Miranda</w:t>
      </w:r>
      <w:r>
        <w:rPr>
          <w:spacing w:val="16"/>
          <w:sz w:val="24"/>
        </w:rPr>
        <w:t> </w:t>
      </w:r>
      <w:r>
        <w:rPr>
          <w:sz w:val="24"/>
        </w:rPr>
        <w:t>et</w:t>
      </w:r>
      <w:r>
        <w:rPr>
          <w:spacing w:val="17"/>
          <w:sz w:val="24"/>
        </w:rPr>
        <w:t> </w:t>
      </w:r>
      <w:r>
        <w:rPr>
          <w:sz w:val="24"/>
        </w:rPr>
        <w:t>al.,</w:t>
      </w:r>
      <w:r>
        <w:rPr>
          <w:spacing w:val="17"/>
          <w:sz w:val="24"/>
        </w:rPr>
        <w:t> </w:t>
      </w:r>
      <w:r>
        <w:rPr>
          <w:sz w:val="24"/>
        </w:rPr>
        <w:t>2010).</w:t>
      </w:r>
      <w:r>
        <w:rPr>
          <w:spacing w:val="18"/>
          <w:sz w:val="24"/>
        </w:rPr>
        <w:t> </w:t>
      </w:r>
      <w:r>
        <w:rPr>
          <w:spacing w:val="-3"/>
          <w:sz w:val="24"/>
        </w:rPr>
        <w:t>In</w:t>
      </w:r>
      <w:r>
        <w:rPr>
          <w:spacing w:val="16"/>
          <w:sz w:val="24"/>
        </w:rPr>
        <w:t> </w:t>
      </w:r>
      <w:r>
        <w:rPr>
          <w:sz w:val="24"/>
        </w:rPr>
        <w:t>the</w:t>
      </w:r>
      <w:r>
        <w:rPr>
          <w:spacing w:val="16"/>
          <w:sz w:val="24"/>
        </w:rPr>
        <w:t> </w:t>
      </w:r>
      <w:r>
        <w:rPr>
          <w:sz w:val="24"/>
        </w:rPr>
        <w:t>current</w:t>
      </w:r>
      <w:r>
        <w:rPr>
          <w:spacing w:val="18"/>
          <w:sz w:val="24"/>
        </w:rPr>
        <w:t> </w:t>
      </w:r>
      <w:r>
        <w:rPr>
          <w:sz w:val="24"/>
        </w:rPr>
        <w:t>study,</w:t>
      </w:r>
      <w:r>
        <w:rPr>
          <w:spacing w:val="16"/>
          <w:sz w:val="24"/>
        </w:rPr>
        <w:t> </w:t>
      </w:r>
      <w:r>
        <w:rPr>
          <w:sz w:val="24"/>
        </w:rPr>
        <w:t>the</w:t>
      </w:r>
      <w:r>
        <w:rPr>
          <w:spacing w:val="16"/>
          <w:sz w:val="24"/>
        </w:rPr>
        <w:t> </w:t>
      </w:r>
      <w:r>
        <w:rPr>
          <w:sz w:val="24"/>
        </w:rPr>
        <w:t>use</w:t>
      </w:r>
      <w:r>
        <w:rPr>
          <w:spacing w:val="16"/>
          <w:sz w:val="24"/>
        </w:rPr>
        <w:t> </w:t>
      </w:r>
      <w:r>
        <w:rPr>
          <w:sz w:val="24"/>
        </w:rPr>
        <w:t>of</w:t>
      </w:r>
      <w:r>
        <w:rPr>
          <w:spacing w:val="16"/>
          <w:sz w:val="24"/>
        </w:rPr>
        <w:t> </w:t>
      </w:r>
      <w:r>
        <w:rPr>
          <w:sz w:val="24"/>
        </w:rPr>
        <w:t>a</w:t>
      </w:r>
      <w:r>
        <w:rPr>
          <w:spacing w:val="16"/>
          <w:sz w:val="24"/>
        </w:rPr>
        <w:t> </w:t>
      </w:r>
      <w:r>
        <w:rPr>
          <w:sz w:val="24"/>
        </w:rPr>
        <w:t>broad</w:t>
      </w:r>
      <w:r>
        <w:rPr>
          <w:spacing w:val="16"/>
          <w:sz w:val="24"/>
        </w:rPr>
        <w:t> </w:t>
      </w:r>
      <w:r>
        <w:rPr>
          <w:sz w:val="24"/>
        </w:rPr>
        <w:t>panel</w:t>
      </w:r>
      <w:r>
        <w:rPr>
          <w:spacing w:val="17"/>
          <w:sz w:val="24"/>
        </w:rPr>
        <w:t> </w:t>
      </w:r>
      <w:r>
        <w:rPr>
          <w:spacing w:val="2"/>
          <w:sz w:val="24"/>
        </w:rPr>
        <w:t>of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6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phenotypical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tests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(Janda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Abbott,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2010)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allowed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identification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greater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number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6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i/>
          <w:sz w:val="24"/>
        </w:rPr>
      </w:pPr>
      <w:r>
        <w:rPr>
          <w:sz w:val="24"/>
        </w:rPr>
        <w:t>of</w:t>
      </w:r>
      <w:r>
        <w:rPr>
          <w:spacing w:val="-22"/>
          <w:sz w:val="24"/>
        </w:rPr>
        <w:t> </w:t>
      </w:r>
      <w:r>
        <w:rPr>
          <w:sz w:val="24"/>
        </w:rPr>
        <w:t>species</w:t>
      </w:r>
      <w:r>
        <w:rPr>
          <w:spacing w:val="-22"/>
          <w:sz w:val="24"/>
        </w:rPr>
        <w:t> </w:t>
      </w:r>
      <w:r>
        <w:rPr>
          <w:sz w:val="24"/>
        </w:rPr>
        <w:t>of</w:t>
      </w:r>
      <w:r>
        <w:rPr>
          <w:spacing w:val="-22"/>
          <w:sz w:val="24"/>
        </w:rPr>
        <w:t> </w:t>
      </w:r>
      <w:r>
        <w:rPr>
          <w:sz w:val="24"/>
        </w:rPr>
        <w:t>this</w:t>
      </w:r>
      <w:r>
        <w:rPr>
          <w:spacing w:val="-22"/>
          <w:sz w:val="24"/>
        </w:rPr>
        <w:t> </w:t>
      </w:r>
      <w:r>
        <w:rPr>
          <w:sz w:val="24"/>
        </w:rPr>
        <w:t>genus.</w:t>
      </w:r>
      <w:r>
        <w:rPr>
          <w:spacing w:val="-21"/>
          <w:sz w:val="24"/>
        </w:rPr>
        <w:t> </w:t>
      </w:r>
      <w:r>
        <w:rPr>
          <w:sz w:val="24"/>
        </w:rPr>
        <w:t>The</w:t>
      </w:r>
      <w:r>
        <w:rPr>
          <w:spacing w:val="-23"/>
          <w:sz w:val="24"/>
        </w:rPr>
        <w:t> </w:t>
      </w:r>
      <w:r>
        <w:rPr>
          <w:spacing w:val="-5"/>
          <w:sz w:val="24"/>
        </w:rPr>
        <w:t>GCAT-PCR</w:t>
      </w:r>
      <w:r>
        <w:rPr>
          <w:spacing w:val="-22"/>
          <w:sz w:val="24"/>
        </w:rPr>
        <w:t> </w:t>
      </w:r>
      <w:r>
        <w:rPr>
          <w:sz w:val="24"/>
        </w:rPr>
        <w:t>was</w:t>
      </w:r>
      <w:r>
        <w:rPr>
          <w:spacing w:val="-22"/>
          <w:sz w:val="24"/>
        </w:rPr>
        <w:t> </w:t>
      </w:r>
      <w:r>
        <w:rPr>
          <w:sz w:val="24"/>
        </w:rPr>
        <w:t>of</w:t>
      </w:r>
      <w:r>
        <w:rPr>
          <w:spacing w:val="-22"/>
          <w:sz w:val="24"/>
        </w:rPr>
        <w:t> </w:t>
      </w:r>
      <w:r>
        <w:rPr>
          <w:sz w:val="24"/>
        </w:rPr>
        <w:t>great</w:t>
      </w:r>
      <w:r>
        <w:rPr>
          <w:spacing w:val="-22"/>
          <w:sz w:val="24"/>
        </w:rPr>
        <w:t> </w:t>
      </w:r>
      <w:r>
        <w:rPr>
          <w:sz w:val="24"/>
        </w:rPr>
        <w:t>value</w:t>
      </w:r>
      <w:r>
        <w:rPr>
          <w:spacing w:val="-22"/>
          <w:sz w:val="24"/>
        </w:rPr>
        <w:t> </w:t>
      </w:r>
      <w:r>
        <w:rPr>
          <w:sz w:val="24"/>
        </w:rPr>
        <w:t>for</w:t>
      </w:r>
      <w:r>
        <w:rPr>
          <w:spacing w:val="-23"/>
          <w:sz w:val="24"/>
        </w:rPr>
        <w:t> </w:t>
      </w:r>
      <w:r>
        <w:rPr>
          <w:sz w:val="24"/>
        </w:rPr>
        <w:t>confirming</w:t>
      </w:r>
      <w:r>
        <w:rPr>
          <w:spacing w:val="-21"/>
          <w:sz w:val="24"/>
        </w:rPr>
        <w:t> </w:t>
      </w:r>
      <w:r>
        <w:rPr>
          <w:i/>
          <w:sz w:val="24"/>
        </w:rPr>
        <w:t>Aeromonas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26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isolates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included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study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reported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43"/>
          <w:w w:val="95"/>
          <w:sz w:val="24"/>
        </w:rPr>
        <w:t> </w:t>
      </w:r>
      <w:r>
        <w:rPr>
          <w:spacing w:val="-4"/>
          <w:w w:val="95"/>
          <w:sz w:val="24"/>
        </w:rPr>
        <w:t>Beaz-Hidalgo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(2010).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101" w:right="53"/>
      </w:pPr>
      <w:r>
        <w:rPr/>
        <w:t>18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27"/>
        </w:numPr>
        <w:tabs>
          <w:tab w:pos="1409" w:val="left" w:leader="none"/>
          <w:tab w:pos="1410" w:val="left" w:leader="none"/>
        </w:tabs>
        <w:spacing w:line="240" w:lineRule="auto" w:before="69" w:after="0"/>
        <w:ind w:left="1410" w:right="0" w:hanging="1309"/>
        <w:jc w:val="left"/>
        <w:rPr>
          <w:sz w:val="24"/>
        </w:rPr>
      </w:pPr>
      <w:r>
        <w:rPr>
          <w:sz w:val="24"/>
        </w:rPr>
        <w:t>Of</w:t>
      </w:r>
      <w:r>
        <w:rPr>
          <w:spacing w:val="-29"/>
          <w:sz w:val="24"/>
        </w:rPr>
        <w:t> </w:t>
      </w:r>
      <w:r>
        <w:rPr>
          <w:sz w:val="24"/>
        </w:rPr>
        <w:t>the</w:t>
      </w:r>
      <w:r>
        <w:rPr>
          <w:spacing w:val="-29"/>
          <w:sz w:val="24"/>
        </w:rPr>
        <w:t> </w:t>
      </w:r>
      <w:r>
        <w:rPr>
          <w:sz w:val="24"/>
        </w:rPr>
        <w:t>10</w:t>
      </w:r>
      <w:r>
        <w:rPr>
          <w:spacing w:val="-28"/>
          <w:sz w:val="24"/>
        </w:rPr>
        <w:t> </w:t>
      </w:r>
      <w:r>
        <w:rPr>
          <w:i/>
          <w:sz w:val="24"/>
        </w:rPr>
        <w:t>Aeromonas</w:t>
      </w:r>
      <w:r>
        <w:rPr>
          <w:i/>
          <w:spacing w:val="-28"/>
          <w:sz w:val="24"/>
        </w:rPr>
        <w:t> </w:t>
      </w:r>
      <w:r>
        <w:rPr>
          <w:sz w:val="24"/>
        </w:rPr>
        <w:t>species</w:t>
      </w:r>
      <w:r>
        <w:rPr>
          <w:spacing w:val="-29"/>
          <w:sz w:val="24"/>
        </w:rPr>
        <w:t> </w:t>
      </w:r>
      <w:r>
        <w:rPr>
          <w:sz w:val="24"/>
        </w:rPr>
        <w:t>identified</w:t>
      </w:r>
      <w:r>
        <w:rPr>
          <w:spacing w:val="-28"/>
          <w:sz w:val="24"/>
        </w:rPr>
        <w:t> </w:t>
      </w:r>
      <w:r>
        <w:rPr>
          <w:sz w:val="24"/>
        </w:rPr>
        <w:t>with</w:t>
      </w:r>
      <w:r>
        <w:rPr>
          <w:spacing w:val="-28"/>
          <w:sz w:val="24"/>
        </w:rPr>
        <w:t> </w:t>
      </w:r>
      <w:r>
        <w:rPr>
          <w:sz w:val="24"/>
        </w:rPr>
        <w:t>16S</w:t>
      </w:r>
      <w:r>
        <w:rPr>
          <w:spacing w:val="-28"/>
          <w:sz w:val="24"/>
        </w:rPr>
        <w:t> </w:t>
      </w:r>
      <w:r>
        <w:rPr>
          <w:spacing w:val="-6"/>
          <w:sz w:val="24"/>
        </w:rPr>
        <w:t>rDNA-RFLP</w:t>
      </w:r>
      <w:r>
        <w:rPr>
          <w:spacing w:val="-28"/>
          <w:sz w:val="24"/>
        </w:rPr>
        <w:t> </w:t>
      </w:r>
      <w:r>
        <w:rPr>
          <w:sz w:val="24"/>
        </w:rPr>
        <w:t>assays</w:t>
      </w:r>
      <w:r>
        <w:rPr>
          <w:spacing w:val="-28"/>
          <w:sz w:val="24"/>
        </w:rPr>
        <w:t> </w:t>
      </w:r>
      <w:r>
        <w:rPr>
          <w:sz w:val="24"/>
        </w:rPr>
        <w:t>from</w:t>
      </w:r>
      <w:r>
        <w:rPr>
          <w:spacing w:val="-28"/>
          <w:sz w:val="24"/>
        </w:rPr>
        <w:t> </w:t>
      </w:r>
      <w:r>
        <w:rPr>
          <w:sz w:val="24"/>
        </w:rPr>
        <w:t>the</w:t>
      </w:r>
      <w:r>
        <w:rPr>
          <w:spacing w:val="-29"/>
          <w:sz w:val="24"/>
        </w:rPr>
        <w:t> </w:t>
      </w:r>
      <w:r>
        <w:rPr>
          <w:sz w:val="24"/>
        </w:rPr>
        <w:t>50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27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isolates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(Table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1)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only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28%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match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phenotypical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identification.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This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low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concordance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7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in agreement with the results reported by </w:t>
      </w:r>
      <w:r>
        <w:rPr>
          <w:spacing w:val="-4"/>
          <w:sz w:val="24"/>
        </w:rPr>
        <w:t>Beaz-Hidalgo </w:t>
      </w:r>
      <w:r>
        <w:rPr>
          <w:sz w:val="24"/>
        </w:rPr>
        <w:t>et al. (2010). This</w:t>
      </w:r>
      <w:r>
        <w:rPr>
          <w:spacing w:val="57"/>
          <w:sz w:val="24"/>
        </w:rPr>
        <w:t> </w:t>
      </w:r>
      <w:r>
        <w:rPr>
          <w:sz w:val="24"/>
        </w:rPr>
        <w:t>finding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7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reinforces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use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further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genetic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markers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or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broader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phenotypical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tests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correct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7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identification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3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32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recommended</w:t>
      </w:r>
      <w:r>
        <w:rPr>
          <w:spacing w:val="-33"/>
          <w:w w:val="95"/>
          <w:sz w:val="24"/>
        </w:rPr>
        <w:t> </w:t>
      </w:r>
      <w:r>
        <w:rPr>
          <w:spacing w:val="-4"/>
          <w:w w:val="95"/>
          <w:sz w:val="24"/>
        </w:rPr>
        <w:t>(Beaz-Hidalgo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2010;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Nagar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et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702" w:val="left" w:leader="none"/>
        </w:tabs>
        <w:spacing w:before="70"/>
        <w:ind w:left="101" w:right="53"/>
      </w:pPr>
      <w:r>
        <w:rPr/>
        <w:t>24</w:t>
        <w:tab/>
      </w:r>
      <w:r>
        <w:rPr>
          <w:w w:val="90"/>
        </w:rPr>
        <w:t>al.,</w:t>
      </w:r>
      <w:r>
        <w:rPr>
          <w:spacing w:val="-42"/>
          <w:w w:val="90"/>
        </w:rPr>
        <w:t> </w:t>
      </w:r>
      <w:r>
        <w:rPr>
          <w:w w:val="90"/>
        </w:rPr>
        <w:t>2013).</w:t>
      </w:r>
    </w:p>
    <w:p>
      <w:pPr>
        <w:pStyle w:val="BodyText"/>
        <w:spacing w:before="189"/>
        <w:ind w:right="137"/>
        <w:jc w:val="right"/>
      </w:pPr>
      <w:r>
        <w:rPr>
          <w:w w:val="95"/>
        </w:rPr>
        <w:t>37</w:t>
      </w:r>
    </w:p>
    <w:p>
      <w:pPr>
        <w:spacing w:after="0"/>
        <w:jc w:val="right"/>
        <w:sectPr>
          <w:footerReference w:type="default" r:id="rId42"/>
          <w:pgSz w:w="12240" w:h="15840"/>
          <w:pgMar w:footer="0" w:header="0" w:top="1360" w:bottom="280" w:left="1000" w:right="1560"/>
        </w:sectPr>
      </w:pPr>
    </w:p>
    <w:p>
      <w:pPr>
        <w:pStyle w:val="BodyText"/>
        <w:spacing w:before="49"/>
        <w:ind w:left="221"/>
      </w:pPr>
      <w:r>
        <w:rPr>
          <w:w w:val="95"/>
        </w:rPr>
        <w:t>1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1"/>
          <w:numId w:val="27"/>
        </w:numPr>
        <w:tabs>
          <w:tab w:pos="1409" w:val="left" w:leader="none"/>
          <w:tab w:pos="1410" w:val="left" w:leader="none"/>
        </w:tabs>
        <w:spacing w:line="240" w:lineRule="auto" w:before="69" w:after="0"/>
        <w:ind w:left="1410" w:right="0" w:hanging="1189"/>
        <w:jc w:val="left"/>
        <w:rPr>
          <w:sz w:val="24"/>
        </w:rPr>
      </w:pPr>
      <w:r>
        <w:rPr>
          <w:w w:val="95"/>
          <w:sz w:val="24"/>
        </w:rPr>
        <w:t>In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current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study,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apart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typical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ampicillin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resistance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characteristic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this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27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w w:val="95"/>
          <w:sz w:val="24"/>
        </w:rPr>
        <w:t>genus,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high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antimicrobial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resistance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cephalothin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was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observed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among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27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w w:val="95"/>
          <w:sz w:val="24"/>
        </w:rPr>
        <w:t>reported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other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studies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(Abbott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2003).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fact,</w:t>
      </w:r>
      <w:r>
        <w:rPr>
          <w:spacing w:val="-26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30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obtained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from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27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w w:val="95"/>
          <w:sz w:val="24"/>
        </w:rPr>
        <w:t>frozen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fish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intended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human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consumption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Mexico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showed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resistance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cephalothin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27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w w:val="104"/>
          <w:sz w:val="24"/>
        </w:rPr>
        <w:t>(100</w:t>
      </w:r>
      <w:r>
        <w:rPr>
          <w:spacing w:val="-2"/>
          <w:w w:val="104"/>
          <w:sz w:val="24"/>
        </w:rPr>
        <w:t>%</w:t>
      </w:r>
      <w:r>
        <w:rPr>
          <w:w w:val="79"/>
          <w:sz w:val="24"/>
        </w:rPr>
        <w:t>),</w:t>
      </w:r>
      <w:r>
        <w:rPr>
          <w:spacing w:val="8"/>
          <w:sz w:val="24"/>
        </w:rPr>
        <w:t> </w:t>
      </w:r>
      <w:r>
        <w:rPr>
          <w:spacing w:val="-1"/>
          <w:w w:val="84"/>
          <w:sz w:val="24"/>
        </w:rPr>
        <w:t>a</w:t>
      </w:r>
      <w:r>
        <w:rPr>
          <w:w w:val="94"/>
          <w:sz w:val="24"/>
        </w:rPr>
        <w:t>mi</w:t>
      </w:r>
      <w:r>
        <w:rPr>
          <w:w w:val="91"/>
          <w:sz w:val="24"/>
        </w:rPr>
        <w:t>k</w:t>
      </w:r>
      <w:r>
        <w:rPr>
          <w:spacing w:val="-1"/>
          <w:w w:val="91"/>
          <w:sz w:val="24"/>
        </w:rPr>
        <w:t>a</w:t>
      </w:r>
      <w:r>
        <w:rPr>
          <w:spacing w:val="-1"/>
          <w:w w:val="89"/>
          <w:sz w:val="24"/>
        </w:rPr>
        <w:t>c</w:t>
      </w:r>
      <w:r>
        <w:rPr>
          <w:w w:val="93"/>
          <w:sz w:val="24"/>
        </w:rPr>
        <w:t>in</w:t>
      </w:r>
      <w:r>
        <w:rPr>
          <w:spacing w:val="9"/>
          <w:sz w:val="24"/>
        </w:rPr>
        <w:t> </w:t>
      </w:r>
      <w:r>
        <w:rPr>
          <w:w w:val="94"/>
          <w:sz w:val="24"/>
        </w:rPr>
        <w:t>(2</w:t>
      </w:r>
      <w:r>
        <w:rPr>
          <w:spacing w:val="1"/>
          <w:w w:val="94"/>
          <w:sz w:val="24"/>
        </w:rPr>
        <w:t>3</w:t>
      </w:r>
      <w:r>
        <w:rPr>
          <w:spacing w:val="-1"/>
          <w:w w:val="138"/>
          <w:sz w:val="24"/>
        </w:rPr>
        <w:t>%</w:t>
      </w:r>
      <w:r>
        <w:rPr>
          <w:spacing w:val="1"/>
          <w:w w:val="90"/>
          <w:sz w:val="24"/>
        </w:rPr>
        <w:t>)</w:t>
      </w:r>
      <w:r>
        <w:rPr>
          <w:w w:val="68"/>
          <w:sz w:val="24"/>
        </w:rPr>
        <w:t>,</w:t>
      </w:r>
      <w:r>
        <w:rPr>
          <w:spacing w:val="9"/>
          <w:sz w:val="24"/>
        </w:rPr>
        <w:t> </w:t>
      </w:r>
      <w:r>
        <w:rPr>
          <w:spacing w:val="-3"/>
          <w:w w:val="99"/>
          <w:sz w:val="24"/>
        </w:rPr>
        <w:t>g</w:t>
      </w:r>
      <w:r>
        <w:rPr>
          <w:spacing w:val="-1"/>
          <w:w w:val="81"/>
          <w:sz w:val="24"/>
        </w:rPr>
        <w:t>e</w:t>
      </w:r>
      <w:r>
        <w:rPr>
          <w:w w:val="89"/>
          <w:sz w:val="24"/>
        </w:rPr>
        <w:t>ntamicin</w:t>
      </w:r>
      <w:r>
        <w:rPr>
          <w:spacing w:val="9"/>
          <w:sz w:val="24"/>
        </w:rPr>
        <w:t> </w:t>
      </w:r>
      <w:r>
        <w:rPr>
          <w:w w:val="90"/>
          <w:sz w:val="24"/>
        </w:rPr>
        <w:t>(58.</w:t>
      </w:r>
      <w:r>
        <w:rPr>
          <w:spacing w:val="-1"/>
          <w:w w:val="90"/>
          <w:sz w:val="24"/>
        </w:rPr>
        <w:t>4</w:t>
      </w:r>
      <w:r>
        <w:rPr>
          <w:spacing w:val="1"/>
          <w:w w:val="138"/>
          <w:sz w:val="24"/>
        </w:rPr>
        <w:t>%</w:t>
      </w:r>
      <w:r>
        <w:rPr>
          <w:w w:val="79"/>
          <w:sz w:val="24"/>
        </w:rPr>
        <w:t>),</w:t>
      </w:r>
      <w:r>
        <w:rPr>
          <w:spacing w:val="8"/>
          <w:sz w:val="24"/>
        </w:rPr>
        <w:t> </w:t>
      </w:r>
      <w:r>
        <w:rPr>
          <w:spacing w:val="-1"/>
          <w:w w:val="89"/>
          <w:sz w:val="24"/>
        </w:rPr>
        <w:t>c</w:t>
      </w:r>
      <w:r>
        <w:rPr>
          <w:spacing w:val="2"/>
          <w:w w:val="91"/>
          <w:sz w:val="24"/>
        </w:rPr>
        <w:t>h</w:t>
      </w:r>
      <w:r>
        <w:rPr>
          <w:w w:val="89"/>
          <w:sz w:val="24"/>
        </w:rPr>
        <w:t>lor</w:t>
      </w:r>
      <w:r>
        <w:rPr>
          <w:spacing w:val="-2"/>
          <w:w w:val="89"/>
          <w:sz w:val="24"/>
        </w:rPr>
        <w:t>a</w:t>
      </w:r>
      <w:r>
        <w:rPr>
          <w:w w:val="90"/>
          <w:sz w:val="24"/>
        </w:rPr>
        <w:t>mpheni</w:t>
      </w:r>
      <w:r>
        <w:rPr>
          <w:spacing w:val="-1"/>
          <w:w w:val="90"/>
          <w:sz w:val="24"/>
        </w:rPr>
        <w:t>c</w:t>
      </w:r>
      <w:r>
        <w:rPr>
          <w:w w:val="93"/>
          <w:sz w:val="24"/>
        </w:rPr>
        <w:t>ol</w:t>
      </w:r>
      <w:r>
        <w:rPr>
          <w:spacing w:val="9"/>
          <w:sz w:val="24"/>
        </w:rPr>
        <w:t> </w:t>
      </w:r>
      <w:r>
        <w:rPr>
          <w:w w:val="111"/>
          <w:sz w:val="24"/>
        </w:rPr>
        <w:t>(9</w:t>
      </w:r>
      <w:r>
        <w:rPr>
          <w:spacing w:val="-2"/>
          <w:w w:val="111"/>
          <w:sz w:val="24"/>
        </w:rPr>
        <w:t>%</w:t>
      </w:r>
      <w:r>
        <w:rPr>
          <w:w w:val="79"/>
          <w:sz w:val="24"/>
        </w:rPr>
        <w:t>),</w:t>
      </w:r>
      <w:r>
        <w:rPr>
          <w:spacing w:val="8"/>
          <w:sz w:val="24"/>
        </w:rPr>
        <w:t> </w:t>
      </w:r>
      <w:r>
        <w:rPr>
          <w:spacing w:val="-1"/>
          <w:w w:val="84"/>
          <w:sz w:val="24"/>
        </w:rPr>
        <w:t>a</w:t>
      </w:r>
      <w:r>
        <w:rPr>
          <w:w w:val="90"/>
          <w:sz w:val="24"/>
        </w:rPr>
        <w:t>nd</w:t>
      </w:r>
      <w:r>
        <w:rPr>
          <w:spacing w:val="11"/>
          <w:sz w:val="24"/>
        </w:rPr>
        <w:t> </w:t>
      </w:r>
      <w:r>
        <w:rPr>
          <w:w w:val="90"/>
          <w:sz w:val="24"/>
        </w:rPr>
        <w:t>sulf</w:t>
      </w:r>
      <w:r>
        <w:rPr>
          <w:spacing w:val="-1"/>
          <w:w w:val="90"/>
          <w:sz w:val="24"/>
        </w:rPr>
        <w:t>a</w:t>
      </w:r>
      <w:r>
        <w:rPr>
          <w:w w:val="88"/>
          <w:sz w:val="24"/>
        </w:rPr>
        <w:t>meto</w:t>
      </w:r>
      <w:r>
        <w:rPr>
          <w:spacing w:val="2"/>
          <w:w w:val="88"/>
          <w:sz w:val="24"/>
        </w:rPr>
        <w:t>x</w:t>
      </w:r>
      <w:r>
        <w:rPr>
          <w:spacing w:val="-1"/>
          <w:w w:val="84"/>
          <w:sz w:val="24"/>
        </w:rPr>
        <w:t>a</w:t>
      </w:r>
      <w:r>
        <w:rPr>
          <w:spacing w:val="1"/>
          <w:w w:val="93"/>
          <w:sz w:val="24"/>
        </w:rPr>
        <w:t>z</w:t>
      </w:r>
      <w:r>
        <w:rPr>
          <w:spacing w:val="-3"/>
          <w:w w:val="93"/>
          <w:sz w:val="24"/>
        </w:rPr>
        <w:t>o</w:t>
      </w:r>
      <w:r>
        <w:rPr>
          <w:w w:val="94"/>
          <w:sz w:val="24"/>
        </w:rPr>
        <w:t>l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702" w:val="left" w:leader="none"/>
          <w:tab w:pos="3420" w:val="left" w:leader="none"/>
          <w:tab w:pos="4818" w:val="left" w:leader="none"/>
        </w:tabs>
        <w:spacing w:before="70"/>
        <w:ind w:left="221"/>
      </w:pPr>
      <w:r>
        <w:rPr/>
        <w:t>7</w:t>
        <w:tab/>
        <w:t>+</w:t>
      </w:r>
      <w:r>
        <w:rPr>
          <w:spacing w:val="5"/>
        </w:rPr>
        <w:t> </w:t>
      </w:r>
      <w:r>
        <w:rPr/>
        <w:t>trimethoprim</w:t>
      </w:r>
      <w:r>
        <w:rPr>
          <w:spacing w:val="6"/>
        </w:rPr>
        <w:t> </w:t>
      </w:r>
      <w:r>
        <w:rPr/>
        <w:t>(49.3%)</w:t>
        <w:tab/>
        <w:t>as</w:t>
      </w:r>
      <w:r>
        <w:rPr>
          <w:spacing w:val="-22"/>
        </w:rPr>
        <w:t> </w:t>
      </w:r>
      <w:r>
        <w:rPr/>
        <w:t>reported</w:t>
        <w:tab/>
        <w:t>by</w:t>
      </w:r>
      <w:r>
        <w:rPr>
          <w:spacing w:val="-17"/>
        </w:rPr>
        <w:t> </w:t>
      </w:r>
      <w:r>
        <w:rPr>
          <w:spacing w:val="-3"/>
        </w:rPr>
        <w:t>Castro-Escarpulli</w:t>
      </w:r>
      <w:r>
        <w:rPr>
          <w:spacing w:val="-14"/>
        </w:rPr>
        <w:t> </w:t>
      </w:r>
      <w:r>
        <w:rPr/>
        <w:t>et</w:t>
      </w:r>
      <w:r>
        <w:rPr>
          <w:spacing w:val="-14"/>
        </w:rPr>
        <w:t> </w:t>
      </w:r>
      <w:r>
        <w:rPr/>
        <w:t>al.</w:t>
      </w:r>
      <w:r>
        <w:rPr>
          <w:spacing w:val="-14"/>
        </w:rPr>
        <w:t> </w:t>
      </w:r>
      <w:r>
        <w:rPr/>
        <w:t>(2003).</w:t>
      </w:r>
      <w:r>
        <w:rPr>
          <w:spacing w:val="-15"/>
        </w:rPr>
        <w:t> </w:t>
      </w:r>
      <w:r>
        <w:rPr/>
        <w:t>Resistance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28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481"/>
        <w:jc w:val="left"/>
        <w:rPr>
          <w:sz w:val="24"/>
        </w:rPr>
      </w:pPr>
      <w:r>
        <w:rPr>
          <w:w w:val="95"/>
          <w:sz w:val="24"/>
        </w:rPr>
        <w:t>mechanisms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maybe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acquired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environmental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strains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clinical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strains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as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suggested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by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8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spacing w:val="-4"/>
          <w:w w:val="95"/>
          <w:sz w:val="24"/>
        </w:rPr>
        <w:t>Aravena-Román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(2012).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101"/>
      </w:pPr>
      <w:r>
        <w:rPr/>
        <w:t>10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9"/>
        </w:numPr>
        <w:tabs>
          <w:tab w:pos="1409" w:val="left" w:leader="none"/>
          <w:tab w:pos="1410" w:val="left" w:leader="none"/>
        </w:tabs>
        <w:spacing w:line="240" w:lineRule="auto" w:before="70" w:after="0"/>
        <w:ind w:left="1410" w:right="0" w:hanging="1309"/>
        <w:jc w:val="left"/>
        <w:rPr>
          <w:sz w:val="24"/>
        </w:rPr>
      </w:pPr>
      <w:r>
        <w:rPr>
          <w:w w:val="95"/>
          <w:sz w:val="24"/>
        </w:rPr>
        <w:t>In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conclusion,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it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appears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that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this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is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first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study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that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using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genetically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tools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the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9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identification</w:t>
      </w:r>
      <w:r>
        <w:rPr>
          <w:spacing w:val="-41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41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recognises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up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10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farmed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rainbow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trout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in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9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Mexico.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This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study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also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highlights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need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monitoring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antimicrobial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resistance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of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29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the </w:t>
      </w:r>
      <w:r>
        <w:rPr>
          <w:i/>
          <w:w w:val="90"/>
          <w:sz w:val="24"/>
        </w:rPr>
        <w:t>Aeromonas</w:t>
      </w:r>
      <w:r>
        <w:rPr>
          <w:i/>
          <w:spacing w:val="-50"/>
          <w:w w:val="90"/>
          <w:sz w:val="24"/>
        </w:rPr>
        <w:t> </w:t>
      </w:r>
      <w:r>
        <w:rPr>
          <w:w w:val="90"/>
          <w:sz w:val="24"/>
        </w:rPr>
        <w:t>isolates.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101"/>
      </w:pPr>
      <w:r>
        <w:rPr/>
        <w:t>15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30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Acknowledgements</w:t>
      </w:r>
    </w:p>
    <w:p>
      <w:pPr>
        <w:pStyle w:val="BodyText"/>
        <w:spacing w:before="1"/>
        <w:rPr>
          <w:sz w:val="17"/>
        </w:rPr>
      </w:pPr>
    </w:p>
    <w:p>
      <w:pPr>
        <w:pStyle w:val="ListParagraph"/>
        <w:numPr>
          <w:ilvl w:val="0"/>
          <w:numId w:val="30"/>
        </w:numPr>
        <w:tabs>
          <w:tab w:pos="1409" w:val="left" w:leader="none"/>
          <w:tab w:pos="1410" w:val="left" w:leader="none"/>
        </w:tabs>
        <w:spacing w:line="240" w:lineRule="auto" w:before="70" w:after="0"/>
        <w:ind w:left="1410" w:right="0" w:hanging="1309"/>
        <w:jc w:val="left"/>
        <w:rPr>
          <w:sz w:val="24"/>
        </w:rPr>
      </w:pPr>
      <w:r>
        <w:rPr>
          <w:sz w:val="24"/>
        </w:rPr>
        <w:t>This</w:t>
      </w:r>
      <w:r>
        <w:rPr>
          <w:spacing w:val="-40"/>
          <w:sz w:val="24"/>
        </w:rPr>
        <w:t> </w:t>
      </w:r>
      <w:r>
        <w:rPr>
          <w:sz w:val="24"/>
        </w:rPr>
        <w:t>work</w:t>
      </w:r>
      <w:r>
        <w:rPr>
          <w:spacing w:val="-40"/>
          <w:sz w:val="24"/>
        </w:rPr>
        <w:t> </w:t>
      </w:r>
      <w:r>
        <w:rPr>
          <w:sz w:val="24"/>
        </w:rPr>
        <w:t>was</w:t>
      </w:r>
      <w:r>
        <w:rPr>
          <w:spacing w:val="-40"/>
          <w:sz w:val="24"/>
        </w:rPr>
        <w:t> </w:t>
      </w:r>
      <w:r>
        <w:rPr>
          <w:sz w:val="24"/>
        </w:rPr>
        <w:t>funded</w:t>
      </w:r>
      <w:r>
        <w:rPr>
          <w:spacing w:val="-40"/>
          <w:sz w:val="24"/>
        </w:rPr>
        <w:t> </w:t>
      </w:r>
      <w:r>
        <w:rPr>
          <w:sz w:val="24"/>
        </w:rPr>
        <w:t>by</w:t>
      </w:r>
      <w:r>
        <w:rPr>
          <w:spacing w:val="-41"/>
          <w:sz w:val="24"/>
        </w:rPr>
        <w:t> </w:t>
      </w:r>
      <w:r>
        <w:rPr>
          <w:sz w:val="24"/>
        </w:rPr>
        <w:t>Consejo</w:t>
      </w:r>
      <w:r>
        <w:rPr>
          <w:spacing w:val="-40"/>
          <w:sz w:val="24"/>
        </w:rPr>
        <w:t> </w:t>
      </w:r>
      <w:r>
        <w:rPr>
          <w:sz w:val="24"/>
        </w:rPr>
        <w:t>Nacional</w:t>
      </w:r>
      <w:r>
        <w:rPr>
          <w:spacing w:val="-40"/>
          <w:sz w:val="24"/>
        </w:rPr>
        <w:t> </w:t>
      </w:r>
      <w:r>
        <w:rPr>
          <w:sz w:val="24"/>
        </w:rPr>
        <w:t>de</w:t>
      </w:r>
      <w:r>
        <w:rPr>
          <w:spacing w:val="-40"/>
          <w:sz w:val="24"/>
        </w:rPr>
        <w:t> </w:t>
      </w:r>
      <w:r>
        <w:rPr>
          <w:sz w:val="24"/>
        </w:rPr>
        <w:t>Ciencia</w:t>
      </w:r>
      <w:r>
        <w:rPr>
          <w:spacing w:val="-38"/>
          <w:sz w:val="24"/>
        </w:rPr>
        <w:t> </w:t>
      </w:r>
      <w:r>
        <w:rPr>
          <w:sz w:val="24"/>
        </w:rPr>
        <w:t>y</w:t>
      </w:r>
      <w:r>
        <w:rPr>
          <w:spacing w:val="-42"/>
          <w:sz w:val="24"/>
        </w:rPr>
        <w:t> </w:t>
      </w:r>
      <w:r>
        <w:rPr>
          <w:sz w:val="24"/>
        </w:rPr>
        <w:t>Tecnología</w:t>
      </w:r>
      <w:r>
        <w:rPr>
          <w:spacing w:val="-40"/>
          <w:sz w:val="24"/>
        </w:rPr>
        <w:t> </w:t>
      </w:r>
      <w:r>
        <w:rPr>
          <w:sz w:val="24"/>
        </w:rPr>
        <w:t>(CONACYT),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702" w:val="left" w:leader="none"/>
        </w:tabs>
        <w:spacing w:before="70"/>
        <w:ind w:left="101"/>
      </w:pPr>
      <w:r>
        <w:rPr/>
        <w:t>18</w:t>
        <w:tab/>
        <w:t>project </w:t>
      </w:r>
      <w:r>
        <w:rPr>
          <w:spacing w:val="-8"/>
        </w:rPr>
        <w:t>CB-2008-01-103142 </w:t>
      </w:r>
      <w:r>
        <w:rPr/>
        <w:t>(UAEM 1900/2010C) and grants 20120652 and</w:t>
      </w:r>
      <w:r>
        <w:rPr>
          <w:spacing w:val="42"/>
        </w:rPr>
        <w:t> </w:t>
      </w:r>
      <w:r>
        <w:rPr/>
        <w:t>20130601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31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sz w:val="24"/>
        </w:rPr>
        <w:t>from </w:t>
      </w:r>
      <w:r>
        <w:rPr>
          <w:spacing w:val="-6"/>
          <w:sz w:val="24"/>
        </w:rPr>
        <w:t>SIP-IPN,  </w:t>
      </w:r>
      <w:r>
        <w:rPr>
          <w:sz w:val="24"/>
        </w:rPr>
        <w:t>Mexico City. Ma. Guadalupe </w:t>
      </w:r>
      <w:r>
        <w:rPr>
          <w:spacing w:val="-3"/>
          <w:sz w:val="24"/>
        </w:rPr>
        <w:t>Aguilera-Arreola  </w:t>
      </w:r>
      <w:r>
        <w:rPr>
          <w:sz w:val="24"/>
        </w:rPr>
        <w:t>and Graciela   </w:t>
      </w:r>
      <w:r>
        <w:rPr>
          <w:spacing w:val="11"/>
          <w:sz w:val="24"/>
        </w:rPr>
        <w:t> </w:t>
      </w:r>
      <w:r>
        <w:rPr>
          <w:sz w:val="24"/>
        </w:rPr>
        <w:t>Castro-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31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sz w:val="24"/>
        </w:rPr>
        <w:t>Escarpulli</w:t>
      </w:r>
      <w:r>
        <w:rPr>
          <w:spacing w:val="-25"/>
          <w:sz w:val="24"/>
        </w:rPr>
        <w:t> </w:t>
      </w:r>
      <w:r>
        <w:rPr>
          <w:sz w:val="24"/>
        </w:rPr>
        <w:t>received</w:t>
      </w:r>
      <w:r>
        <w:rPr>
          <w:spacing w:val="-24"/>
          <w:sz w:val="24"/>
        </w:rPr>
        <w:t> </w:t>
      </w:r>
      <w:r>
        <w:rPr>
          <w:sz w:val="24"/>
        </w:rPr>
        <w:t>COFAA</w:t>
      </w:r>
      <w:r>
        <w:rPr>
          <w:spacing w:val="-25"/>
          <w:sz w:val="24"/>
        </w:rPr>
        <w:t> </w:t>
      </w:r>
      <w:r>
        <w:rPr>
          <w:sz w:val="24"/>
        </w:rPr>
        <w:t>and</w:t>
      </w:r>
      <w:r>
        <w:rPr>
          <w:spacing w:val="-24"/>
          <w:sz w:val="24"/>
        </w:rPr>
        <w:t> </w:t>
      </w:r>
      <w:r>
        <w:rPr>
          <w:sz w:val="24"/>
        </w:rPr>
        <w:t>EDI</w:t>
      </w:r>
      <w:r>
        <w:rPr>
          <w:spacing w:val="-26"/>
          <w:sz w:val="24"/>
        </w:rPr>
        <w:t> </w:t>
      </w:r>
      <w:r>
        <w:rPr>
          <w:sz w:val="24"/>
        </w:rPr>
        <w:t>support.</w:t>
      </w:r>
      <w:r>
        <w:rPr>
          <w:spacing w:val="-25"/>
          <w:sz w:val="24"/>
        </w:rPr>
        <w:t> </w:t>
      </w:r>
      <w:r>
        <w:rPr>
          <w:sz w:val="24"/>
        </w:rPr>
        <w:t>Vicente</w:t>
      </w:r>
      <w:r>
        <w:rPr>
          <w:spacing w:val="-25"/>
          <w:sz w:val="24"/>
        </w:rPr>
        <w:t> </w:t>
      </w:r>
      <w:r>
        <w:rPr>
          <w:spacing w:val="-4"/>
          <w:sz w:val="24"/>
        </w:rPr>
        <w:t>Vega-Sánchez</w:t>
      </w:r>
      <w:r>
        <w:rPr>
          <w:spacing w:val="-24"/>
          <w:sz w:val="24"/>
        </w:rPr>
        <w:t> </w:t>
      </w:r>
      <w:r>
        <w:rPr>
          <w:sz w:val="24"/>
        </w:rPr>
        <w:t>held</w:t>
      </w:r>
      <w:r>
        <w:rPr>
          <w:spacing w:val="-25"/>
          <w:sz w:val="24"/>
        </w:rPr>
        <w:t> </w:t>
      </w:r>
      <w:r>
        <w:rPr>
          <w:sz w:val="24"/>
        </w:rPr>
        <w:t>a</w:t>
      </w:r>
      <w:r>
        <w:rPr>
          <w:spacing w:val="-25"/>
          <w:sz w:val="24"/>
        </w:rPr>
        <w:t> </w:t>
      </w:r>
      <w:r>
        <w:rPr>
          <w:sz w:val="24"/>
        </w:rPr>
        <w:t>scholarship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31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105"/>
          <w:sz w:val="24"/>
        </w:rPr>
        <w:t>from</w:t>
      </w:r>
      <w:r>
        <w:rPr>
          <w:spacing w:val="-32"/>
          <w:w w:val="105"/>
          <w:sz w:val="24"/>
        </w:rPr>
        <w:t> </w:t>
      </w:r>
      <w:r>
        <w:rPr>
          <w:w w:val="105"/>
          <w:sz w:val="24"/>
        </w:rPr>
        <w:t>CONACYT.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31"/>
        </w:numPr>
        <w:tabs>
          <w:tab w:pos="1409" w:val="left" w:leader="none"/>
          <w:tab w:pos="1411" w:val="left" w:leader="none"/>
        </w:tabs>
        <w:spacing w:line="240" w:lineRule="auto" w:before="70" w:after="0"/>
        <w:ind w:left="1410" w:right="0" w:hanging="1309"/>
        <w:jc w:val="left"/>
        <w:rPr>
          <w:sz w:val="24"/>
        </w:rPr>
      </w:pPr>
      <w:r>
        <w:rPr>
          <w:sz w:val="24"/>
        </w:rPr>
        <w:t>We</w:t>
      </w:r>
      <w:r>
        <w:rPr>
          <w:spacing w:val="-36"/>
          <w:sz w:val="24"/>
        </w:rPr>
        <w:t> </w:t>
      </w:r>
      <w:r>
        <w:rPr>
          <w:sz w:val="24"/>
        </w:rPr>
        <w:t>gratefully</w:t>
      </w:r>
      <w:r>
        <w:rPr>
          <w:spacing w:val="-36"/>
          <w:sz w:val="24"/>
        </w:rPr>
        <w:t> </w:t>
      </w:r>
      <w:r>
        <w:rPr>
          <w:sz w:val="24"/>
        </w:rPr>
        <w:t>acknowledge</w:t>
      </w:r>
      <w:r>
        <w:rPr>
          <w:spacing w:val="-35"/>
          <w:sz w:val="24"/>
        </w:rPr>
        <w:t> </w:t>
      </w:r>
      <w:r>
        <w:rPr>
          <w:sz w:val="24"/>
        </w:rPr>
        <w:t>the</w:t>
      </w:r>
      <w:r>
        <w:rPr>
          <w:spacing w:val="-35"/>
          <w:sz w:val="24"/>
        </w:rPr>
        <w:t> </w:t>
      </w:r>
      <w:r>
        <w:rPr>
          <w:sz w:val="24"/>
        </w:rPr>
        <w:t>critical</w:t>
      </w:r>
      <w:r>
        <w:rPr>
          <w:spacing w:val="-35"/>
          <w:sz w:val="24"/>
        </w:rPr>
        <w:t> </w:t>
      </w:r>
      <w:r>
        <w:rPr>
          <w:sz w:val="24"/>
        </w:rPr>
        <w:t>reading</w:t>
      </w:r>
      <w:r>
        <w:rPr>
          <w:spacing w:val="-35"/>
          <w:sz w:val="24"/>
        </w:rPr>
        <w:t> </w:t>
      </w:r>
      <w:r>
        <w:rPr>
          <w:sz w:val="24"/>
        </w:rPr>
        <w:t>of</w:t>
      </w:r>
      <w:r>
        <w:rPr>
          <w:spacing w:val="-36"/>
          <w:sz w:val="24"/>
        </w:rPr>
        <w:t> </w:t>
      </w:r>
      <w:r>
        <w:rPr>
          <w:sz w:val="24"/>
        </w:rPr>
        <w:t>this</w:t>
      </w:r>
      <w:r>
        <w:rPr>
          <w:spacing w:val="-35"/>
          <w:sz w:val="24"/>
        </w:rPr>
        <w:t> </w:t>
      </w:r>
      <w:r>
        <w:rPr>
          <w:sz w:val="24"/>
        </w:rPr>
        <w:t>manuscript</w:t>
      </w:r>
      <w:r>
        <w:rPr>
          <w:spacing w:val="-35"/>
          <w:sz w:val="24"/>
        </w:rPr>
        <w:t> </w:t>
      </w:r>
      <w:r>
        <w:rPr>
          <w:sz w:val="24"/>
        </w:rPr>
        <w:t>by</w:t>
      </w:r>
      <w:r>
        <w:rPr>
          <w:spacing w:val="-34"/>
          <w:sz w:val="24"/>
        </w:rPr>
        <w:t> </w:t>
      </w:r>
      <w:r>
        <w:rPr>
          <w:sz w:val="24"/>
        </w:rPr>
        <w:t>Dra.</w:t>
      </w:r>
      <w:r>
        <w:rPr>
          <w:spacing w:val="-35"/>
          <w:sz w:val="24"/>
        </w:rPr>
        <w:t> </w:t>
      </w:r>
      <w:r>
        <w:rPr>
          <w:sz w:val="24"/>
        </w:rPr>
        <w:t>M.</w:t>
      </w:r>
      <w:r>
        <w:rPr>
          <w:spacing w:val="-35"/>
          <w:sz w:val="24"/>
        </w:rPr>
        <w:t> </w:t>
      </w:r>
      <w:r>
        <w:rPr>
          <w:sz w:val="24"/>
        </w:rPr>
        <w:t>J.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31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Figueras,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Unitat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Microbiologia,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Departament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Ciències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Mèdiques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Bàsiques,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Facultat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31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de</w:t>
      </w:r>
      <w:r>
        <w:rPr>
          <w:spacing w:val="-52"/>
          <w:sz w:val="24"/>
        </w:rPr>
        <w:t> </w:t>
      </w:r>
      <w:r>
        <w:rPr>
          <w:sz w:val="24"/>
        </w:rPr>
        <w:t>Medicina</w:t>
      </w:r>
      <w:r>
        <w:rPr>
          <w:spacing w:val="-52"/>
          <w:sz w:val="24"/>
        </w:rPr>
        <w:t> </w:t>
      </w:r>
      <w:r>
        <w:rPr>
          <w:sz w:val="24"/>
        </w:rPr>
        <w:t>i</w:t>
      </w:r>
      <w:r>
        <w:rPr>
          <w:spacing w:val="-52"/>
          <w:sz w:val="24"/>
        </w:rPr>
        <w:t> </w:t>
      </w:r>
      <w:r>
        <w:rPr>
          <w:sz w:val="24"/>
        </w:rPr>
        <w:t>Ciències</w:t>
      </w:r>
      <w:r>
        <w:rPr>
          <w:spacing w:val="-52"/>
          <w:sz w:val="24"/>
        </w:rPr>
        <w:t> </w:t>
      </w:r>
      <w:r>
        <w:rPr>
          <w:sz w:val="24"/>
        </w:rPr>
        <w:t>de</w:t>
      </w:r>
      <w:r>
        <w:rPr>
          <w:spacing w:val="-52"/>
          <w:sz w:val="24"/>
        </w:rPr>
        <w:t> </w:t>
      </w:r>
      <w:r>
        <w:rPr>
          <w:sz w:val="24"/>
        </w:rPr>
        <w:t>la</w:t>
      </w:r>
      <w:r>
        <w:rPr>
          <w:spacing w:val="-52"/>
          <w:sz w:val="24"/>
        </w:rPr>
        <w:t> </w:t>
      </w:r>
      <w:r>
        <w:rPr>
          <w:sz w:val="24"/>
        </w:rPr>
        <w:t>Salut.</w:t>
      </w:r>
      <w:r>
        <w:rPr>
          <w:spacing w:val="-51"/>
          <w:sz w:val="24"/>
        </w:rPr>
        <w:t> </w:t>
      </w:r>
      <w:r>
        <w:rPr>
          <w:sz w:val="24"/>
        </w:rPr>
        <w:t>IISPV.</w:t>
      </w:r>
      <w:r>
        <w:rPr>
          <w:spacing w:val="-52"/>
          <w:sz w:val="24"/>
        </w:rPr>
        <w:t> </w:t>
      </w:r>
      <w:r>
        <w:rPr>
          <w:sz w:val="24"/>
        </w:rPr>
        <w:t>Universitat</w:t>
      </w:r>
      <w:r>
        <w:rPr>
          <w:spacing w:val="-52"/>
          <w:sz w:val="24"/>
        </w:rPr>
        <w:t> </w:t>
      </w:r>
      <w:r>
        <w:rPr>
          <w:sz w:val="24"/>
        </w:rPr>
        <w:t>Rovira</w:t>
      </w:r>
      <w:r>
        <w:rPr>
          <w:spacing w:val="-52"/>
          <w:sz w:val="24"/>
        </w:rPr>
        <w:t> </w:t>
      </w:r>
      <w:r>
        <w:rPr>
          <w:sz w:val="24"/>
        </w:rPr>
        <w:t>i</w:t>
      </w:r>
      <w:r>
        <w:rPr>
          <w:spacing w:val="-52"/>
          <w:sz w:val="24"/>
        </w:rPr>
        <w:t> </w:t>
      </w:r>
      <w:r>
        <w:rPr>
          <w:sz w:val="24"/>
        </w:rPr>
        <w:t>Virgili,</w:t>
      </w:r>
      <w:r>
        <w:rPr>
          <w:spacing w:val="-52"/>
          <w:sz w:val="24"/>
        </w:rPr>
        <w:t> </w:t>
      </w:r>
      <w:r>
        <w:rPr>
          <w:sz w:val="24"/>
        </w:rPr>
        <w:t>Reus,</w:t>
      </w:r>
      <w:r>
        <w:rPr>
          <w:spacing w:val="-52"/>
          <w:sz w:val="24"/>
        </w:rPr>
        <w:t> </w:t>
      </w:r>
      <w:r>
        <w:rPr>
          <w:sz w:val="24"/>
        </w:rPr>
        <w:t>Spain.</w:t>
      </w:r>
    </w:p>
    <w:p>
      <w:pPr>
        <w:spacing w:after="0" w:line="240" w:lineRule="auto"/>
        <w:jc w:val="left"/>
        <w:rPr>
          <w:sz w:val="24"/>
        </w:rPr>
        <w:sectPr>
          <w:footerReference w:type="default" r:id="rId43"/>
          <w:pgSz w:w="12240" w:h="15840"/>
          <w:pgMar w:footer="1037" w:header="0" w:top="1360" w:bottom="1220" w:left="1000" w:right="1540"/>
          <w:pgNumType w:start="38"/>
        </w:sectPr>
      </w:pPr>
    </w:p>
    <w:p>
      <w:pPr>
        <w:pStyle w:val="BodyText"/>
        <w:spacing w:before="54"/>
        <w:ind w:left="221"/>
      </w:pPr>
      <w:r>
        <w:rPr>
          <w:w w:val="95"/>
        </w:rPr>
        <w:t>1</w:t>
      </w:r>
    </w:p>
    <w:p>
      <w:pPr>
        <w:pStyle w:val="BodyText"/>
        <w:spacing w:before="7"/>
        <w:rPr>
          <w:sz w:val="17"/>
        </w:rPr>
      </w:pPr>
    </w:p>
    <w:p>
      <w:pPr>
        <w:pStyle w:val="BodyText"/>
        <w:tabs>
          <w:tab w:pos="702" w:val="left" w:leader="none"/>
        </w:tabs>
        <w:spacing w:before="69"/>
        <w:ind w:left="221"/>
      </w:pPr>
      <w:r>
        <w:rPr/>
        <w:t>2</w:t>
        <w:tab/>
        <w:t>References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ind w:left="221"/>
      </w:pPr>
      <w:r>
        <w:rPr>
          <w:w w:val="95"/>
        </w:rPr>
        <w:t>3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32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sz w:val="24"/>
        </w:rPr>
        <w:t>Abbott,</w:t>
      </w:r>
      <w:r>
        <w:rPr>
          <w:spacing w:val="-15"/>
          <w:sz w:val="24"/>
        </w:rPr>
        <w:t> </w:t>
      </w:r>
      <w:r>
        <w:rPr>
          <w:sz w:val="24"/>
        </w:rPr>
        <w:t>S.L.,</w:t>
      </w:r>
      <w:r>
        <w:rPr>
          <w:spacing w:val="-15"/>
          <w:sz w:val="24"/>
        </w:rPr>
        <w:t> </w:t>
      </w:r>
      <w:r>
        <w:rPr>
          <w:sz w:val="24"/>
        </w:rPr>
        <w:t>Cheung,</w:t>
      </w:r>
      <w:r>
        <w:rPr>
          <w:spacing w:val="-14"/>
          <w:sz w:val="24"/>
        </w:rPr>
        <w:t> </w:t>
      </w:r>
      <w:r>
        <w:rPr>
          <w:sz w:val="24"/>
        </w:rPr>
        <w:t>W.K.,</w:t>
      </w:r>
      <w:r>
        <w:rPr>
          <w:spacing w:val="-16"/>
          <w:sz w:val="24"/>
        </w:rPr>
        <w:t> </w:t>
      </w:r>
      <w:r>
        <w:rPr>
          <w:sz w:val="24"/>
        </w:rPr>
        <w:t>Janda,</w:t>
      </w:r>
      <w:r>
        <w:rPr>
          <w:spacing w:val="-15"/>
          <w:sz w:val="24"/>
        </w:rPr>
        <w:t> </w:t>
      </w:r>
      <w:r>
        <w:rPr>
          <w:sz w:val="24"/>
        </w:rPr>
        <w:t>J.M.,</w:t>
      </w:r>
      <w:r>
        <w:rPr>
          <w:spacing w:val="-15"/>
          <w:sz w:val="24"/>
        </w:rPr>
        <w:t> </w:t>
      </w:r>
      <w:r>
        <w:rPr>
          <w:sz w:val="24"/>
        </w:rPr>
        <w:t>2003.</w:t>
      </w:r>
      <w:r>
        <w:rPr>
          <w:spacing w:val="-15"/>
          <w:sz w:val="24"/>
        </w:rPr>
        <w:t> </w:t>
      </w:r>
      <w:r>
        <w:rPr>
          <w:sz w:val="24"/>
        </w:rPr>
        <w:t>The</w:t>
      </w:r>
      <w:r>
        <w:rPr>
          <w:spacing w:val="-16"/>
          <w:sz w:val="24"/>
        </w:rPr>
        <w:t> </w:t>
      </w:r>
      <w:r>
        <w:rPr>
          <w:sz w:val="24"/>
        </w:rPr>
        <w:t>genus</w:t>
      </w:r>
      <w:r>
        <w:rPr>
          <w:spacing w:val="-13"/>
          <w:sz w:val="24"/>
        </w:rPr>
        <w:t> </w:t>
      </w:r>
      <w:r>
        <w:rPr>
          <w:i/>
          <w:sz w:val="24"/>
        </w:rPr>
        <w:t>Aeromonas</w:t>
      </w:r>
      <w:r>
        <w:rPr>
          <w:sz w:val="24"/>
        </w:rPr>
        <w:t>:</w:t>
      </w:r>
      <w:r>
        <w:rPr>
          <w:spacing w:val="-15"/>
          <w:sz w:val="24"/>
        </w:rPr>
        <w:t> </w:t>
      </w:r>
      <w:r>
        <w:rPr>
          <w:sz w:val="24"/>
        </w:rPr>
        <w:t>biochemical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32"/>
        </w:numPr>
        <w:tabs>
          <w:tab w:pos="1421" w:val="left" w:leader="none"/>
          <w:tab w:pos="1422" w:val="left" w:leader="none"/>
        </w:tabs>
        <w:spacing w:line="240" w:lineRule="auto" w:before="70" w:after="0"/>
        <w:ind w:left="1422" w:right="0" w:hanging="1201"/>
        <w:jc w:val="left"/>
        <w:rPr>
          <w:sz w:val="24"/>
        </w:rPr>
      </w:pPr>
      <w:r>
        <w:rPr>
          <w:w w:val="90"/>
          <w:sz w:val="24"/>
        </w:rPr>
        <w:t>characteristics, atypical reactions, and phenotypic identification schemes. J. </w:t>
      </w:r>
      <w:r>
        <w:rPr>
          <w:spacing w:val="16"/>
          <w:w w:val="90"/>
          <w:sz w:val="24"/>
        </w:rPr>
        <w:t> </w:t>
      </w:r>
      <w:r>
        <w:rPr>
          <w:w w:val="90"/>
          <w:sz w:val="24"/>
        </w:rPr>
        <w:t>Clin.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1421" w:val="left" w:leader="none"/>
        </w:tabs>
        <w:spacing w:before="70"/>
        <w:ind w:left="221"/>
      </w:pPr>
      <w:r>
        <w:rPr/>
        <w:t>6</w:t>
        <w:tab/>
      </w:r>
      <w:r>
        <w:rPr>
          <w:w w:val="95"/>
        </w:rPr>
        <w:t>Microbiol. 41: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2348-2357.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33"/>
        </w:numPr>
        <w:tabs>
          <w:tab w:pos="701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spacing w:val="-4"/>
          <w:sz w:val="24"/>
        </w:rPr>
        <w:t>Aravena-Román,  </w:t>
      </w:r>
      <w:r>
        <w:rPr>
          <w:sz w:val="24"/>
        </w:rPr>
        <w:t>M., Inglis, T.J., Henderson, B., Riley, T.V., Chang, B.J.,   </w:t>
      </w:r>
      <w:r>
        <w:rPr>
          <w:spacing w:val="51"/>
          <w:sz w:val="24"/>
        </w:rPr>
        <w:t> </w:t>
      </w:r>
      <w:r>
        <w:rPr>
          <w:sz w:val="24"/>
        </w:rPr>
        <w:t>2012.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33"/>
        </w:numPr>
        <w:tabs>
          <w:tab w:pos="1421" w:val="left" w:leader="none"/>
          <w:tab w:pos="1422" w:val="left" w:leader="none"/>
        </w:tabs>
        <w:spacing w:line="240" w:lineRule="auto" w:before="69" w:after="0"/>
        <w:ind w:left="1422" w:right="0" w:hanging="1201"/>
        <w:jc w:val="left"/>
        <w:rPr>
          <w:sz w:val="24"/>
        </w:rPr>
      </w:pPr>
      <w:r>
        <w:rPr>
          <w:sz w:val="24"/>
        </w:rPr>
        <w:t>Antimicrobial</w:t>
      </w:r>
      <w:r>
        <w:rPr>
          <w:spacing w:val="-21"/>
          <w:sz w:val="24"/>
        </w:rPr>
        <w:t> </w:t>
      </w:r>
      <w:r>
        <w:rPr>
          <w:sz w:val="24"/>
        </w:rPr>
        <w:t>susceptibilities</w:t>
      </w:r>
      <w:r>
        <w:rPr>
          <w:spacing w:val="-21"/>
          <w:sz w:val="24"/>
        </w:rPr>
        <w:t> </w:t>
      </w:r>
      <w:r>
        <w:rPr>
          <w:sz w:val="24"/>
        </w:rPr>
        <w:t>of</w:t>
      </w:r>
      <w:r>
        <w:rPr>
          <w:spacing w:val="-21"/>
          <w:sz w:val="24"/>
        </w:rPr>
        <w:t> </w:t>
      </w:r>
      <w:r>
        <w:rPr>
          <w:i/>
          <w:sz w:val="24"/>
        </w:rPr>
        <w:t>Aeromonas</w:t>
      </w:r>
      <w:r>
        <w:rPr>
          <w:i/>
          <w:spacing w:val="-20"/>
          <w:sz w:val="24"/>
        </w:rPr>
        <w:t> </w:t>
      </w:r>
      <w:r>
        <w:rPr>
          <w:sz w:val="24"/>
        </w:rPr>
        <w:t>strains</w:t>
      </w:r>
      <w:r>
        <w:rPr>
          <w:spacing w:val="-21"/>
          <w:sz w:val="24"/>
        </w:rPr>
        <w:t> </w:t>
      </w:r>
      <w:r>
        <w:rPr>
          <w:sz w:val="24"/>
        </w:rPr>
        <w:t>isolated</w:t>
      </w:r>
      <w:r>
        <w:rPr>
          <w:spacing w:val="-21"/>
          <w:sz w:val="24"/>
        </w:rPr>
        <w:t> </w:t>
      </w:r>
      <w:r>
        <w:rPr>
          <w:sz w:val="24"/>
        </w:rPr>
        <w:t>from</w:t>
      </w:r>
      <w:r>
        <w:rPr>
          <w:spacing w:val="-21"/>
          <w:sz w:val="24"/>
        </w:rPr>
        <w:t> </w:t>
      </w:r>
      <w:r>
        <w:rPr>
          <w:sz w:val="24"/>
        </w:rPr>
        <w:t>clinical</w:t>
      </w:r>
      <w:r>
        <w:rPr>
          <w:spacing w:val="-21"/>
          <w:sz w:val="24"/>
        </w:rPr>
        <w:t> </w:t>
      </w:r>
      <w:r>
        <w:rPr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33"/>
        </w:numPr>
        <w:tabs>
          <w:tab w:pos="1421" w:val="left" w:leader="none"/>
          <w:tab w:pos="1422" w:val="left" w:leader="none"/>
        </w:tabs>
        <w:spacing w:line="240" w:lineRule="auto" w:before="70" w:after="0"/>
        <w:ind w:left="1422" w:right="0" w:hanging="1201"/>
        <w:jc w:val="left"/>
        <w:rPr>
          <w:sz w:val="24"/>
        </w:rPr>
      </w:pPr>
      <w:r>
        <w:rPr>
          <w:w w:val="90"/>
          <w:sz w:val="24"/>
        </w:rPr>
        <w:t>environmental sources to 26 antimicrobial agents. Antimicrob. Agents </w:t>
      </w:r>
      <w:r>
        <w:rPr>
          <w:spacing w:val="44"/>
          <w:w w:val="90"/>
          <w:sz w:val="24"/>
        </w:rPr>
        <w:t> </w:t>
      </w:r>
      <w:r>
        <w:rPr>
          <w:w w:val="90"/>
          <w:sz w:val="24"/>
        </w:rPr>
        <w:t>Chemother.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1421" w:val="left" w:leader="none"/>
        </w:tabs>
        <w:spacing w:before="70"/>
        <w:ind w:left="101"/>
      </w:pPr>
      <w:r>
        <w:rPr/>
        <w:t>10</w:t>
        <w:tab/>
      </w:r>
      <w:r>
        <w:rPr>
          <w:w w:val="95"/>
        </w:rPr>
        <w:t>56:</w:t>
      </w:r>
      <w:r>
        <w:rPr>
          <w:spacing w:val="-1"/>
          <w:w w:val="95"/>
        </w:rPr>
        <w:t> </w:t>
      </w:r>
      <w:r>
        <w:rPr>
          <w:spacing w:val="-5"/>
          <w:w w:val="95"/>
        </w:rPr>
        <w:t>1110-1112.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3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pacing w:val="-4"/>
          <w:w w:val="95"/>
          <w:sz w:val="24"/>
        </w:rPr>
        <w:t>Beaz-Hidalgo,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R.,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Alperi,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A.,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Figueras,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M.J.,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Romalde,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J.L.,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2009.</w:t>
      </w:r>
      <w:r>
        <w:rPr>
          <w:spacing w:val="-30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piscicola</w:t>
      </w:r>
      <w:r>
        <w:rPr>
          <w:i/>
          <w:spacing w:val="-32"/>
          <w:w w:val="95"/>
          <w:sz w:val="24"/>
        </w:rPr>
        <w:t> </w:t>
      </w:r>
      <w:r>
        <w:rPr>
          <w:w w:val="95"/>
          <w:sz w:val="24"/>
        </w:rPr>
        <w:t>sp.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34"/>
        </w:numPr>
        <w:tabs>
          <w:tab w:pos="1421" w:val="left" w:leader="none"/>
          <w:tab w:pos="1422" w:val="left" w:leader="none"/>
        </w:tabs>
        <w:spacing w:line="240" w:lineRule="auto" w:before="70" w:after="0"/>
        <w:ind w:left="1422" w:right="0" w:hanging="1321"/>
        <w:jc w:val="left"/>
        <w:rPr>
          <w:sz w:val="24"/>
        </w:rPr>
      </w:pPr>
      <w:r>
        <w:rPr>
          <w:w w:val="95"/>
          <w:sz w:val="24"/>
        </w:rPr>
        <w:t>Nov.,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isolated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diseased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fish.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Syst.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Appl.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32:</w:t>
      </w:r>
      <w:r>
        <w:rPr>
          <w:spacing w:val="-31"/>
          <w:w w:val="95"/>
          <w:sz w:val="24"/>
        </w:rPr>
        <w:t> </w:t>
      </w:r>
      <w:r>
        <w:rPr>
          <w:spacing w:val="-5"/>
          <w:w w:val="95"/>
          <w:sz w:val="24"/>
        </w:rPr>
        <w:t>471-479.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3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pacing w:val="-4"/>
          <w:w w:val="95"/>
          <w:sz w:val="24"/>
        </w:rPr>
        <w:t>Beaz-Hidalgo,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R.,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Alperi,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A.,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Buján,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N.,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Romalde,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J.L.,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Figueras,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M.J.,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2010.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Comparison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34"/>
        </w:numPr>
        <w:tabs>
          <w:tab w:pos="1421" w:val="left" w:leader="none"/>
          <w:tab w:pos="1422" w:val="left" w:leader="none"/>
        </w:tabs>
        <w:spacing w:line="240" w:lineRule="auto" w:before="69" w:after="0"/>
        <w:ind w:left="1422" w:right="0" w:hanging="1321"/>
        <w:jc w:val="left"/>
        <w:rPr>
          <w:sz w:val="24"/>
        </w:rPr>
      </w:pPr>
      <w:r>
        <w:rPr>
          <w:w w:val="95"/>
          <w:sz w:val="24"/>
        </w:rPr>
        <w:t>of phenotypical and genetic identification of </w:t>
      </w:r>
      <w:r>
        <w:rPr>
          <w:i/>
          <w:w w:val="95"/>
          <w:sz w:val="24"/>
        </w:rPr>
        <w:t>Aeromonas </w:t>
      </w:r>
      <w:r>
        <w:rPr>
          <w:w w:val="95"/>
          <w:sz w:val="24"/>
        </w:rPr>
        <w:t>strains isolated  </w:t>
      </w:r>
      <w:r>
        <w:rPr>
          <w:spacing w:val="18"/>
          <w:w w:val="95"/>
          <w:sz w:val="24"/>
        </w:rPr>
        <w:t> </w:t>
      </w:r>
      <w:r>
        <w:rPr>
          <w:w w:val="95"/>
          <w:sz w:val="24"/>
        </w:rPr>
        <w:t>from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34"/>
        </w:numPr>
        <w:tabs>
          <w:tab w:pos="1421" w:val="left" w:leader="none"/>
          <w:tab w:pos="1422" w:val="left" w:leader="none"/>
        </w:tabs>
        <w:spacing w:line="240" w:lineRule="auto" w:before="70" w:after="0"/>
        <w:ind w:left="1422" w:right="0" w:hanging="1321"/>
        <w:jc w:val="left"/>
        <w:rPr>
          <w:sz w:val="24"/>
        </w:rPr>
      </w:pPr>
      <w:r>
        <w:rPr>
          <w:w w:val="95"/>
          <w:sz w:val="24"/>
        </w:rPr>
        <w:t>diseased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fish.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Syst.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Appl.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33:</w:t>
      </w:r>
      <w:r>
        <w:rPr>
          <w:spacing w:val="-26"/>
          <w:w w:val="95"/>
          <w:sz w:val="24"/>
        </w:rPr>
        <w:t> </w:t>
      </w:r>
      <w:r>
        <w:rPr>
          <w:spacing w:val="-6"/>
          <w:w w:val="95"/>
          <w:sz w:val="24"/>
        </w:rPr>
        <w:t>149-153.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3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pacing w:val="-4"/>
          <w:sz w:val="24"/>
        </w:rPr>
        <w:t>Beaz-Hidalgo,  </w:t>
      </w:r>
      <w:r>
        <w:rPr>
          <w:sz w:val="24"/>
        </w:rPr>
        <w:t>R.,  </w:t>
      </w:r>
      <w:r>
        <w:rPr>
          <w:spacing w:val="-3"/>
          <w:sz w:val="24"/>
        </w:rPr>
        <w:t>Martínez-Murcia,  </w:t>
      </w:r>
      <w:r>
        <w:rPr>
          <w:sz w:val="24"/>
        </w:rPr>
        <w:t>A.,  Figueras  M.J.,  2013.  Reclassification</w:t>
      </w:r>
      <w:r>
        <w:rPr>
          <w:spacing w:val="-2"/>
          <w:sz w:val="24"/>
        </w:rPr>
        <w:t> </w:t>
      </w:r>
      <w:r>
        <w:rPr>
          <w:sz w:val="24"/>
        </w:rPr>
        <w:t>of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34"/>
        </w:numPr>
        <w:tabs>
          <w:tab w:pos="1421" w:val="left" w:leader="none"/>
          <w:tab w:pos="1422" w:val="left" w:leader="none"/>
        </w:tabs>
        <w:spacing w:line="240" w:lineRule="auto" w:before="70" w:after="0"/>
        <w:ind w:left="1422" w:right="0" w:hanging="1321"/>
        <w:jc w:val="left"/>
        <w:rPr>
          <w:i/>
          <w:sz w:val="24"/>
        </w:rPr>
      </w:pPr>
      <w:r>
        <w:rPr>
          <w:i/>
          <w:sz w:val="24"/>
        </w:rPr>
        <w:t>Aeromonas</w:t>
      </w:r>
      <w:r>
        <w:rPr>
          <w:i/>
          <w:spacing w:val="31"/>
          <w:sz w:val="24"/>
        </w:rPr>
        <w:t> </w:t>
      </w:r>
      <w:r>
        <w:rPr>
          <w:i/>
          <w:sz w:val="24"/>
        </w:rPr>
        <w:t>hydrophila</w:t>
      </w:r>
      <w:r>
        <w:rPr>
          <w:i/>
          <w:spacing w:val="34"/>
          <w:sz w:val="24"/>
        </w:rPr>
        <w:t> </w:t>
      </w:r>
      <w:r>
        <w:rPr>
          <w:sz w:val="24"/>
        </w:rPr>
        <w:t>subsp.</w:t>
      </w:r>
      <w:r>
        <w:rPr>
          <w:spacing w:val="32"/>
          <w:sz w:val="24"/>
        </w:rPr>
        <w:t> </w:t>
      </w:r>
      <w:r>
        <w:rPr>
          <w:i/>
          <w:sz w:val="24"/>
        </w:rPr>
        <w:t>dhakensis</w:t>
      </w:r>
      <w:r>
        <w:rPr>
          <w:i/>
          <w:spacing w:val="34"/>
          <w:sz w:val="24"/>
        </w:rPr>
        <w:t> </w:t>
      </w:r>
      <w:r>
        <w:rPr>
          <w:sz w:val="24"/>
        </w:rPr>
        <w:t>Huys</w:t>
      </w:r>
      <w:r>
        <w:rPr>
          <w:spacing w:val="34"/>
          <w:sz w:val="24"/>
        </w:rPr>
        <w:t> </w:t>
      </w:r>
      <w:r>
        <w:rPr>
          <w:sz w:val="24"/>
        </w:rPr>
        <w:t>et</w:t>
      </w:r>
      <w:r>
        <w:rPr>
          <w:spacing w:val="31"/>
          <w:sz w:val="24"/>
        </w:rPr>
        <w:t> </w:t>
      </w:r>
      <w:r>
        <w:rPr>
          <w:sz w:val="24"/>
        </w:rPr>
        <w:t>al.</w:t>
      </w:r>
      <w:r>
        <w:rPr>
          <w:spacing w:val="31"/>
          <w:sz w:val="24"/>
        </w:rPr>
        <w:t> </w:t>
      </w:r>
      <w:r>
        <w:rPr>
          <w:sz w:val="24"/>
        </w:rPr>
        <w:t>2002</w:t>
      </w:r>
      <w:r>
        <w:rPr>
          <w:spacing w:val="32"/>
          <w:sz w:val="24"/>
        </w:rPr>
        <w:t> </w:t>
      </w:r>
      <w:r>
        <w:rPr>
          <w:sz w:val="24"/>
        </w:rPr>
        <w:t>and</w:t>
      </w:r>
      <w:r>
        <w:rPr>
          <w:spacing w:val="35"/>
          <w:sz w:val="24"/>
        </w:rPr>
        <w:t> </w:t>
      </w:r>
      <w:r>
        <w:rPr>
          <w:i/>
          <w:sz w:val="24"/>
        </w:rPr>
        <w:t>Aeromonas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34"/>
        </w:numPr>
        <w:tabs>
          <w:tab w:pos="1421" w:val="left" w:leader="none"/>
          <w:tab w:pos="1422" w:val="left" w:leader="none"/>
        </w:tabs>
        <w:spacing w:line="240" w:lineRule="auto" w:before="70" w:after="0"/>
        <w:ind w:left="1422" w:right="0" w:hanging="1321"/>
        <w:jc w:val="left"/>
        <w:rPr>
          <w:sz w:val="24"/>
        </w:rPr>
      </w:pPr>
      <w:r>
        <w:rPr>
          <w:i/>
          <w:sz w:val="24"/>
        </w:rPr>
        <w:t>aquariorum</w:t>
      </w:r>
      <w:r>
        <w:rPr>
          <w:i/>
          <w:spacing w:val="-38"/>
          <w:sz w:val="24"/>
        </w:rPr>
        <w:t> </w:t>
      </w:r>
      <w:r>
        <w:rPr>
          <w:spacing w:val="-3"/>
          <w:sz w:val="24"/>
        </w:rPr>
        <w:t>Martínez-Murcia</w:t>
      </w:r>
      <w:r>
        <w:rPr>
          <w:spacing w:val="-39"/>
          <w:sz w:val="24"/>
        </w:rPr>
        <w:t> </w:t>
      </w:r>
      <w:r>
        <w:rPr>
          <w:sz w:val="24"/>
        </w:rPr>
        <w:t>et</w:t>
      </w:r>
      <w:r>
        <w:rPr>
          <w:spacing w:val="-38"/>
          <w:sz w:val="24"/>
        </w:rPr>
        <w:t> </w:t>
      </w:r>
      <w:r>
        <w:rPr>
          <w:sz w:val="24"/>
        </w:rPr>
        <w:t>al.</w:t>
      </w:r>
      <w:r>
        <w:rPr>
          <w:spacing w:val="-38"/>
          <w:sz w:val="24"/>
        </w:rPr>
        <w:t> </w:t>
      </w:r>
      <w:r>
        <w:rPr>
          <w:sz w:val="24"/>
        </w:rPr>
        <w:t>2008</w:t>
      </w:r>
      <w:r>
        <w:rPr>
          <w:spacing w:val="-39"/>
          <w:sz w:val="24"/>
        </w:rPr>
        <w:t> </w:t>
      </w:r>
      <w:r>
        <w:rPr>
          <w:sz w:val="24"/>
        </w:rPr>
        <w:t>as</w:t>
      </w:r>
      <w:r>
        <w:rPr>
          <w:spacing w:val="-38"/>
          <w:sz w:val="24"/>
        </w:rPr>
        <w:t> </w:t>
      </w:r>
      <w:r>
        <w:rPr>
          <w:i/>
          <w:sz w:val="24"/>
        </w:rPr>
        <w:t>Aeromonas</w:t>
      </w:r>
      <w:r>
        <w:rPr>
          <w:i/>
          <w:spacing w:val="-39"/>
          <w:sz w:val="24"/>
        </w:rPr>
        <w:t> </w:t>
      </w:r>
      <w:r>
        <w:rPr>
          <w:i/>
          <w:sz w:val="24"/>
        </w:rPr>
        <w:t>dhakensis</w:t>
      </w:r>
      <w:r>
        <w:rPr>
          <w:i/>
          <w:spacing w:val="-38"/>
          <w:sz w:val="24"/>
        </w:rPr>
        <w:t> </w:t>
      </w:r>
      <w:r>
        <w:rPr>
          <w:sz w:val="24"/>
        </w:rPr>
        <w:t>sp.</w:t>
      </w:r>
      <w:r>
        <w:rPr>
          <w:spacing w:val="-38"/>
          <w:sz w:val="24"/>
        </w:rPr>
        <w:t> </w:t>
      </w:r>
      <w:r>
        <w:rPr>
          <w:sz w:val="24"/>
        </w:rPr>
        <w:t>nov.</w:t>
      </w:r>
      <w:r>
        <w:rPr>
          <w:spacing w:val="-39"/>
          <w:sz w:val="24"/>
        </w:rPr>
        <w:t> </w:t>
      </w:r>
      <w:r>
        <w:rPr>
          <w:sz w:val="24"/>
        </w:rPr>
        <w:t>comb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34"/>
        </w:numPr>
        <w:tabs>
          <w:tab w:pos="1421" w:val="left" w:leader="none"/>
          <w:tab w:pos="1423" w:val="left" w:leader="none"/>
        </w:tabs>
        <w:spacing w:line="240" w:lineRule="auto" w:before="69" w:after="0"/>
        <w:ind w:left="1422" w:right="0" w:hanging="1321"/>
        <w:jc w:val="left"/>
        <w:rPr>
          <w:sz w:val="24"/>
        </w:rPr>
      </w:pPr>
      <w:r>
        <w:rPr>
          <w:w w:val="95"/>
          <w:sz w:val="24"/>
        </w:rPr>
        <w:t>nov.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emendation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24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24"/>
          <w:w w:val="95"/>
          <w:sz w:val="24"/>
        </w:rPr>
        <w:t> </w:t>
      </w:r>
      <w:r>
        <w:rPr>
          <w:i/>
          <w:w w:val="95"/>
          <w:sz w:val="24"/>
        </w:rPr>
        <w:t>hydrophila</w:t>
      </w:r>
      <w:r>
        <w:rPr>
          <w:w w:val="95"/>
          <w:sz w:val="24"/>
        </w:rPr>
        <w:t>.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Syst.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Appl.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Microbiol.</w:t>
      </w:r>
    </w:p>
    <w:p>
      <w:pPr>
        <w:pStyle w:val="BodyText"/>
        <w:spacing w:before="7"/>
        <w:rPr>
          <w:sz w:val="17"/>
        </w:rPr>
      </w:pPr>
    </w:p>
    <w:p>
      <w:pPr>
        <w:pStyle w:val="BodyText"/>
        <w:tabs>
          <w:tab w:pos="1421" w:val="left" w:leader="none"/>
        </w:tabs>
        <w:spacing w:before="69"/>
        <w:ind w:left="101"/>
      </w:pPr>
      <w:r>
        <w:rPr/>
        <w:t>20</w:t>
        <w:tab/>
      </w:r>
      <w:r>
        <w:rPr>
          <w:w w:val="95"/>
        </w:rPr>
        <w:t>36:</w:t>
      </w:r>
      <w:r>
        <w:rPr>
          <w:spacing w:val="-4"/>
          <w:w w:val="95"/>
        </w:rPr>
        <w:t> </w:t>
      </w:r>
      <w:r>
        <w:rPr>
          <w:spacing w:val="-6"/>
          <w:w w:val="95"/>
        </w:rPr>
        <w:t>171-176.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3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Borrell,</w:t>
      </w:r>
      <w:r>
        <w:rPr>
          <w:spacing w:val="-23"/>
          <w:sz w:val="24"/>
        </w:rPr>
        <w:t> </w:t>
      </w:r>
      <w:r>
        <w:rPr>
          <w:sz w:val="24"/>
        </w:rPr>
        <w:t>N.,</w:t>
      </w:r>
      <w:r>
        <w:rPr>
          <w:spacing w:val="-24"/>
          <w:sz w:val="24"/>
        </w:rPr>
        <w:t> </w:t>
      </w:r>
      <w:r>
        <w:rPr>
          <w:sz w:val="24"/>
        </w:rPr>
        <w:t>Acinas,</w:t>
      </w:r>
      <w:r>
        <w:rPr>
          <w:spacing w:val="-24"/>
          <w:sz w:val="24"/>
        </w:rPr>
        <w:t> </w:t>
      </w:r>
      <w:r>
        <w:rPr>
          <w:sz w:val="24"/>
        </w:rPr>
        <w:t>S.G.,</w:t>
      </w:r>
      <w:r>
        <w:rPr>
          <w:spacing w:val="-24"/>
          <w:sz w:val="24"/>
        </w:rPr>
        <w:t> </w:t>
      </w:r>
      <w:r>
        <w:rPr>
          <w:sz w:val="24"/>
        </w:rPr>
        <w:t>Figueras,</w:t>
      </w:r>
      <w:r>
        <w:rPr>
          <w:spacing w:val="-23"/>
          <w:sz w:val="24"/>
        </w:rPr>
        <w:t> </w:t>
      </w:r>
      <w:r>
        <w:rPr>
          <w:sz w:val="24"/>
        </w:rPr>
        <w:t>M.J.,</w:t>
      </w:r>
      <w:r>
        <w:rPr>
          <w:spacing w:val="-23"/>
          <w:sz w:val="24"/>
        </w:rPr>
        <w:t> </w:t>
      </w:r>
      <w:r>
        <w:rPr>
          <w:spacing w:val="-3"/>
          <w:sz w:val="24"/>
        </w:rPr>
        <w:t>Martínez-Murcia,</w:t>
      </w:r>
      <w:r>
        <w:rPr>
          <w:spacing w:val="-24"/>
          <w:sz w:val="24"/>
        </w:rPr>
        <w:t> </w:t>
      </w:r>
      <w:r>
        <w:rPr>
          <w:sz w:val="24"/>
        </w:rPr>
        <w:t>A.,</w:t>
      </w:r>
      <w:r>
        <w:rPr>
          <w:spacing w:val="-24"/>
          <w:sz w:val="24"/>
        </w:rPr>
        <w:t> </w:t>
      </w:r>
      <w:r>
        <w:rPr>
          <w:sz w:val="24"/>
        </w:rPr>
        <w:t>1997.</w:t>
      </w:r>
      <w:r>
        <w:rPr>
          <w:spacing w:val="-22"/>
          <w:sz w:val="24"/>
        </w:rPr>
        <w:t> </w:t>
      </w:r>
      <w:r>
        <w:rPr>
          <w:sz w:val="24"/>
        </w:rPr>
        <w:t>Identification</w:t>
      </w:r>
      <w:r>
        <w:rPr>
          <w:spacing w:val="-23"/>
          <w:sz w:val="24"/>
        </w:rPr>
        <w:t> </w:t>
      </w:r>
      <w:r>
        <w:rPr>
          <w:sz w:val="24"/>
        </w:rPr>
        <w:t>of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35"/>
        </w:numPr>
        <w:tabs>
          <w:tab w:pos="1421" w:val="left" w:leader="none"/>
          <w:tab w:pos="1423" w:val="left" w:leader="none"/>
        </w:tabs>
        <w:spacing w:line="240" w:lineRule="auto" w:before="70" w:after="0"/>
        <w:ind w:left="1422" w:right="0" w:hanging="1321"/>
        <w:jc w:val="left"/>
        <w:rPr>
          <w:sz w:val="24"/>
        </w:rPr>
      </w:pPr>
      <w:r>
        <w:rPr>
          <w:i/>
          <w:w w:val="95"/>
          <w:sz w:val="24"/>
        </w:rPr>
        <w:t>Aeromonas</w:t>
      </w:r>
      <w:r>
        <w:rPr>
          <w:i/>
          <w:spacing w:val="-12"/>
          <w:w w:val="95"/>
          <w:sz w:val="24"/>
        </w:rPr>
        <w:t> </w:t>
      </w:r>
      <w:r>
        <w:rPr>
          <w:w w:val="95"/>
          <w:sz w:val="24"/>
        </w:rPr>
        <w:t>clinical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restriction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fragment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length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polymorphism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PCR-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35"/>
        </w:numPr>
        <w:tabs>
          <w:tab w:pos="1422" w:val="left" w:leader="none"/>
          <w:tab w:pos="1423" w:val="left" w:leader="none"/>
        </w:tabs>
        <w:spacing w:line="240" w:lineRule="auto" w:before="70" w:after="0"/>
        <w:ind w:left="1422" w:right="0" w:hanging="1321"/>
        <w:jc w:val="left"/>
        <w:rPr>
          <w:sz w:val="24"/>
        </w:rPr>
      </w:pPr>
      <w:r>
        <w:rPr>
          <w:w w:val="95"/>
          <w:sz w:val="24"/>
        </w:rPr>
        <w:t>amplified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16S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rRNA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genes.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Clin.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13"/>
          <w:w w:val="95"/>
          <w:sz w:val="24"/>
        </w:rPr>
        <w:t> </w:t>
      </w:r>
      <w:r>
        <w:rPr>
          <w:spacing w:val="-4"/>
          <w:w w:val="95"/>
          <w:sz w:val="24"/>
        </w:rPr>
        <w:t>35:1671-1674.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1037" w:top="1360" w:bottom="1220" w:left="1000" w:right="1540"/>
        </w:sectPr>
      </w:pPr>
    </w:p>
    <w:p>
      <w:pPr>
        <w:pStyle w:val="ListParagraph"/>
        <w:numPr>
          <w:ilvl w:val="1"/>
          <w:numId w:val="35"/>
        </w:numPr>
        <w:tabs>
          <w:tab w:pos="702" w:val="left" w:leader="none"/>
          <w:tab w:pos="703" w:val="left" w:leader="none"/>
        </w:tabs>
        <w:spacing w:line="240" w:lineRule="auto" w:before="49" w:after="0"/>
        <w:ind w:left="702" w:right="0" w:hanging="481"/>
        <w:jc w:val="left"/>
        <w:rPr>
          <w:sz w:val="24"/>
        </w:rPr>
      </w:pPr>
      <w:r>
        <w:rPr>
          <w:spacing w:val="-3"/>
          <w:w w:val="95"/>
          <w:sz w:val="24"/>
        </w:rPr>
        <w:t>Castro-Escarpulli,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G.,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Figueras,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M.J.,</w:t>
      </w:r>
      <w:r>
        <w:rPr>
          <w:spacing w:val="-11"/>
          <w:w w:val="95"/>
          <w:sz w:val="24"/>
        </w:rPr>
        <w:t> </w:t>
      </w:r>
      <w:r>
        <w:rPr>
          <w:spacing w:val="-3"/>
          <w:w w:val="95"/>
          <w:sz w:val="24"/>
        </w:rPr>
        <w:t>Aguilera-Arreola,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G.,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Soler,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L.,</w:t>
      </w:r>
      <w:r>
        <w:rPr>
          <w:spacing w:val="-11"/>
          <w:w w:val="95"/>
          <w:sz w:val="24"/>
        </w:rPr>
        <w:t> </w:t>
      </w:r>
      <w:r>
        <w:rPr>
          <w:spacing w:val="-3"/>
          <w:w w:val="95"/>
          <w:sz w:val="24"/>
        </w:rPr>
        <w:t>Fernández-Rendón,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1421" w:val="left" w:leader="none"/>
          <w:tab w:pos="1422" w:val="left" w:leader="none"/>
        </w:tabs>
        <w:spacing w:line="240" w:lineRule="auto" w:before="69" w:after="0"/>
        <w:ind w:left="1422" w:right="0" w:hanging="1201"/>
        <w:jc w:val="left"/>
        <w:rPr>
          <w:i/>
          <w:sz w:val="24"/>
        </w:rPr>
      </w:pPr>
      <w:r>
        <w:rPr>
          <w:w w:val="95"/>
          <w:sz w:val="24"/>
        </w:rPr>
        <w:t>E.,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Aparicio,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G.O.,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Guarro,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J.,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Chacón,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M.R.,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2003.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Characterisation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6"/>
          <w:w w:val="95"/>
          <w:sz w:val="24"/>
        </w:rPr>
        <w:t> </w:t>
      </w:r>
      <w:r>
        <w:rPr>
          <w:i/>
          <w:w w:val="95"/>
          <w:sz w:val="24"/>
        </w:rPr>
        <w:t>Aeromonas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1421" w:val="left" w:leader="none"/>
          <w:tab w:pos="1422" w:val="left" w:leader="none"/>
        </w:tabs>
        <w:spacing w:line="240" w:lineRule="auto" w:before="70" w:after="0"/>
        <w:ind w:left="1422" w:right="0" w:hanging="1201"/>
        <w:jc w:val="left"/>
        <w:rPr>
          <w:sz w:val="24"/>
        </w:rPr>
      </w:pPr>
      <w:r>
        <w:rPr>
          <w:w w:val="95"/>
          <w:sz w:val="24"/>
        </w:rPr>
        <w:t>spp.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isolated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frozen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fish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intended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human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consumption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Mexico.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Int.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J.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1421" w:val="left" w:leader="none"/>
          <w:tab w:pos="1422" w:val="left" w:leader="none"/>
        </w:tabs>
        <w:spacing w:line="240" w:lineRule="auto" w:before="70" w:after="0"/>
        <w:ind w:left="1422" w:right="0" w:hanging="1201"/>
        <w:jc w:val="left"/>
        <w:rPr>
          <w:sz w:val="24"/>
        </w:rPr>
      </w:pPr>
      <w:r>
        <w:rPr>
          <w:w w:val="95"/>
          <w:sz w:val="24"/>
        </w:rPr>
        <w:t>Food Microbiol. 84:</w:t>
      </w:r>
      <w:r>
        <w:rPr>
          <w:spacing w:val="-22"/>
          <w:w w:val="95"/>
          <w:sz w:val="24"/>
        </w:rPr>
        <w:t> </w:t>
      </w:r>
      <w:r>
        <w:rPr>
          <w:spacing w:val="-7"/>
          <w:w w:val="95"/>
          <w:sz w:val="24"/>
        </w:rPr>
        <w:t>41-49.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sz w:val="24"/>
        </w:rPr>
        <w:t>Chacón,</w:t>
      </w:r>
      <w:r>
        <w:rPr>
          <w:spacing w:val="-38"/>
          <w:sz w:val="24"/>
        </w:rPr>
        <w:t> </w:t>
      </w:r>
      <w:r>
        <w:rPr>
          <w:sz w:val="24"/>
        </w:rPr>
        <w:t>M.</w:t>
      </w:r>
      <w:r>
        <w:rPr>
          <w:spacing w:val="-38"/>
          <w:sz w:val="24"/>
        </w:rPr>
        <w:t> </w:t>
      </w:r>
      <w:r>
        <w:rPr>
          <w:sz w:val="24"/>
        </w:rPr>
        <w:t>R.,</w:t>
      </w:r>
      <w:r>
        <w:rPr>
          <w:spacing w:val="-38"/>
          <w:sz w:val="24"/>
        </w:rPr>
        <w:t> </w:t>
      </w:r>
      <w:r>
        <w:rPr>
          <w:spacing w:val="-3"/>
          <w:sz w:val="24"/>
        </w:rPr>
        <w:t>Castro-Escarpulli,</w:t>
      </w:r>
      <w:r>
        <w:rPr>
          <w:spacing w:val="-38"/>
          <w:sz w:val="24"/>
        </w:rPr>
        <w:t> </w:t>
      </w:r>
      <w:r>
        <w:rPr>
          <w:sz w:val="24"/>
        </w:rPr>
        <w:t>G.,</w:t>
      </w:r>
      <w:r>
        <w:rPr>
          <w:spacing w:val="-39"/>
          <w:sz w:val="24"/>
        </w:rPr>
        <w:t> </w:t>
      </w:r>
      <w:r>
        <w:rPr>
          <w:sz w:val="24"/>
        </w:rPr>
        <w:t>Soler,</w:t>
      </w:r>
      <w:r>
        <w:rPr>
          <w:spacing w:val="-37"/>
          <w:sz w:val="24"/>
        </w:rPr>
        <w:t> </w:t>
      </w:r>
      <w:r>
        <w:rPr>
          <w:sz w:val="24"/>
        </w:rPr>
        <w:t>L.,</w:t>
      </w:r>
      <w:r>
        <w:rPr>
          <w:spacing w:val="-37"/>
          <w:sz w:val="24"/>
        </w:rPr>
        <w:t> </w:t>
      </w:r>
      <w:r>
        <w:rPr>
          <w:sz w:val="24"/>
        </w:rPr>
        <w:t>Guarro,</w:t>
      </w:r>
      <w:r>
        <w:rPr>
          <w:spacing w:val="-38"/>
          <w:sz w:val="24"/>
        </w:rPr>
        <w:t> </w:t>
      </w:r>
      <w:r>
        <w:rPr>
          <w:sz w:val="24"/>
        </w:rPr>
        <w:t>J.,</w:t>
      </w:r>
      <w:r>
        <w:rPr>
          <w:spacing w:val="-38"/>
          <w:sz w:val="24"/>
        </w:rPr>
        <w:t> </w:t>
      </w:r>
      <w:r>
        <w:rPr>
          <w:sz w:val="24"/>
        </w:rPr>
        <w:t>Figueras,</w:t>
      </w:r>
      <w:r>
        <w:rPr>
          <w:spacing w:val="-38"/>
          <w:sz w:val="24"/>
        </w:rPr>
        <w:t> </w:t>
      </w:r>
      <w:r>
        <w:rPr>
          <w:sz w:val="24"/>
        </w:rPr>
        <w:t>M.J.,</w:t>
      </w:r>
      <w:r>
        <w:rPr>
          <w:spacing w:val="-38"/>
          <w:sz w:val="24"/>
        </w:rPr>
        <w:t> </w:t>
      </w:r>
      <w:r>
        <w:rPr>
          <w:sz w:val="24"/>
        </w:rPr>
        <w:t>2002.</w:t>
      </w:r>
      <w:r>
        <w:rPr>
          <w:spacing w:val="-37"/>
          <w:sz w:val="24"/>
        </w:rPr>
        <w:t> </w:t>
      </w:r>
      <w:r>
        <w:rPr>
          <w:sz w:val="24"/>
        </w:rPr>
        <w:t>A</w:t>
      </w:r>
      <w:r>
        <w:rPr>
          <w:spacing w:val="-39"/>
          <w:sz w:val="24"/>
        </w:rPr>
        <w:t> </w:t>
      </w:r>
      <w:r>
        <w:rPr>
          <w:sz w:val="24"/>
        </w:rPr>
        <w:t>DNA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1421" w:val="left" w:leader="none"/>
          <w:tab w:pos="1422" w:val="left" w:leader="none"/>
        </w:tabs>
        <w:spacing w:line="240" w:lineRule="auto" w:before="70" w:after="0"/>
        <w:ind w:left="1422" w:right="0" w:hanging="1201"/>
        <w:jc w:val="left"/>
        <w:rPr>
          <w:sz w:val="24"/>
        </w:rPr>
      </w:pPr>
      <w:r>
        <w:rPr>
          <w:w w:val="95"/>
          <w:sz w:val="24"/>
        </w:rPr>
        <w:t>probe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specific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34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33"/>
          <w:w w:val="95"/>
          <w:sz w:val="24"/>
        </w:rPr>
        <w:t> </w:t>
      </w:r>
      <w:r>
        <w:rPr>
          <w:w w:val="95"/>
          <w:sz w:val="24"/>
        </w:rPr>
        <w:t>colonies.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Diagn.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Infect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Dis.</w:t>
      </w:r>
      <w:r>
        <w:rPr>
          <w:spacing w:val="-33"/>
          <w:w w:val="95"/>
          <w:sz w:val="24"/>
        </w:rPr>
        <w:t> </w:t>
      </w:r>
      <w:r>
        <w:rPr>
          <w:spacing w:val="-4"/>
          <w:w w:val="95"/>
          <w:sz w:val="24"/>
        </w:rPr>
        <w:t>44:221-225.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w w:val="90"/>
          <w:sz w:val="24"/>
        </w:rPr>
        <w:t>Clinical and Laboratory Standards Institute, 2012 Performance standards for </w:t>
      </w:r>
      <w:r>
        <w:rPr>
          <w:spacing w:val="15"/>
          <w:w w:val="90"/>
          <w:sz w:val="24"/>
        </w:rPr>
        <w:t> </w:t>
      </w:r>
      <w:r>
        <w:rPr>
          <w:w w:val="90"/>
          <w:sz w:val="24"/>
        </w:rPr>
        <w:t>antimicrobial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1421" w:val="left" w:leader="none"/>
          <w:tab w:pos="1422" w:val="left" w:leader="none"/>
        </w:tabs>
        <w:spacing w:line="240" w:lineRule="auto" w:before="69" w:after="0"/>
        <w:ind w:left="1422" w:right="0" w:hanging="1201"/>
        <w:jc w:val="left"/>
        <w:rPr>
          <w:sz w:val="24"/>
        </w:rPr>
      </w:pPr>
      <w:r>
        <w:rPr>
          <w:w w:val="95"/>
          <w:sz w:val="24"/>
        </w:rPr>
        <w:t>disk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susceptibility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test;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approved</w:t>
      </w:r>
      <w:r>
        <w:rPr>
          <w:spacing w:val="-16"/>
          <w:w w:val="95"/>
          <w:sz w:val="24"/>
        </w:rPr>
        <w:t> </w:t>
      </w:r>
      <w:r>
        <w:rPr>
          <w:spacing w:val="-3"/>
          <w:w w:val="95"/>
          <w:sz w:val="24"/>
        </w:rPr>
        <w:t>standard-eleventh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edition.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CLSI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document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M02-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1421" w:val="left" w:leader="none"/>
          <w:tab w:pos="1422" w:val="left" w:leader="none"/>
        </w:tabs>
        <w:spacing w:line="240" w:lineRule="auto" w:before="70" w:after="0"/>
        <w:ind w:left="1422" w:right="0" w:hanging="1201"/>
        <w:jc w:val="left"/>
        <w:rPr>
          <w:sz w:val="24"/>
        </w:rPr>
      </w:pPr>
      <w:r>
        <w:rPr>
          <w:sz w:val="24"/>
        </w:rPr>
        <w:t>A11.</w:t>
      </w:r>
      <w:r>
        <w:rPr>
          <w:spacing w:val="-48"/>
          <w:sz w:val="24"/>
        </w:rPr>
        <w:t> </w:t>
      </w:r>
      <w:r>
        <w:rPr>
          <w:sz w:val="24"/>
        </w:rPr>
        <w:t>Wayne,</w:t>
      </w:r>
      <w:r>
        <w:rPr>
          <w:spacing w:val="-48"/>
          <w:sz w:val="24"/>
        </w:rPr>
        <w:t> </w:t>
      </w:r>
      <w:r>
        <w:rPr>
          <w:sz w:val="24"/>
        </w:rPr>
        <w:t>PA.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Figueras,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M.J.,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Soler,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L.,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Chacón,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M.R.,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Guarro,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J.,</w:t>
      </w:r>
      <w:r>
        <w:rPr>
          <w:spacing w:val="-35"/>
          <w:w w:val="95"/>
          <w:sz w:val="24"/>
        </w:rPr>
        <w:t> </w:t>
      </w:r>
      <w:r>
        <w:rPr>
          <w:spacing w:val="-3"/>
          <w:w w:val="95"/>
          <w:sz w:val="24"/>
        </w:rPr>
        <w:t>Martínez-Murcia,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A.J.,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2000.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Extended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1421" w:val="left" w:leader="none"/>
          <w:tab w:pos="1422" w:val="left" w:leader="none"/>
        </w:tabs>
        <w:spacing w:line="240" w:lineRule="auto" w:before="70" w:after="0"/>
        <w:ind w:left="1422" w:right="0" w:hanging="1321"/>
        <w:jc w:val="left"/>
        <w:rPr>
          <w:sz w:val="24"/>
        </w:rPr>
      </w:pPr>
      <w:r>
        <w:rPr>
          <w:sz w:val="24"/>
        </w:rPr>
        <w:t>method</w:t>
      </w:r>
      <w:r>
        <w:rPr>
          <w:spacing w:val="-39"/>
          <w:sz w:val="24"/>
        </w:rPr>
        <w:t> </w:t>
      </w:r>
      <w:r>
        <w:rPr>
          <w:sz w:val="24"/>
        </w:rPr>
        <w:t>for</w:t>
      </w:r>
      <w:r>
        <w:rPr>
          <w:spacing w:val="-39"/>
          <w:sz w:val="24"/>
        </w:rPr>
        <w:t> </w:t>
      </w:r>
      <w:r>
        <w:rPr>
          <w:sz w:val="24"/>
        </w:rPr>
        <w:t>discrimination</w:t>
      </w:r>
      <w:r>
        <w:rPr>
          <w:spacing w:val="-39"/>
          <w:sz w:val="24"/>
        </w:rPr>
        <w:t> </w:t>
      </w:r>
      <w:r>
        <w:rPr>
          <w:sz w:val="24"/>
        </w:rPr>
        <w:t>of</w:t>
      </w:r>
      <w:r>
        <w:rPr>
          <w:spacing w:val="-39"/>
          <w:sz w:val="24"/>
        </w:rPr>
        <w:t> </w:t>
      </w:r>
      <w:r>
        <w:rPr>
          <w:i/>
          <w:sz w:val="24"/>
        </w:rPr>
        <w:t>Aeromonas</w:t>
      </w:r>
      <w:r>
        <w:rPr>
          <w:i/>
          <w:spacing w:val="-39"/>
          <w:sz w:val="24"/>
        </w:rPr>
        <w:t> </w:t>
      </w:r>
      <w:r>
        <w:rPr>
          <w:sz w:val="24"/>
        </w:rPr>
        <w:t>spp.</w:t>
      </w:r>
      <w:r>
        <w:rPr>
          <w:spacing w:val="-39"/>
          <w:sz w:val="24"/>
        </w:rPr>
        <w:t> </w:t>
      </w:r>
      <w:r>
        <w:rPr>
          <w:sz w:val="24"/>
        </w:rPr>
        <w:t>by</w:t>
      </w:r>
      <w:r>
        <w:rPr>
          <w:spacing w:val="-40"/>
          <w:sz w:val="24"/>
        </w:rPr>
        <w:t> </w:t>
      </w:r>
      <w:r>
        <w:rPr>
          <w:sz w:val="24"/>
        </w:rPr>
        <w:t>16S</w:t>
      </w:r>
      <w:r>
        <w:rPr>
          <w:spacing w:val="-39"/>
          <w:sz w:val="24"/>
        </w:rPr>
        <w:t> </w:t>
      </w:r>
      <w:r>
        <w:rPr>
          <w:sz w:val="24"/>
        </w:rPr>
        <w:t>rDNA</w:t>
      </w:r>
      <w:r>
        <w:rPr>
          <w:spacing w:val="-39"/>
          <w:sz w:val="24"/>
        </w:rPr>
        <w:t> </w:t>
      </w:r>
      <w:r>
        <w:rPr>
          <w:sz w:val="24"/>
        </w:rPr>
        <w:t>RFLP</w:t>
      </w:r>
      <w:r>
        <w:rPr>
          <w:spacing w:val="-39"/>
          <w:sz w:val="24"/>
        </w:rPr>
        <w:t> </w:t>
      </w:r>
      <w:r>
        <w:rPr>
          <w:sz w:val="24"/>
        </w:rPr>
        <w:t>analysis.</w:t>
      </w:r>
      <w:r>
        <w:rPr>
          <w:spacing w:val="-38"/>
          <w:sz w:val="24"/>
        </w:rPr>
        <w:t> </w:t>
      </w:r>
      <w:r>
        <w:rPr>
          <w:sz w:val="24"/>
        </w:rPr>
        <w:t>Int.</w:t>
      </w:r>
      <w:r>
        <w:rPr>
          <w:spacing w:val="-39"/>
          <w:sz w:val="24"/>
        </w:rPr>
        <w:t> </w:t>
      </w:r>
      <w:r>
        <w:rPr>
          <w:sz w:val="24"/>
        </w:rPr>
        <w:t>J.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1421" w:val="left" w:leader="none"/>
          <w:tab w:pos="1422" w:val="left" w:leader="none"/>
        </w:tabs>
        <w:spacing w:line="240" w:lineRule="auto" w:before="70" w:after="0"/>
        <w:ind w:left="1422" w:right="0" w:hanging="1321"/>
        <w:jc w:val="left"/>
        <w:rPr>
          <w:sz w:val="24"/>
        </w:rPr>
      </w:pPr>
      <w:r>
        <w:rPr>
          <w:w w:val="95"/>
          <w:sz w:val="24"/>
        </w:rPr>
        <w:t>Syst. Evol. Microbiol. 50:</w:t>
      </w:r>
      <w:r>
        <w:rPr>
          <w:spacing w:val="-45"/>
          <w:w w:val="95"/>
          <w:sz w:val="24"/>
        </w:rPr>
        <w:t> </w:t>
      </w:r>
      <w:r>
        <w:rPr>
          <w:spacing w:val="-4"/>
          <w:w w:val="95"/>
          <w:sz w:val="24"/>
        </w:rPr>
        <w:t>2069-2073.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Figueras,</w:t>
      </w:r>
      <w:r>
        <w:rPr>
          <w:spacing w:val="-23"/>
          <w:sz w:val="24"/>
        </w:rPr>
        <w:t> </w:t>
      </w:r>
      <w:r>
        <w:rPr>
          <w:sz w:val="24"/>
        </w:rPr>
        <w:t>M.J.,</w:t>
      </w:r>
      <w:r>
        <w:rPr>
          <w:spacing w:val="-24"/>
          <w:sz w:val="24"/>
        </w:rPr>
        <w:t> </w:t>
      </w:r>
      <w:r>
        <w:rPr>
          <w:spacing w:val="-4"/>
          <w:sz w:val="24"/>
        </w:rPr>
        <w:t>Beaz-Hidalgo,</w:t>
      </w:r>
      <w:r>
        <w:rPr>
          <w:spacing w:val="-23"/>
          <w:sz w:val="24"/>
        </w:rPr>
        <w:t> </w:t>
      </w:r>
      <w:r>
        <w:rPr>
          <w:sz w:val="24"/>
        </w:rPr>
        <w:t>R.,</w:t>
      </w:r>
      <w:r>
        <w:rPr>
          <w:spacing w:val="-24"/>
          <w:sz w:val="24"/>
        </w:rPr>
        <w:t> </w:t>
      </w:r>
      <w:r>
        <w:rPr>
          <w:sz w:val="24"/>
        </w:rPr>
        <w:t>Paredes,</w:t>
      </w:r>
      <w:r>
        <w:rPr>
          <w:spacing w:val="-24"/>
          <w:sz w:val="24"/>
        </w:rPr>
        <w:t> </w:t>
      </w:r>
      <w:r>
        <w:rPr>
          <w:sz w:val="24"/>
        </w:rPr>
        <w:t>K.,</w:t>
      </w:r>
      <w:r>
        <w:rPr>
          <w:spacing w:val="-23"/>
          <w:sz w:val="24"/>
        </w:rPr>
        <w:t> </w:t>
      </w:r>
      <w:r>
        <w:rPr>
          <w:sz w:val="24"/>
        </w:rPr>
        <w:t>2011.</w:t>
      </w:r>
      <w:r>
        <w:rPr>
          <w:spacing w:val="-24"/>
          <w:sz w:val="24"/>
        </w:rPr>
        <w:t> </w:t>
      </w:r>
      <w:r>
        <w:rPr>
          <w:sz w:val="24"/>
        </w:rPr>
        <w:t>Furunculosis</w:t>
      </w:r>
      <w:r>
        <w:rPr>
          <w:spacing w:val="-22"/>
          <w:sz w:val="24"/>
        </w:rPr>
        <w:t> </w:t>
      </w:r>
      <w:r>
        <w:rPr>
          <w:sz w:val="24"/>
        </w:rPr>
        <w:t>y</w:t>
      </w:r>
      <w:r>
        <w:rPr>
          <w:spacing w:val="-24"/>
          <w:sz w:val="24"/>
        </w:rPr>
        <w:t> </w:t>
      </w:r>
      <w:r>
        <w:rPr>
          <w:sz w:val="24"/>
        </w:rPr>
        <w:t>otras</w:t>
      </w:r>
      <w:r>
        <w:rPr>
          <w:spacing w:val="-24"/>
          <w:sz w:val="24"/>
        </w:rPr>
        <w:t> </w:t>
      </w:r>
      <w:r>
        <w:rPr>
          <w:sz w:val="24"/>
        </w:rPr>
        <w:t>infecciones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1421" w:val="left" w:leader="none"/>
          <w:tab w:pos="1422" w:val="left" w:leader="none"/>
        </w:tabs>
        <w:spacing w:line="240" w:lineRule="auto" w:before="69" w:after="0"/>
        <w:ind w:left="1422" w:right="0" w:hanging="1321"/>
        <w:jc w:val="left"/>
        <w:rPr>
          <w:sz w:val="24"/>
        </w:rPr>
      </w:pPr>
      <w:r>
        <w:rPr>
          <w:sz w:val="24"/>
        </w:rPr>
        <w:t>producidas por </w:t>
      </w:r>
      <w:r>
        <w:rPr>
          <w:i/>
          <w:sz w:val="24"/>
        </w:rPr>
        <w:t>Aeromonas</w:t>
      </w:r>
      <w:r>
        <w:rPr>
          <w:sz w:val="24"/>
        </w:rPr>
        <w:t>. In: </w:t>
      </w:r>
      <w:r>
        <w:rPr>
          <w:spacing w:val="-3"/>
          <w:sz w:val="24"/>
        </w:rPr>
        <w:t>Avendaño-Herrera, </w:t>
      </w:r>
      <w:r>
        <w:rPr>
          <w:sz w:val="24"/>
        </w:rPr>
        <w:t>R. (Ed.),  </w:t>
      </w:r>
      <w:r>
        <w:rPr>
          <w:spacing w:val="16"/>
          <w:sz w:val="24"/>
        </w:rPr>
        <w:t> </w:t>
      </w:r>
      <w:r>
        <w:rPr>
          <w:sz w:val="24"/>
        </w:rPr>
        <w:t>Enfermedades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1421" w:val="left" w:leader="none"/>
          <w:tab w:pos="1422" w:val="left" w:leader="none"/>
        </w:tabs>
        <w:spacing w:line="240" w:lineRule="auto" w:before="70" w:after="0"/>
        <w:ind w:left="1422" w:right="0" w:hanging="1321"/>
        <w:jc w:val="left"/>
        <w:rPr>
          <w:sz w:val="24"/>
        </w:rPr>
      </w:pPr>
      <w:r>
        <w:rPr>
          <w:w w:val="95"/>
          <w:sz w:val="24"/>
        </w:rPr>
        <w:t>infecciosas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cultivo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Salmónidos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Chile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Mundo.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Niva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Chile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S.A.,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Puerto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1421" w:val="left" w:leader="none"/>
          <w:tab w:pos="1422" w:val="left" w:leader="none"/>
        </w:tabs>
        <w:spacing w:line="240" w:lineRule="auto" w:before="70" w:after="0"/>
        <w:ind w:left="1422" w:right="0" w:hanging="1321"/>
        <w:jc w:val="left"/>
        <w:rPr>
          <w:sz w:val="24"/>
        </w:rPr>
      </w:pPr>
      <w:r>
        <w:rPr>
          <w:w w:val="95"/>
          <w:sz w:val="24"/>
        </w:rPr>
        <w:t>Varas,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Chile,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pp.</w:t>
      </w:r>
      <w:r>
        <w:rPr>
          <w:spacing w:val="-32"/>
          <w:w w:val="95"/>
          <w:sz w:val="24"/>
        </w:rPr>
        <w:t> </w:t>
      </w:r>
      <w:r>
        <w:rPr>
          <w:spacing w:val="-5"/>
          <w:w w:val="95"/>
          <w:sz w:val="24"/>
        </w:rPr>
        <w:t>285-374.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Janda, J.M., Abbott, S.L., 2010. The genus </w:t>
      </w:r>
      <w:r>
        <w:rPr>
          <w:i/>
          <w:w w:val="95"/>
          <w:sz w:val="24"/>
        </w:rPr>
        <w:t>Aeromonas</w:t>
      </w:r>
      <w:r>
        <w:rPr>
          <w:w w:val="95"/>
          <w:sz w:val="24"/>
        </w:rPr>
        <w:t>: taxonomy, pathogenicity,</w:t>
      </w:r>
      <w:r>
        <w:rPr>
          <w:spacing w:val="18"/>
          <w:w w:val="95"/>
          <w:sz w:val="24"/>
        </w:rPr>
        <w:t> </w:t>
      </w:r>
      <w:r>
        <w:rPr>
          <w:w w:val="95"/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1421" w:val="left" w:leader="none"/>
          <w:tab w:pos="1423" w:val="left" w:leader="none"/>
        </w:tabs>
        <w:spacing w:line="240" w:lineRule="auto" w:before="70" w:after="0"/>
        <w:ind w:left="1422" w:right="0" w:hanging="1321"/>
        <w:jc w:val="left"/>
        <w:rPr>
          <w:sz w:val="24"/>
        </w:rPr>
      </w:pPr>
      <w:r>
        <w:rPr>
          <w:w w:val="95"/>
          <w:sz w:val="24"/>
        </w:rPr>
        <w:t>infection.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Clin.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Rev.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23:</w:t>
      </w:r>
      <w:r>
        <w:rPr>
          <w:spacing w:val="-28"/>
          <w:w w:val="95"/>
          <w:sz w:val="24"/>
        </w:rPr>
        <w:t> </w:t>
      </w:r>
      <w:r>
        <w:rPr>
          <w:spacing w:val="-7"/>
          <w:w w:val="95"/>
          <w:sz w:val="24"/>
        </w:rPr>
        <w:t>35-73.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Nagar,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V.,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Shashidhar,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R.,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Bandekar,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J.R.,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2013.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Characterization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9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11"/>
          <w:w w:val="95"/>
          <w:sz w:val="24"/>
        </w:rPr>
        <w:t> </w:t>
      </w:r>
      <w:r>
        <w:rPr>
          <w:w w:val="95"/>
          <w:sz w:val="24"/>
        </w:rPr>
        <w:t>strains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1421" w:val="left" w:leader="none"/>
          <w:tab w:pos="1423" w:val="left" w:leader="none"/>
        </w:tabs>
        <w:spacing w:line="240" w:lineRule="auto" w:before="69" w:after="0"/>
        <w:ind w:left="1422" w:right="0" w:hanging="1321"/>
        <w:jc w:val="left"/>
        <w:rPr>
          <w:sz w:val="24"/>
        </w:rPr>
      </w:pPr>
      <w:r>
        <w:rPr>
          <w:sz w:val="24"/>
        </w:rPr>
        <w:t>isolated</w:t>
      </w:r>
      <w:r>
        <w:rPr>
          <w:spacing w:val="-24"/>
          <w:sz w:val="24"/>
        </w:rPr>
        <w:t> </w:t>
      </w:r>
      <w:r>
        <w:rPr>
          <w:sz w:val="24"/>
        </w:rPr>
        <w:t>from</w:t>
      </w:r>
      <w:r>
        <w:rPr>
          <w:spacing w:val="-23"/>
          <w:sz w:val="24"/>
        </w:rPr>
        <w:t> </w:t>
      </w:r>
      <w:r>
        <w:rPr>
          <w:sz w:val="24"/>
        </w:rPr>
        <w:t>Indian</w:t>
      </w:r>
      <w:r>
        <w:rPr>
          <w:spacing w:val="-24"/>
          <w:sz w:val="24"/>
        </w:rPr>
        <w:t> </w:t>
      </w:r>
      <w:r>
        <w:rPr>
          <w:sz w:val="24"/>
        </w:rPr>
        <w:t>foods</w:t>
      </w:r>
      <w:r>
        <w:rPr>
          <w:spacing w:val="-24"/>
          <w:sz w:val="24"/>
        </w:rPr>
        <w:t> </w:t>
      </w:r>
      <w:r>
        <w:rPr>
          <w:sz w:val="24"/>
        </w:rPr>
        <w:t>using</w:t>
      </w:r>
      <w:r>
        <w:rPr>
          <w:spacing w:val="-24"/>
          <w:sz w:val="24"/>
        </w:rPr>
        <w:t> </w:t>
      </w:r>
      <w:r>
        <w:rPr>
          <w:i/>
          <w:sz w:val="24"/>
        </w:rPr>
        <w:t>rpoD</w:t>
      </w:r>
      <w:r>
        <w:rPr>
          <w:i/>
          <w:spacing w:val="-23"/>
          <w:sz w:val="24"/>
        </w:rPr>
        <w:t> </w:t>
      </w:r>
      <w:r>
        <w:rPr>
          <w:sz w:val="24"/>
        </w:rPr>
        <w:t>gene</w:t>
      </w:r>
      <w:r>
        <w:rPr>
          <w:spacing w:val="-24"/>
          <w:sz w:val="24"/>
        </w:rPr>
        <w:t> </w:t>
      </w:r>
      <w:r>
        <w:rPr>
          <w:sz w:val="24"/>
        </w:rPr>
        <w:t>sequencing</w:t>
      </w:r>
      <w:r>
        <w:rPr>
          <w:spacing w:val="-25"/>
          <w:sz w:val="24"/>
        </w:rPr>
        <w:t> </w:t>
      </w:r>
      <w:r>
        <w:rPr>
          <w:sz w:val="24"/>
        </w:rPr>
        <w:t>and</w:t>
      </w:r>
      <w:r>
        <w:rPr>
          <w:spacing w:val="-23"/>
          <w:sz w:val="24"/>
        </w:rPr>
        <w:t> </w:t>
      </w:r>
      <w:r>
        <w:rPr>
          <w:sz w:val="24"/>
        </w:rPr>
        <w:t>whole</w:t>
      </w:r>
      <w:r>
        <w:rPr>
          <w:spacing w:val="-24"/>
          <w:sz w:val="24"/>
        </w:rPr>
        <w:t> </w:t>
      </w:r>
      <w:r>
        <w:rPr>
          <w:sz w:val="24"/>
        </w:rPr>
        <w:t>cell</w:t>
      </w:r>
      <w:r>
        <w:rPr>
          <w:spacing w:val="-24"/>
          <w:sz w:val="24"/>
        </w:rPr>
        <w:t> </w:t>
      </w:r>
      <w:r>
        <w:rPr>
          <w:sz w:val="24"/>
        </w:rPr>
        <w:t>protein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1421" w:val="left" w:leader="none"/>
          <w:tab w:pos="1423" w:val="left" w:leader="none"/>
        </w:tabs>
        <w:spacing w:line="240" w:lineRule="auto" w:before="70" w:after="0"/>
        <w:ind w:left="1422" w:right="0" w:hanging="1321"/>
        <w:jc w:val="left"/>
        <w:rPr>
          <w:sz w:val="24"/>
        </w:rPr>
      </w:pPr>
      <w:r>
        <w:rPr>
          <w:w w:val="95"/>
          <w:sz w:val="24"/>
        </w:rPr>
        <w:t>analysis.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World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Biotechnol.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29:</w:t>
      </w:r>
      <w:r>
        <w:rPr>
          <w:spacing w:val="-30"/>
          <w:w w:val="95"/>
          <w:sz w:val="24"/>
        </w:rPr>
        <w:t> </w:t>
      </w:r>
      <w:r>
        <w:rPr>
          <w:spacing w:val="-5"/>
          <w:w w:val="95"/>
          <w:sz w:val="24"/>
        </w:rPr>
        <w:t>745-752.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762" w:val="left" w:leader="none"/>
          <w:tab w:pos="763" w:val="left" w:leader="none"/>
        </w:tabs>
        <w:spacing w:line="240" w:lineRule="auto" w:before="70" w:after="0"/>
        <w:ind w:left="762" w:right="0" w:hanging="661"/>
        <w:jc w:val="left"/>
        <w:rPr>
          <w:sz w:val="24"/>
        </w:rPr>
      </w:pPr>
      <w:r>
        <w:rPr>
          <w:spacing w:val="-3"/>
          <w:w w:val="95"/>
          <w:sz w:val="24"/>
        </w:rPr>
        <w:t>Salgado-Miranda,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C.,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Palomares,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E.,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Jurado,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M.,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Marín,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A.,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Vega,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F.,</w:t>
      </w:r>
      <w:r>
        <w:rPr>
          <w:spacing w:val="-17"/>
          <w:w w:val="95"/>
          <w:sz w:val="24"/>
        </w:rPr>
        <w:t> </w:t>
      </w:r>
      <w:r>
        <w:rPr>
          <w:spacing w:val="-3"/>
          <w:w w:val="95"/>
          <w:sz w:val="24"/>
        </w:rPr>
        <w:t>Soriano-Vargas,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E.,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1421" w:val="left" w:leader="none"/>
          <w:tab w:pos="1423" w:val="left" w:leader="none"/>
        </w:tabs>
        <w:spacing w:line="240" w:lineRule="auto" w:before="70" w:after="0"/>
        <w:ind w:left="1422" w:right="0" w:hanging="1321"/>
        <w:jc w:val="left"/>
        <w:rPr>
          <w:sz w:val="24"/>
        </w:rPr>
      </w:pPr>
      <w:r>
        <w:rPr>
          <w:w w:val="95"/>
          <w:sz w:val="24"/>
        </w:rPr>
        <w:t>2010. Isolation and distribution of bacterial flora in farmed rainbow trout</w:t>
      </w:r>
      <w:r>
        <w:rPr>
          <w:spacing w:val="16"/>
          <w:w w:val="95"/>
          <w:sz w:val="24"/>
        </w:rPr>
        <w:t> </w:t>
      </w:r>
      <w:r>
        <w:rPr>
          <w:w w:val="95"/>
          <w:sz w:val="24"/>
        </w:rPr>
        <w:t>from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35"/>
        </w:numPr>
        <w:tabs>
          <w:tab w:pos="1421" w:val="left" w:leader="none"/>
          <w:tab w:pos="1423" w:val="left" w:leader="none"/>
        </w:tabs>
        <w:spacing w:line="240" w:lineRule="auto" w:before="70" w:after="0"/>
        <w:ind w:left="1422" w:right="0" w:hanging="1321"/>
        <w:jc w:val="left"/>
        <w:rPr>
          <w:sz w:val="24"/>
        </w:rPr>
      </w:pPr>
      <w:r>
        <w:rPr>
          <w:w w:val="95"/>
          <w:sz w:val="24"/>
        </w:rPr>
        <w:t>Mexico.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Aquat.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Anim.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Health.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22:</w:t>
      </w:r>
      <w:r>
        <w:rPr>
          <w:spacing w:val="-29"/>
          <w:w w:val="95"/>
          <w:sz w:val="24"/>
        </w:rPr>
        <w:t> </w:t>
      </w:r>
      <w:r>
        <w:rPr>
          <w:spacing w:val="-5"/>
          <w:w w:val="95"/>
          <w:sz w:val="24"/>
        </w:rPr>
        <w:t>244-247.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1037" w:top="1360" w:bottom="1220" w:left="1000" w:right="1540"/>
        </w:sectPr>
      </w:pPr>
    </w:p>
    <w:p>
      <w:pPr>
        <w:pStyle w:val="ListParagraph"/>
        <w:numPr>
          <w:ilvl w:val="0"/>
          <w:numId w:val="36"/>
        </w:numPr>
        <w:tabs>
          <w:tab w:pos="582" w:val="left" w:leader="none"/>
          <w:tab w:pos="583" w:val="left" w:leader="none"/>
        </w:tabs>
        <w:spacing w:line="278" w:lineRule="exact" w:before="49" w:after="0"/>
        <w:ind w:left="1594" w:right="0" w:hanging="1493"/>
        <w:jc w:val="left"/>
        <w:rPr>
          <w:i/>
          <w:sz w:val="24"/>
        </w:rPr>
      </w:pPr>
      <w:r>
        <w:rPr>
          <w:w w:val="95"/>
          <w:sz w:val="24"/>
        </w:rPr>
        <w:t>Table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1.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Genetic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(16S</w:t>
      </w:r>
      <w:r>
        <w:rPr>
          <w:spacing w:val="-19"/>
          <w:w w:val="95"/>
          <w:sz w:val="24"/>
        </w:rPr>
        <w:t> </w:t>
      </w:r>
      <w:r>
        <w:rPr>
          <w:spacing w:val="-5"/>
          <w:w w:val="95"/>
          <w:sz w:val="24"/>
        </w:rPr>
        <w:t>rDNA-RFLP)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phenotypic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identification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50</w:t>
      </w:r>
      <w:r>
        <w:rPr>
          <w:spacing w:val="-20"/>
          <w:w w:val="95"/>
          <w:sz w:val="24"/>
        </w:rPr>
        <w:t> </w:t>
      </w:r>
      <w:r>
        <w:rPr>
          <w:i/>
          <w:w w:val="95"/>
          <w:sz w:val="24"/>
        </w:rPr>
        <w:t>Aeromonas</w:t>
      </w:r>
    </w:p>
    <w:p>
      <w:pPr>
        <w:pStyle w:val="ListParagraph"/>
        <w:numPr>
          <w:ilvl w:val="0"/>
          <w:numId w:val="36"/>
        </w:numPr>
        <w:tabs>
          <w:tab w:pos="582" w:val="left" w:leader="none"/>
          <w:tab w:pos="583" w:val="left" w:leader="none"/>
          <w:tab w:pos="4108" w:val="left" w:leader="none"/>
          <w:tab w:pos="7206" w:val="left" w:leader="none"/>
        </w:tabs>
        <w:spacing w:line="261" w:lineRule="auto" w:before="0" w:after="0"/>
        <w:ind w:left="1594" w:right="976" w:hanging="1493"/>
        <w:jc w:val="left"/>
        <w:rPr>
          <w:sz w:val="24"/>
        </w:rPr>
      </w:pPr>
      <w:r>
        <w:rPr/>
        <w:pict>
          <v:shape style="position:absolute;margin-left:105.379997pt;margin-top:14.987637pt;width:401.35pt;height:.1pt;mso-position-horizontal-relative:page;mso-position-vertical-relative:paragraph;z-index:-254464" coordorigin="2108,300" coordsize="8027,0" path="m2108,300l5012,300m5012,300l10135,300e" filled="false" stroked="true" strokeweight="1.44pt" strokecolor="#000000">
            <v:path arrowok="t"/>
            <w10:wrap type="none"/>
          </v:shape>
        </w:pict>
      </w:r>
      <w:r>
        <w:rPr>
          <w:w w:val="90"/>
          <w:sz w:val="24"/>
        </w:rPr>
        <w:t>isolates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obtained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from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different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anatomic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site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rainbow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trout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include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study. </w:t>
      </w:r>
      <w:r>
        <w:rPr>
          <w:sz w:val="24"/>
        </w:rPr>
        <w:t>16S</w:t>
      </w:r>
      <w:r>
        <w:rPr>
          <w:spacing w:val="37"/>
          <w:sz w:val="24"/>
        </w:rPr>
        <w:t> </w:t>
      </w:r>
      <w:r>
        <w:rPr>
          <w:spacing w:val="-6"/>
          <w:sz w:val="24"/>
        </w:rPr>
        <w:t>rDNA-RFLP</w:t>
        <w:tab/>
      </w:r>
      <w:r>
        <w:rPr>
          <w:w w:val="90"/>
          <w:sz w:val="24"/>
        </w:rPr>
        <w:t>Phenotypic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identification</w:t>
        <w:tab/>
        <w:t>Anatomic</w:t>
      </w:r>
      <w:r>
        <w:rPr>
          <w:spacing w:val="11"/>
          <w:w w:val="90"/>
          <w:sz w:val="24"/>
        </w:rPr>
        <w:t> </w:t>
      </w:r>
      <w:r>
        <w:rPr>
          <w:w w:val="90"/>
          <w:sz w:val="24"/>
        </w:rPr>
        <w:t>site</w:t>
      </w:r>
    </w:p>
    <w:p>
      <w:pPr>
        <w:pStyle w:val="BodyText"/>
        <w:spacing w:line="29" w:lineRule="exact"/>
        <w:ind w:left="973"/>
        <w:rPr>
          <w:sz w:val="2"/>
        </w:rPr>
      </w:pPr>
      <w:r>
        <w:rPr>
          <w:position w:val="0"/>
          <w:sz w:val="2"/>
        </w:rPr>
        <w:pict>
          <v:group style="width:402.8pt;height:1.45pt;mso-position-horizontal-relative:char;mso-position-vertical-relative:line" coordorigin="0,0" coordsize="8056,29">
            <v:line style="position:absolute" from="15,15" to="2919,15" stroked="true" strokeweight="1.44pt" strokecolor="#000000"/>
            <v:line style="position:absolute" from="2919,15" to="8042,15" stroked="true" strokeweight="1.44pt" strokecolor="#000000"/>
          </v:group>
        </w:pict>
      </w:r>
      <w:r>
        <w:rPr>
          <w:position w:val="0"/>
          <w:sz w:val="2"/>
        </w:rPr>
      </w:r>
    </w:p>
    <w:p>
      <w:pPr>
        <w:pStyle w:val="ListParagraph"/>
        <w:numPr>
          <w:ilvl w:val="1"/>
          <w:numId w:val="36"/>
        </w:numPr>
        <w:tabs>
          <w:tab w:pos="1401" w:val="left" w:leader="none"/>
          <w:tab w:pos="4549" w:val="left" w:leader="none"/>
          <w:tab w:pos="7523" w:val="left" w:leader="none"/>
        </w:tabs>
        <w:spacing w:line="240" w:lineRule="auto" w:before="0" w:after="0"/>
        <w:ind w:left="1400" w:right="0" w:hanging="266"/>
        <w:jc w:val="left"/>
        <w:rPr>
          <w:sz w:val="24"/>
        </w:rPr>
      </w:pPr>
      <w:r>
        <w:rPr>
          <w:i/>
          <w:w w:val="95"/>
          <w:sz w:val="24"/>
        </w:rPr>
        <w:t>allosaccharophila</w:t>
      </w:r>
      <w:r>
        <w:rPr>
          <w:i/>
          <w:spacing w:val="-21"/>
          <w:w w:val="95"/>
          <w:sz w:val="24"/>
        </w:rPr>
        <w:t> </w:t>
      </w:r>
      <w:r>
        <w:rPr>
          <w:w w:val="95"/>
          <w:sz w:val="24"/>
        </w:rPr>
        <w:t>(n=1)</w:t>
        <w:tab/>
      </w:r>
      <w:r>
        <w:rPr>
          <w:i/>
          <w:w w:val="95"/>
          <w:sz w:val="24"/>
        </w:rPr>
        <w:t>A.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eucrenophila</w:t>
        <w:tab/>
      </w:r>
      <w:r>
        <w:rPr>
          <w:sz w:val="24"/>
        </w:rPr>
        <w:t>Kidney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1037" w:top="1360" w:bottom="1220" w:left="1120" w:right="1580"/>
        </w:sectPr>
      </w:pPr>
    </w:p>
    <w:p>
      <w:pPr>
        <w:pStyle w:val="BodyText"/>
      </w:pP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2"/>
          <w:numId w:val="36"/>
        </w:numPr>
        <w:tabs>
          <w:tab w:pos="1735" w:val="left" w:leader="none"/>
        </w:tabs>
        <w:spacing w:line="240" w:lineRule="auto" w:before="0" w:after="0"/>
        <w:ind w:left="1734" w:right="0" w:hanging="267"/>
        <w:jc w:val="left"/>
        <w:rPr>
          <w:sz w:val="24"/>
        </w:rPr>
      </w:pPr>
      <w:r>
        <w:rPr>
          <w:i/>
          <w:w w:val="90"/>
          <w:sz w:val="24"/>
        </w:rPr>
        <w:t>bestiarum</w:t>
      </w:r>
      <w:r>
        <w:rPr>
          <w:i/>
          <w:spacing w:val="5"/>
          <w:w w:val="90"/>
          <w:sz w:val="24"/>
        </w:rPr>
        <w:t> </w:t>
      </w:r>
      <w:r>
        <w:rPr>
          <w:w w:val="90"/>
          <w:sz w:val="24"/>
        </w:rPr>
        <w:t>(n=10)</w:t>
      </w:r>
    </w:p>
    <w:p>
      <w:pPr>
        <w:spacing w:line="275" w:lineRule="exact" w:before="0"/>
        <w:ind w:left="1255" w:right="0" w:firstLine="0"/>
        <w:jc w:val="left"/>
        <w:rPr>
          <w:i/>
          <w:sz w:val="24"/>
        </w:rPr>
      </w:pPr>
      <w:r>
        <w:rPr/>
        <w:br w:type="column"/>
      </w:r>
      <w:r>
        <w:rPr>
          <w:i/>
          <w:w w:val="90"/>
          <w:sz w:val="24"/>
        </w:rPr>
        <w:t>A. bestiarum</w:t>
      </w:r>
    </w:p>
    <w:p>
      <w:pPr>
        <w:spacing w:line="276" w:lineRule="exact" w:before="0"/>
        <w:ind w:left="1056" w:right="0" w:firstLine="0"/>
        <w:jc w:val="left"/>
        <w:rPr>
          <w:i/>
          <w:sz w:val="24"/>
        </w:rPr>
      </w:pPr>
      <w:r>
        <w:rPr>
          <w:i/>
          <w:w w:val="90"/>
          <w:sz w:val="24"/>
        </w:rPr>
        <w:t>A. erucrenophila</w:t>
      </w:r>
    </w:p>
    <w:p>
      <w:pPr>
        <w:pStyle w:val="ListParagraph"/>
        <w:numPr>
          <w:ilvl w:val="0"/>
          <w:numId w:val="37"/>
        </w:numPr>
        <w:tabs>
          <w:tab w:pos="1307" w:val="left" w:leader="none"/>
        </w:tabs>
        <w:spacing w:line="276" w:lineRule="exact" w:before="0" w:after="0"/>
        <w:ind w:left="1306" w:right="0" w:hanging="267"/>
        <w:jc w:val="left"/>
        <w:rPr>
          <w:sz w:val="24"/>
        </w:rPr>
      </w:pPr>
      <w:r>
        <w:rPr>
          <w:i/>
          <w:w w:val="90"/>
          <w:sz w:val="24"/>
        </w:rPr>
        <w:t>hydrophila</w:t>
      </w:r>
      <w:r>
        <w:rPr>
          <w:i/>
          <w:spacing w:val="10"/>
          <w:w w:val="90"/>
          <w:sz w:val="24"/>
        </w:rPr>
        <w:t> </w:t>
      </w:r>
      <w:r>
        <w:rPr>
          <w:w w:val="90"/>
          <w:sz w:val="24"/>
        </w:rPr>
        <w:t>(5)</w:t>
      </w:r>
    </w:p>
    <w:p>
      <w:pPr>
        <w:pStyle w:val="ListParagraph"/>
        <w:numPr>
          <w:ilvl w:val="1"/>
          <w:numId w:val="37"/>
        </w:numPr>
        <w:tabs>
          <w:tab w:pos="1528" w:val="left" w:leader="none"/>
        </w:tabs>
        <w:spacing w:line="276" w:lineRule="exact" w:before="0" w:after="0"/>
        <w:ind w:left="1527" w:right="0" w:hanging="267"/>
        <w:jc w:val="left"/>
        <w:rPr>
          <w:sz w:val="24"/>
        </w:rPr>
      </w:pPr>
      <w:r>
        <w:rPr>
          <w:i/>
          <w:w w:val="95"/>
          <w:sz w:val="24"/>
        </w:rPr>
        <w:t>sobria</w:t>
      </w:r>
      <w:r>
        <w:rPr>
          <w:i/>
          <w:spacing w:val="-29"/>
          <w:w w:val="95"/>
          <w:sz w:val="24"/>
        </w:rPr>
        <w:t> </w:t>
      </w:r>
      <w:r>
        <w:rPr>
          <w:w w:val="95"/>
          <w:sz w:val="24"/>
        </w:rPr>
        <w:t>(2)</w:t>
      </w:r>
    </w:p>
    <w:p>
      <w:pPr>
        <w:pStyle w:val="ListParagraph"/>
        <w:numPr>
          <w:ilvl w:val="0"/>
          <w:numId w:val="38"/>
        </w:numPr>
        <w:tabs>
          <w:tab w:pos="1177" w:val="left" w:leader="none"/>
        </w:tabs>
        <w:spacing w:line="277" w:lineRule="exact" w:before="0" w:after="0"/>
        <w:ind w:left="1176" w:right="0" w:hanging="266"/>
        <w:jc w:val="left"/>
        <w:rPr>
          <w:i/>
          <w:sz w:val="24"/>
        </w:rPr>
      </w:pPr>
      <w:r>
        <w:rPr>
          <w:i/>
          <w:w w:val="95"/>
          <w:sz w:val="24"/>
        </w:rPr>
        <w:t>veronii</w:t>
      </w:r>
      <w:r>
        <w:rPr>
          <w:i/>
          <w:spacing w:val="-34"/>
          <w:w w:val="95"/>
          <w:sz w:val="24"/>
        </w:rPr>
        <w:t> </w:t>
      </w:r>
      <w:r>
        <w:rPr>
          <w:w w:val="95"/>
          <w:sz w:val="24"/>
        </w:rPr>
        <w:t>bv</w:t>
      </w:r>
      <w:r>
        <w:rPr>
          <w:spacing w:val="-34"/>
          <w:w w:val="95"/>
          <w:sz w:val="24"/>
        </w:rPr>
        <w:t> </w:t>
      </w:r>
      <w:r>
        <w:rPr>
          <w:i/>
          <w:w w:val="95"/>
          <w:sz w:val="24"/>
        </w:rPr>
        <w:t>sobria</w:t>
      </w:r>
    </w:p>
    <w:p>
      <w:pPr>
        <w:pStyle w:val="BodyText"/>
        <w:spacing w:line="276" w:lineRule="exact" w:before="2"/>
        <w:ind w:left="1061" w:right="1165" w:firstLine="2"/>
        <w:jc w:val="center"/>
      </w:pPr>
      <w:r>
        <w:rPr/>
        <w:br w:type="column"/>
      </w:r>
      <w:r>
        <w:rPr/>
        <w:t>Gills (4) Liver </w:t>
      </w:r>
      <w:r>
        <w:rPr>
          <w:w w:val="95"/>
        </w:rPr>
        <w:t>Spleen</w:t>
      </w:r>
      <w:r>
        <w:rPr>
          <w:spacing w:val="-43"/>
          <w:w w:val="95"/>
        </w:rPr>
        <w:t> </w:t>
      </w:r>
      <w:r>
        <w:rPr>
          <w:w w:val="95"/>
        </w:rPr>
        <w:t>(2)</w:t>
      </w:r>
    </w:p>
    <w:p>
      <w:pPr>
        <w:pStyle w:val="BodyText"/>
        <w:spacing w:line="276" w:lineRule="exact"/>
        <w:ind w:left="1023" w:right="1122" w:hanging="6"/>
        <w:jc w:val="center"/>
      </w:pPr>
      <w:r>
        <w:rPr/>
        <w:t>Kidney</w:t>
      </w:r>
      <w:r>
        <w:rPr>
          <w:spacing w:val="-42"/>
        </w:rPr>
        <w:t> </w:t>
      </w:r>
      <w:r>
        <w:rPr/>
        <w:t>(2) </w:t>
      </w:r>
      <w:r>
        <w:rPr>
          <w:w w:val="95"/>
        </w:rPr>
        <w:t>Skin</w:t>
      </w:r>
      <w:r>
        <w:rPr>
          <w:spacing w:val="-7"/>
          <w:w w:val="95"/>
        </w:rPr>
        <w:t> </w:t>
      </w:r>
      <w:r>
        <w:rPr>
          <w:w w:val="95"/>
        </w:rPr>
        <w:t>lesion</w:t>
      </w:r>
    </w:p>
    <w:p>
      <w:pPr>
        <w:spacing w:after="0" w:line="276" w:lineRule="exact"/>
        <w:jc w:val="center"/>
        <w:sectPr>
          <w:type w:val="continuous"/>
          <w:pgSz w:w="12240" w:h="15840"/>
          <w:pgMar w:top="1060" w:bottom="280" w:left="1120" w:right="1580"/>
          <w:cols w:num="3" w:equalWidth="0">
            <w:col w:w="3408" w:space="40"/>
            <w:col w:w="2831" w:space="40"/>
            <w:col w:w="3221"/>
          </w:cols>
        </w:sectPr>
      </w:pPr>
    </w:p>
    <w:p>
      <w:pPr>
        <w:pStyle w:val="ListParagraph"/>
        <w:numPr>
          <w:ilvl w:val="1"/>
          <w:numId w:val="38"/>
        </w:numPr>
        <w:tabs>
          <w:tab w:pos="1816" w:val="left" w:leader="none"/>
          <w:tab w:pos="4597" w:val="left" w:leader="none"/>
          <w:tab w:pos="7643" w:val="left" w:leader="none"/>
        </w:tabs>
        <w:spacing w:line="274" w:lineRule="exact" w:before="0" w:after="0"/>
        <w:ind w:left="1815" w:right="0" w:hanging="266"/>
        <w:jc w:val="left"/>
        <w:rPr>
          <w:sz w:val="24"/>
        </w:rPr>
      </w:pPr>
      <w:r>
        <w:rPr>
          <w:i/>
          <w:w w:val="95"/>
          <w:sz w:val="24"/>
        </w:rPr>
        <w:t>encheleia</w:t>
      </w:r>
      <w:r>
        <w:rPr>
          <w:i/>
          <w:spacing w:val="-28"/>
          <w:w w:val="95"/>
          <w:sz w:val="24"/>
        </w:rPr>
        <w:t> </w:t>
      </w:r>
      <w:r>
        <w:rPr>
          <w:w w:val="95"/>
          <w:sz w:val="24"/>
        </w:rPr>
        <w:t>(n=1)</w:t>
        <w:tab/>
      </w:r>
      <w:r>
        <w:rPr>
          <w:i/>
          <w:sz w:val="24"/>
        </w:rPr>
        <w:t>A.</w:t>
      </w:r>
      <w:r>
        <w:rPr>
          <w:i/>
          <w:spacing w:val="-53"/>
          <w:sz w:val="24"/>
        </w:rPr>
        <w:t> </w:t>
      </w:r>
      <w:r>
        <w:rPr>
          <w:i/>
          <w:sz w:val="24"/>
        </w:rPr>
        <w:t>salmonicida</w:t>
        <w:tab/>
      </w:r>
      <w:r>
        <w:rPr>
          <w:sz w:val="24"/>
        </w:rPr>
        <w:t>Gills</w:t>
      </w:r>
    </w:p>
    <w:p>
      <w:pPr>
        <w:spacing w:after="0" w:line="274" w:lineRule="exact"/>
        <w:jc w:val="left"/>
        <w:rPr>
          <w:sz w:val="24"/>
        </w:rPr>
        <w:sectPr>
          <w:type w:val="continuous"/>
          <w:pgSz w:w="12240" w:h="15840"/>
          <w:pgMar w:top="1060" w:bottom="280" w:left="1120" w:right="1580"/>
        </w:sectPr>
      </w:pPr>
    </w:p>
    <w:p>
      <w:pPr>
        <w:pStyle w:val="BodyText"/>
      </w:pPr>
    </w:p>
    <w:p>
      <w:pPr>
        <w:pStyle w:val="BodyText"/>
        <w:spacing w:before="3"/>
        <w:rPr>
          <w:sz w:val="23"/>
        </w:rPr>
      </w:pPr>
    </w:p>
    <w:p>
      <w:pPr>
        <w:spacing w:before="0"/>
        <w:ind w:left="1422" w:right="-16" w:firstLine="0"/>
        <w:jc w:val="left"/>
        <w:rPr>
          <w:sz w:val="24"/>
        </w:rPr>
      </w:pPr>
      <w:r>
        <w:rPr>
          <w:i/>
          <w:w w:val="95"/>
          <w:sz w:val="24"/>
        </w:rPr>
        <w:t>A.</w:t>
      </w:r>
      <w:r>
        <w:rPr>
          <w:i/>
          <w:spacing w:val="-41"/>
          <w:w w:val="95"/>
          <w:sz w:val="24"/>
        </w:rPr>
        <w:t> </w:t>
      </w:r>
      <w:r>
        <w:rPr>
          <w:i/>
          <w:w w:val="95"/>
          <w:sz w:val="24"/>
        </w:rPr>
        <w:t>hydrophila</w:t>
      </w:r>
      <w:r>
        <w:rPr>
          <w:i/>
          <w:spacing w:val="-41"/>
          <w:w w:val="95"/>
          <w:sz w:val="24"/>
        </w:rPr>
        <w:t> </w:t>
      </w:r>
      <w:r>
        <w:rPr>
          <w:w w:val="95"/>
          <w:sz w:val="24"/>
        </w:rPr>
        <w:t>(n=10)</w:t>
      </w:r>
    </w:p>
    <w:p>
      <w:pPr>
        <w:pStyle w:val="ListParagraph"/>
        <w:numPr>
          <w:ilvl w:val="0"/>
          <w:numId w:val="39"/>
        </w:numPr>
        <w:tabs>
          <w:tab w:pos="1475" w:val="left" w:leader="none"/>
        </w:tabs>
        <w:spacing w:line="275" w:lineRule="exact" w:before="0" w:after="0"/>
        <w:ind w:left="1474" w:right="0" w:hanging="267"/>
        <w:jc w:val="left"/>
        <w:rPr>
          <w:i/>
          <w:sz w:val="24"/>
        </w:rPr>
      </w:pPr>
      <w:r>
        <w:rPr>
          <w:i/>
          <w:w w:val="86"/>
          <w:sz w:val="24"/>
        </w:rPr>
        <w:br w:type="column"/>
      </w:r>
      <w:r>
        <w:rPr>
          <w:i/>
          <w:w w:val="95"/>
          <w:sz w:val="24"/>
        </w:rPr>
        <w:t>bestiarum</w:t>
      </w:r>
    </w:p>
    <w:p>
      <w:pPr>
        <w:pStyle w:val="ListParagraph"/>
        <w:numPr>
          <w:ilvl w:val="1"/>
          <w:numId w:val="39"/>
        </w:numPr>
        <w:tabs>
          <w:tab w:pos="1643" w:val="left" w:leader="none"/>
        </w:tabs>
        <w:spacing w:line="276" w:lineRule="exact" w:before="0" w:after="0"/>
        <w:ind w:left="1642" w:right="0" w:hanging="267"/>
        <w:jc w:val="left"/>
        <w:rPr>
          <w:i/>
          <w:sz w:val="24"/>
        </w:rPr>
      </w:pPr>
      <w:r>
        <w:rPr>
          <w:i/>
          <w:sz w:val="24"/>
        </w:rPr>
        <w:t>caviae</w:t>
      </w:r>
    </w:p>
    <w:p>
      <w:pPr>
        <w:pStyle w:val="ListParagraph"/>
        <w:numPr>
          <w:ilvl w:val="0"/>
          <w:numId w:val="40"/>
        </w:numPr>
        <w:tabs>
          <w:tab w:pos="1259" w:val="left" w:leader="none"/>
        </w:tabs>
        <w:spacing w:line="276" w:lineRule="exact" w:before="0" w:after="0"/>
        <w:ind w:left="1258" w:right="0" w:hanging="267"/>
        <w:jc w:val="left"/>
        <w:rPr>
          <w:sz w:val="24"/>
        </w:rPr>
      </w:pPr>
      <w:r>
        <w:rPr>
          <w:i/>
          <w:w w:val="90"/>
          <w:sz w:val="24"/>
        </w:rPr>
        <w:t>hydrophila</w:t>
      </w:r>
      <w:r>
        <w:rPr>
          <w:i/>
          <w:spacing w:val="11"/>
          <w:w w:val="90"/>
          <w:sz w:val="24"/>
        </w:rPr>
        <w:t> </w:t>
      </w:r>
      <w:r>
        <w:rPr>
          <w:w w:val="90"/>
          <w:sz w:val="24"/>
        </w:rPr>
        <w:t>(6)</w:t>
      </w:r>
    </w:p>
    <w:p>
      <w:pPr>
        <w:pStyle w:val="ListParagraph"/>
        <w:numPr>
          <w:ilvl w:val="1"/>
          <w:numId w:val="40"/>
        </w:numPr>
        <w:tabs>
          <w:tab w:pos="1648" w:val="left" w:leader="none"/>
        </w:tabs>
        <w:spacing w:line="276" w:lineRule="exact" w:before="0" w:after="0"/>
        <w:ind w:left="1647" w:right="0" w:hanging="267"/>
        <w:jc w:val="left"/>
        <w:rPr>
          <w:i/>
          <w:sz w:val="24"/>
        </w:rPr>
      </w:pPr>
      <w:r>
        <w:rPr>
          <w:i/>
          <w:sz w:val="24"/>
        </w:rPr>
        <w:t>sobria</w:t>
      </w:r>
    </w:p>
    <w:p>
      <w:pPr>
        <w:pStyle w:val="ListParagraph"/>
        <w:numPr>
          <w:ilvl w:val="0"/>
          <w:numId w:val="41"/>
        </w:numPr>
        <w:tabs>
          <w:tab w:pos="1662" w:val="left" w:leader="none"/>
        </w:tabs>
        <w:spacing w:line="277" w:lineRule="exact" w:before="0" w:after="0"/>
        <w:ind w:left="1661" w:right="0" w:hanging="266"/>
        <w:jc w:val="left"/>
        <w:rPr>
          <w:i/>
          <w:sz w:val="24"/>
        </w:rPr>
      </w:pPr>
      <w:r>
        <w:rPr>
          <w:i/>
          <w:sz w:val="24"/>
        </w:rPr>
        <w:t>media</w:t>
      </w:r>
    </w:p>
    <w:p>
      <w:pPr>
        <w:pStyle w:val="BodyText"/>
        <w:spacing w:line="277" w:lineRule="exact" w:before="134"/>
        <w:ind w:left="1246" w:right="1220"/>
        <w:jc w:val="center"/>
      </w:pPr>
      <w:r>
        <w:rPr/>
        <w:br w:type="column"/>
      </w:r>
      <w:r>
        <w:rPr/>
        <w:t>Gills (6)</w:t>
      </w:r>
    </w:p>
    <w:p>
      <w:pPr>
        <w:pStyle w:val="BodyText"/>
        <w:spacing w:line="237" w:lineRule="auto" w:before="1"/>
        <w:ind w:left="1153" w:right="1120" w:hanging="7"/>
        <w:jc w:val="center"/>
      </w:pPr>
      <w:r>
        <w:rPr>
          <w:w w:val="95"/>
        </w:rPr>
        <w:t>Spleen (2) Intestine Skin</w:t>
      </w:r>
      <w:r>
        <w:rPr>
          <w:spacing w:val="-6"/>
          <w:w w:val="95"/>
        </w:rPr>
        <w:t> </w:t>
      </w:r>
      <w:r>
        <w:rPr>
          <w:w w:val="95"/>
        </w:rPr>
        <w:t>lesion</w:t>
      </w:r>
    </w:p>
    <w:p>
      <w:pPr>
        <w:spacing w:after="0" w:line="237" w:lineRule="auto"/>
        <w:jc w:val="center"/>
        <w:sectPr>
          <w:type w:val="continuous"/>
          <w:pgSz w:w="12240" w:h="15840"/>
          <w:pgMar w:top="1060" w:bottom="280" w:left="1120" w:right="1580"/>
          <w:cols w:num="3" w:equalWidth="0">
            <w:col w:w="3456" w:space="40"/>
            <w:col w:w="2653" w:space="40"/>
            <w:col w:w="3351"/>
          </w:cols>
        </w:sectPr>
      </w:pPr>
    </w:p>
    <w:p>
      <w:pPr>
        <w:pStyle w:val="ListParagraph"/>
        <w:numPr>
          <w:ilvl w:val="1"/>
          <w:numId w:val="41"/>
        </w:numPr>
        <w:tabs>
          <w:tab w:pos="1982" w:val="left" w:leader="none"/>
          <w:tab w:pos="3156" w:val="left" w:leader="none"/>
        </w:tabs>
        <w:spacing w:line="343" w:lineRule="exact" w:before="0" w:after="0"/>
        <w:ind w:left="1981" w:right="443" w:hanging="267"/>
        <w:jc w:val="right"/>
        <w:rPr>
          <w:i/>
          <w:sz w:val="24"/>
        </w:rPr>
      </w:pPr>
      <w:r>
        <w:rPr>
          <w:i/>
          <w:w w:val="95"/>
          <w:sz w:val="24"/>
        </w:rPr>
        <w:t>media</w:t>
      </w:r>
      <w:r>
        <w:rPr>
          <w:i/>
          <w:spacing w:val="-49"/>
          <w:w w:val="95"/>
          <w:sz w:val="24"/>
        </w:rPr>
        <w:t> </w:t>
      </w:r>
      <w:r>
        <w:rPr>
          <w:w w:val="95"/>
          <w:sz w:val="24"/>
        </w:rPr>
        <w:t>(n=2)</w:t>
        <w:tab/>
      </w:r>
      <w:r>
        <w:rPr>
          <w:i/>
          <w:w w:val="90"/>
          <w:position w:val="14"/>
          <w:sz w:val="24"/>
        </w:rPr>
        <w:t>A.</w:t>
      </w:r>
      <w:r>
        <w:rPr>
          <w:i/>
          <w:spacing w:val="-2"/>
          <w:w w:val="90"/>
          <w:position w:val="14"/>
          <w:sz w:val="24"/>
        </w:rPr>
        <w:t> </w:t>
      </w:r>
      <w:r>
        <w:rPr>
          <w:i/>
          <w:w w:val="90"/>
          <w:position w:val="14"/>
          <w:sz w:val="24"/>
        </w:rPr>
        <w:t>caviae</w:t>
      </w:r>
    </w:p>
    <w:p>
      <w:pPr>
        <w:pStyle w:val="ListParagraph"/>
        <w:numPr>
          <w:ilvl w:val="2"/>
          <w:numId w:val="41"/>
        </w:numPr>
        <w:tabs>
          <w:tab w:pos="4865" w:val="left" w:leader="none"/>
        </w:tabs>
        <w:spacing w:line="209" w:lineRule="exact" w:before="0" w:after="0"/>
        <w:ind w:left="4864" w:right="167" w:hanging="267"/>
        <w:jc w:val="right"/>
        <w:rPr>
          <w:i/>
          <w:sz w:val="24"/>
        </w:rPr>
      </w:pPr>
      <w:r>
        <w:rPr>
          <w:i/>
          <w:w w:val="90"/>
          <w:sz w:val="24"/>
        </w:rPr>
        <w:t>salmonicida</w:t>
      </w:r>
    </w:p>
    <w:p>
      <w:pPr>
        <w:pStyle w:val="ListParagraph"/>
        <w:numPr>
          <w:ilvl w:val="0"/>
          <w:numId w:val="42"/>
        </w:numPr>
        <w:tabs>
          <w:tab w:pos="1903" w:val="left" w:leader="none"/>
          <w:tab w:pos="3175" w:val="left" w:leader="none"/>
        </w:tabs>
        <w:spacing w:line="348" w:lineRule="exact" w:before="133" w:after="0"/>
        <w:ind w:left="1902" w:right="380" w:hanging="267"/>
        <w:jc w:val="right"/>
        <w:rPr>
          <w:i/>
          <w:sz w:val="24"/>
        </w:rPr>
      </w:pPr>
      <w:r>
        <w:rPr>
          <w:i/>
          <w:w w:val="90"/>
          <w:sz w:val="24"/>
        </w:rPr>
        <w:t>popoffii</w:t>
      </w:r>
      <w:r>
        <w:rPr>
          <w:i/>
          <w:spacing w:val="-24"/>
          <w:w w:val="90"/>
          <w:sz w:val="24"/>
        </w:rPr>
        <w:t> </w:t>
      </w:r>
      <w:r>
        <w:rPr>
          <w:w w:val="90"/>
          <w:sz w:val="24"/>
        </w:rPr>
        <w:t>(n=3)</w:t>
        <w:tab/>
      </w:r>
      <w:r>
        <w:rPr>
          <w:i/>
          <w:w w:val="90"/>
          <w:position w:val="14"/>
          <w:sz w:val="24"/>
        </w:rPr>
        <w:t>A.</w:t>
      </w:r>
      <w:r>
        <w:rPr>
          <w:i/>
          <w:spacing w:val="-25"/>
          <w:w w:val="90"/>
          <w:position w:val="14"/>
          <w:sz w:val="24"/>
        </w:rPr>
        <w:t> </w:t>
      </w:r>
      <w:r>
        <w:rPr>
          <w:i/>
          <w:w w:val="90"/>
          <w:position w:val="14"/>
          <w:sz w:val="24"/>
        </w:rPr>
        <w:t>popoffii</w:t>
      </w:r>
    </w:p>
    <w:p>
      <w:pPr>
        <w:pStyle w:val="ListParagraph"/>
        <w:numPr>
          <w:ilvl w:val="1"/>
          <w:numId w:val="42"/>
        </w:numPr>
        <w:tabs>
          <w:tab w:pos="4695" w:val="left" w:leader="none"/>
        </w:tabs>
        <w:spacing w:line="208" w:lineRule="exact" w:before="0" w:after="0"/>
        <w:ind w:left="4694" w:right="0" w:hanging="267"/>
        <w:jc w:val="right"/>
        <w:rPr>
          <w:sz w:val="24"/>
        </w:rPr>
      </w:pPr>
      <w:r>
        <w:rPr>
          <w:i/>
          <w:w w:val="90"/>
          <w:sz w:val="24"/>
        </w:rPr>
        <w:t>salmonicida</w:t>
      </w:r>
      <w:r>
        <w:rPr>
          <w:i/>
          <w:spacing w:val="27"/>
          <w:w w:val="90"/>
          <w:sz w:val="24"/>
        </w:rPr>
        <w:t> </w:t>
      </w:r>
      <w:r>
        <w:rPr>
          <w:w w:val="90"/>
          <w:sz w:val="24"/>
        </w:rPr>
        <w:t>(2)</w:t>
      </w:r>
    </w:p>
    <w:p>
      <w:pPr>
        <w:pStyle w:val="ListParagraph"/>
        <w:numPr>
          <w:ilvl w:val="0"/>
          <w:numId w:val="43"/>
        </w:numPr>
        <w:tabs>
          <w:tab w:pos="1689" w:val="left" w:leader="none"/>
          <w:tab w:pos="3175" w:val="left" w:leader="none"/>
        </w:tabs>
        <w:spacing w:line="349" w:lineRule="exact" w:before="133" w:after="0"/>
        <w:ind w:left="1688" w:right="167" w:hanging="266"/>
        <w:jc w:val="right"/>
        <w:rPr>
          <w:i/>
          <w:sz w:val="24"/>
        </w:rPr>
      </w:pPr>
      <w:r>
        <w:rPr>
          <w:i/>
          <w:w w:val="90"/>
          <w:sz w:val="24"/>
        </w:rPr>
        <w:t>salmonicida</w:t>
      </w:r>
      <w:r>
        <w:rPr>
          <w:i/>
          <w:spacing w:val="32"/>
          <w:w w:val="90"/>
          <w:sz w:val="24"/>
        </w:rPr>
        <w:t> </w:t>
      </w:r>
      <w:r>
        <w:rPr>
          <w:w w:val="90"/>
          <w:sz w:val="24"/>
        </w:rPr>
        <w:t>(n=2)</w:t>
        <w:tab/>
      </w:r>
      <w:r>
        <w:rPr>
          <w:i/>
          <w:w w:val="90"/>
          <w:position w:val="14"/>
          <w:sz w:val="24"/>
        </w:rPr>
        <w:t>A.</w:t>
      </w:r>
      <w:r>
        <w:rPr>
          <w:i/>
          <w:spacing w:val="30"/>
          <w:w w:val="90"/>
          <w:position w:val="14"/>
          <w:sz w:val="24"/>
        </w:rPr>
        <w:t> </w:t>
      </w:r>
      <w:r>
        <w:rPr>
          <w:i/>
          <w:w w:val="90"/>
          <w:position w:val="14"/>
          <w:sz w:val="24"/>
        </w:rPr>
        <w:t>salmonicida</w:t>
      </w:r>
    </w:p>
    <w:p>
      <w:pPr>
        <w:pStyle w:val="ListParagraph"/>
        <w:numPr>
          <w:ilvl w:val="1"/>
          <w:numId w:val="43"/>
        </w:numPr>
        <w:tabs>
          <w:tab w:pos="5143" w:val="left" w:leader="none"/>
        </w:tabs>
        <w:spacing w:line="208" w:lineRule="exact" w:before="0" w:after="0"/>
        <w:ind w:left="5142" w:right="448" w:hanging="266"/>
        <w:jc w:val="right"/>
        <w:rPr>
          <w:i/>
          <w:sz w:val="24"/>
        </w:rPr>
      </w:pPr>
      <w:r>
        <w:rPr>
          <w:i/>
          <w:w w:val="90"/>
          <w:sz w:val="24"/>
        </w:rPr>
        <w:t>sobria</w:t>
      </w:r>
    </w:p>
    <w:p>
      <w:pPr>
        <w:spacing w:line="277" w:lineRule="exact" w:before="0"/>
        <w:ind w:left="0" w:right="228" w:firstLine="0"/>
        <w:jc w:val="right"/>
        <w:rPr>
          <w:i/>
          <w:sz w:val="24"/>
        </w:rPr>
      </w:pPr>
      <w:r>
        <w:rPr>
          <w:i/>
          <w:w w:val="90"/>
          <w:sz w:val="24"/>
        </w:rPr>
        <w:t>A. hydrophila</w:t>
      </w:r>
    </w:p>
    <w:p>
      <w:pPr>
        <w:pStyle w:val="BodyText"/>
        <w:spacing w:before="134"/>
        <w:ind w:left="1015" w:right="1047"/>
        <w:jc w:val="center"/>
      </w:pPr>
      <w:r>
        <w:rPr/>
        <w:br w:type="column"/>
      </w:r>
      <w:r>
        <w:rPr>
          <w:w w:val="90"/>
        </w:rPr>
        <w:t>Intestine (2)</w:t>
      </w:r>
    </w:p>
    <w:p>
      <w:pPr>
        <w:pStyle w:val="BodyText"/>
        <w:spacing w:line="276" w:lineRule="exact" w:before="141"/>
        <w:ind w:left="1093" w:right="1122" w:hanging="2"/>
        <w:jc w:val="center"/>
      </w:pPr>
      <w:r>
        <w:rPr/>
        <w:t>Gills </w:t>
      </w:r>
      <w:r>
        <w:rPr>
          <w:w w:val="95"/>
        </w:rPr>
        <w:t>Intestine </w:t>
      </w:r>
      <w:r>
        <w:rPr/>
        <w:t>Kidney Liver  </w:t>
      </w:r>
      <w:r>
        <w:rPr>
          <w:w w:val="95"/>
        </w:rPr>
        <w:t>Skin</w:t>
      </w:r>
      <w:r>
        <w:rPr>
          <w:spacing w:val="-8"/>
          <w:w w:val="95"/>
        </w:rPr>
        <w:t> </w:t>
      </w:r>
      <w:r>
        <w:rPr>
          <w:w w:val="95"/>
        </w:rPr>
        <w:t>lesion </w:t>
      </w:r>
      <w:r>
        <w:rPr/>
        <w:t>Gills</w:t>
      </w:r>
      <w:r>
        <w:rPr>
          <w:spacing w:val="-38"/>
        </w:rPr>
        <w:t> </w:t>
      </w:r>
      <w:r>
        <w:rPr/>
        <w:t>(4)</w:t>
      </w:r>
    </w:p>
    <w:p>
      <w:pPr>
        <w:spacing w:after="0" w:line="276" w:lineRule="exact"/>
        <w:jc w:val="center"/>
        <w:sectPr>
          <w:type w:val="continuous"/>
          <w:pgSz w:w="12240" w:h="15840"/>
          <w:pgMar w:top="1060" w:bottom="280" w:left="1120" w:right="1580"/>
          <w:cols w:num="2" w:equalWidth="0">
            <w:col w:w="6208" w:space="40"/>
            <w:col w:w="3292"/>
          </w:cols>
        </w:sectPr>
      </w:pPr>
    </w:p>
    <w:p>
      <w:pPr>
        <w:spacing w:line="274" w:lineRule="exact" w:before="0"/>
        <w:ind w:left="1700" w:right="-17" w:firstLine="0"/>
        <w:jc w:val="left"/>
        <w:rPr>
          <w:sz w:val="24"/>
        </w:rPr>
      </w:pPr>
      <w:r>
        <w:rPr>
          <w:i/>
          <w:w w:val="95"/>
          <w:sz w:val="24"/>
        </w:rPr>
        <w:t>A. sobria</w:t>
      </w:r>
      <w:r>
        <w:rPr>
          <w:i/>
          <w:spacing w:val="-46"/>
          <w:w w:val="95"/>
          <w:sz w:val="24"/>
        </w:rPr>
        <w:t> </w:t>
      </w:r>
      <w:r>
        <w:rPr>
          <w:w w:val="95"/>
          <w:sz w:val="24"/>
        </w:rPr>
        <w:t>(n=7)</w:t>
      </w:r>
    </w:p>
    <w:p>
      <w:pPr>
        <w:pStyle w:val="ListParagraph"/>
        <w:numPr>
          <w:ilvl w:val="0"/>
          <w:numId w:val="44"/>
        </w:numPr>
        <w:tabs>
          <w:tab w:pos="1480" w:val="left" w:leader="none"/>
        </w:tabs>
        <w:spacing w:line="273" w:lineRule="exact" w:before="0" w:after="0"/>
        <w:ind w:left="1479" w:right="0" w:hanging="267"/>
        <w:jc w:val="left"/>
        <w:rPr>
          <w:sz w:val="24"/>
        </w:rPr>
      </w:pPr>
      <w:r>
        <w:rPr>
          <w:i/>
          <w:w w:val="91"/>
          <w:sz w:val="24"/>
        </w:rPr>
        <w:br w:type="column"/>
      </w:r>
      <w:r>
        <w:rPr>
          <w:i/>
          <w:w w:val="90"/>
          <w:sz w:val="24"/>
        </w:rPr>
        <w:t>salmonicida</w:t>
      </w:r>
      <w:r>
        <w:rPr>
          <w:i/>
          <w:spacing w:val="27"/>
          <w:w w:val="90"/>
          <w:sz w:val="24"/>
        </w:rPr>
        <w:t> </w:t>
      </w:r>
      <w:r>
        <w:rPr>
          <w:w w:val="90"/>
          <w:sz w:val="24"/>
        </w:rPr>
        <w:t>(3)</w:t>
      </w:r>
    </w:p>
    <w:p>
      <w:pPr>
        <w:pStyle w:val="ListParagraph"/>
        <w:numPr>
          <w:ilvl w:val="1"/>
          <w:numId w:val="44"/>
        </w:numPr>
        <w:tabs>
          <w:tab w:pos="1761" w:val="left" w:leader="none"/>
        </w:tabs>
        <w:spacing w:line="277" w:lineRule="exact" w:before="0" w:after="0"/>
        <w:ind w:left="1760" w:right="0" w:hanging="267"/>
        <w:jc w:val="left"/>
        <w:rPr>
          <w:sz w:val="24"/>
        </w:rPr>
      </w:pPr>
      <w:r>
        <w:rPr>
          <w:i/>
          <w:w w:val="95"/>
          <w:sz w:val="24"/>
        </w:rPr>
        <w:t>sobria</w:t>
      </w:r>
      <w:r>
        <w:rPr>
          <w:i/>
          <w:spacing w:val="-29"/>
          <w:w w:val="95"/>
          <w:sz w:val="24"/>
        </w:rPr>
        <w:t> </w:t>
      </w:r>
      <w:r>
        <w:rPr>
          <w:w w:val="95"/>
          <w:sz w:val="24"/>
        </w:rPr>
        <w:t>(3)</w:t>
      </w:r>
    </w:p>
    <w:p>
      <w:pPr>
        <w:pStyle w:val="BodyText"/>
        <w:spacing w:line="276" w:lineRule="exact"/>
        <w:ind w:left="1045" w:right="1079" w:firstLine="1"/>
        <w:jc w:val="center"/>
      </w:pPr>
      <w:r>
        <w:rPr/>
        <w:br w:type="column"/>
      </w:r>
      <w:r>
        <w:rPr/>
        <w:t>Liver </w:t>
      </w:r>
      <w:r>
        <w:rPr>
          <w:w w:val="90"/>
        </w:rPr>
        <w:t>Intestine</w:t>
      </w:r>
      <w:r>
        <w:rPr>
          <w:spacing w:val="-27"/>
          <w:w w:val="90"/>
        </w:rPr>
        <w:t> </w:t>
      </w:r>
      <w:r>
        <w:rPr>
          <w:w w:val="90"/>
        </w:rPr>
        <w:t>(2)</w:t>
      </w:r>
    </w:p>
    <w:p>
      <w:pPr>
        <w:pStyle w:val="BodyText"/>
        <w:spacing w:line="237" w:lineRule="auto"/>
        <w:ind w:left="1015" w:right="1047"/>
        <w:jc w:val="center"/>
      </w:pPr>
      <w:r>
        <w:rPr/>
        <w:t>Gills (2)</w:t>
      </w:r>
      <w:r>
        <w:rPr>
          <w:w w:val="92"/>
        </w:rPr>
        <w:t> </w:t>
      </w:r>
      <w:r>
        <w:rPr/>
        <w:t>Liver</w:t>
      </w:r>
    </w:p>
    <w:p>
      <w:pPr>
        <w:spacing w:after="0" w:line="237" w:lineRule="auto"/>
        <w:jc w:val="center"/>
        <w:sectPr>
          <w:type w:val="continuous"/>
          <w:pgSz w:w="12240" w:h="15840"/>
          <w:pgMar w:top="1060" w:bottom="280" w:left="1120" w:right="1580"/>
          <w:cols w:num="3" w:equalWidth="0">
            <w:col w:w="3175" w:space="40"/>
            <w:col w:w="2993" w:space="40"/>
            <w:col w:w="3292"/>
          </w:cols>
        </w:sectPr>
      </w:pPr>
    </w:p>
    <w:p>
      <w:pPr>
        <w:pStyle w:val="ListParagraph"/>
        <w:numPr>
          <w:ilvl w:val="0"/>
          <w:numId w:val="45"/>
        </w:numPr>
        <w:tabs>
          <w:tab w:pos="1485" w:val="left" w:leader="none"/>
          <w:tab w:pos="4876" w:val="left" w:leader="none"/>
        </w:tabs>
        <w:spacing w:line="240" w:lineRule="auto" w:before="134" w:after="0"/>
        <w:ind w:left="1484" w:right="0" w:hanging="266"/>
        <w:jc w:val="left"/>
        <w:rPr>
          <w:i/>
          <w:sz w:val="24"/>
        </w:rPr>
      </w:pPr>
      <w:r>
        <w:rPr>
          <w:i/>
          <w:sz w:val="24"/>
        </w:rPr>
        <w:t>veronii</w:t>
      </w:r>
      <w:r>
        <w:rPr>
          <w:i/>
          <w:spacing w:val="-48"/>
          <w:sz w:val="24"/>
        </w:rPr>
        <w:t> </w:t>
      </w:r>
      <w:r>
        <w:rPr>
          <w:sz w:val="24"/>
        </w:rPr>
        <w:t>bv.</w:t>
      </w:r>
      <w:r>
        <w:rPr>
          <w:spacing w:val="-49"/>
          <w:sz w:val="24"/>
        </w:rPr>
        <w:t> </w:t>
      </w:r>
      <w:r>
        <w:rPr>
          <w:i/>
          <w:sz w:val="24"/>
        </w:rPr>
        <w:t>sobria</w:t>
      </w:r>
      <w:r>
        <w:rPr>
          <w:i/>
          <w:spacing w:val="-48"/>
          <w:sz w:val="24"/>
        </w:rPr>
        <w:t> </w:t>
      </w:r>
      <w:r>
        <w:rPr>
          <w:sz w:val="24"/>
        </w:rPr>
        <w:t>(11)</w:t>
        <w:tab/>
      </w:r>
      <w:r>
        <w:rPr>
          <w:i/>
          <w:w w:val="95"/>
          <w:sz w:val="24"/>
        </w:rPr>
        <w:t>A.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sobria</w:t>
      </w:r>
    </w:p>
    <w:p>
      <w:pPr>
        <w:pStyle w:val="BodyText"/>
        <w:spacing w:line="276" w:lineRule="exact" w:before="2"/>
        <w:ind w:left="1340" w:right="1079" w:firstLine="1"/>
        <w:jc w:val="center"/>
      </w:pPr>
      <w:r>
        <w:rPr/>
        <w:br w:type="column"/>
      </w:r>
      <w:r>
        <w:rPr/>
        <w:t>Spleen </w:t>
      </w:r>
      <w:r>
        <w:rPr>
          <w:w w:val="90"/>
        </w:rPr>
        <w:t>Intestine</w:t>
      </w:r>
      <w:r>
        <w:rPr>
          <w:spacing w:val="-26"/>
          <w:w w:val="90"/>
        </w:rPr>
        <w:t> </w:t>
      </w:r>
      <w:r>
        <w:rPr>
          <w:w w:val="90"/>
        </w:rPr>
        <w:t>(3)</w:t>
      </w:r>
      <w:r>
        <w:rPr>
          <w:w w:val="92"/>
        </w:rPr>
        <w:t> </w:t>
      </w:r>
      <w:r>
        <w:rPr/>
        <w:t>Kidney</w:t>
      </w:r>
    </w:p>
    <w:p>
      <w:pPr>
        <w:pStyle w:val="BodyText"/>
        <w:spacing w:line="274" w:lineRule="exact"/>
        <w:ind w:left="1199" w:right="937"/>
        <w:jc w:val="center"/>
      </w:pPr>
      <w:r>
        <w:rPr/>
        <w:t>Skin</w:t>
      </w:r>
      <w:r>
        <w:rPr>
          <w:spacing w:val="-50"/>
        </w:rPr>
        <w:t> </w:t>
      </w:r>
      <w:r>
        <w:rPr/>
        <w:t>lesion</w:t>
      </w:r>
      <w:r>
        <w:rPr>
          <w:spacing w:val="-50"/>
        </w:rPr>
        <w:t> </w:t>
      </w:r>
      <w:r>
        <w:rPr/>
        <w:t>(3)</w:t>
      </w:r>
    </w:p>
    <w:p>
      <w:pPr>
        <w:spacing w:after="0" w:line="274" w:lineRule="exact"/>
        <w:jc w:val="center"/>
        <w:sectPr>
          <w:type w:val="continuous"/>
          <w:pgSz w:w="12240" w:h="15840"/>
          <w:pgMar w:top="1060" w:bottom="280" w:left="1120" w:right="1580"/>
          <w:cols w:num="2" w:equalWidth="0">
            <w:col w:w="5757" w:space="196"/>
            <w:col w:w="3587"/>
          </w:cols>
        </w:sectPr>
      </w:pPr>
    </w:p>
    <w:p>
      <w:pPr>
        <w:pStyle w:val="ListParagraph"/>
        <w:numPr>
          <w:ilvl w:val="1"/>
          <w:numId w:val="45"/>
        </w:numPr>
        <w:tabs>
          <w:tab w:pos="1682" w:val="left" w:leader="none"/>
          <w:tab w:pos="4876" w:val="left" w:leader="none"/>
          <w:tab w:pos="7643" w:val="left" w:leader="none"/>
        </w:tabs>
        <w:spacing w:line="276" w:lineRule="exact" w:before="0" w:after="7"/>
        <w:ind w:left="1681" w:right="0" w:hanging="267"/>
        <w:jc w:val="left"/>
        <w:rPr>
          <w:sz w:val="24"/>
        </w:rPr>
      </w:pPr>
      <w:r>
        <w:rPr>
          <w:i/>
          <w:w w:val="95"/>
          <w:sz w:val="24"/>
        </w:rPr>
        <w:t>veronii</w:t>
      </w:r>
      <w:r>
        <w:rPr>
          <w:i/>
          <w:spacing w:val="-32"/>
          <w:w w:val="95"/>
          <w:sz w:val="24"/>
        </w:rPr>
        <w:t> </w:t>
      </w:r>
      <w:r>
        <w:rPr>
          <w:w w:val="95"/>
          <w:sz w:val="24"/>
        </w:rPr>
        <w:t>bv.</w:t>
      </w:r>
      <w:r>
        <w:rPr>
          <w:spacing w:val="-33"/>
          <w:w w:val="95"/>
          <w:sz w:val="24"/>
        </w:rPr>
        <w:t> </w:t>
      </w:r>
      <w:r>
        <w:rPr>
          <w:i/>
          <w:w w:val="95"/>
          <w:sz w:val="24"/>
        </w:rPr>
        <w:t>veronii</w:t>
        <w:tab/>
      </w:r>
      <w:r>
        <w:rPr>
          <w:i/>
          <w:sz w:val="24"/>
        </w:rPr>
        <w:t>A.</w:t>
      </w:r>
      <w:r>
        <w:rPr>
          <w:i/>
          <w:spacing w:val="-36"/>
          <w:sz w:val="24"/>
        </w:rPr>
        <w:t> </w:t>
      </w:r>
      <w:r>
        <w:rPr>
          <w:i/>
          <w:sz w:val="24"/>
        </w:rPr>
        <w:t>sobria</w:t>
        <w:tab/>
      </w:r>
      <w:r>
        <w:rPr>
          <w:sz w:val="24"/>
        </w:rPr>
        <w:t>Gills</w:t>
      </w:r>
    </w:p>
    <w:p>
      <w:pPr>
        <w:pStyle w:val="BodyText"/>
        <w:spacing w:line="29" w:lineRule="exact"/>
        <w:ind w:left="958"/>
        <w:rPr>
          <w:sz w:val="2"/>
        </w:rPr>
      </w:pPr>
      <w:r>
        <w:rPr>
          <w:position w:val="0"/>
          <w:sz w:val="2"/>
        </w:rPr>
        <w:pict>
          <v:group style="width:403.55pt;height:1.45pt;mso-position-horizontal-relative:char;mso-position-vertical-relative:line" coordorigin="0,0" coordsize="8071,29">
            <v:line style="position:absolute" from="15,15" to="5802,15" stroked="true" strokeweight="1.439975pt" strokecolor="#000000"/>
            <v:line style="position:absolute" from="5802,15" to="8056,15" stroked="true" strokeweight="1.439975pt" strokecolor="#000000"/>
          </v:group>
        </w:pict>
      </w:r>
      <w:r>
        <w:rPr>
          <w:position w:val="0"/>
          <w:sz w:val="2"/>
        </w:rPr>
      </w:r>
    </w:p>
    <w:p>
      <w:pPr>
        <w:pStyle w:val="BodyText"/>
        <w:ind w:left="101"/>
      </w:pPr>
      <w:r>
        <w:rPr>
          <w:w w:val="95"/>
        </w:rPr>
        <w:t>3</w:t>
      </w:r>
    </w:p>
    <w:p>
      <w:pPr>
        <w:pStyle w:val="BodyText"/>
        <w:spacing w:before="4"/>
        <w:ind w:left="101"/>
      </w:pPr>
      <w:r>
        <w:rPr>
          <w:w w:val="95"/>
        </w:rPr>
        <w:t>4</w:t>
      </w:r>
    </w:p>
    <w:p>
      <w:pPr>
        <w:pStyle w:val="BodyText"/>
        <w:spacing w:before="131"/>
        <w:ind w:left="101"/>
      </w:pPr>
      <w:r>
        <w:rPr>
          <w:w w:val="95"/>
        </w:rPr>
        <w:t>5</w:t>
      </w:r>
    </w:p>
    <w:p>
      <w:pPr>
        <w:spacing w:after="0"/>
        <w:sectPr>
          <w:type w:val="continuous"/>
          <w:pgSz w:w="12240" w:h="15840"/>
          <w:pgMar w:top="1060" w:bottom="280" w:left="1120" w:right="1580"/>
        </w:sectPr>
      </w:pPr>
    </w:p>
    <w:p>
      <w:pPr>
        <w:pStyle w:val="ListParagraph"/>
        <w:numPr>
          <w:ilvl w:val="0"/>
          <w:numId w:val="46"/>
        </w:numPr>
        <w:tabs>
          <w:tab w:pos="582" w:val="left" w:leader="none"/>
          <w:tab w:pos="583" w:val="left" w:leader="none"/>
        </w:tabs>
        <w:spacing w:line="278" w:lineRule="exact" w:before="49" w:after="0"/>
        <w:ind w:left="582" w:right="0" w:hanging="481"/>
        <w:jc w:val="left"/>
        <w:rPr>
          <w:sz w:val="24"/>
        </w:rPr>
      </w:pPr>
      <w:r>
        <w:rPr>
          <w:w w:val="95"/>
          <w:sz w:val="24"/>
        </w:rPr>
        <w:t>Table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2.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Biochemical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response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50</w:t>
      </w:r>
      <w:r>
        <w:rPr>
          <w:spacing w:val="-24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25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identified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16S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rDNA-</w:t>
      </w:r>
    </w:p>
    <w:p>
      <w:pPr>
        <w:pStyle w:val="ListParagraph"/>
        <w:numPr>
          <w:ilvl w:val="0"/>
          <w:numId w:val="46"/>
        </w:numPr>
        <w:tabs>
          <w:tab w:pos="582" w:val="left" w:leader="none"/>
          <w:tab w:pos="583" w:val="left" w:leader="none"/>
        </w:tabs>
        <w:spacing w:line="276" w:lineRule="exact" w:before="0" w:after="0"/>
        <w:ind w:left="582" w:right="0" w:hanging="481"/>
        <w:jc w:val="left"/>
        <w:rPr>
          <w:sz w:val="24"/>
        </w:rPr>
      </w:pPr>
      <w:r>
        <w:rPr>
          <w:sz w:val="24"/>
        </w:rPr>
        <w:t>RFLP.</w:t>
      </w:r>
    </w:p>
    <w:p>
      <w:pPr>
        <w:pStyle w:val="ListParagraph"/>
        <w:numPr>
          <w:ilvl w:val="0"/>
          <w:numId w:val="46"/>
        </w:numPr>
        <w:tabs>
          <w:tab w:pos="582" w:val="left" w:leader="none"/>
          <w:tab w:pos="583" w:val="left" w:leader="none"/>
        </w:tabs>
        <w:spacing w:line="276" w:lineRule="exact" w:before="0" w:after="0"/>
        <w:ind w:left="582" w:right="0" w:hanging="481"/>
        <w:jc w:val="left"/>
        <w:rPr>
          <w:i/>
          <w:sz w:val="24"/>
        </w:rPr>
      </w:pPr>
      <w:r>
        <w:rPr>
          <w:w w:val="95"/>
          <w:sz w:val="24"/>
        </w:rPr>
        <w:t>1.</w:t>
      </w:r>
      <w:r>
        <w:rPr>
          <w:spacing w:val="-40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40"/>
          <w:w w:val="95"/>
          <w:sz w:val="24"/>
        </w:rPr>
        <w:t> </w:t>
      </w:r>
      <w:r>
        <w:rPr>
          <w:i/>
          <w:w w:val="95"/>
          <w:sz w:val="24"/>
        </w:rPr>
        <w:t>allosaccharophila</w:t>
      </w:r>
      <w:r>
        <w:rPr>
          <w:i/>
          <w:spacing w:val="-40"/>
          <w:w w:val="95"/>
          <w:sz w:val="24"/>
        </w:rPr>
        <w:t> </w:t>
      </w:r>
      <w:r>
        <w:rPr>
          <w:w w:val="95"/>
          <w:sz w:val="24"/>
        </w:rPr>
        <w:t>(n=1);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2.</w:t>
      </w:r>
      <w:r>
        <w:rPr>
          <w:spacing w:val="-40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40"/>
          <w:w w:val="95"/>
          <w:sz w:val="24"/>
        </w:rPr>
        <w:t> </w:t>
      </w:r>
      <w:r>
        <w:rPr>
          <w:i/>
          <w:w w:val="95"/>
          <w:sz w:val="24"/>
        </w:rPr>
        <w:t>bestiarum</w:t>
      </w:r>
      <w:r>
        <w:rPr>
          <w:i/>
          <w:spacing w:val="-40"/>
          <w:w w:val="95"/>
          <w:sz w:val="24"/>
        </w:rPr>
        <w:t> </w:t>
      </w:r>
      <w:r>
        <w:rPr>
          <w:w w:val="95"/>
          <w:sz w:val="24"/>
        </w:rPr>
        <w:t>(n=10);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3.</w:t>
      </w:r>
      <w:r>
        <w:rPr>
          <w:spacing w:val="-40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40"/>
          <w:w w:val="95"/>
          <w:sz w:val="24"/>
        </w:rPr>
        <w:t> </w:t>
      </w:r>
      <w:r>
        <w:rPr>
          <w:i/>
          <w:w w:val="95"/>
          <w:sz w:val="24"/>
        </w:rPr>
        <w:t>encheleia</w:t>
      </w:r>
      <w:r>
        <w:rPr>
          <w:i/>
          <w:spacing w:val="-40"/>
          <w:w w:val="95"/>
          <w:sz w:val="24"/>
        </w:rPr>
        <w:t> </w:t>
      </w:r>
      <w:r>
        <w:rPr>
          <w:w w:val="95"/>
          <w:sz w:val="24"/>
        </w:rPr>
        <w:t>(n=2);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4.</w:t>
      </w:r>
      <w:r>
        <w:rPr>
          <w:spacing w:val="-40"/>
          <w:w w:val="95"/>
          <w:sz w:val="24"/>
        </w:rPr>
        <w:t> </w:t>
      </w:r>
      <w:r>
        <w:rPr>
          <w:i/>
          <w:w w:val="95"/>
          <w:sz w:val="24"/>
        </w:rPr>
        <w:t>A.</w:t>
      </w:r>
    </w:p>
    <w:p>
      <w:pPr>
        <w:pStyle w:val="ListParagraph"/>
        <w:numPr>
          <w:ilvl w:val="0"/>
          <w:numId w:val="46"/>
        </w:numPr>
        <w:tabs>
          <w:tab w:pos="582" w:val="left" w:leader="none"/>
          <w:tab w:pos="583" w:val="left" w:leader="none"/>
        </w:tabs>
        <w:spacing w:line="276" w:lineRule="exact" w:before="0" w:after="0"/>
        <w:ind w:left="582" w:right="0" w:hanging="481"/>
        <w:jc w:val="left"/>
        <w:rPr>
          <w:i/>
          <w:sz w:val="24"/>
        </w:rPr>
      </w:pPr>
      <w:r>
        <w:rPr>
          <w:i/>
          <w:w w:val="95"/>
          <w:sz w:val="24"/>
        </w:rPr>
        <w:t>eucrenophila</w:t>
      </w:r>
      <w:r>
        <w:rPr>
          <w:i/>
          <w:spacing w:val="-40"/>
          <w:w w:val="95"/>
          <w:sz w:val="24"/>
        </w:rPr>
        <w:t> </w:t>
      </w:r>
      <w:r>
        <w:rPr>
          <w:w w:val="95"/>
          <w:sz w:val="24"/>
        </w:rPr>
        <w:t>(n=1);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5.</w:t>
      </w:r>
      <w:r>
        <w:rPr>
          <w:spacing w:val="-40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hydrophila</w:t>
      </w:r>
      <w:r>
        <w:rPr>
          <w:i/>
          <w:spacing w:val="-39"/>
          <w:w w:val="95"/>
          <w:sz w:val="24"/>
        </w:rPr>
        <w:t> </w:t>
      </w:r>
      <w:r>
        <w:rPr>
          <w:w w:val="95"/>
          <w:sz w:val="24"/>
        </w:rPr>
        <w:t>(n=11);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6.</w:t>
      </w:r>
      <w:r>
        <w:rPr>
          <w:spacing w:val="-40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media</w:t>
      </w:r>
      <w:r>
        <w:rPr>
          <w:i/>
          <w:spacing w:val="-39"/>
          <w:w w:val="95"/>
          <w:sz w:val="24"/>
        </w:rPr>
        <w:t> </w:t>
      </w:r>
      <w:r>
        <w:rPr>
          <w:w w:val="95"/>
          <w:sz w:val="24"/>
        </w:rPr>
        <w:t>(n=2);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7.</w:t>
      </w:r>
      <w:r>
        <w:rPr>
          <w:spacing w:val="-39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40"/>
          <w:w w:val="95"/>
          <w:sz w:val="24"/>
        </w:rPr>
        <w:t> </w:t>
      </w:r>
      <w:r>
        <w:rPr>
          <w:i/>
          <w:w w:val="95"/>
          <w:sz w:val="24"/>
        </w:rPr>
        <w:t>popoffii</w:t>
      </w:r>
      <w:r>
        <w:rPr>
          <w:i/>
          <w:spacing w:val="-39"/>
          <w:w w:val="95"/>
          <w:sz w:val="24"/>
        </w:rPr>
        <w:t> </w:t>
      </w:r>
      <w:r>
        <w:rPr>
          <w:w w:val="95"/>
          <w:sz w:val="24"/>
        </w:rPr>
        <w:t>(n=3);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8.</w:t>
      </w:r>
      <w:r>
        <w:rPr>
          <w:spacing w:val="-40"/>
          <w:w w:val="95"/>
          <w:sz w:val="24"/>
        </w:rPr>
        <w:t> </w:t>
      </w:r>
      <w:r>
        <w:rPr>
          <w:i/>
          <w:w w:val="95"/>
          <w:sz w:val="24"/>
        </w:rPr>
        <w:t>A.</w:t>
      </w:r>
    </w:p>
    <w:p>
      <w:pPr>
        <w:pStyle w:val="ListParagraph"/>
        <w:numPr>
          <w:ilvl w:val="0"/>
          <w:numId w:val="46"/>
        </w:numPr>
        <w:tabs>
          <w:tab w:pos="582" w:val="left" w:leader="none"/>
          <w:tab w:pos="583" w:val="left" w:leader="none"/>
        </w:tabs>
        <w:spacing w:line="276" w:lineRule="exact" w:before="0" w:after="0"/>
        <w:ind w:left="582" w:right="0" w:hanging="481"/>
        <w:jc w:val="left"/>
        <w:rPr>
          <w:sz w:val="24"/>
        </w:rPr>
      </w:pPr>
      <w:r>
        <w:rPr>
          <w:i/>
          <w:w w:val="95"/>
          <w:sz w:val="24"/>
        </w:rPr>
        <w:t>salmonicida</w:t>
      </w:r>
      <w:r>
        <w:rPr>
          <w:i/>
          <w:spacing w:val="-32"/>
          <w:w w:val="95"/>
          <w:sz w:val="24"/>
        </w:rPr>
        <w:t> </w:t>
      </w:r>
      <w:r>
        <w:rPr>
          <w:w w:val="95"/>
          <w:sz w:val="24"/>
        </w:rPr>
        <w:t>(n=2);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9.</w:t>
      </w:r>
      <w:r>
        <w:rPr>
          <w:spacing w:val="-32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2"/>
          <w:w w:val="95"/>
          <w:sz w:val="24"/>
        </w:rPr>
        <w:t> </w:t>
      </w:r>
      <w:r>
        <w:rPr>
          <w:i/>
          <w:w w:val="95"/>
          <w:sz w:val="24"/>
        </w:rPr>
        <w:t>sobria</w:t>
      </w:r>
      <w:r>
        <w:rPr>
          <w:i/>
          <w:spacing w:val="-32"/>
          <w:w w:val="95"/>
          <w:sz w:val="24"/>
        </w:rPr>
        <w:t> </w:t>
      </w:r>
      <w:r>
        <w:rPr>
          <w:w w:val="95"/>
          <w:sz w:val="24"/>
        </w:rPr>
        <w:t>(n=7);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10.</w:t>
      </w:r>
      <w:r>
        <w:rPr>
          <w:spacing w:val="-32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veronii</w:t>
      </w:r>
      <w:r>
        <w:rPr>
          <w:i/>
          <w:spacing w:val="-32"/>
          <w:w w:val="95"/>
          <w:sz w:val="24"/>
        </w:rPr>
        <w:t> </w:t>
      </w:r>
      <w:r>
        <w:rPr>
          <w:w w:val="95"/>
          <w:sz w:val="24"/>
        </w:rPr>
        <w:t>bv.</w:t>
      </w:r>
      <w:r>
        <w:rPr>
          <w:spacing w:val="-33"/>
          <w:w w:val="95"/>
          <w:sz w:val="24"/>
        </w:rPr>
        <w:t> </w:t>
      </w:r>
      <w:r>
        <w:rPr>
          <w:i/>
          <w:w w:val="95"/>
          <w:sz w:val="24"/>
        </w:rPr>
        <w:t>sobria</w:t>
      </w:r>
      <w:r>
        <w:rPr>
          <w:i/>
          <w:spacing w:val="-33"/>
          <w:w w:val="95"/>
          <w:sz w:val="24"/>
        </w:rPr>
        <w:t> </w:t>
      </w:r>
      <w:r>
        <w:rPr>
          <w:w w:val="95"/>
          <w:sz w:val="24"/>
        </w:rPr>
        <w:t>(n=11);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11.</w:t>
      </w:r>
      <w:r>
        <w:rPr>
          <w:spacing w:val="-33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veronii</w:t>
      </w:r>
      <w:r>
        <w:rPr>
          <w:i/>
          <w:spacing w:val="-32"/>
          <w:w w:val="95"/>
          <w:sz w:val="24"/>
        </w:rPr>
        <w:t> </w:t>
      </w:r>
      <w:r>
        <w:rPr>
          <w:w w:val="95"/>
          <w:sz w:val="24"/>
        </w:rPr>
        <w:t>bv.</w:t>
      </w:r>
    </w:p>
    <w:p>
      <w:pPr>
        <w:pStyle w:val="ListParagraph"/>
        <w:numPr>
          <w:ilvl w:val="0"/>
          <w:numId w:val="46"/>
        </w:numPr>
        <w:tabs>
          <w:tab w:pos="582" w:val="left" w:leader="none"/>
          <w:tab w:pos="583" w:val="left" w:leader="none"/>
        </w:tabs>
        <w:spacing w:line="277" w:lineRule="exact" w:before="0" w:after="0"/>
        <w:ind w:left="582" w:right="0" w:hanging="481"/>
        <w:jc w:val="left"/>
        <w:rPr>
          <w:sz w:val="24"/>
        </w:rPr>
      </w:pPr>
      <w:r>
        <w:rPr>
          <w:i/>
          <w:w w:val="90"/>
          <w:sz w:val="24"/>
        </w:rPr>
        <w:t>veronii</w:t>
      </w:r>
      <w:r>
        <w:rPr>
          <w:i/>
          <w:spacing w:val="4"/>
          <w:w w:val="90"/>
          <w:sz w:val="24"/>
        </w:rPr>
        <w:t> </w:t>
      </w:r>
      <w:r>
        <w:rPr>
          <w:w w:val="90"/>
          <w:sz w:val="24"/>
        </w:rPr>
        <w:t>(n=1).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6"/>
        </w:rPr>
      </w:pPr>
    </w:p>
    <w:p>
      <w:pPr>
        <w:pStyle w:val="ListParagraph"/>
        <w:numPr>
          <w:ilvl w:val="0"/>
          <w:numId w:val="46"/>
        </w:numPr>
        <w:tabs>
          <w:tab w:pos="582" w:val="left" w:leader="none"/>
          <w:tab w:pos="583" w:val="left" w:leader="none"/>
        </w:tabs>
        <w:spacing w:line="231" w:lineRule="exact" w:before="69" w:after="0"/>
        <w:ind w:left="582" w:right="0" w:hanging="481"/>
        <w:jc w:val="left"/>
        <w:rPr>
          <w:sz w:val="16"/>
        </w:rPr>
      </w:pPr>
      <w:r>
        <w:rPr/>
        <w:pict>
          <v:shape style="position:absolute;margin-left:77.664001pt;margin-top:-409.292389pt;width:456.8pt;height:417.55pt;mso-position-horizontal-relative:page;mso-position-vertical-relative:paragraph;z-index:203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12" w:space="0" w:color="000000"/>
                      <w:left w:val="single" w:sz="12" w:space="0" w:color="000000"/>
                      <w:bottom w:val="single" w:sz="12" w:space="0" w:color="000000"/>
                      <w:right w:val="single" w:sz="12" w:space="0" w:color="000000"/>
                      <w:insideH w:val="single" w:sz="12" w:space="0" w:color="000000"/>
                      <w:insideV w:val="single" w:sz="12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774"/>
                    <w:gridCol w:w="491"/>
                    <w:gridCol w:w="612"/>
                    <w:gridCol w:w="617"/>
                    <w:gridCol w:w="432"/>
                    <w:gridCol w:w="612"/>
                    <w:gridCol w:w="617"/>
                    <w:gridCol w:w="617"/>
                    <w:gridCol w:w="616"/>
                    <w:gridCol w:w="616"/>
                    <w:gridCol w:w="616"/>
                    <w:gridCol w:w="517"/>
                  </w:tblGrid>
                  <w:tr>
                    <w:trPr>
                      <w:trHeight w:val="250" w:hRule="exact"/>
                    </w:trPr>
                    <w:tc>
                      <w:tcPr>
                        <w:tcW w:w="2774" w:type="dxa"/>
                        <w:tcBorders>
                          <w:left w:val="nil"/>
                          <w:bottom w:val="single" w:sz="4" w:space="0" w:color="000000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491" w:type="dxa"/>
                        <w:tcBorders>
                          <w:left w:val="nil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16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612" w:type="dxa"/>
                        <w:tcBorders>
                          <w:left w:val="nil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6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617" w:type="dxa"/>
                        <w:tcBorders>
                          <w:left w:val="nil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432" w:type="dxa"/>
                        <w:tcBorders>
                          <w:left w:val="nil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612" w:type="dxa"/>
                        <w:tcBorders>
                          <w:left w:val="nil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617" w:type="dxa"/>
                        <w:tcBorders>
                          <w:left w:val="nil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617" w:type="dxa"/>
                        <w:tcBorders>
                          <w:left w:val="nil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616" w:type="dxa"/>
                        <w:tcBorders>
                          <w:left w:val="nil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5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616" w:type="dxa"/>
                        <w:tcBorders>
                          <w:left w:val="nil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616" w:type="dxa"/>
                        <w:tcBorders>
                          <w:left w:val="nil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</w:t>
                        </w:r>
                      </w:p>
                    </w:tc>
                    <w:tc>
                      <w:tcPr>
                        <w:tcW w:w="517" w:type="dxa"/>
                        <w:tcBorders>
                          <w:left w:val="nil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156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11</w:t>
                        </w:r>
                      </w:p>
                    </w:tc>
                  </w:tr>
                  <w:tr>
                    <w:trPr>
                      <w:trHeight w:val="468" w:hRule="exact"/>
                    </w:trPr>
                    <w:tc>
                      <w:tcPr>
                        <w:tcW w:w="2774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Motility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right="15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right="15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right="20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90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right="25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30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Oxidase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30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Catalase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29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Indole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67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29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ONPG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15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15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15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15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30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Urea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1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6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5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221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231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Citrate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50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70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5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29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31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w w:val="85"/>
                            <w:sz w:val="20"/>
                          </w:rPr>
                          <w:t>Nitrate reduction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30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w w:val="110"/>
                            <w:sz w:val="20"/>
                          </w:rPr>
                          <w:t>VP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1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90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70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86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91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29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w w:val="120"/>
                            <w:sz w:val="20"/>
                          </w:rPr>
                          <w:t>MR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6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30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67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5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43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221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229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LDC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15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20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90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20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80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15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71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30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w w:val="110"/>
                            <w:sz w:val="20"/>
                          </w:rPr>
                          <w:t>ODC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1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6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5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30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ADH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90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86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30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Gelatin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29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DNase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29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Glucose (gas)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151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15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20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80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67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15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43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30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Acid from: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30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L-Arabinose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1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90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90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33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43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18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221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230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Cellobiose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50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20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33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50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71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18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30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i/>
                            <w:sz w:val="20"/>
                          </w:rPr>
                          <w:t>m</w:t>
                        </w:r>
                        <w:r>
                          <w:rPr>
                            <w:sz w:val="20"/>
                          </w:rPr>
                          <w:t>-Inositol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1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33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5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29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Lactose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1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20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5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29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221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229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D-Mannitol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15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20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60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20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90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20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50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86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91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31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L-Rhamnose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1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30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221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230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Sacarose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60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80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50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91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30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Salicin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1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80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70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33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57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221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230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D-Sorbitol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1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5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221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229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Sucrose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90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57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29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Esculin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151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20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70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20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90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33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15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57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221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214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rFonts w:ascii="Times New Roman" w:hAnsi="Times New Roman"/>
                            <w:sz w:val="20"/>
                          </w:rPr>
                          <w:t>β–</w:t>
                        </w:r>
                        <w:r>
                          <w:rPr>
                            <w:sz w:val="20"/>
                          </w:rPr>
                          <w:t>Hemolysis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80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43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91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47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38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Resistance to O /129</w:t>
                        </w:r>
                        <w:r>
                          <w:rPr>
                            <w:w w:val="95"/>
                            <w:position w:val="9"/>
                            <w:sz w:val="13"/>
                          </w:rPr>
                          <w:t>a </w:t>
                        </w:r>
                        <w:r>
                          <w:rPr>
                            <w:w w:val="95"/>
                            <w:sz w:val="20"/>
                          </w:rPr>
                          <w:t>(150 µg)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right="151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right="20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90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right="20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90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67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right="15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71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30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Growth in: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29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w w:val="110"/>
                            <w:sz w:val="20"/>
                          </w:rPr>
                          <w:t>0% NaCl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29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w w:val="110"/>
                            <w:sz w:val="20"/>
                          </w:rPr>
                          <w:t>6% NaCl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151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26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25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right="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221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244" w:hRule="exact"/>
                    </w:trPr>
                    <w:tc>
                      <w:tcPr>
                        <w:tcW w:w="2774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Growth at 42°C</w:t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151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50</w:t>
                        </w:r>
                      </w:p>
                    </w:tc>
                    <w:tc>
                      <w:tcPr>
                        <w:tcW w:w="432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35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612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0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70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1" w:right="1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25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29" w:right="13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29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30" w:right="1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82</w:t>
                        </w:r>
                      </w:p>
                    </w:tc>
                    <w:tc>
                      <w:tcPr>
                        <w:tcW w:w="517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left="199"/>
                          <w:rPr>
                            <w:sz w:val="20"/>
                          </w:rPr>
                        </w:pPr>
                        <w:r>
                          <w:rPr>
                            <w:w w:val="107"/>
                            <w:sz w:val="20"/>
                          </w:rPr>
                          <w:t>+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w w:val="115"/>
          <w:sz w:val="16"/>
        </w:rPr>
        <w:t>R</w:t>
      </w:r>
      <w:r>
        <w:rPr>
          <w:spacing w:val="-2"/>
          <w:w w:val="81"/>
          <w:sz w:val="16"/>
        </w:rPr>
        <w:t>e</w:t>
      </w:r>
      <w:r>
        <w:rPr>
          <w:w w:val="93"/>
          <w:sz w:val="16"/>
        </w:rPr>
        <w:t>su</w:t>
      </w:r>
      <w:r>
        <w:rPr>
          <w:spacing w:val="-2"/>
          <w:w w:val="94"/>
          <w:sz w:val="16"/>
        </w:rPr>
        <w:t>l</w:t>
      </w:r>
      <w:r>
        <w:rPr>
          <w:w w:val="70"/>
          <w:sz w:val="16"/>
        </w:rPr>
        <w:t>t</w:t>
      </w:r>
      <w:r>
        <w:rPr>
          <w:spacing w:val="-7"/>
          <w:sz w:val="16"/>
        </w:rPr>
        <w:t> </w:t>
      </w:r>
      <w:r>
        <w:rPr>
          <w:w w:val="84"/>
          <w:sz w:val="16"/>
        </w:rPr>
        <w:t>a</w:t>
      </w:r>
      <w:r>
        <w:rPr>
          <w:spacing w:val="-1"/>
          <w:w w:val="86"/>
          <w:sz w:val="16"/>
        </w:rPr>
        <w:t>r</w:t>
      </w:r>
      <w:r>
        <w:rPr>
          <w:w w:val="81"/>
          <w:sz w:val="16"/>
        </w:rPr>
        <w:t>e</w:t>
      </w:r>
      <w:r>
        <w:rPr>
          <w:spacing w:val="-12"/>
          <w:sz w:val="16"/>
        </w:rPr>
        <w:t> </w:t>
      </w:r>
      <w:r>
        <w:rPr>
          <w:w w:val="90"/>
          <w:sz w:val="16"/>
        </w:rPr>
        <w:t>p</w:t>
      </w:r>
      <w:r>
        <w:rPr>
          <w:spacing w:val="-2"/>
          <w:w w:val="81"/>
          <w:sz w:val="16"/>
        </w:rPr>
        <w:t>e</w:t>
      </w:r>
      <w:r>
        <w:rPr>
          <w:spacing w:val="-1"/>
          <w:w w:val="86"/>
          <w:sz w:val="16"/>
        </w:rPr>
        <w:t>r</w:t>
      </w:r>
      <w:r>
        <w:rPr>
          <w:w w:val="90"/>
          <w:sz w:val="16"/>
        </w:rPr>
        <w:t>c</w:t>
      </w:r>
      <w:r>
        <w:rPr>
          <w:spacing w:val="-2"/>
          <w:w w:val="81"/>
          <w:sz w:val="16"/>
        </w:rPr>
        <w:t>e</w:t>
      </w:r>
      <w:r>
        <w:rPr>
          <w:w w:val="91"/>
          <w:sz w:val="16"/>
        </w:rPr>
        <w:t>n</w:t>
      </w:r>
      <w:r>
        <w:rPr>
          <w:w w:val="70"/>
          <w:sz w:val="16"/>
        </w:rPr>
        <w:t>t</w:t>
      </w:r>
      <w:r>
        <w:rPr>
          <w:w w:val="84"/>
          <w:sz w:val="16"/>
        </w:rPr>
        <w:t>a</w:t>
      </w:r>
      <w:r>
        <w:rPr>
          <w:spacing w:val="-2"/>
          <w:w w:val="100"/>
          <w:sz w:val="16"/>
        </w:rPr>
        <w:t>g</w:t>
      </w:r>
      <w:r>
        <w:rPr>
          <w:spacing w:val="-2"/>
          <w:w w:val="81"/>
          <w:sz w:val="16"/>
        </w:rPr>
        <w:t>e</w:t>
      </w:r>
      <w:r>
        <w:rPr>
          <w:w w:val="96"/>
          <w:sz w:val="16"/>
        </w:rPr>
        <w:t>s</w:t>
      </w:r>
      <w:r>
        <w:rPr>
          <w:spacing w:val="-8"/>
          <w:sz w:val="16"/>
        </w:rPr>
        <w:t> </w:t>
      </w:r>
      <w:r>
        <w:rPr>
          <w:spacing w:val="-1"/>
          <w:w w:val="93"/>
          <w:sz w:val="16"/>
        </w:rPr>
        <w:t>o</w:t>
      </w:r>
      <w:r>
        <w:rPr>
          <w:w w:val="90"/>
          <w:sz w:val="16"/>
        </w:rPr>
        <w:t>f</w:t>
      </w:r>
      <w:r>
        <w:rPr>
          <w:spacing w:val="-9"/>
          <w:sz w:val="16"/>
        </w:rPr>
        <w:t> </w:t>
      </w:r>
      <w:r>
        <w:rPr>
          <w:w w:val="97"/>
          <w:sz w:val="16"/>
        </w:rPr>
        <w:t>i</w:t>
      </w:r>
      <w:r>
        <w:rPr>
          <w:w w:val="94"/>
          <w:sz w:val="16"/>
        </w:rPr>
        <w:t>s</w:t>
      </w:r>
      <w:r>
        <w:rPr>
          <w:spacing w:val="-2"/>
          <w:w w:val="94"/>
          <w:sz w:val="16"/>
        </w:rPr>
        <w:t>o</w:t>
      </w:r>
      <w:r>
        <w:rPr>
          <w:spacing w:val="-2"/>
          <w:w w:val="94"/>
          <w:sz w:val="16"/>
        </w:rPr>
        <w:t>l</w:t>
      </w:r>
      <w:r>
        <w:rPr>
          <w:w w:val="84"/>
          <w:sz w:val="16"/>
        </w:rPr>
        <w:t>a</w:t>
      </w:r>
      <w:r>
        <w:rPr>
          <w:w w:val="70"/>
          <w:sz w:val="16"/>
        </w:rPr>
        <w:t>t</w:t>
      </w:r>
      <w:r>
        <w:rPr>
          <w:spacing w:val="-2"/>
          <w:w w:val="81"/>
          <w:sz w:val="16"/>
        </w:rPr>
        <w:t>e</w:t>
      </w:r>
      <w:r>
        <w:rPr>
          <w:w w:val="96"/>
          <w:sz w:val="16"/>
        </w:rPr>
        <w:t>s</w:t>
      </w:r>
      <w:r>
        <w:rPr>
          <w:spacing w:val="-8"/>
          <w:sz w:val="16"/>
        </w:rPr>
        <w:t> </w:t>
      </w:r>
      <w:r>
        <w:rPr>
          <w:spacing w:val="1"/>
          <w:w w:val="90"/>
          <w:sz w:val="16"/>
        </w:rPr>
        <w:t>p</w:t>
      </w:r>
      <w:r>
        <w:rPr>
          <w:spacing w:val="-2"/>
          <w:w w:val="93"/>
          <w:sz w:val="16"/>
        </w:rPr>
        <w:t>o</w:t>
      </w:r>
      <w:r>
        <w:rPr>
          <w:spacing w:val="-3"/>
          <w:w w:val="96"/>
          <w:sz w:val="16"/>
        </w:rPr>
        <w:t>s</w:t>
      </w:r>
      <w:r>
        <w:rPr>
          <w:spacing w:val="-2"/>
          <w:w w:val="97"/>
          <w:sz w:val="16"/>
        </w:rPr>
        <w:t>i</w:t>
      </w:r>
      <w:r>
        <w:rPr>
          <w:w w:val="70"/>
          <w:sz w:val="16"/>
        </w:rPr>
        <w:t>t</w:t>
      </w:r>
      <w:r>
        <w:rPr>
          <w:w w:val="97"/>
          <w:sz w:val="16"/>
        </w:rPr>
        <w:t>i</w:t>
      </w:r>
      <w:r>
        <w:rPr>
          <w:spacing w:val="-2"/>
          <w:w w:val="102"/>
          <w:sz w:val="16"/>
        </w:rPr>
        <w:t>v</w:t>
      </w:r>
      <w:r>
        <w:rPr>
          <w:spacing w:val="-2"/>
          <w:w w:val="81"/>
          <w:sz w:val="16"/>
        </w:rPr>
        <w:t>e</w:t>
      </w:r>
      <w:r>
        <w:rPr>
          <w:spacing w:val="2"/>
          <w:w w:val="96"/>
          <w:sz w:val="16"/>
        </w:rPr>
        <w:t>s</w:t>
      </w:r>
      <w:r>
        <w:rPr>
          <w:w w:val="68"/>
          <w:sz w:val="16"/>
        </w:rPr>
        <w:t>.</w:t>
      </w:r>
      <w:r>
        <w:rPr>
          <w:spacing w:val="-7"/>
          <w:sz w:val="16"/>
        </w:rPr>
        <w:t> </w:t>
      </w:r>
      <w:r>
        <w:rPr>
          <w:w w:val="102"/>
          <w:sz w:val="14"/>
        </w:rPr>
        <w:t>VP:</w:t>
      </w:r>
      <w:r>
        <w:rPr>
          <w:spacing w:val="-5"/>
          <w:sz w:val="14"/>
        </w:rPr>
        <w:t> </w:t>
      </w:r>
      <w:r>
        <w:rPr>
          <w:spacing w:val="-1"/>
          <w:w w:val="123"/>
          <w:sz w:val="16"/>
        </w:rPr>
        <w:t>V</w:t>
      </w:r>
      <w:r>
        <w:rPr>
          <w:w w:val="93"/>
          <w:sz w:val="16"/>
        </w:rPr>
        <w:t>o</w:t>
      </w:r>
      <w:r>
        <w:rPr>
          <w:spacing w:val="-2"/>
          <w:w w:val="100"/>
          <w:sz w:val="16"/>
        </w:rPr>
        <w:t>g</w:t>
      </w:r>
      <w:r>
        <w:rPr>
          <w:spacing w:val="-2"/>
          <w:w w:val="81"/>
          <w:sz w:val="16"/>
        </w:rPr>
        <w:t>e</w:t>
      </w:r>
      <w:r>
        <w:rPr>
          <w:w w:val="96"/>
          <w:sz w:val="16"/>
        </w:rPr>
        <w:t>s</w:t>
      </w:r>
      <w:r>
        <w:rPr>
          <w:spacing w:val="-28"/>
          <w:w w:val="136"/>
          <w:sz w:val="16"/>
        </w:rPr>
        <w:t>-</w:t>
      </w:r>
      <w:r>
        <w:rPr>
          <w:spacing w:val="1"/>
          <w:w w:val="100"/>
          <w:sz w:val="16"/>
        </w:rPr>
        <w:t>P</w:t>
      </w:r>
      <w:r>
        <w:rPr>
          <w:spacing w:val="-1"/>
          <w:w w:val="86"/>
          <w:sz w:val="16"/>
        </w:rPr>
        <w:t>r</w:t>
      </w:r>
      <w:r>
        <w:rPr>
          <w:spacing w:val="-2"/>
          <w:w w:val="93"/>
          <w:sz w:val="16"/>
        </w:rPr>
        <w:t>o</w:t>
      </w:r>
      <w:r>
        <w:rPr>
          <w:w w:val="98"/>
          <w:sz w:val="16"/>
        </w:rPr>
        <w:t>sk</w:t>
      </w:r>
      <w:r>
        <w:rPr>
          <w:w w:val="84"/>
          <w:sz w:val="16"/>
        </w:rPr>
        <w:t>a</w:t>
      </w:r>
      <w:r>
        <w:rPr>
          <w:w w:val="91"/>
          <w:sz w:val="16"/>
        </w:rPr>
        <w:t>u</w:t>
      </w:r>
      <w:r>
        <w:rPr>
          <w:spacing w:val="-2"/>
          <w:w w:val="81"/>
          <w:sz w:val="16"/>
        </w:rPr>
        <w:t>e</w:t>
      </w:r>
      <w:r>
        <w:rPr>
          <w:spacing w:val="-1"/>
          <w:w w:val="86"/>
          <w:sz w:val="16"/>
        </w:rPr>
        <w:t>r</w:t>
      </w:r>
      <w:r>
        <w:rPr>
          <w:w w:val="68"/>
          <w:sz w:val="16"/>
        </w:rPr>
        <w:t>,</w:t>
      </w:r>
      <w:r>
        <w:rPr>
          <w:spacing w:val="-8"/>
          <w:sz w:val="16"/>
        </w:rPr>
        <w:t> </w:t>
      </w:r>
      <w:r>
        <w:rPr>
          <w:spacing w:val="-2"/>
          <w:w w:val="125"/>
          <w:sz w:val="16"/>
        </w:rPr>
        <w:t>M</w:t>
      </w:r>
      <w:r>
        <w:rPr>
          <w:w w:val="115"/>
          <w:sz w:val="16"/>
        </w:rPr>
        <w:t>R</w:t>
      </w:r>
      <w:r>
        <w:rPr>
          <w:w w:val="76"/>
          <w:sz w:val="16"/>
        </w:rPr>
        <w:t>:</w:t>
      </w:r>
      <w:r>
        <w:rPr>
          <w:spacing w:val="-12"/>
          <w:sz w:val="16"/>
        </w:rPr>
        <w:t> </w:t>
      </w:r>
      <w:r>
        <w:rPr>
          <w:w w:val="125"/>
          <w:sz w:val="16"/>
        </w:rPr>
        <w:t>M</w:t>
      </w:r>
      <w:r>
        <w:rPr>
          <w:spacing w:val="-2"/>
          <w:w w:val="81"/>
          <w:sz w:val="16"/>
        </w:rPr>
        <w:t>e</w:t>
      </w:r>
      <w:r>
        <w:rPr>
          <w:w w:val="70"/>
          <w:sz w:val="16"/>
        </w:rPr>
        <w:t>t</w:t>
      </w:r>
      <w:r>
        <w:rPr>
          <w:w w:val="91"/>
          <w:sz w:val="16"/>
        </w:rPr>
        <w:t>h</w:t>
      </w:r>
      <w:r>
        <w:rPr>
          <w:spacing w:val="-4"/>
          <w:w w:val="101"/>
          <w:sz w:val="16"/>
        </w:rPr>
        <w:t>y</w:t>
      </w:r>
      <w:r>
        <w:rPr>
          <w:w w:val="94"/>
          <w:sz w:val="16"/>
        </w:rPr>
        <w:t>l</w:t>
      </w:r>
      <w:r>
        <w:rPr>
          <w:spacing w:val="-9"/>
          <w:sz w:val="16"/>
        </w:rPr>
        <w:t> </w:t>
      </w:r>
      <w:r>
        <w:rPr>
          <w:w w:val="115"/>
          <w:sz w:val="16"/>
        </w:rPr>
        <w:t>R</w:t>
      </w:r>
      <w:r>
        <w:rPr>
          <w:spacing w:val="-2"/>
          <w:w w:val="81"/>
          <w:sz w:val="16"/>
        </w:rPr>
        <w:t>e</w:t>
      </w:r>
      <w:r>
        <w:rPr>
          <w:w w:val="90"/>
          <w:sz w:val="16"/>
        </w:rPr>
        <w:t>d</w:t>
      </w:r>
      <w:r>
        <w:rPr>
          <w:w w:val="68"/>
          <w:sz w:val="16"/>
        </w:rPr>
        <w:t>,</w:t>
      </w:r>
      <w:r>
        <w:rPr>
          <w:spacing w:val="-8"/>
          <w:sz w:val="16"/>
        </w:rPr>
        <w:t> </w:t>
      </w:r>
      <w:r>
        <w:rPr>
          <w:spacing w:val="-5"/>
          <w:w w:val="121"/>
          <w:sz w:val="16"/>
        </w:rPr>
        <w:t>L</w:t>
      </w:r>
      <w:r>
        <w:rPr>
          <w:spacing w:val="-1"/>
          <w:w w:val="118"/>
          <w:sz w:val="16"/>
        </w:rPr>
        <w:t>D</w:t>
      </w:r>
      <w:r>
        <w:rPr>
          <w:w w:val="112"/>
          <w:sz w:val="16"/>
        </w:rPr>
        <w:t>C</w:t>
      </w:r>
      <w:r>
        <w:rPr>
          <w:w w:val="76"/>
          <w:sz w:val="16"/>
        </w:rPr>
        <w:t>:</w:t>
      </w:r>
      <w:r>
        <w:rPr>
          <w:spacing w:val="-7"/>
          <w:sz w:val="16"/>
        </w:rPr>
        <w:t> </w:t>
      </w:r>
      <w:r>
        <w:rPr>
          <w:spacing w:val="-3"/>
          <w:w w:val="121"/>
          <w:sz w:val="16"/>
        </w:rPr>
        <w:t>L</w:t>
      </w:r>
      <w:r>
        <w:rPr>
          <w:spacing w:val="-2"/>
          <w:w w:val="101"/>
          <w:sz w:val="16"/>
        </w:rPr>
        <w:t>y</w:t>
      </w:r>
      <w:r>
        <w:rPr>
          <w:w w:val="97"/>
          <w:sz w:val="16"/>
        </w:rPr>
        <w:t>si</w:t>
      </w:r>
      <w:r>
        <w:rPr>
          <w:w w:val="91"/>
          <w:sz w:val="16"/>
        </w:rPr>
        <w:t>n</w:t>
      </w:r>
      <w:r>
        <w:rPr>
          <w:w w:val="81"/>
          <w:sz w:val="16"/>
        </w:rPr>
        <w:t>e</w:t>
      </w:r>
      <w:r>
        <w:rPr>
          <w:spacing w:val="-10"/>
          <w:sz w:val="16"/>
        </w:rPr>
        <w:t> </w:t>
      </w:r>
      <w:r>
        <w:rPr>
          <w:w w:val="90"/>
          <w:sz w:val="16"/>
        </w:rPr>
        <w:t>d</w:t>
      </w:r>
      <w:r>
        <w:rPr>
          <w:spacing w:val="-2"/>
          <w:w w:val="81"/>
          <w:sz w:val="16"/>
        </w:rPr>
        <w:t>e</w:t>
      </w:r>
      <w:r>
        <w:rPr>
          <w:w w:val="90"/>
          <w:sz w:val="16"/>
        </w:rPr>
        <w:t>c</w:t>
      </w:r>
      <w:r>
        <w:rPr>
          <w:w w:val="84"/>
          <w:sz w:val="16"/>
        </w:rPr>
        <w:t>a</w:t>
      </w:r>
      <w:r>
        <w:rPr>
          <w:spacing w:val="-1"/>
          <w:w w:val="86"/>
          <w:sz w:val="16"/>
        </w:rPr>
        <w:t>r</w:t>
      </w:r>
      <w:r>
        <w:rPr>
          <w:w w:val="90"/>
          <w:sz w:val="16"/>
        </w:rPr>
        <w:t>b</w:t>
      </w:r>
      <w:r>
        <w:rPr>
          <w:spacing w:val="-2"/>
          <w:w w:val="93"/>
          <w:sz w:val="16"/>
        </w:rPr>
        <w:t>o</w:t>
      </w:r>
      <w:r>
        <w:rPr>
          <w:spacing w:val="-2"/>
          <w:w w:val="100"/>
          <w:sz w:val="16"/>
        </w:rPr>
        <w:t>x</w:t>
      </w:r>
      <w:r>
        <w:rPr>
          <w:spacing w:val="-4"/>
          <w:w w:val="101"/>
          <w:sz w:val="16"/>
        </w:rPr>
        <w:t>y</w:t>
      </w:r>
      <w:r>
        <w:rPr>
          <w:spacing w:val="-2"/>
          <w:w w:val="94"/>
          <w:sz w:val="16"/>
        </w:rPr>
        <w:t>l</w:t>
      </w:r>
      <w:r>
        <w:rPr>
          <w:w w:val="84"/>
          <w:sz w:val="16"/>
        </w:rPr>
        <w:t>a</w:t>
      </w:r>
      <w:r>
        <w:rPr>
          <w:spacing w:val="2"/>
          <w:w w:val="96"/>
          <w:sz w:val="16"/>
        </w:rPr>
        <w:t>s</w:t>
      </w:r>
      <w:r>
        <w:rPr>
          <w:spacing w:val="-2"/>
          <w:w w:val="81"/>
          <w:sz w:val="16"/>
        </w:rPr>
        <w:t>e</w:t>
      </w:r>
      <w:r>
        <w:rPr>
          <w:w w:val="68"/>
          <w:sz w:val="16"/>
        </w:rPr>
        <w:t>,</w:t>
      </w:r>
      <w:r>
        <w:rPr>
          <w:spacing w:val="-8"/>
          <w:sz w:val="16"/>
        </w:rPr>
        <w:t> </w:t>
      </w:r>
      <w:r>
        <w:rPr>
          <w:spacing w:val="-1"/>
          <w:w w:val="107"/>
          <w:sz w:val="16"/>
        </w:rPr>
        <w:t>O</w:t>
      </w:r>
      <w:r>
        <w:rPr>
          <w:spacing w:val="-1"/>
          <w:w w:val="118"/>
          <w:sz w:val="16"/>
        </w:rPr>
        <w:t>D</w:t>
      </w:r>
      <w:r>
        <w:rPr>
          <w:w w:val="112"/>
          <w:sz w:val="16"/>
        </w:rPr>
        <w:t>C</w:t>
      </w:r>
      <w:r>
        <w:rPr>
          <w:w w:val="76"/>
          <w:sz w:val="16"/>
        </w:rPr>
        <w:t>:</w:t>
      </w:r>
      <w:r>
        <w:rPr>
          <w:spacing w:val="-9"/>
          <w:sz w:val="16"/>
        </w:rPr>
        <w:t> </w:t>
      </w:r>
      <w:r>
        <w:rPr>
          <w:spacing w:val="-1"/>
          <w:w w:val="107"/>
          <w:sz w:val="16"/>
        </w:rPr>
        <w:t>O</w:t>
      </w:r>
      <w:r>
        <w:rPr>
          <w:spacing w:val="-1"/>
          <w:w w:val="86"/>
          <w:sz w:val="16"/>
        </w:rPr>
        <w:t>r</w:t>
      </w:r>
      <w:r>
        <w:rPr>
          <w:w w:val="91"/>
          <w:sz w:val="16"/>
        </w:rPr>
        <w:t>n</w:t>
      </w:r>
      <w:r>
        <w:rPr>
          <w:spacing w:val="-2"/>
          <w:w w:val="97"/>
          <w:sz w:val="16"/>
        </w:rPr>
        <w:t>i</w:t>
      </w:r>
      <w:r>
        <w:rPr>
          <w:w w:val="70"/>
          <w:sz w:val="16"/>
        </w:rPr>
        <w:t>t</w:t>
      </w:r>
      <w:r>
        <w:rPr>
          <w:spacing w:val="-2"/>
          <w:w w:val="91"/>
          <w:sz w:val="16"/>
        </w:rPr>
        <w:t>h</w:t>
      </w:r>
      <w:r>
        <w:rPr>
          <w:w w:val="97"/>
          <w:sz w:val="16"/>
        </w:rPr>
        <w:t>i</w:t>
      </w:r>
      <w:r>
        <w:rPr>
          <w:w w:val="91"/>
          <w:sz w:val="16"/>
        </w:rPr>
        <w:t>n</w:t>
      </w:r>
      <w:r>
        <w:rPr>
          <w:w w:val="81"/>
          <w:sz w:val="16"/>
        </w:rPr>
        <w:t>e</w:t>
      </w:r>
    </w:p>
    <w:p>
      <w:pPr>
        <w:pStyle w:val="ListParagraph"/>
        <w:numPr>
          <w:ilvl w:val="0"/>
          <w:numId w:val="46"/>
        </w:numPr>
        <w:tabs>
          <w:tab w:pos="582" w:val="left" w:leader="none"/>
          <w:tab w:pos="583" w:val="left" w:leader="none"/>
        </w:tabs>
        <w:spacing w:line="184" w:lineRule="exact" w:before="0" w:after="0"/>
        <w:ind w:left="582" w:right="0" w:hanging="481"/>
        <w:jc w:val="left"/>
        <w:rPr>
          <w:sz w:val="16"/>
        </w:rPr>
      </w:pPr>
      <w:r>
        <w:rPr>
          <w:w w:val="90"/>
          <w:sz w:val="16"/>
        </w:rPr>
        <w:t>decarboxylase,  ADH: Arginine</w:t>
      </w:r>
      <w:r>
        <w:rPr>
          <w:spacing w:val="10"/>
          <w:w w:val="90"/>
          <w:sz w:val="16"/>
        </w:rPr>
        <w:t> </w:t>
      </w:r>
      <w:r>
        <w:rPr>
          <w:w w:val="90"/>
          <w:sz w:val="16"/>
        </w:rPr>
        <w:t>dihydrolase.</w:t>
      </w:r>
    </w:p>
    <w:p>
      <w:pPr>
        <w:pStyle w:val="ListParagraph"/>
        <w:numPr>
          <w:ilvl w:val="0"/>
          <w:numId w:val="46"/>
        </w:numPr>
        <w:tabs>
          <w:tab w:pos="582" w:val="left" w:leader="none"/>
          <w:tab w:pos="583" w:val="left" w:leader="none"/>
        </w:tabs>
        <w:spacing w:line="232" w:lineRule="exact" w:before="0" w:after="0"/>
        <w:ind w:left="582" w:right="0" w:hanging="481"/>
        <w:jc w:val="left"/>
        <w:rPr>
          <w:sz w:val="16"/>
        </w:rPr>
      </w:pPr>
      <w:r>
        <w:rPr>
          <w:w w:val="85"/>
          <w:position w:val="7"/>
          <w:sz w:val="10"/>
        </w:rPr>
        <w:t>a</w:t>
      </w:r>
      <w:r>
        <w:rPr>
          <w:spacing w:val="11"/>
          <w:position w:val="7"/>
          <w:sz w:val="10"/>
        </w:rPr>
        <w:t> </w:t>
      </w:r>
      <w:r>
        <w:rPr>
          <w:spacing w:val="-1"/>
          <w:w w:val="123"/>
          <w:sz w:val="16"/>
        </w:rPr>
        <w:t>V</w:t>
      </w:r>
      <w:r>
        <w:rPr>
          <w:spacing w:val="-2"/>
          <w:w w:val="97"/>
          <w:sz w:val="16"/>
        </w:rPr>
        <w:t>i</w:t>
      </w:r>
      <w:r>
        <w:rPr>
          <w:w w:val="90"/>
          <w:sz w:val="16"/>
        </w:rPr>
        <w:t>b</w:t>
      </w:r>
      <w:r>
        <w:rPr>
          <w:spacing w:val="-1"/>
          <w:w w:val="86"/>
          <w:sz w:val="16"/>
        </w:rPr>
        <w:t>r</w:t>
      </w:r>
      <w:r>
        <w:rPr>
          <w:w w:val="97"/>
          <w:sz w:val="16"/>
        </w:rPr>
        <w:t>i</w:t>
      </w:r>
      <w:r>
        <w:rPr>
          <w:spacing w:val="-2"/>
          <w:w w:val="93"/>
          <w:sz w:val="16"/>
        </w:rPr>
        <w:t>o</w:t>
      </w:r>
      <w:r>
        <w:rPr>
          <w:w w:val="83"/>
          <w:sz w:val="16"/>
        </w:rPr>
        <w:t>s</w:t>
      </w:r>
      <w:r>
        <w:rPr>
          <w:spacing w:val="-2"/>
          <w:w w:val="83"/>
          <w:sz w:val="16"/>
        </w:rPr>
        <w:t>t</w:t>
      </w:r>
      <w:r>
        <w:rPr>
          <w:w w:val="84"/>
          <w:sz w:val="16"/>
        </w:rPr>
        <w:t>a</w:t>
      </w:r>
      <w:r>
        <w:rPr>
          <w:spacing w:val="-2"/>
          <w:w w:val="70"/>
          <w:sz w:val="16"/>
        </w:rPr>
        <w:t>t</w:t>
      </w:r>
      <w:r>
        <w:rPr>
          <w:w w:val="97"/>
          <w:sz w:val="16"/>
        </w:rPr>
        <w:t>i</w:t>
      </w:r>
      <w:r>
        <w:rPr>
          <w:w w:val="90"/>
          <w:sz w:val="16"/>
        </w:rPr>
        <w:t>c</w:t>
      </w:r>
      <w:r>
        <w:rPr>
          <w:spacing w:val="-10"/>
          <w:sz w:val="16"/>
        </w:rPr>
        <w:t> </w:t>
      </w:r>
      <w:r>
        <w:rPr>
          <w:w w:val="84"/>
          <w:sz w:val="16"/>
        </w:rPr>
        <w:t>a</w:t>
      </w:r>
      <w:r>
        <w:rPr>
          <w:spacing w:val="-2"/>
          <w:w w:val="100"/>
          <w:sz w:val="16"/>
        </w:rPr>
        <w:t>g</w:t>
      </w:r>
      <w:r>
        <w:rPr>
          <w:spacing w:val="-2"/>
          <w:w w:val="81"/>
          <w:sz w:val="16"/>
        </w:rPr>
        <w:t>e</w:t>
      </w:r>
      <w:r>
        <w:rPr>
          <w:w w:val="91"/>
          <w:sz w:val="16"/>
        </w:rPr>
        <w:t>n</w:t>
      </w:r>
      <w:r>
        <w:rPr>
          <w:w w:val="70"/>
          <w:sz w:val="16"/>
        </w:rPr>
        <w:t>t</w:t>
      </w:r>
      <w:r>
        <w:rPr>
          <w:spacing w:val="-7"/>
          <w:sz w:val="16"/>
        </w:rPr>
        <w:t> </w:t>
      </w:r>
      <w:r>
        <w:rPr>
          <w:w w:val="91"/>
          <w:sz w:val="16"/>
        </w:rPr>
        <w:t>(</w:t>
      </w:r>
      <w:r>
        <w:rPr>
          <w:spacing w:val="-11"/>
          <w:sz w:val="16"/>
        </w:rPr>
        <w:t> </w:t>
      </w:r>
      <w:r>
        <w:rPr>
          <w:w w:val="95"/>
          <w:sz w:val="16"/>
        </w:rPr>
        <w:t>2</w:t>
      </w:r>
      <w:r>
        <w:rPr>
          <w:spacing w:val="-2"/>
          <w:w w:val="68"/>
          <w:sz w:val="16"/>
        </w:rPr>
        <w:t>,</w:t>
      </w:r>
      <w:r>
        <w:rPr>
          <w:spacing w:val="2"/>
          <w:w w:val="95"/>
          <w:sz w:val="16"/>
        </w:rPr>
        <w:t>4</w:t>
      </w:r>
      <w:r>
        <w:rPr>
          <w:spacing w:val="-31"/>
          <w:w w:val="136"/>
          <w:sz w:val="16"/>
        </w:rPr>
        <w:t>-</w:t>
      </w:r>
      <w:r>
        <w:rPr>
          <w:w w:val="90"/>
          <w:sz w:val="16"/>
        </w:rPr>
        <w:t>d</w:t>
      </w:r>
      <w:r>
        <w:rPr>
          <w:w w:val="97"/>
          <w:sz w:val="16"/>
        </w:rPr>
        <w:t>i</w:t>
      </w:r>
      <w:r>
        <w:rPr>
          <w:spacing w:val="-2"/>
          <w:w w:val="84"/>
          <w:sz w:val="16"/>
        </w:rPr>
        <w:t>a</w:t>
      </w:r>
      <w:r>
        <w:rPr>
          <w:w w:val="95"/>
          <w:sz w:val="16"/>
        </w:rPr>
        <w:t>m</w:t>
      </w:r>
      <w:r>
        <w:rPr>
          <w:spacing w:val="-2"/>
          <w:w w:val="95"/>
          <w:sz w:val="16"/>
        </w:rPr>
        <w:t>i</w:t>
      </w:r>
      <w:r>
        <w:rPr>
          <w:w w:val="91"/>
          <w:sz w:val="16"/>
        </w:rPr>
        <w:t>n</w:t>
      </w:r>
      <w:r>
        <w:rPr>
          <w:spacing w:val="-1"/>
          <w:w w:val="93"/>
          <w:sz w:val="16"/>
        </w:rPr>
        <w:t>o</w:t>
      </w:r>
      <w:r>
        <w:rPr>
          <w:spacing w:val="-28"/>
          <w:w w:val="136"/>
          <w:sz w:val="16"/>
        </w:rPr>
        <w:t>-</w:t>
      </w:r>
      <w:r>
        <w:rPr>
          <w:w w:val="95"/>
          <w:sz w:val="16"/>
        </w:rPr>
        <w:t>6</w:t>
      </w:r>
      <w:r>
        <w:rPr>
          <w:spacing w:val="-2"/>
          <w:w w:val="68"/>
          <w:sz w:val="16"/>
        </w:rPr>
        <w:t>,</w:t>
      </w:r>
      <w:r>
        <w:rPr>
          <w:spacing w:val="-2"/>
          <w:w w:val="95"/>
          <w:sz w:val="16"/>
        </w:rPr>
        <w:t>7</w:t>
      </w:r>
      <w:r>
        <w:rPr>
          <w:w w:val="90"/>
          <w:sz w:val="16"/>
        </w:rPr>
        <w:t>d</w:t>
      </w:r>
      <w:r>
        <w:rPr>
          <w:spacing w:val="-2"/>
          <w:w w:val="97"/>
          <w:sz w:val="16"/>
        </w:rPr>
        <w:t>i</w:t>
      </w:r>
      <w:r>
        <w:rPr>
          <w:w w:val="97"/>
          <w:sz w:val="16"/>
        </w:rPr>
        <w:t>i</w:t>
      </w:r>
      <w:r>
        <w:rPr>
          <w:w w:val="94"/>
          <w:sz w:val="16"/>
        </w:rPr>
        <w:t>s</w:t>
      </w:r>
      <w:r>
        <w:rPr>
          <w:spacing w:val="-2"/>
          <w:w w:val="94"/>
          <w:sz w:val="16"/>
        </w:rPr>
        <w:t>o</w:t>
      </w:r>
      <w:r>
        <w:rPr>
          <w:w w:val="90"/>
          <w:sz w:val="16"/>
        </w:rPr>
        <w:t>p</w:t>
      </w:r>
      <w:r>
        <w:rPr>
          <w:spacing w:val="-1"/>
          <w:w w:val="86"/>
          <w:sz w:val="16"/>
        </w:rPr>
        <w:t>r</w:t>
      </w:r>
      <w:r>
        <w:rPr>
          <w:spacing w:val="-2"/>
          <w:w w:val="93"/>
          <w:sz w:val="16"/>
        </w:rPr>
        <w:t>o</w:t>
      </w:r>
      <w:r>
        <w:rPr>
          <w:w w:val="90"/>
          <w:sz w:val="16"/>
        </w:rPr>
        <w:t>p</w:t>
      </w:r>
      <w:r>
        <w:rPr>
          <w:spacing w:val="-4"/>
          <w:w w:val="101"/>
          <w:sz w:val="16"/>
        </w:rPr>
        <w:t>y</w:t>
      </w:r>
      <w:r>
        <w:rPr>
          <w:spacing w:val="-2"/>
          <w:w w:val="94"/>
          <w:sz w:val="16"/>
        </w:rPr>
        <w:t>l</w:t>
      </w:r>
      <w:r>
        <w:rPr>
          <w:w w:val="90"/>
          <w:sz w:val="16"/>
        </w:rPr>
        <w:t>p</w:t>
      </w:r>
      <w:r>
        <w:rPr>
          <w:w w:val="70"/>
          <w:sz w:val="16"/>
        </w:rPr>
        <w:t>t</w:t>
      </w:r>
      <w:r>
        <w:rPr>
          <w:spacing w:val="-2"/>
          <w:w w:val="81"/>
          <w:sz w:val="16"/>
        </w:rPr>
        <w:t>e</w:t>
      </w:r>
      <w:r>
        <w:rPr>
          <w:spacing w:val="-1"/>
          <w:w w:val="86"/>
          <w:sz w:val="16"/>
        </w:rPr>
        <w:t>r</w:t>
      </w:r>
      <w:r>
        <w:rPr>
          <w:w w:val="97"/>
          <w:sz w:val="16"/>
        </w:rPr>
        <w:t>i</w:t>
      </w:r>
      <w:r>
        <w:rPr>
          <w:w w:val="90"/>
          <w:sz w:val="16"/>
        </w:rPr>
        <w:t>d</w:t>
      </w:r>
      <w:r>
        <w:rPr>
          <w:spacing w:val="-2"/>
          <w:w w:val="97"/>
          <w:sz w:val="16"/>
        </w:rPr>
        <w:t>i</w:t>
      </w:r>
      <w:r>
        <w:rPr>
          <w:w w:val="91"/>
          <w:sz w:val="16"/>
        </w:rPr>
        <w:t>n</w:t>
      </w:r>
      <w:r>
        <w:rPr>
          <w:spacing w:val="-2"/>
          <w:w w:val="81"/>
          <w:sz w:val="16"/>
        </w:rPr>
        <w:t>e</w:t>
      </w:r>
      <w:r>
        <w:rPr>
          <w:w w:val="91"/>
          <w:sz w:val="16"/>
        </w:rPr>
        <w:t>)</w:t>
      </w:r>
      <w:r>
        <w:rPr>
          <w:spacing w:val="-9"/>
          <w:sz w:val="16"/>
        </w:rPr>
        <w:t> </w:t>
      </w:r>
      <w:r>
        <w:rPr>
          <w:spacing w:val="-1"/>
          <w:w w:val="91"/>
          <w:sz w:val="16"/>
        </w:rPr>
        <w:t>(</w:t>
      </w:r>
      <w:r>
        <w:rPr>
          <w:spacing w:val="-2"/>
          <w:w w:val="95"/>
          <w:sz w:val="16"/>
        </w:rPr>
        <w:t>1</w:t>
      </w:r>
      <w:r>
        <w:rPr>
          <w:w w:val="95"/>
          <w:sz w:val="16"/>
        </w:rPr>
        <w:t>50</w:t>
      </w:r>
      <w:r>
        <w:rPr>
          <w:spacing w:val="-9"/>
          <w:sz w:val="16"/>
        </w:rPr>
        <w:t> </w:t>
      </w:r>
      <w:r>
        <w:rPr>
          <w:w w:val="105"/>
          <w:sz w:val="16"/>
        </w:rPr>
        <w:t>µ</w:t>
      </w:r>
      <w:r>
        <w:rPr>
          <w:w w:val="100"/>
          <w:sz w:val="16"/>
        </w:rPr>
        <w:t>g</w:t>
      </w:r>
      <w:r>
        <w:rPr>
          <w:spacing w:val="-11"/>
          <w:sz w:val="16"/>
        </w:rPr>
        <w:t> </w:t>
      </w:r>
      <w:r>
        <w:rPr>
          <w:w w:val="53"/>
          <w:sz w:val="16"/>
        </w:rPr>
        <w:t>/</w:t>
      </w:r>
      <w:r>
        <w:rPr>
          <w:spacing w:val="-9"/>
          <w:sz w:val="16"/>
        </w:rPr>
        <w:t> </w:t>
      </w:r>
      <w:r>
        <w:rPr>
          <w:w w:val="90"/>
          <w:sz w:val="16"/>
        </w:rPr>
        <w:t>d</w:t>
      </w:r>
      <w:r>
        <w:rPr>
          <w:w w:val="97"/>
          <w:sz w:val="16"/>
        </w:rPr>
        <w:t>i</w:t>
      </w:r>
      <w:r>
        <w:rPr>
          <w:spacing w:val="-3"/>
          <w:w w:val="96"/>
          <w:sz w:val="16"/>
        </w:rPr>
        <w:t>s</w:t>
      </w:r>
      <w:r>
        <w:rPr>
          <w:w w:val="99"/>
          <w:sz w:val="16"/>
        </w:rPr>
        <w:t>k</w:t>
      </w:r>
      <w:r>
        <w:rPr>
          <w:spacing w:val="-1"/>
          <w:w w:val="91"/>
          <w:sz w:val="16"/>
        </w:rPr>
        <w:t>)</w:t>
      </w:r>
      <w:r>
        <w:rPr>
          <w:w w:val="68"/>
          <w:sz w:val="16"/>
        </w:rPr>
        <w:t>.</w:t>
      </w:r>
    </w:p>
    <w:p>
      <w:pPr>
        <w:spacing w:after="0" w:line="232" w:lineRule="exact"/>
        <w:jc w:val="left"/>
        <w:rPr>
          <w:sz w:val="16"/>
        </w:rPr>
        <w:sectPr>
          <w:pgSz w:w="12240" w:h="15840"/>
          <w:pgMar w:header="0" w:footer="1037" w:top="1360" w:bottom="1220" w:left="1120" w:right="14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pStyle w:val="ListParagraph"/>
        <w:numPr>
          <w:ilvl w:val="0"/>
          <w:numId w:val="47"/>
        </w:numPr>
        <w:tabs>
          <w:tab w:pos="490" w:val="left" w:leader="none"/>
          <w:tab w:pos="491" w:val="left" w:leader="none"/>
          <w:tab w:pos="13711" w:val="left" w:leader="none"/>
        </w:tabs>
        <w:spacing w:line="265" w:lineRule="exact" w:before="69" w:after="0"/>
        <w:ind w:left="490" w:right="0" w:hanging="372"/>
        <w:jc w:val="left"/>
        <w:rPr>
          <w:sz w:val="24"/>
        </w:rPr>
      </w:pPr>
      <w:r>
        <w:rPr>
          <w:spacing w:val="-12"/>
          <w:w w:val="165"/>
          <w:sz w:val="24"/>
          <w:u w:val="single"/>
        </w:rPr>
        <w:t> </w:t>
      </w:r>
      <w:r>
        <w:rPr>
          <w:w w:val="95"/>
          <w:sz w:val="24"/>
          <w:u w:val="single"/>
        </w:rPr>
        <w:t>Table</w:t>
      </w:r>
      <w:r>
        <w:rPr>
          <w:spacing w:val="-43"/>
          <w:w w:val="95"/>
          <w:sz w:val="24"/>
          <w:u w:val="single"/>
        </w:rPr>
        <w:t> </w:t>
      </w:r>
      <w:r>
        <w:rPr>
          <w:w w:val="95"/>
          <w:sz w:val="24"/>
          <w:u w:val="single"/>
        </w:rPr>
        <w:t>3.</w:t>
      </w:r>
      <w:r>
        <w:rPr>
          <w:spacing w:val="-44"/>
          <w:w w:val="95"/>
          <w:sz w:val="24"/>
          <w:u w:val="single"/>
        </w:rPr>
        <w:t> </w:t>
      </w:r>
      <w:r>
        <w:rPr>
          <w:w w:val="95"/>
          <w:sz w:val="24"/>
          <w:u w:val="single"/>
        </w:rPr>
        <w:t>Antimicrobial</w:t>
      </w:r>
      <w:r>
        <w:rPr>
          <w:spacing w:val="-44"/>
          <w:w w:val="95"/>
          <w:sz w:val="24"/>
          <w:u w:val="single"/>
        </w:rPr>
        <w:t> </w:t>
      </w:r>
      <w:r>
        <w:rPr>
          <w:w w:val="95"/>
          <w:sz w:val="24"/>
          <w:u w:val="single"/>
        </w:rPr>
        <w:t>resistance</w:t>
      </w:r>
      <w:r>
        <w:rPr>
          <w:spacing w:val="-44"/>
          <w:w w:val="95"/>
          <w:sz w:val="24"/>
          <w:u w:val="single"/>
        </w:rPr>
        <w:t> </w:t>
      </w:r>
      <w:r>
        <w:rPr>
          <w:w w:val="95"/>
          <w:sz w:val="24"/>
          <w:u w:val="single"/>
        </w:rPr>
        <w:t>of</w:t>
      </w:r>
      <w:r>
        <w:rPr>
          <w:spacing w:val="-44"/>
          <w:w w:val="95"/>
          <w:sz w:val="24"/>
          <w:u w:val="single"/>
        </w:rPr>
        <w:t> </w:t>
      </w:r>
      <w:r>
        <w:rPr>
          <w:w w:val="95"/>
          <w:sz w:val="24"/>
          <w:u w:val="single"/>
        </w:rPr>
        <w:t>50</w:t>
      </w:r>
      <w:r>
        <w:rPr>
          <w:spacing w:val="-43"/>
          <w:w w:val="95"/>
          <w:sz w:val="24"/>
          <w:u w:val="single"/>
        </w:rPr>
        <w:t> </w:t>
      </w:r>
      <w:r>
        <w:rPr>
          <w:i/>
          <w:w w:val="95"/>
          <w:sz w:val="24"/>
          <w:u w:val="single"/>
        </w:rPr>
        <w:t>Aeromonas</w:t>
      </w:r>
      <w:r>
        <w:rPr>
          <w:i/>
          <w:spacing w:val="-43"/>
          <w:w w:val="95"/>
          <w:sz w:val="24"/>
          <w:u w:val="single"/>
        </w:rPr>
        <w:t> </w:t>
      </w:r>
      <w:r>
        <w:rPr>
          <w:w w:val="95"/>
          <w:sz w:val="24"/>
          <w:u w:val="single"/>
        </w:rPr>
        <w:t>isolates</w:t>
      </w:r>
      <w:r>
        <w:rPr>
          <w:spacing w:val="-44"/>
          <w:w w:val="95"/>
          <w:sz w:val="24"/>
          <w:u w:val="single"/>
        </w:rPr>
        <w:t> </w:t>
      </w:r>
      <w:r>
        <w:rPr>
          <w:w w:val="95"/>
          <w:sz w:val="24"/>
          <w:u w:val="single"/>
        </w:rPr>
        <w:t>included</w:t>
      </w:r>
      <w:r>
        <w:rPr>
          <w:spacing w:val="-44"/>
          <w:w w:val="95"/>
          <w:sz w:val="24"/>
          <w:u w:val="single"/>
        </w:rPr>
        <w:t> </w:t>
      </w:r>
      <w:r>
        <w:rPr>
          <w:w w:val="95"/>
          <w:sz w:val="24"/>
          <w:u w:val="single"/>
        </w:rPr>
        <w:t>in</w:t>
      </w:r>
      <w:r>
        <w:rPr>
          <w:spacing w:val="-44"/>
          <w:w w:val="95"/>
          <w:sz w:val="24"/>
          <w:u w:val="single"/>
        </w:rPr>
        <w:t> </w:t>
      </w:r>
      <w:r>
        <w:rPr>
          <w:w w:val="95"/>
          <w:sz w:val="24"/>
          <w:u w:val="single"/>
        </w:rPr>
        <w:t>the</w:t>
      </w:r>
      <w:r>
        <w:rPr>
          <w:spacing w:val="-44"/>
          <w:w w:val="95"/>
          <w:sz w:val="24"/>
          <w:u w:val="single"/>
        </w:rPr>
        <w:t> </w:t>
      </w:r>
      <w:r>
        <w:rPr>
          <w:w w:val="95"/>
          <w:sz w:val="24"/>
          <w:u w:val="single"/>
        </w:rPr>
        <w:t>study.</w:t>
      </w:r>
      <w:r>
        <w:rPr>
          <w:sz w:val="24"/>
          <w:u w:val="single"/>
        </w:rPr>
        <w:tab/>
      </w:r>
    </w:p>
    <w:p>
      <w:pPr>
        <w:spacing w:line="300" w:lineRule="exact" w:before="0"/>
        <w:ind w:left="4242" w:right="0" w:firstLine="0"/>
        <w:jc w:val="left"/>
        <w:rPr>
          <w:sz w:val="16"/>
        </w:rPr>
      </w:pPr>
      <w:r>
        <w:rPr/>
        <w:pict>
          <v:shape style="position:absolute;margin-left:247.699997pt;margin-top:15.552858pt;width:478.9pt;height:.1pt;mso-position-horizontal-relative:page;mso-position-vertical-relative:paragraph;z-index:-254416" coordorigin="4954,311" coordsize="9578,0" path="m4954,311l6558,311m6558,311l8449,311m8449,311l13276,311m13276,311l14532,311e" filled="false" stroked="true" strokeweight=".48pt" strokecolor="#000000">
            <v:path arrowok="t"/>
            <w10:wrap type="none"/>
          </v:shape>
        </w:pict>
      </w:r>
      <w:r>
        <w:rPr>
          <w:w w:val="90"/>
          <w:sz w:val="24"/>
        </w:rPr>
        <w:t>Percentage of </w:t>
      </w:r>
      <w:r>
        <w:rPr>
          <w:i/>
          <w:w w:val="90"/>
          <w:sz w:val="24"/>
        </w:rPr>
        <w:t>Aeromonas </w:t>
      </w:r>
      <w:r>
        <w:rPr>
          <w:w w:val="90"/>
          <w:sz w:val="24"/>
        </w:rPr>
        <w:t>isolates with resistance to</w:t>
      </w:r>
      <w:r>
        <w:rPr>
          <w:w w:val="90"/>
          <w:position w:val="11"/>
          <w:sz w:val="16"/>
        </w:rPr>
        <w:t>*</w:t>
      </w:r>
    </w:p>
    <w:p>
      <w:pPr>
        <w:spacing w:after="0" w:line="300" w:lineRule="exact"/>
        <w:jc w:val="left"/>
        <w:rPr>
          <w:sz w:val="16"/>
        </w:rPr>
        <w:sectPr>
          <w:footerReference w:type="default" r:id="rId44"/>
          <w:pgSz w:w="15840" w:h="12240" w:orient="landscape"/>
          <w:pgMar w:footer="0" w:header="0" w:top="1140" w:bottom="280" w:left="820" w:right="1200"/>
        </w:sectPr>
      </w:pPr>
    </w:p>
    <w:p>
      <w:pPr>
        <w:pStyle w:val="BodyText"/>
        <w:tabs>
          <w:tab w:pos="5845" w:val="left" w:leader="none"/>
          <w:tab w:pos="7727" w:val="left" w:leader="none"/>
        </w:tabs>
        <w:spacing w:before="6"/>
        <w:ind w:left="4242"/>
      </w:pPr>
      <w:r>
        <w:rPr/>
        <w:pict>
          <v:shape style="position:absolute;margin-left:65.520027pt;margin-top:15.678429pt;width:661.1pt;height:179.6pt;mso-position-horizontal-relative:page;mso-position-vertical-relative:paragraph;z-index:208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529"/>
                    <w:gridCol w:w="1144"/>
                    <w:gridCol w:w="1743"/>
                    <w:gridCol w:w="2606"/>
                    <w:gridCol w:w="1203"/>
                    <w:gridCol w:w="1334"/>
                    <w:gridCol w:w="1662"/>
                  </w:tblGrid>
                  <w:tr>
                    <w:trPr>
                      <w:trHeight w:val="259" w:hRule="exact"/>
                    </w:trPr>
                    <w:tc>
                      <w:tcPr>
                        <w:tcW w:w="6416" w:type="dxa"/>
                        <w:gridSpan w:val="3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606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48" w:lineRule="exact"/>
                          <w:ind w:left="820"/>
                          <w:rPr>
                            <w:sz w:val="24"/>
                          </w:rPr>
                        </w:pPr>
                        <w:r>
                          <w:rPr>
                            <w:w w:val="90"/>
                            <w:sz w:val="24"/>
                          </w:rPr>
                          <w:t>+ trimethoprim</w:t>
                        </w:r>
                      </w:p>
                    </w:tc>
                    <w:tc>
                      <w:tcPr>
                        <w:tcW w:w="4199" w:type="dxa"/>
                        <w:gridSpan w:val="3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84" w:hRule="exact"/>
                    </w:trPr>
                    <w:tc>
                      <w:tcPr>
                        <w:tcW w:w="3529" w:type="dxa"/>
                        <w:tcBorders>
                          <w:top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69" w:lineRule="exact"/>
                          <w:ind w:left="107"/>
                          <w:rPr>
                            <w:i/>
                            <w:sz w:val="24"/>
                          </w:rPr>
                        </w:pPr>
                        <w:r>
                          <w:rPr>
                            <w:i/>
                            <w:w w:val="90"/>
                            <w:sz w:val="24"/>
                          </w:rPr>
                          <w:t>A. allosaccharophila</w:t>
                        </w:r>
                      </w:p>
                    </w:tc>
                    <w:tc>
                      <w:tcPr>
                        <w:tcW w:w="1144" w:type="dxa"/>
                        <w:tcBorders>
                          <w:top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69" w:lineRule="exact"/>
                          <w:ind w:left="222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743" w:type="dxa"/>
                        <w:tcBorders>
                          <w:top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69" w:lineRule="exact"/>
                          <w:ind w:left="681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606" w:type="dxa"/>
                        <w:tcBorders>
                          <w:top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69" w:lineRule="exact"/>
                          <w:ind w:left="820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203" w:type="dxa"/>
                        <w:tcBorders>
                          <w:top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69" w:lineRule="exact"/>
                          <w:ind w:left="324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334" w:type="dxa"/>
                        <w:tcBorders>
                          <w:top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69" w:lineRule="exact"/>
                          <w:ind w:left="45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100</w:t>
                        </w:r>
                      </w:p>
                    </w:tc>
                    <w:tc>
                      <w:tcPr>
                        <w:tcW w:w="1662" w:type="dxa"/>
                        <w:tcBorders>
                          <w:top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69" w:lineRule="exact"/>
                          <w:ind w:left="51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100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352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7"/>
                          <w:rPr>
                            <w:sz w:val="24"/>
                          </w:rPr>
                        </w:pPr>
                        <w:r>
                          <w:rPr>
                            <w:i/>
                            <w:w w:val="90"/>
                            <w:sz w:val="24"/>
                          </w:rPr>
                          <w:t>A. bestiarum </w:t>
                        </w:r>
                        <w:r>
                          <w:rPr>
                            <w:w w:val="90"/>
                            <w:sz w:val="24"/>
                          </w:rPr>
                          <w:t>(n=10)</w:t>
                        </w:r>
                      </w:p>
                    </w:tc>
                    <w:tc>
                      <w:tcPr>
                        <w:tcW w:w="1144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22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20</w:t>
                        </w:r>
                      </w:p>
                    </w:tc>
                    <w:tc>
                      <w:tcPr>
                        <w:tcW w:w="174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8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20</w:t>
                        </w:r>
                      </w:p>
                    </w:tc>
                    <w:tc>
                      <w:tcPr>
                        <w:tcW w:w="26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820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</w:t>
                        </w:r>
                      </w:p>
                    </w:tc>
                    <w:tc>
                      <w:tcPr>
                        <w:tcW w:w="120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32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20</w:t>
                        </w:r>
                      </w:p>
                    </w:tc>
                    <w:tc>
                      <w:tcPr>
                        <w:tcW w:w="1334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45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100</w:t>
                        </w:r>
                      </w:p>
                    </w:tc>
                    <w:tc>
                      <w:tcPr>
                        <w:tcW w:w="1662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51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100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352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7"/>
                          <w:rPr>
                            <w:sz w:val="24"/>
                          </w:rPr>
                        </w:pPr>
                        <w:r>
                          <w:rPr>
                            <w:i/>
                            <w:w w:val="90"/>
                            <w:sz w:val="24"/>
                          </w:rPr>
                          <w:t>A. encheleia </w:t>
                        </w:r>
                        <w:r>
                          <w:rPr>
                            <w:w w:val="90"/>
                            <w:sz w:val="24"/>
                          </w:rPr>
                          <w:t>(n=2)</w:t>
                        </w:r>
                      </w:p>
                    </w:tc>
                    <w:tc>
                      <w:tcPr>
                        <w:tcW w:w="1144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222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74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81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6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820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20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324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334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45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100</w:t>
                        </w:r>
                      </w:p>
                    </w:tc>
                    <w:tc>
                      <w:tcPr>
                        <w:tcW w:w="1662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51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100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352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7"/>
                          <w:rPr>
                            <w:i/>
                            <w:sz w:val="24"/>
                          </w:rPr>
                        </w:pPr>
                        <w:r>
                          <w:rPr>
                            <w:i/>
                            <w:w w:val="90"/>
                            <w:sz w:val="24"/>
                          </w:rPr>
                          <w:t>A. eucrenophila</w:t>
                        </w:r>
                      </w:p>
                    </w:tc>
                    <w:tc>
                      <w:tcPr>
                        <w:tcW w:w="1144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222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74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81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6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820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20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324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334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45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100</w:t>
                        </w:r>
                      </w:p>
                    </w:tc>
                    <w:tc>
                      <w:tcPr>
                        <w:tcW w:w="1662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51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100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352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7"/>
                          <w:rPr>
                            <w:sz w:val="24"/>
                          </w:rPr>
                        </w:pPr>
                        <w:r>
                          <w:rPr>
                            <w:i/>
                            <w:w w:val="95"/>
                            <w:sz w:val="24"/>
                          </w:rPr>
                          <w:t>A</w:t>
                        </w:r>
                        <w:r>
                          <w:rPr>
                            <w:w w:val="95"/>
                            <w:sz w:val="24"/>
                          </w:rPr>
                          <w:t>. </w:t>
                        </w:r>
                        <w:r>
                          <w:rPr>
                            <w:i/>
                            <w:w w:val="95"/>
                            <w:sz w:val="24"/>
                          </w:rPr>
                          <w:t>hydrophila </w:t>
                        </w:r>
                        <w:r>
                          <w:rPr>
                            <w:w w:val="95"/>
                            <w:sz w:val="24"/>
                          </w:rPr>
                          <w:t>(n=10)</w:t>
                        </w:r>
                      </w:p>
                    </w:tc>
                    <w:tc>
                      <w:tcPr>
                        <w:tcW w:w="1144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222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74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81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6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820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20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324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334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45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100</w:t>
                        </w:r>
                      </w:p>
                    </w:tc>
                    <w:tc>
                      <w:tcPr>
                        <w:tcW w:w="1662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51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100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352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7"/>
                          <w:rPr>
                            <w:sz w:val="24"/>
                          </w:rPr>
                        </w:pPr>
                        <w:r>
                          <w:rPr>
                            <w:i/>
                            <w:w w:val="95"/>
                            <w:sz w:val="24"/>
                          </w:rPr>
                          <w:t>A. media </w:t>
                        </w:r>
                        <w:r>
                          <w:rPr>
                            <w:w w:val="95"/>
                            <w:sz w:val="24"/>
                          </w:rPr>
                          <w:t>(n=2)</w:t>
                        </w:r>
                      </w:p>
                    </w:tc>
                    <w:tc>
                      <w:tcPr>
                        <w:tcW w:w="1144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222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74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81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6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820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20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324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334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45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100</w:t>
                        </w:r>
                      </w:p>
                    </w:tc>
                    <w:tc>
                      <w:tcPr>
                        <w:tcW w:w="1662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51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100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352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7"/>
                          <w:rPr>
                            <w:sz w:val="24"/>
                          </w:rPr>
                        </w:pPr>
                        <w:r>
                          <w:rPr>
                            <w:i/>
                            <w:w w:val="90"/>
                            <w:sz w:val="24"/>
                          </w:rPr>
                          <w:t>A. popoffii </w:t>
                        </w:r>
                        <w:r>
                          <w:rPr>
                            <w:w w:val="90"/>
                            <w:sz w:val="24"/>
                          </w:rPr>
                          <w:t>(n=3)</w:t>
                        </w:r>
                      </w:p>
                    </w:tc>
                    <w:tc>
                      <w:tcPr>
                        <w:tcW w:w="1144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222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74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81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6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820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20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324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334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45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100</w:t>
                        </w:r>
                      </w:p>
                    </w:tc>
                    <w:tc>
                      <w:tcPr>
                        <w:tcW w:w="1662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51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66.7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352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7"/>
                          <w:rPr>
                            <w:sz w:val="24"/>
                          </w:rPr>
                        </w:pPr>
                        <w:r>
                          <w:rPr>
                            <w:i/>
                            <w:w w:val="95"/>
                            <w:sz w:val="24"/>
                          </w:rPr>
                          <w:t>A. salmonicida </w:t>
                        </w:r>
                        <w:r>
                          <w:rPr>
                            <w:w w:val="95"/>
                            <w:sz w:val="24"/>
                          </w:rPr>
                          <w:t>(n=2)</w:t>
                        </w:r>
                      </w:p>
                    </w:tc>
                    <w:tc>
                      <w:tcPr>
                        <w:tcW w:w="1144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222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74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81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6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820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20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324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334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45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100</w:t>
                        </w:r>
                      </w:p>
                    </w:tc>
                    <w:tc>
                      <w:tcPr>
                        <w:tcW w:w="1662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51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100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352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7"/>
                          <w:rPr>
                            <w:sz w:val="24"/>
                          </w:rPr>
                        </w:pPr>
                        <w:r>
                          <w:rPr>
                            <w:i/>
                            <w:w w:val="95"/>
                            <w:sz w:val="24"/>
                          </w:rPr>
                          <w:t>A</w:t>
                        </w:r>
                        <w:r>
                          <w:rPr>
                            <w:w w:val="95"/>
                            <w:sz w:val="24"/>
                          </w:rPr>
                          <w:t>. </w:t>
                        </w:r>
                        <w:r>
                          <w:rPr>
                            <w:i/>
                            <w:w w:val="95"/>
                            <w:sz w:val="24"/>
                          </w:rPr>
                          <w:t>sobria </w:t>
                        </w:r>
                        <w:r>
                          <w:rPr>
                            <w:w w:val="95"/>
                            <w:sz w:val="24"/>
                          </w:rPr>
                          <w:t>(n=7)</w:t>
                        </w:r>
                      </w:p>
                    </w:tc>
                    <w:tc>
                      <w:tcPr>
                        <w:tcW w:w="1144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222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74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81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6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820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20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32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28.6</w:t>
                        </w:r>
                      </w:p>
                    </w:tc>
                    <w:tc>
                      <w:tcPr>
                        <w:tcW w:w="1334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45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100</w:t>
                        </w:r>
                      </w:p>
                    </w:tc>
                    <w:tc>
                      <w:tcPr>
                        <w:tcW w:w="1662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51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100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352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7"/>
                          <w:rPr>
                            <w:sz w:val="24"/>
                          </w:rPr>
                        </w:pPr>
                        <w:r>
                          <w:rPr>
                            <w:i/>
                            <w:w w:val="95"/>
                            <w:sz w:val="24"/>
                          </w:rPr>
                          <w:t>A. veronii </w:t>
                        </w:r>
                        <w:r>
                          <w:rPr>
                            <w:w w:val="95"/>
                            <w:sz w:val="24"/>
                          </w:rPr>
                          <w:t>bv. s</w:t>
                        </w:r>
                        <w:r>
                          <w:rPr>
                            <w:i/>
                            <w:w w:val="95"/>
                            <w:sz w:val="24"/>
                          </w:rPr>
                          <w:t>obria </w:t>
                        </w:r>
                        <w:r>
                          <w:rPr>
                            <w:w w:val="95"/>
                            <w:sz w:val="24"/>
                          </w:rPr>
                          <w:t>(n=11)</w:t>
                        </w:r>
                      </w:p>
                    </w:tc>
                    <w:tc>
                      <w:tcPr>
                        <w:tcW w:w="1144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222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74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81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6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820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20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324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334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45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100</w:t>
                        </w:r>
                      </w:p>
                    </w:tc>
                    <w:tc>
                      <w:tcPr>
                        <w:tcW w:w="1662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51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100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352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7"/>
                          <w:rPr>
                            <w:i/>
                            <w:sz w:val="24"/>
                          </w:rPr>
                        </w:pPr>
                        <w:r>
                          <w:rPr>
                            <w:i/>
                            <w:w w:val="95"/>
                            <w:sz w:val="24"/>
                          </w:rPr>
                          <w:t>A. veronii </w:t>
                        </w:r>
                        <w:r>
                          <w:rPr>
                            <w:w w:val="95"/>
                            <w:sz w:val="24"/>
                          </w:rPr>
                          <w:t>bv. </w:t>
                        </w:r>
                        <w:r>
                          <w:rPr>
                            <w:i/>
                            <w:w w:val="95"/>
                            <w:sz w:val="24"/>
                          </w:rPr>
                          <w:t>veronii</w:t>
                        </w:r>
                      </w:p>
                    </w:tc>
                    <w:tc>
                      <w:tcPr>
                        <w:tcW w:w="1144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222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74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81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6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820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20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324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334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45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100</w:t>
                        </w:r>
                      </w:p>
                    </w:tc>
                    <w:tc>
                      <w:tcPr>
                        <w:tcW w:w="1662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51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100</w:t>
                        </w:r>
                      </w:p>
                    </w:tc>
                  </w:tr>
                  <w:tr>
                    <w:trPr>
                      <w:trHeight w:val="277" w:hRule="exact"/>
                    </w:trPr>
                    <w:tc>
                      <w:tcPr>
                        <w:tcW w:w="3529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66" w:lineRule="exact"/>
                          <w:ind w:left="107"/>
                          <w:rPr>
                            <w:sz w:val="24"/>
                          </w:rPr>
                        </w:pPr>
                        <w:r>
                          <w:rPr>
                            <w:w w:val="90"/>
                            <w:sz w:val="24"/>
                          </w:rPr>
                          <w:t>Total number of resistant isolates</w:t>
                        </w:r>
                      </w:p>
                    </w:tc>
                    <w:tc>
                      <w:tcPr>
                        <w:tcW w:w="1144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66" w:lineRule="exact"/>
                          <w:ind w:left="222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1743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66" w:lineRule="exact"/>
                          <w:ind w:left="681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606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66" w:lineRule="exact"/>
                          <w:ind w:left="820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1203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66" w:lineRule="exact"/>
                          <w:ind w:left="324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1334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66" w:lineRule="exact"/>
                          <w:ind w:left="45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50</w:t>
                        </w:r>
                      </w:p>
                    </w:tc>
                    <w:tc>
                      <w:tcPr>
                        <w:tcW w:w="1662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66" w:lineRule="exact"/>
                          <w:ind w:left="51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49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w w:val="95"/>
        </w:rPr>
        <w:t>Nitrofurantoin</w:t>
        <w:tab/>
        <w:t>Chloramphenicol</w:t>
        <w:tab/>
      </w:r>
      <w:r>
        <w:rPr>
          <w:w w:val="90"/>
          <w:position w:val="14"/>
        </w:rPr>
        <w:t>Sulphamethoxazole</w:t>
      </w:r>
    </w:p>
    <w:p>
      <w:pPr>
        <w:pStyle w:val="BodyText"/>
        <w:tabs>
          <w:tab w:pos="1512" w:val="left" w:leader="none"/>
          <w:tab w:pos="2902" w:val="left" w:leader="none"/>
        </w:tabs>
        <w:spacing w:before="146"/>
        <w:ind w:left="175"/>
      </w:pPr>
      <w:r>
        <w:rPr/>
        <w:br w:type="column"/>
      </w:r>
      <w:r>
        <w:rPr>
          <w:w w:val="95"/>
        </w:rPr>
        <w:t>Cefotaxime</w:t>
        <w:tab/>
        <w:t>Cephalothin</w:t>
        <w:tab/>
      </w:r>
      <w:r>
        <w:rPr/>
        <w:t>Ampicillin</w:t>
      </w:r>
    </w:p>
    <w:p>
      <w:pPr>
        <w:spacing w:after="0"/>
        <w:sectPr>
          <w:type w:val="continuous"/>
          <w:pgSz w:w="15840" w:h="12240" w:orient="landscape"/>
          <w:pgMar w:top="1060" w:bottom="280" w:left="820" w:right="1200"/>
          <w:cols w:num="2" w:equalWidth="0">
            <w:col w:w="9622" w:space="40"/>
            <w:col w:w="4158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47"/>
        </w:numPr>
        <w:tabs>
          <w:tab w:pos="598" w:val="left" w:leader="none"/>
          <w:tab w:pos="599" w:val="left" w:leader="none"/>
        </w:tabs>
        <w:spacing w:line="240" w:lineRule="auto" w:before="214" w:after="0"/>
        <w:ind w:left="598" w:right="0" w:hanging="480"/>
        <w:jc w:val="left"/>
        <w:rPr>
          <w:sz w:val="24"/>
        </w:rPr>
      </w:pPr>
      <w:r>
        <w:rPr>
          <w:w w:val="90"/>
          <w:sz w:val="24"/>
        </w:rPr>
        <w:t>*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All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isolates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(n=50)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showed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resistance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to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amikacin,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gentamicin,</w:t>
      </w:r>
      <w:r>
        <w:rPr>
          <w:spacing w:val="-4"/>
          <w:w w:val="90"/>
          <w:sz w:val="24"/>
        </w:rPr>
        <w:t> </w:t>
      </w:r>
      <w:r>
        <w:rPr>
          <w:w w:val="90"/>
          <w:sz w:val="24"/>
        </w:rPr>
        <w:t>ceftriaxone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netilmicin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5"/>
        </w:rPr>
      </w:pPr>
    </w:p>
    <w:p>
      <w:pPr>
        <w:pStyle w:val="BodyText"/>
        <w:spacing w:before="70"/>
        <w:ind w:right="214"/>
        <w:jc w:val="right"/>
      </w:pPr>
      <w:r>
        <w:rPr>
          <w:w w:val="95"/>
        </w:rPr>
        <w:t>43</w:t>
      </w:r>
    </w:p>
    <w:p>
      <w:pPr>
        <w:spacing w:after="0"/>
        <w:jc w:val="right"/>
        <w:sectPr>
          <w:type w:val="continuous"/>
          <w:pgSz w:w="15840" w:h="12240" w:orient="landscape"/>
          <w:pgMar w:top="1060" w:bottom="280" w:left="820" w:right="1200"/>
        </w:sectPr>
      </w:pPr>
    </w:p>
    <w:p>
      <w:pPr>
        <w:pStyle w:val="ListParagraph"/>
        <w:numPr>
          <w:ilvl w:val="1"/>
          <w:numId w:val="8"/>
        </w:numPr>
        <w:tabs>
          <w:tab w:pos="1518" w:val="left" w:leader="none"/>
        </w:tabs>
        <w:spacing w:line="240" w:lineRule="auto" w:before="54" w:after="0"/>
        <w:ind w:left="1518" w:right="0" w:hanging="339"/>
        <w:jc w:val="left"/>
        <w:rPr>
          <w:sz w:val="24"/>
        </w:rPr>
      </w:pPr>
      <w:r>
        <w:rPr>
          <w:sz w:val="24"/>
        </w:rPr>
        <w:t>Artículo</w:t>
      </w:r>
      <w:r>
        <w:rPr>
          <w:spacing w:val="17"/>
          <w:sz w:val="24"/>
        </w:rPr>
        <w:t> </w:t>
      </w:r>
      <w:r>
        <w:rPr>
          <w:sz w:val="24"/>
        </w:rPr>
        <w:t>publicado</w:t>
      </w:r>
    </w:p>
    <w:p>
      <w:pPr>
        <w:pStyle w:val="BodyText"/>
      </w:pPr>
    </w:p>
    <w:p>
      <w:pPr>
        <w:pStyle w:val="BodyText"/>
        <w:spacing w:before="1"/>
        <w:rPr>
          <w:sz w:val="35"/>
        </w:rPr>
      </w:pPr>
    </w:p>
    <w:p>
      <w:pPr>
        <w:pStyle w:val="BodyText"/>
        <w:ind w:left="3226" w:right="3243"/>
        <w:jc w:val="center"/>
      </w:pPr>
      <w:r>
        <w:rPr/>
        <w:t>Veterinary Microbiology</w:t>
      </w:r>
    </w:p>
    <w:p>
      <w:pPr>
        <w:pStyle w:val="BodyText"/>
        <w:spacing w:before="8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2104">
            <wp:simplePos x="0" y="0"/>
            <wp:positionH relativeFrom="page">
              <wp:posOffset>3038475</wp:posOffset>
            </wp:positionH>
            <wp:positionV relativeFrom="paragraph">
              <wp:posOffset>170358</wp:posOffset>
            </wp:positionV>
            <wp:extent cx="1686063" cy="2324290"/>
            <wp:effectExtent l="0" t="0" r="0" b="0"/>
            <wp:wrapTopAndBottom/>
            <wp:docPr id="7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30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6063" cy="23242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22"/>
        </w:rPr>
      </w:pPr>
    </w:p>
    <w:p>
      <w:pPr>
        <w:pStyle w:val="BodyText"/>
        <w:spacing w:line="357" w:lineRule="auto" w:before="1"/>
        <w:ind w:left="102" w:right="561" w:firstLine="679"/>
      </w:pPr>
      <w:r>
        <w:rPr>
          <w:w w:val="95"/>
        </w:rPr>
        <w:t>Veterinary</w:t>
      </w:r>
      <w:r>
        <w:rPr>
          <w:spacing w:val="-44"/>
          <w:w w:val="95"/>
        </w:rPr>
        <w:t> </w:t>
      </w:r>
      <w:r>
        <w:rPr>
          <w:w w:val="95"/>
        </w:rPr>
        <w:t>Microbiology,</w:t>
      </w:r>
      <w:r>
        <w:rPr>
          <w:spacing w:val="-14"/>
          <w:w w:val="95"/>
        </w:rPr>
        <w:t> </w:t>
      </w:r>
      <w:r>
        <w:rPr>
          <w:w w:val="95"/>
        </w:rPr>
        <w:t>está</w:t>
      </w:r>
      <w:r>
        <w:rPr>
          <w:spacing w:val="-42"/>
          <w:w w:val="95"/>
        </w:rPr>
        <w:t> </w:t>
      </w:r>
      <w:r>
        <w:rPr>
          <w:w w:val="95"/>
        </w:rPr>
        <w:t>interesado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enfermedades</w:t>
      </w:r>
      <w:r>
        <w:rPr>
          <w:spacing w:val="-42"/>
          <w:w w:val="95"/>
        </w:rPr>
        <w:t> </w:t>
      </w:r>
      <w:r>
        <w:rPr>
          <w:w w:val="95"/>
        </w:rPr>
        <w:t>producidas</w:t>
      </w:r>
      <w:r>
        <w:rPr>
          <w:spacing w:val="-41"/>
          <w:w w:val="95"/>
        </w:rPr>
        <w:t> </w:t>
      </w:r>
      <w:r>
        <w:rPr>
          <w:w w:val="95"/>
        </w:rPr>
        <w:t>por microorganismos</w:t>
      </w:r>
      <w:r>
        <w:rPr>
          <w:spacing w:val="-40"/>
          <w:w w:val="95"/>
        </w:rPr>
        <w:t> </w:t>
      </w:r>
      <w:r>
        <w:rPr>
          <w:w w:val="95"/>
        </w:rPr>
        <w:t>(bacterias,</w:t>
      </w:r>
      <w:r>
        <w:rPr>
          <w:spacing w:val="-40"/>
          <w:w w:val="95"/>
        </w:rPr>
        <w:t> </w:t>
      </w:r>
      <w:r>
        <w:rPr>
          <w:w w:val="95"/>
        </w:rPr>
        <w:t>hongos,</w:t>
      </w:r>
      <w:r>
        <w:rPr>
          <w:spacing w:val="-40"/>
          <w:w w:val="95"/>
        </w:rPr>
        <w:t> </w:t>
      </w:r>
      <w:r>
        <w:rPr>
          <w:w w:val="95"/>
        </w:rPr>
        <w:t>virus)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animales</w:t>
      </w:r>
      <w:r>
        <w:rPr>
          <w:spacing w:val="-40"/>
          <w:w w:val="95"/>
        </w:rPr>
        <w:t> </w:t>
      </w:r>
      <w:r>
        <w:rPr>
          <w:w w:val="95"/>
        </w:rPr>
        <w:t>vertebrados</w:t>
      </w:r>
      <w:r>
        <w:rPr>
          <w:spacing w:val="-40"/>
          <w:w w:val="95"/>
        </w:rPr>
        <w:t> </w:t>
      </w:r>
      <w:r>
        <w:rPr>
          <w:w w:val="95"/>
        </w:rPr>
        <w:t>domésticos (ganado,</w:t>
      </w:r>
      <w:r>
        <w:rPr>
          <w:spacing w:val="-40"/>
          <w:w w:val="95"/>
        </w:rPr>
        <w:t> </w:t>
      </w:r>
      <w:r>
        <w:rPr>
          <w:w w:val="95"/>
        </w:rPr>
        <w:t>animales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compañía,</w:t>
      </w:r>
      <w:r>
        <w:rPr>
          <w:spacing w:val="-40"/>
          <w:w w:val="95"/>
        </w:rPr>
        <w:t> </w:t>
      </w:r>
      <w:r>
        <w:rPr>
          <w:w w:val="95"/>
        </w:rPr>
        <w:t>animales</w:t>
      </w:r>
      <w:r>
        <w:rPr>
          <w:spacing w:val="-40"/>
          <w:w w:val="95"/>
        </w:rPr>
        <w:t> </w:t>
      </w:r>
      <w:r>
        <w:rPr>
          <w:w w:val="95"/>
        </w:rPr>
        <w:t>deportivos,</w:t>
      </w:r>
      <w:r>
        <w:rPr>
          <w:spacing w:val="-40"/>
          <w:w w:val="95"/>
        </w:rPr>
        <w:t> </w:t>
      </w:r>
      <w:r>
        <w:rPr>
          <w:w w:val="95"/>
        </w:rPr>
        <w:t>aves,</w:t>
      </w:r>
      <w:r>
        <w:rPr>
          <w:spacing w:val="-40"/>
          <w:w w:val="95"/>
        </w:rPr>
        <w:t> </w:t>
      </w:r>
      <w:r>
        <w:rPr>
          <w:w w:val="95"/>
        </w:rPr>
        <w:t>peces)</w:t>
      </w:r>
      <w:r>
        <w:rPr>
          <w:spacing w:val="-40"/>
          <w:w w:val="95"/>
        </w:rPr>
        <w:t> </w:t>
      </w:r>
      <w:r>
        <w:rPr>
          <w:w w:val="95"/>
        </w:rPr>
        <w:t>como</w:t>
      </w:r>
      <w:r>
        <w:rPr>
          <w:spacing w:val="-38"/>
          <w:w w:val="95"/>
        </w:rPr>
        <w:t> </w:t>
      </w:r>
      <w:r>
        <w:rPr>
          <w:w w:val="95"/>
        </w:rPr>
        <w:t>fuente</w:t>
      </w:r>
      <w:r>
        <w:rPr>
          <w:spacing w:val="-40"/>
          <w:w w:val="95"/>
        </w:rPr>
        <w:t> </w:t>
      </w:r>
      <w:r>
        <w:rPr>
          <w:w w:val="95"/>
        </w:rPr>
        <w:t>de </w:t>
      </w:r>
      <w:r>
        <w:rPr>
          <w:w w:val="90"/>
        </w:rPr>
        <w:t>alimento,</w:t>
      </w:r>
      <w:r>
        <w:rPr>
          <w:spacing w:val="-14"/>
          <w:w w:val="90"/>
        </w:rPr>
        <w:t> </w:t>
      </w:r>
      <w:r>
        <w:rPr>
          <w:w w:val="90"/>
        </w:rPr>
        <w:t>otros</w:t>
      </w:r>
      <w:r>
        <w:rPr>
          <w:spacing w:val="-14"/>
          <w:w w:val="90"/>
        </w:rPr>
        <w:t> </w:t>
      </w:r>
      <w:r>
        <w:rPr>
          <w:w w:val="90"/>
        </w:rPr>
        <w:t>productos</w:t>
      </w:r>
      <w:r>
        <w:rPr>
          <w:spacing w:val="-14"/>
          <w:w w:val="90"/>
        </w:rPr>
        <w:t> </w:t>
      </w:r>
      <w:r>
        <w:rPr>
          <w:w w:val="90"/>
        </w:rPr>
        <w:t>o</w:t>
      </w:r>
      <w:r>
        <w:rPr>
          <w:spacing w:val="-13"/>
          <w:w w:val="90"/>
        </w:rPr>
        <w:t> </w:t>
      </w:r>
      <w:r>
        <w:rPr>
          <w:w w:val="90"/>
        </w:rPr>
        <w:t>compañeros.</w:t>
      </w:r>
      <w:r>
        <w:rPr>
          <w:spacing w:val="-14"/>
          <w:w w:val="90"/>
        </w:rPr>
        <w:t> </w:t>
      </w:r>
      <w:r>
        <w:rPr>
          <w:w w:val="90"/>
        </w:rPr>
        <w:t>Además,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enfermedades</w:t>
      </w:r>
      <w:r>
        <w:rPr>
          <w:spacing w:val="-14"/>
          <w:w w:val="90"/>
        </w:rPr>
        <w:t> </w:t>
      </w:r>
      <w:r>
        <w:rPr>
          <w:w w:val="90"/>
        </w:rPr>
        <w:t>microbianas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los </w:t>
      </w:r>
      <w:r>
        <w:rPr>
          <w:w w:val="95"/>
        </w:rPr>
        <w:t>animales</w:t>
      </w:r>
      <w:r>
        <w:rPr>
          <w:spacing w:val="-47"/>
          <w:w w:val="95"/>
        </w:rPr>
        <w:t> </w:t>
      </w:r>
      <w:r>
        <w:rPr>
          <w:w w:val="95"/>
        </w:rPr>
        <w:t>salvajes</w:t>
      </w:r>
      <w:r>
        <w:rPr>
          <w:spacing w:val="-47"/>
          <w:w w:val="95"/>
        </w:rPr>
        <w:t> </w:t>
      </w:r>
      <w:r>
        <w:rPr>
          <w:w w:val="95"/>
        </w:rPr>
        <w:t>en</w:t>
      </w:r>
      <w:r>
        <w:rPr>
          <w:spacing w:val="-46"/>
          <w:w w:val="95"/>
        </w:rPr>
        <w:t> </w:t>
      </w:r>
      <w:r>
        <w:rPr>
          <w:w w:val="95"/>
        </w:rPr>
        <w:t>cautiverio,</w:t>
      </w:r>
      <w:r>
        <w:rPr>
          <w:spacing w:val="-47"/>
          <w:w w:val="95"/>
        </w:rPr>
        <w:t> </w:t>
      </w:r>
      <w:r>
        <w:rPr>
          <w:w w:val="95"/>
        </w:rPr>
        <w:t>miembros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la</w:t>
      </w:r>
      <w:r>
        <w:rPr>
          <w:spacing w:val="-47"/>
          <w:w w:val="95"/>
        </w:rPr>
        <w:t> </w:t>
      </w:r>
      <w:r>
        <w:rPr>
          <w:w w:val="95"/>
        </w:rPr>
        <w:t>fauna</w:t>
      </w:r>
      <w:r>
        <w:rPr>
          <w:spacing w:val="-47"/>
          <w:w w:val="95"/>
        </w:rPr>
        <w:t> </w:t>
      </w:r>
      <w:r>
        <w:rPr>
          <w:w w:val="95"/>
        </w:rPr>
        <w:t>silvestre</w:t>
      </w:r>
      <w:r>
        <w:rPr>
          <w:spacing w:val="-46"/>
          <w:w w:val="95"/>
        </w:rPr>
        <w:t> </w:t>
      </w:r>
      <w:r>
        <w:rPr>
          <w:w w:val="95"/>
        </w:rPr>
        <w:t>animales</w:t>
      </w:r>
      <w:r>
        <w:rPr>
          <w:spacing w:val="-47"/>
          <w:w w:val="95"/>
        </w:rPr>
        <w:t> </w:t>
      </w:r>
      <w:r>
        <w:rPr>
          <w:w w:val="95"/>
        </w:rPr>
        <w:t>domésticos</w:t>
      </w:r>
      <w:r>
        <w:rPr>
          <w:spacing w:val="-45"/>
          <w:w w:val="95"/>
        </w:rPr>
        <w:t> </w:t>
      </w:r>
      <w:r>
        <w:rPr>
          <w:w w:val="95"/>
        </w:rPr>
        <w:t>y zoonosis. También se incluyen los estudios de resistencia a los antimicrobianos, a </w:t>
      </w:r>
      <w:r>
        <w:rPr>
          <w:w w:val="90"/>
        </w:rPr>
        <w:t>condición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resultados</w:t>
      </w:r>
      <w:r>
        <w:rPr>
          <w:spacing w:val="-18"/>
          <w:w w:val="90"/>
        </w:rPr>
        <w:t> </w:t>
      </w:r>
      <w:r>
        <w:rPr>
          <w:w w:val="90"/>
        </w:rPr>
        <w:t>representen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avance</w:t>
      </w:r>
      <w:r>
        <w:rPr>
          <w:spacing w:val="-19"/>
          <w:w w:val="90"/>
        </w:rPr>
        <w:t> </w:t>
      </w:r>
      <w:r>
        <w:rPr>
          <w:w w:val="90"/>
        </w:rPr>
        <w:t>sustancial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conocimiento.</w:t>
      </w:r>
    </w:p>
    <w:p>
      <w:pPr>
        <w:pStyle w:val="BodyText"/>
      </w:pPr>
    </w:p>
    <w:p>
      <w:pPr>
        <w:pStyle w:val="BodyText"/>
        <w:spacing w:before="3"/>
        <w:rPr>
          <w:sz w:val="35"/>
        </w:rPr>
      </w:pPr>
    </w:p>
    <w:p>
      <w:pPr>
        <w:pStyle w:val="BodyText"/>
        <w:ind w:left="102" w:right="108"/>
      </w:pPr>
      <w:r>
        <w:rPr>
          <w:w w:val="90"/>
        </w:rPr>
        <w:t>Factor de impacto 3.127</w:t>
      </w:r>
    </w:p>
    <w:p>
      <w:pPr>
        <w:pStyle w:val="BodyText"/>
        <w:spacing w:before="134"/>
        <w:ind w:left="102" w:right="108"/>
      </w:pPr>
      <w:r>
        <w:rPr>
          <w:w w:val="95"/>
        </w:rPr>
        <w:t>Factor de impacto en 5 años 3.248</w:t>
      </w:r>
    </w:p>
    <w:p>
      <w:pPr>
        <w:spacing w:after="0"/>
        <w:sectPr>
          <w:footerReference w:type="default" r:id="rId45"/>
          <w:pgSz w:w="12240" w:h="15840"/>
          <w:pgMar w:footer="977" w:header="0" w:top="1360" w:bottom="1160" w:left="1600" w:right="1580"/>
          <w:pgNumType w:start="44"/>
        </w:sectPr>
      </w:pPr>
    </w:p>
    <w:p>
      <w:pPr>
        <w:pStyle w:val="BodyText"/>
        <w:ind w:left="103"/>
        <w:rPr>
          <w:sz w:val="20"/>
        </w:rPr>
      </w:pPr>
      <w:r>
        <w:rPr>
          <w:sz w:val="20"/>
        </w:rPr>
        <w:drawing>
          <wp:inline distT="0" distB="0" distL="0" distR="0">
            <wp:extent cx="5554580" cy="8601456"/>
            <wp:effectExtent l="0" t="0" r="0" b="0"/>
            <wp:docPr id="9" name="image3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31.jpe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54580" cy="86014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header="0" w:footer="977" w:top="720" w:bottom="1160" w:left="1600" w:right="1580"/>
        </w:sectPr>
      </w:pPr>
    </w:p>
    <w:p>
      <w:pPr>
        <w:pStyle w:val="BodyText"/>
        <w:spacing w:before="55"/>
        <w:ind w:left="221"/>
      </w:pPr>
      <w:r>
        <w:rPr>
          <w:w w:val="95"/>
        </w:rPr>
        <w:t>1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47"/>
        </w:numPr>
        <w:tabs>
          <w:tab w:pos="702" w:val="left" w:leader="none"/>
          <w:tab w:pos="703" w:val="left" w:leader="none"/>
        </w:tabs>
        <w:spacing w:line="240" w:lineRule="auto" w:before="66" w:after="0"/>
        <w:ind w:left="702" w:right="0" w:hanging="481"/>
        <w:jc w:val="left"/>
        <w:rPr>
          <w:sz w:val="24"/>
        </w:rPr>
      </w:pPr>
      <w:r>
        <w:rPr>
          <w:spacing w:val="-3"/>
          <w:sz w:val="24"/>
        </w:rPr>
        <w:t>Re-identification</w:t>
      </w:r>
      <w:r>
        <w:rPr>
          <w:spacing w:val="-7"/>
          <w:sz w:val="24"/>
        </w:rPr>
        <w:t> </w:t>
      </w:r>
      <w:r>
        <w:rPr>
          <w:sz w:val="24"/>
        </w:rPr>
        <w:t>of</w:t>
      </w:r>
      <w:r>
        <w:rPr>
          <w:spacing w:val="-6"/>
          <w:sz w:val="24"/>
        </w:rPr>
        <w:t> </w:t>
      </w:r>
      <w:r>
        <w:rPr>
          <w:rFonts w:ascii="Calibri"/>
          <w:i/>
          <w:sz w:val="24"/>
        </w:rPr>
        <w:t>Aeromonas</w:t>
      </w:r>
      <w:r>
        <w:rPr>
          <w:rFonts w:ascii="Calibri"/>
          <w:i/>
          <w:spacing w:val="12"/>
          <w:sz w:val="24"/>
        </w:rPr>
        <w:t> </w:t>
      </w:r>
      <w:r>
        <w:rPr>
          <w:sz w:val="24"/>
        </w:rPr>
        <w:t>isolates</w:t>
      </w:r>
      <w:r>
        <w:rPr>
          <w:spacing w:val="-8"/>
          <w:sz w:val="24"/>
        </w:rPr>
        <w:t> </w:t>
      </w:r>
      <w:r>
        <w:rPr>
          <w:sz w:val="24"/>
        </w:rPr>
        <w:t>from</w:t>
      </w:r>
      <w:r>
        <w:rPr>
          <w:spacing w:val="-9"/>
          <w:sz w:val="24"/>
        </w:rPr>
        <w:t> </w:t>
      </w:r>
      <w:r>
        <w:rPr>
          <w:sz w:val="24"/>
        </w:rPr>
        <w:t>rainbow</w:t>
      </w:r>
      <w:r>
        <w:rPr>
          <w:spacing w:val="-6"/>
          <w:sz w:val="24"/>
        </w:rPr>
        <w:t> </w:t>
      </w:r>
      <w:r>
        <w:rPr>
          <w:sz w:val="24"/>
        </w:rPr>
        <w:t>trout</w:t>
      </w:r>
      <w:r>
        <w:rPr>
          <w:spacing w:val="-9"/>
          <w:sz w:val="24"/>
        </w:rPr>
        <w:t> </w:t>
      </w:r>
      <w:r>
        <w:rPr>
          <w:sz w:val="24"/>
        </w:rPr>
        <w:t>and</w:t>
      </w:r>
      <w:r>
        <w:rPr>
          <w:spacing w:val="-7"/>
          <w:sz w:val="24"/>
        </w:rPr>
        <w:t> </w:t>
      </w:r>
      <w:r>
        <w:rPr>
          <w:sz w:val="24"/>
        </w:rPr>
        <w:t>incidence</w:t>
      </w:r>
      <w:r>
        <w:rPr>
          <w:spacing w:val="-9"/>
          <w:sz w:val="24"/>
        </w:rPr>
        <w:t> </w:t>
      </w:r>
      <w:r>
        <w:rPr>
          <w:sz w:val="24"/>
        </w:rPr>
        <w:t>of</w:t>
      </w:r>
      <w:r>
        <w:rPr>
          <w:spacing w:val="-6"/>
          <w:sz w:val="24"/>
        </w:rPr>
        <w:t> </w:t>
      </w:r>
      <w:r>
        <w:rPr>
          <w:sz w:val="24"/>
        </w:rPr>
        <w:t>class</w:t>
      </w:r>
      <w:r>
        <w:rPr>
          <w:spacing w:val="-7"/>
          <w:sz w:val="24"/>
        </w:rPr>
        <w:t> </w:t>
      </w:r>
      <w:r>
        <w:rPr>
          <w:sz w:val="24"/>
        </w:rPr>
        <w:t>1</w:t>
      </w:r>
    </w:p>
    <w:p>
      <w:pPr>
        <w:pStyle w:val="BodyText"/>
        <w:spacing w:before="7"/>
        <w:rPr>
          <w:sz w:val="16"/>
        </w:rPr>
      </w:pPr>
    </w:p>
    <w:p>
      <w:pPr>
        <w:pStyle w:val="ListParagraph"/>
        <w:numPr>
          <w:ilvl w:val="1"/>
          <w:numId w:val="47"/>
        </w:numPr>
        <w:tabs>
          <w:tab w:pos="701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rFonts w:ascii="Times New Roman" w:hAnsi="Times New Roman"/>
          <w:b/>
          <w:w w:val="95"/>
          <w:sz w:val="24"/>
        </w:rPr>
        <w:t>integron and </w:t>
      </w:r>
      <w:r>
        <w:rPr>
          <w:rFonts w:ascii="Times New Roman" w:hAnsi="Times New Roman"/>
          <w:b/>
          <w:spacing w:val="-4"/>
          <w:w w:val="95"/>
          <w:sz w:val="24"/>
        </w:rPr>
        <w:t>β</w:t>
      </w:r>
      <w:r>
        <w:rPr>
          <w:spacing w:val="-4"/>
          <w:w w:val="95"/>
          <w:sz w:val="24"/>
        </w:rPr>
        <w:t>-lactamase</w:t>
      </w:r>
      <w:r>
        <w:rPr>
          <w:spacing w:val="30"/>
          <w:w w:val="95"/>
          <w:sz w:val="24"/>
        </w:rPr>
        <w:t> </w:t>
      </w:r>
      <w:r>
        <w:rPr>
          <w:w w:val="95"/>
          <w:sz w:val="24"/>
        </w:rPr>
        <w:t>genes.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221"/>
      </w:pPr>
      <w:r>
        <w:rPr>
          <w:w w:val="95"/>
        </w:rPr>
        <w:t>4</w:t>
      </w:r>
    </w:p>
    <w:p>
      <w:pPr>
        <w:pStyle w:val="BodyText"/>
        <w:spacing w:before="1"/>
        <w:rPr>
          <w:sz w:val="20"/>
        </w:rPr>
      </w:pPr>
    </w:p>
    <w:p>
      <w:pPr>
        <w:pStyle w:val="ListParagraph"/>
        <w:numPr>
          <w:ilvl w:val="0"/>
          <w:numId w:val="48"/>
        </w:numPr>
        <w:tabs>
          <w:tab w:pos="701" w:val="left" w:leader="none"/>
          <w:tab w:pos="703" w:val="left" w:leader="none"/>
        </w:tabs>
        <w:spacing w:line="240" w:lineRule="auto" w:before="0" w:after="0"/>
        <w:ind w:left="221" w:right="0" w:firstLine="0"/>
        <w:jc w:val="left"/>
        <w:rPr>
          <w:sz w:val="24"/>
        </w:rPr>
      </w:pPr>
      <w:r>
        <w:rPr>
          <w:sz w:val="24"/>
        </w:rPr>
        <w:t>Vicente</w:t>
      </w:r>
      <w:r>
        <w:rPr>
          <w:spacing w:val="-31"/>
          <w:sz w:val="24"/>
        </w:rPr>
        <w:t> </w:t>
      </w:r>
      <w:r>
        <w:rPr>
          <w:spacing w:val="-3"/>
          <w:sz w:val="24"/>
        </w:rPr>
        <w:t>Vega-Sánchez</w:t>
      </w:r>
      <w:r>
        <w:rPr>
          <w:spacing w:val="-3"/>
          <w:position w:val="11"/>
          <w:sz w:val="16"/>
        </w:rPr>
        <w:t>a</w:t>
      </w:r>
      <w:r>
        <w:rPr>
          <w:spacing w:val="-3"/>
          <w:sz w:val="24"/>
        </w:rPr>
        <w:t>,</w:t>
      </w:r>
      <w:r>
        <w:rPr>
          <w:spacing w:val="-31"/>
          <w:sz w:val="24"/>
        </w:rPr>
        <w:t> </w:t>
      </w:r>
      <w:r>
        <w:rPr>
          <w:sz w:val="24"/>
        </w:rPr>
        <w:t>Fadua</w:t>
      </w:r>
      <w:r>
        <w:rPr>
          <w:spacing w:val="-30"/>
          <w:sz w:val="24"/>
        </w:rPr>
        <w:t> </w:t>
      </w:r>
      <w:r>
        <w:rPr>
          <w:spacing w:val="-3"/>
          <w:sz w:val="24"/>
        </w:rPr>
        <w:t>Latif-Eugenín</w:t>
      </w:r>
      <w:r>
        <w:rPr>
          <w:spacing w:val="-3"/>
          <w:position w:val="11"/>
          <w:sz w:val="16"/>
        </w:rPr>
        <w:t>b</w:t>
      </w:r>
      <w:r>
        <w:rPr>
          <w:spacing w:val="-3"/>
          <w:sz w:val="24"/>
        </w:rPr>
        <w:t>,</w:t>
      </w:r>
      <w:r>
        <w:rPr>
          <w:spacing w:val="-31"/>
          <w:sz w:val="24"/>
        </w:rPr>
        <w:t> </w:t>
      </w:r>
      <w:r>
        <w:rPr>
          <w:sz w:val="24"/>
        </w:rPr>
        <w:t>Edgardo</w:t>
      </w:r>
      <w:r>
        <w:rPr>
          <w:spacing w:val="-31"/>
          <w:sz w:val="24"/>
        </w:rPr>
        <w:t> </w:t>
      </w:r>
      <w:r>
        <w:rPr>
          <w:spacing w:val="-3"/>
          <w:sz w:val="24"/>
        </w:rPr>
        <w:t>Soriano-Vargas</w:t>
      </w:r>
      <w:r>
        <w:rPr>
          <w:spacing w:val="-3"/>
          <w:position w:val="11"/>
          <w:sz w:val="16"/>
        </w:rPr>
        <w:t>a</w:t>
      </w:r>
      <w:r>
        <w:rPr>
          <w:spacing w:val="-3"/>
          <w:sz w:val="24"/>
        </w:rPr>
        <w:t>,</w:t>
      </w:r>
      <w:r>
        <w:rPr>
          <w:spacing w:val="-31"/>
          <w:sz w:val="24"/>
        </w:rPr>
        <w:t> </w:t>
      </w:r>
      <w:r>
        <w:rPr>
          <w:sz w:val="24"/>
        </w:rPr>
        <w:t>Roxana</w:t>
      </w:r>
      <w:r>
        <w:rPr>
          <w:spacing w:val="-31"/>
          <w:sz w:val="24"/>
        </w:rPr>
        <w:t> </w:t>
      </w:r>
      <w:r>
        <w:rPr>
          <w:sz w:val="24"/>
        </w:rPr>
        <w:t>Beaz-</w:t>
      </w:r>
    </w:p>
    <w:p>
      <w:pPr>
        <w:pStyle w:val="ListParagraph"/>
        <w:numPr>
          <w:ilvl w:val="0"/>
          <w:numId w:val="48"/>
        </w:numPr>
        <w:tabs>
          <w:tab w:pos="702" w:val="left" w:leader="none"/>
          <w:tab w:pos="703" w:val="left" w:leader="none"/>
        </w:tabs>
        <w:spacing w:line="240" w:lineRule="auto" w:before="238" w:after="0"/>
        <w:ind w:left="702" w:right="0" w:hanging="481"/>
        <w:jc w:val="left"/>
        <w:rPr>
          <w:sz w:val="24"/>
        </w:rPr>
      </w:pPr>
      <w:r>
        <w:rPr>
          <w:w w:val="96"/>
          <w:sz w:val="24"/>
        </w:rPr>
        <w:t>Hid</w:t>
      </w:r>
      <w:r>
        <w:rPr>
          <w:spacing w:val="-1"/>
          <w:w w:val="96"/>
          <w:sz w:val="24"/>
        </w:rPr>
        <w:t>a</w:t>
      </w:r>
      <w:r>
        <w:rPr>
          <w:w w:val="97"/>
          <w:sz w:val="24"/>
        </w:rPr>
        <w:t>l</w:t>
      </w:r>
      <w:r>
        <w:rPr>
          <w:spacing w:val="-2"/>
          <w:w w:val="97"/>
          <w:sz w:val="24"/>
        </w:rPr>
        <w:t>g</w:t>
      </w:r>
      <w:r>
        <w:rPr>
          <w:spacing w:val="-1"/>
          <w:w w:val="93"/>
          <w:sz w:val="24"/>
        </w:rPr>
        <w:t>o</w:t>
      </w:r>
      <w:r>
        <w:rPr>
          <w:spacing w:val="1"/>
          <w:w w:val="90"/>
          <w:position w:val="11"/>
          <w:sz w:val="16"/>
        </w:rPr>
        <w:t>b</w:t>
      </w:r>
      <w:r>
        <w:rPr>
          <w:w w:val="68"/>
          <w:sz w:val="24"/>
        </w:rPr>
        <w:t>,</w:t>
      </w:r>
      <w:r>
        <w:rPr>
          <w:sz w:val="24"/>
        </w:rPr>
        <w:t> </w:t>
      </w:r>
      <w:r>
        <w:rPr>
          <w:spacing w:val="-4"/>
          <w:sz w:val="24"/>
        </w:rPr>
        <w:t> </w:t>
      </w:r>
      <w:r>
        <w:rPr>
          <w:w w:val="102"/>
          <w:sz w:val="24"/>
        </w:rPr>
        <w:t>Ma</w:t>
      </w:r>
      <w:r>
        <w:rPr>
          <w:spacing w:val="-2"/>
          <w:w w:val="102"/>
          <w:sz w:val="24"/>
        </w:rPr>
        <w:t>r</w:t>
      </w:r>
      <w:r>
        <w:rPr>
          <w:w w:val="89"/>
          <w:sz w:val="24"/>
        </w:rPr>
        <w:t>ía</w:t>
      </w:r>
      <w:r>
        <w:rPr>
          <w:sz w:val="24"/>
        </w:rPr>
        <w:t> </w:t>
      </w:r>
      <w:r>
        <w:rPr>
          <w:spacing w:val="-4"/>
          <w:sz w:val="24"/>
        </w:rPr>
        <w:t> </w:t>
      </w:r>
      <w:r>
        <w:rPr>
          <w:spacing w:val="2"/>
          <w:w w:val="81"/>
          <w:sz w:val="24"/>
        </w:rPr>
        <w:t>J</w:t>
      </w:r>
      <w:r>
        <w:rPr>
          <w:w w:val="89"/>
          <w:sz w:val="24"/>
        </w:rPr>
        <w:t>osé</w:t>
      </w:r>
      <w:r>
        <w:rPr>
          <w:sz w:val="24"/>
        </w:rPr>
        <w:t> </w:t>
      </w:r>
      <w:r>
        <w:rPr>
          <w:spacing w:val="-4"/>
          <w:sz w:val="24"/>
        </w:rPr>
        <w:t> </w:t>
      </w:r>
      <w:r>
        <w:rPr>
          <w:spacing w:val="-2"/>
          <w:w w:val="105"/>
          <w:sz w:val="24"/>
        </w:rPr>
        <w:t>F</w:t>
      </w:r>
      <w:r>
        <w:rPr>
          <w:w w:val="98"/>
          <w:sz w:val="24"/>
        </w:rPr>
        <w:t>i</w:t>
      </w:r>
      <w:r>
        <w:rPr>
          <w:spacing w:val="-2"/>
          <w:w w:val="98"/>
          <w:sz w:val="24"/>
        </w:rPr>
        <w:t>g</w:t>
      </w:r>
      <w:r>
        <w:rPr>
          <w:spacing w:val="2"/>
          <w:w w:val="91"/>
          <w:sz w:val="24"/>
        </w:rPr>
        <w:t>u</w:t>
      </w:r>
      <w:r>
        <w:rPr>
          <w:spacing w:val="-1"/>
          <w:w w:val="81"/>
          <w:sz w:val="24"/>
        </w:rPr>
        <w:t>e</w:t>
      </w:r>
      <w:r>
        <w:rPr>
          <w:w w:val="85"/>
          <w:sz w:val="24"/>
        </w:rPr>
        <w:t>r</w:t>
      </w:r>
      <w:r>
        <w:rPr>
          <w:spacing w:val="-2"/>
          <w:w w:val="85"/>
          <w:sz w:val="24"/>
        </w:rPr>
        <w:t>a</w:t>
      </w:r>
      <w:r>
        <w:rPr>
          <w:spacing w:val="2"/>
          <w:w w:val="96"/>
          <w:sz w:val="24"/>
        </w:rPr>
        <w:t>s</w:t>
      </w:r>
      <w:r>
        <w:rPr>
          <w:w w:val="90"/>
          <w:position w:val="11"/>
          <w:sz w:val="16"/>
        </w:rPr>
        <w:t>b</w:t>
      </w:r>
      <w:r>
        <w:rPr>
          <w:w w:val="68"/>
          <w:position w:val="11"/>
          <w:sz w:val="16"/>
        </w:rPr>
        <w:t>,</w:t>
      </w:r>
      <w:r>
        <w:rPr>
          <w:spacing w:val="-1"/>
          <w:w w:val="136"/>
          <w:position w:val="11"/>
          <w:sz w:val="16"/>
        </w:rPr>
        <w:t>*</w:t>
      </w:r>
      <w:r>
        <w:rPr>
          <w:w w:val="68"/>
          <w:sz w:val="24"/>
        </w:rPr>
        <w:t>,</w:t>
      </w:r>
      <w:r>
        <w:rPr>
          <w:sz w:val="24"/>
        </w:rPr>
        <w:t> </w:t>
      </w:r>
      <w:r>
        <w:rPr>
          <w:spacing w:val="-4"/>
          <w:sz w:val="24"/>
        </w:rPr>
        <w:t> </w:t>
      </w:r>
      <w:r>
        <w:rPr>
          <w:w w:val="98"/>
          <w:sz w:val="24"/>
        </w:rPr>
        <w:t>Ma.</w:t>
      </w:r>
      <w:r>
        <w:rPr>
          <w:sz w:val="24"/>
        </w:rPr>
        <w:t> </w:t>
      </w:r>
      <w:r>
        <w:rPr>
          <w:spacing w:val="-4"/>
          <w:sz w:val="24"/>
        </w:rPr>
        <w:t> </w:t>
      </w:r>
      <w:r>
        <w:rPr>
          <w:w w:val="95"/>
          <w:sz w:val="24"/>
        </w:rPr>
        <w:t>Gu</w:t>
      </w:r>
      <w:r>
        <w:rPr>
          <w:spacing w:val="-2"/>
          <w:w w:val="95"/>
          <w:sz w:val="24"/>
        </w:rPr>
        <w:t>a</w:t>
      </w:r>
      <w:r>
        <w:rPr>
          <w:spacing w:val="2"/>
          <w:w w:val="89"/>
          <w:sz w:val="24"/>
        </w:rPr>
        <w:t>d</w:t>
      </w:r>
      <w:r>
        <w:rPr>
          <w:spacing w:val="-1"/>
          <w:w w:val="84"/>
          <w:sz w:val="24"/>
        </w:rPr>
        <w:t>a</w:t>
      </w:r>
      <w:r>
        <w:rPr>
          <w:spacing w:val="2"/>
          <w:w w:val="94"/>
          <w:sz w:val="24"/>
        </w:rPr>
        <w:t>l</w:t>
      </w:r>
      <w:r>
        <w:rPr>
          <w:w w:val="87"/>
          <w:sz w:val="24"/>
        </w:rPr>
        <w:t>upe</w:t>
      </w:r>
      <w:r>
        <w:rPr>
          <w:sz w:val="24"/>
        </w:rPr>
        <w:t> </w:t>
      </w:r>
      <w:r>
        <w:rPr>
          <w:spacing w:val="-5"/>
          <w:sz w:val="24"/>
        </w:rPr>
        <w:t> </w:t>
      </w:r>
      <w:r>
        <w:rPr>
          <w:w w:val="111"/>
          <w:sz w:val="24"/>
        </w:rPr>
        <w:t>A</w:t>
      </w:r>
      <w:r>
        <w:rPr>
          <w:spacing w:val="-3"/>
          <w:w w:val="111"/>
          <w:sz w:val="24"/>
        </w:rPr>
        <w:t>g</w:t>
      </w:r>
      <w:r>
        <w:rPr>
          <w:w w:val="93"/>
          <w:sz w:val="24"/>
        </w:rPr>
        <w:t>uil</w:t>
      </w:r>
      <w:r>
        <w:rPr>
          <w:spacing w:val="1"/>
          <w:w w:val="81"/>
          <w:sz w:val="24"/>
        </w:rPr>
        <w:t>e</w:t>
      </w:r>
      <w:r>
        <w:rPr>
          <w:w w:val="85"/>
          <w:sz w:val="24"/>
        </w:rPr>
        <w:t>ra</w:t>
      </w:r>
      <w:r>
        <w:rPr>
          <w:spacing w:val="-39"/>
          <w:w w:val="136"/>
          <w:sz w:val="24"/>
        </w:rPr>
        <w:t>-</w:t>
      </w:r>
      <w:r>
        <w:rPr>
          <w:w w:val="107"/>
          <w:sz w:val="24"/>
        </w:rPr>
        <w:t>A</w:t>
      </w:r>
      <w:r>
        <w:rPr>
          <w:spacing w:val="-2"/>
          <w:w w:val="107"/>
          <w:sz w:val="24"/>
        </w:rPr>
        <w:t>r</w:t>
      </w:r>
      <w:r>
        <w:rPr>
          <w:spacing w:val="1"/>
          <w:w w:val="85"/>
          <w:sz w:val="24"/>
        </w:rPr>
        <w:t>r</w:t>
      </w:r>
      <w:r>
        <w:rPr>
          <w:spacing w:val="-1"/>
          <w:w w:val="81"/>
          <w:sz w:val="24"/>
        </w:rPr>
        <w:t>e</w:t>
      </w:r>
      <w:r>
        <w:rPr>
          <w:w w:val="90"/>
          <w:sz w:val="24"/>
        </w:rPr>
        <w:t>ol</w:t>
      </w:r>
      <w:r>
        <w:rPr>
          <w:spacing w:val="-1"/>
          <w:w w:val="90"/>
          <w:sz w:val="24"/>
        </w:rPr>
        <w:t>a</w:t>
      </w:r>
      <w:r>
        <w:rPr>
          <w:w w:val="90"/>
          <w:position w:val="11"/>
          <w:sz w:val="16"/>
        </w:rPr>
        <w:t>c</w:t>
      </w:r>
      <w:r>
        <w:rPr>
          <w:w w:val="68"/>
          <w:sz w:val="24"/>
        </w:rPr>
        <w:t>,</w:t>
      </w:r>
      <w:r>
        <w:rPr>
          <w:sz w:val="24"/>
        </w:rPr>
        <w:t> </w:t>
      </w:r>
      <w:r>
        <w:rPr>
          <w:spacing w:val="-4"/>
          <w:sz w:val="24"/>
        </w:rPr>
        <w:t> </w:t>
      </w:r>
      <w:r>
        <w:rPr>
          <w:w w:val="99"/>
          <w:sz w:val="24"/>
        </w:rPr>
        <w:t>G</w:t>
      </w:r>
      <w:r>
        <w:rPr>
          <w:spacing w:val="-2"/>
          <w:w w:val="99"/>
          <w:sz w:val="24"/>
        </w:rPr>
        <w:t>r</w:t>
      </w:r>
      <w:r>
        <w:rPr>
          <w:spacing w:val="-1"/>
          <w:w w:val="84"/>
          <w:sz w:val="24"/>
        </w:rPr>
        <w:t>a</w:t>
      </w:r>
      <w:r>
        <w:rPr>
          <w:spacing w:val="-1"/>
          <w:w w:val="89"/>
          <w:sz w:val="24"/>
        </w:rPr>
        <w:t>c</w:t>
      </w:r>
      <w:r>
        <w:rPr>
          <w:w w:val="88"/>
          <w:sz w:val="24"/>
        </w:rPr>
        <w:t>ie</w:t>
      </w:r>
      <w:r>
        <w:rPr>
          <w:spacing w:val="2"/>
          <w:w w:val="88"/>
          <w:sz w:val="24"/>
        </w:rPr>
        <w:t>l</w:t>
      </w:r>
      <w:r>
        <w:rPr>
          <w:w w:val="84"/>
          <w:sz w:val="24"/>
        </w:rPr>
        <w:t>a</w:t>
      </w:r>
      <w:r>
        <w:rPr>
          <w:sz w:val="24"/>
        </w:rPr>
        <w:t> </w:t>
      </w:r>
      <w:r>
        <w:rPr>
          <w:spacing w:val="-5"/>
          <w:sz w:val="24"/>
        </w:rPr>
        <w:t> </w:t>
      </w:r>
      <w:r>
        <w:rPr>
          <w:w w:val="111"/>
          <w:sz w:val="24"/>
        </w:rPr>
        <w:t>C</w:t>
      </w:r>
      <w:r>
        <w:rPr>
          <w:spacing w:val="-1"/>
          <w:w w:val="84"/>
          <w:sz w:val="24"/>
        </w:rPr>
        <w:t>a</w:t>
      </w:r>
      <w:r>
        <w:rPr>
          <w:w w:val="86"/>
          <w:sz w:val="24"/>
        </w:rPr>
        <w:t>str</w:t>
      </w:r>
      <w:r>
        <w:rPr>
          <w:spacing w:val="1"/>
          <w:w w:val="86"/>
          <w:sz w:val="24"/>
        </w:rPr>
        <w:t>o</w:t>
      </w:r>
      <w:r>
        <w:rPr>
          <w:w w:val="136"/>
          <w:sz w:val="24"/>
        </w:rPr>
        <w:t>-</w:t>
      </w:r>
    </w:p>
    <w:p>
      <w:pPr>
        <w:pStyle w:val="ListParagraph"/>
        <w:numPr>
          <w:ilvl w:val="0"/>
          <w:numId w:val="48"/>
        </w:numPr>
        <w:tabs>
          <w:tab w:pos="702" w:val="left" w:leader="none"/>
          <w:tab w:pos="703" w:val="left" w:leader="none"/>
        </w:tabs>
        <w:spacing w:line="475" w:lineRule="auto" w:before="238" w:after="0"/>
        <w:ind w:left="221" w:right="7830" w:firstLine="0"/>
        <w:jc w:val="left"/>
        <w:rPr>
          <w:sz w:val="24"/>
        </w:rPr>
      </w:pPr>
      <w:r>
        <w:rPr>
          <w:w w:val="100"/>
          <w:sz w:val="24"/>
        </w:rPr>
        <w:t>Es</w:t>
      </w:r>
      <w:r>
        <w:rPr>
          <w:spacing w:val="-1"/>
          <w:w w:val="100"/>
          <w:sz w:val="24"/>
        </w:rPr>
        <w:t>c</w:t>
      </w:r>
      <w:r>
        <w:rPr>
          <w:spacing w:val="-1"/>
          <w:w w:val="84"/>
          <w:sz w:val="24"/>
        </w:rPr>
        <w:t>a</w:t>
      </w:r>
      <w:r>
        <w:rPr>
          <w:w w:val="91"/>
          <w:sz w:val="24"/>
        </w:rPr>
        <w:t>rpulli</w:t>
      </w:r>
      <w:r>
        <w:rPr>
          <w:w w:val="90"/>
          <w:position w:val="11"/>
          <w:sz w:val="16"/>
        </w:rPr>
        <w:t>c</w:t>
      </w:r>
      <w:r>
        <w:rPr>
          <w:w w:val="68"/>
          <w:position w:val="11"/>
          <w:sz w:val="16"/>
        </w:rPr>
        <w:t>,</w:t>
      </w:r>
      <w:r>
        <w:rPr>
          <w:w w:val="136"/>
          <w:position w:val="11"/>
          <w:sz w:val="16"/>
        </w:rPr>
        <w:t>* </w:t>
      </w:r>
      <w:r>
        <w:rPr>
          <w:sz w:val="24"/>
        </w:rPr>
        <w:t>8</w:t>
      </w:r>
    </w:p>
    <w:p>
      <w:pPr>
        <w:pStyle w:val="ListParagraph"/>
        <w:numPr>
          <w:ilvl w:val="0"/>
          <w:numId w:val="49"/>
        </w:numPr>
        <w:tabs>
          <w:tab w:pos="701" w:val="left" w:leader="none"/>
          <w:tab w:pos="703" w:val="left" w:leader="none"/>
        </w:tabs>
        <w:spacing w:line="280" w:lineRule="exact" w:before="0" w:after="0"/>
        <w:ind w:left="702" w:right="0" w:hanging="481"/>
        <w:jc w:val="left"/>
        <w:rPr>
          <w:sz w:val="24"/>
        </w:rPr>
      </w:pPr>
      <w:r>
        <w:rPr>
          <w:position w:val="11"/>
          <w:sz w:val="16"/>
        </w:rPr>
        <w:t>a</w:t>
      </w:r>
      <w:r>
        <w:rPr>
          <w:sz w:val="24"/>
        </w:rPr>
        <w:t>Centro</w:t>
      </w:r>
      <w:r>
        <w:rPr>
          <w:spacing w:val="-34"/>
          <w:sz w:val="24"/>
        </w:rPr>
        <w:t> </w:t>
      </w:r>
      <w:r>
        <w:rPr>
          <w:sz w:val="24"/>
        </w:rPr>
        <w:t>de</w:t>
      </w:r>
      <w:r>
        <w:rPr>
          <w:spacing w:val="-34"/>
          <w:sz w:val="24"/>
        </w:rPr>
        <w:t> </w:t>
      </w:r>
      <w:r>
        <w:rPr>
          <w:sz w:val="24"/>
        </w:rPr>
        <w:t>Investigación</w:t>
      </w:r>
      <w:r>
        <w:rPr>
          <w:spacing w:val="-32"/>
          <w:sz w:val="24"/>
        </w:rPr>
        <w:t> </w:t>
      </w:r>
      <w:r>
        <w:rPr>
          <w:sz w:val="24"/>
        </w:rPr>
        <w:t>y</w:t>
      </w:r>
      <w:r>
        <w:rPr>
          <w:spacing w:val="-35"/>
          <w:sz w:val="24"/>
        </w:rPr>
        <w:t> </w:t>
      </w:r>
      <w:r>
        <w:rPr>
          <w:sz w:val="24"/>
        </w:rPr>
        <w:t>Estudios</w:t>
      </w:r>
      <w:r>
        <w:rPr>
          <w:spacing w:val="-34"/>
          <w:sz w:val="24"/>
        </w:rPr>
        <w:t> </w:t>
      </w:r>
      <w:r>
        <w:rPr>
          <w:sz w:val="24"/>
        </w:rPr>
        <w:t>Avanzados</w:t>
      </w:r>
      <w:r>
        <w:rPr>
          <w:spacing w:val="-33"/>
          <w:sz w:val="24"/>
        </w:rPr>
        <w:t> </w:t>
      </w:r>
      <w:r>
        <w:rPr>
          <w:sz w:val="24"/>
        </w:rPr>
        <w:t>en</w:t>
      </w:r>
      <w:r>
        <w:rPr>
          <w:spacing w:val="-34"/>
          <w:sz w:val="24"/>
        </w:rPr>
        <w:t> </w:t>
      </w:r>
      <w:r>
        <w:rPr>
          <w:sz w:val="24"/>
        </w:rPr>
        <w:t>Salud</w:t>
      </w:r>
      <w:r>
        <w:rPr>
          <w:spacing w:val="-34"/>
          <w:sz w:val="24"/>
        </w:rPr>
        <w:t> </w:t>
      </w:r>
      <w:r>
        <w:rPr>
          <w:sz w:val="24"/>
        </w:rPr>
        <w:t>Animal,</w:t>
      </w:r>
      <w:r>
        <w:rPr>
          <w:spacing w:val="-33"/>
          <w:sz w:val="24"/>
        </w:rPr>
        <w:t> </w:t>
      </w:r>
      <w:r>
        <w:rPr>
          <w:sz w:val="24"/>
        </w:rPr>
        <w:t>Facultad</w:t>
      </w:r>
      <w:r>
        <w:rPr>
          <w:spacing w:val="-34"/>
          <w:sz w:val="24"/>
        </w:rPr>
        <w:t> </w:t>
      </w:r>
      <w:r>
        <w:rPr>
          <w:sz w:val="24"/>
        </w:rPr>
        <w:t>de</w:t>
      </w:r>
      <w:r>
        <w:rPr>
          <w:spacing w:val="-34"/>
          <w:sz w:val="24"/>
        </w:rPr>
        <w:t> </w:t>
      </w:r>
      <w:r>
        <w:rPr>
          <w:sz w:val="24"/>
        </w:rPr>
        <w:t>Medicina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49"/>
        </w:numPr>
        <w:tabs>
          <w:tab w:pos="701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Veterinaria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Zootecnia,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Universidad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Autónoma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Estado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México,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Toluca,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México.</w:t>
      </w:r>
    </w:p>
    <w:p>
      <w:pPr>
        <w:pStyle w:val="BodyText"/>
        <w:spacing w:before="6"/>
        <w:rPr>
          <w:sz w:val="20"/>
        </w:rPr>
      </w:pPr>
    </w:p>
    <w:p>
      <w:pPr>
        <w:pStyle w:val="ListParagraph"/>
        <w:numPr>
          <w:ilvl w:val="0"/>
          <w:numId w:val="49"/>
        </w:numPr>
        <w:tabs>
          <w:tab w:pos="701" w:val="left" w:leader="none"/>
          <w:tab w:pos="703" w:val="left" w:leader="none"/>
        </w:tabs>
        <w:spacing w:line="240" w:lineRule="auto" w:before="0" w:after="0"/>
        <w:ind w:left="702" w:right="0" w:hanging="601"/>
        <w:jc w:val="left"/>
        <w:rPr>
          <w:sz w:val="24"/>
        </w:rPr>
      </w:pPr>
      <w:r>
        <w:rPr>
          <w:position w:val="11"/>
          <w:sz w:val="16"/>
        </w:rPr>
        <w:t>b</w:t>
      </w:r>
      <w:r>
        <w:rPr>
          <w:sz w:val="24"/>
        </w:rPr>
        <w:t>Unitat de Microbiologia, Departament de Ciènces Médiques Bàsiques, Facultat</w:t>
      </w:r>
      <w:r>
        <w:rPr>
          <w:spacing w:val="-21"/>
          <w:sz w:val="24"/>
        </w:rPr>
        <w:t> </w:t>
      </w:r>
      <w:r>
        <w:rPr>
          <w:sz w:val="24"/>
        </w:rPr>
        <w:t>de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49"/>
        </w:numPr>
        <w:tabs>
          <w:tab w:pos="701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Medicina</w:t>
      </w:r>
      <w:r>
        <w:rPr>
          <w:spacing w:val="-52"/>
          <w:sz w:val="24"/>
        </w:rPr>
        <w:t> </w:t>
      </w:r>
      <w:r>
        <w:rPr>
          <w:sz w:val="24"/>
        </w:rPr>
        <w:t>i</w:t>
      </w:r>
      <w:r>
        <w:rPr>
          <w:spacing w:val="-52"/>
          <w:sz w:val="24"/>
        </w:rPr>
        <w:t> </w:t>
      </w:r>
      <w:r>
        <w:rPr>
          <w:sz w:val="24"/>
        </w:rPr>
        <w:t>Ciències</w:t>
      </w:r>
      <w:r>
        <w:rPr>
          <w:spacing w:val="-52"/>
          <w:sz w:val="24"/>
        </w:rPr>
        <w:t> </w:t>
      </w:r>
      <w:r>
        <w:rPr>
          <w:sz w:val="24"/>
        </w:rPr>
        <w:t>de</w:t>
      </w:r>
      <w:r>
        <w:rPr>
          <w:spacing w:val="-53"/>
          <w:sz w:val="24"/>
        </w:rPr>
        <w:t> </w:t>
      </w:r>
      <w:r>
        <w:rPr>
          <w:sz w:val="24"/>
        </w:rPr>
        <w:t>la</w:t>
      </w:r>
      <w:r>
        <w:rPr>
          <w:spacing w:val="-52"/>
          <w:sz w:val="24"/>
        </w:rPr>
        <w:t> </w:t>
      </w:r>
      <w:r>
        <w:rPr>
          <w:sz w:val="24"/>
        </w:rPr>
        <w:t>Salut,</w:t>
      </w:r>
      <w:r>
        <w:rPr>
          <w:spacing w:val="-52"/>
          <w:sz w:val="24"/>
        </w:rPr>
        <w:t> </w:t>
      </w:r>
      <w:r>
        <w:rPr>
          <w:sz w:val="24"/>
        </w:rPr>
        <w:t>IISPV,</w:t>
      </w:r>
      <w:r>
        <w:rPr>
          <w:spacing w:val="-52"/>
          <w:sz w:val="24"/>
        </w:rPr>
        <w:t> </w:t>
      </w:r>
      <w:r>
        <w:rPr>
          <w:sz w:val="24"/>
        </w:rPr>
        <w:t>Universitat</w:t>
      </w:r>
      <w:r>
        <w:rPr>
          <w:spacing w:val="-52"/>
          <w:sz w:val="24"/>
        </w:rPr>
        <w:t> </w:t>
      </w:r>
      <w:r>
        <w:rPr>
          <w:sz w:val="24"/>
        </w:rPr>
        <w:t>Rovira</w:t>
      </w:r>
      <w:r>
        <w:rPr>
          <w:spacing w:val="-53"/>
          <w:sz w:val="24"/>
        </w:rPr>
        <w:t> </w:t>
      </w:r>
      <w:r>
        <w:rPr>
          <w:sz w:val="24"/>
        </w:rPr>
        <w:t>i</w:t>
      </w:r>
      <w:r>
        <w:rPr>
          <w:spacing w:val="-52"/>
          <w:sz w:val="24"/>
        </w:rPr>
        <w:t> </w:t>
      </w:r>
      <w:r>
        <w:rPr>
          <w:sz w:val="24"/>
        </w:rPr>
        <w:t>Virgili,</w:t>
      </w:r>
      <w:r>
        <w:rPr>
          <w:spacing w:val="-52"/>
          <w:sz w:val="24"/>
        </w:rPr>
        <w:t> </w:t>
      </w:r>
      <w:r>
        <w:rPr>
          <w:sz w:val="24"/>
        </w:rPr>
        <w:t>Reus,</w:t>
      </w:r>
      <w:r>
        <w:rPr>
          <w:spacing w:val="-52"/>
          <w:sz w:val="24"/>
        </w:rPr>
        <w:t> </w:t>
      </w:r>
      <w:r>
        <w:rPr>
          <w:sz w:val="24"/>
        </w:rPr>
        <w:t>Spain.</w:t>
      </w:r>
    </w:p>
    <w:p>
      <w:pPr>
        <w:pStyle w:val="BodyText"/>
        <w:spacing w:before="6"/>
        <w:rPr>
          <w:sz w:val="20"/>
        </w:rPr>
      </w:pPr>
    </w:p>
    <w:p>
      <w:pPr>
        <w:pStyle w:val="ListParagraph"/>
        <w:numPr>
          <w:ilvl w:val="0"/>
          <w:numId w:val="49"/>
        </w:numPr>
        <w:tabs>
          <w:tab w:pos="701" w:val="left" w:leader="none"/>
          <w:tab w:pos="703" w:val="left" w:leader="none"/>
        </w:tabs>
        <w:spacing w:line="240" w:lineRule="auto" w:before="0" w:after="0"/>
        <w:ind w:left="702" w:right="0" w:hanging="601"/>
        <w:jc w:val="left"/>
        <w:rPr>
          <w:sz w:val="24"/>
        </w:rPr>
      </w:pPr>
      <w:r>
        <w:rPr>
          <w:w w:val="95"/>
          <w:position w:val="11"/>
          <w:sz w:val="16"/>
        </w:rPr>
        <w:t>c</w:t>
      </w:r>
      <w:r>
        <w:rPr>
          <w:w w:val="95"/>
          <w:sz w:val="24"/>
        </w:rPr>
        <w:t>Laboratorio de Bacteriología Médica, Escuela Nacional de Ciencias Biológicas</w:t>
      </w:r>
      <w:r>
        <w:rPr>
          <w:spacing w:val="30"/>
          <w:w w:val="95"/>
          <w:sz w:val="24"/>
        </w:rPr>
        <w:t> </w:t>
      </w:r>
      <w:r>
        <w:rPr>
          <w:w w:val="95"/>
          <w:sz w:val="24"/>
        </w:rPr>
        <w:t>(ENCB),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49"/>
        </w:numPr>
        <w:tabs>
          <w:tab w:pos="701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Instituto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Politécnico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Nacional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(IPN),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México.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101"/>
      </w:pPr>
      <w:r>
        <w:rPr/>
        <w:t>15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701" w:val="left" w:leader="none"/>
        </w:tabs>
        <w:spacing w:before="70"/>
        <w:ind w:left="101"/>
      </w:pPr>
      <w:r>
        <w:rPr/>
        <w:t>16</w:t>
        <w:tab/>
      </w:r>
      <w:r>
        <w:rPr>
          <w:w w:val="95"/>
        </w:rPr>
        <w:t>*</w:t>
      </w:r>
      <w:r>
        <w:rPr>
          <w:spacing w:val="-49"/>
          <w:w w:val="95"/>
        </w:rPr>
        <w:t> </w:t>
      </w:r>
      <w:r>
        <w:rPr>
          <w:w w:val="95"/>
        </w:rPr>
        <w:t>Corresponding</w:t>
      </w:r>
      <w:r>
        <w:rPr>
          <w:spacing w:val="-49"/>
          <w:w w:val="95"/>
        </w:rPr>
        <w:t> </w:t>
      </w:r>
      <w:r>
        <w:rPr>
          <w:w w:val="95"/>
        </w:rPr>
        <w:t>authors.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701" w:val="left" w:leader="none"/>
        </w:tabs>
        <w:spacing w:before="70"/>
        <w:ind w:left="101"/>
      </w:pPr>
      <w:r>
        <w:rPr/>
        <w:t>17</w:t>
        <w:tab/>
        <w:t>Tel.:  +  52  55  57296300  ext.  62374;  fax:  +  52  55  57296207.  </w:t>
      </w:r>
      <w:r>
        <w:rPr>
          <w:spacing w:val="-7"/>
        </w:rPr>
        <w:t>E-mail</w:t>
      </w:r>
      <w:r>
        <w:rPr>
          <w:spacing w:val="28"/>
        </w:rPr>
        <w:t> </w:t>
      </w:r>
      <w:r>
        <w:rPr/>
        <w:t>address: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0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hyperlink r:id="rId48">
        <w:r>
          <w:rPr>
            <w:color w:val="0000FF"/>
            <w:w w:val="90"/>
            <w:sz w:val="24"/>
            <w:u w:val="single" w:color="0000FF"/>
          </w:rPr>
          <w:t>chelacastro@hotmail.com  </w:t>
        </w:r>
      </w:hyperlink>
      <w:r>
        <w:rPr>
          <w:w w:val="90"/>
          <w:sz w:val="24"/>
        </w:rPr>
        <w:t>(Graciela</w:t>
      </w:r>
      <w:r>
        <w:rPr>
          <w:spacing w:val="21"/>
          <w:w w:val="90"/>
          <w:sz w:val="24"/>
        </w:rPr>
        <w:t> </w:t>
      </w:r>
      <w:r>
        <w:rPr>
          <w:spacing w:val="-3"/>
          <w:w w:val="90"/>
          <w:sz w:val="24"/>
        </w:rPr>
        <w:t>Castro-Escarpulli).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0"/>
        </w:numPr>
        <w:tabs>
          <w:tab w:pos="701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Tel: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+34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977759321;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fax: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+34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977759322.</w:t>
      </w:r>
      <w:r>
        <w:rPr>
          <w:spacing w:val="-40"/>
          <w:w w:val="95"/>
          <w:sz w:val="24"/>
        </w:rPr>
        <w:t> </w:t>
      </w:r>
      <w:r>
        <w:rPr>
          <w:spacing w:val="-7"/>
          <w:w w:val="95"/>
          <w:sz w:val="24"/>
        </w:rPr>
        <w:t>E-mail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address:</w:t>
      </w:r>
      <w:r>
        <w:rPr>
          <w:spacing w:val="-40"/>
          <w:w w:val="95"/>
          <w:sz w:val="24"/>
        </w:rPr>
        <w:t> </w:t>
      </w:r>
      <w:hyperlink r:id="rId49">
        <w:r>
          <w:rPr>
            <w:color w:val="0000FF"/>
            <w:w w:val="95"/>
            <w:sz w:val="24"/>
            <w:u w:val="single" w:color="0000FF"/>
          </w:rPr>
          <w:t>mariajose.figueras@urv.cat</w:t>
        </w:r>
      </w:hyperlink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0"/>
        </w:numPr>
        <w:tabs>
          <w:tab w:pos="701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(María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José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Figueras)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977" w:top="660" w:bottom="1160" w:left="1000" w:right="1540"/>
        </w:sectPr>
      </w:pPr>
    </w:p>
    <w:p>
      <w:pPr>
        <w:pStyle w:val="ListParagraph"/>
        <w:numPr>
          <w:ilvl w:val="0"/>
          <w:numId w:val="50"/>
        </w:numPr>
        <w:tabs>
          <w:tab w:pos="702" w:val="left" w:leader="none"/>
          <w:tab w:pos="703" w:val="left" w:leader="none"/>
        </w:tabs>
        <w:spacing w:line="240" w:lineRule="auto" w:before="55" w:after="0"/>
        <w:ind w:left="702" w:right="0" w:hanging="601"/>
        <w:jc w:val="left"/>
        <w:rPr>
          <w:sz w:val="24"/>
        </w:rPr>
      </w:pPr>
      <w:r>
        <w:rPr>
          <w:sz w:val="24"/>
        </w:rPr>
        <w:t>Abstract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101"/>
      </w:pPr>
      <w:r>
        <w:rPr/>
        <w:t>22</w:t>
      </w:r>
    </w:p>
    <w:p>
      <w:pPr>
        <w:pStyle w:val="BodyText"/>
        <w:spacing w:before="2"/>
        <w:rPr>
          <w:sz w:val="17"/>
        </w:rPr>
      </w:pPr>
    </w:p>
    <w:p>
      <w:pPr>
        <w:pStyle w:val="ListParagraph"/>
        <w:numPr>
          <w:ilvl w:val="0"/>
          <w:numId w:val="51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Forty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eight</w:t>
      </w:r>
      <w:r>
        <w:rPr>
          <w:spacing w:val="-22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23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rainbow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trout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previously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identified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16S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rDNA-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1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RFLP</w:t>
      </w:r>
      <w:r>
        <w:rPr>
          <w:spacing w:val="-31"/>
          <w:sz w:val="24"/>
        </w:rPr>
        <w:t> </w:t>
      </w:r>
      <w:r>
        <w:rPr>
          <w:sz w:val="24"/>
        </w:rPr>
        <w:t>technique</w:t>
      </w:r>
      <w:r>
        <w:rPr>
          <w:spacing w:val="-31"/>
          <w:sz w:val="24"/>
        </w:rPr>
        <w:t> </w:t>
      </w:r>
      <w:r>
        <w:rPr>
          <w:sz w:val="24"/>
        </w:rPr>
        <w:t>were</w:t>
      </w:r>
      <w:r>
        <w:rPr>
          <w:spacing w:val="-32"/>
          <w:sz w:val="24"/>
        </w:rPr>
        <w:t> </w:t>
      </w:r>
      <w:r>
        <w:rPr>
          <w:spacing w:val="-4"/>
          <w:sz w:val="24"/>
        </w:rPr>
        <w:t>re-identified</w:t>
      </w:r>
      <w:r>
        <w:rPr>
          <w:spacing w:val="-31"/>
          <w:sz w:val="24"/>
        </w:rPr>
        <w:t> </w:t>
      </w:r>
      <w:r>
        <w:rPr>
          <w:sz w:val="24"/>
        </w:rPr>
        <w:t>using</w:t>
      </w:r>
      <w:r>
        <w:rPr>
          <w:spacing w:val="-32"/>
          <w:sz w:val="24"/>
        </w:rPr>
        <w:t> </w:t>
      </w:r>
      <w:r>
        <w:rPr>
          <w:sz w:val="24"/>
        </w:rPr>
        <w:t>2</w:t>
      </w:r>
      <w:r>
        <w:rPr>
          <w:spacing w:val="-31"/>
          <w:sz w:val="24"/>
        </w:rPr>
        <w:t> </w:t>
      </w:r>
      <w:r>
        <w:rPr>
          <w:sz w:val="24"/>
        </w:rPr>
        <w:t>housekeeping</w:t>
      </w:r>
      <w:r>
        <w:rPr>
          <w:spacing w:val="-31"/>
          <w:sz w:val="24"/>
        </w:rPr>
        <w:t> </w:t>
      </w:r>
      <w:r>
        <w:rPr>
          <w:sz w:val="24"/>
        </w:rPr>
        <w:t>genes</w:t>
      </w:r>
      <w:r>
        <w:rPr>
          <w:spacing w:val="-31"/>
          <w:sz w:val="24"/>
        </w:rPr>
        <w:t> </w:t>
      </w:r>
      <w:r>
        <w:rPr>
          <w:sz w:val="24"/>
        </w:rPr>
        <w:t>(</w:t>
      </w:r>
      <w:r>
        <w:rPr>
          <w:i/>
          <w:sz w:val="24"/>
        </w:rPr>
        <w:t>gyrB</w:t>
      </w:r>
      <w:r>
        <w:rPr>
          <w:i/>
          <w:spacing w:val="-31"/>
          <w:sz w:val="24"/>
        </w:rPr>
        <w:t> </w:t>
      </w:r>
      <w:r>
        <w:rPr>
          <w:sz w:val="24"/>
        </w:rPr>
        <w:t>and</w:t>
      </w:r>
      <w:r>
        <w:rPr>
          <w:spacing w:val="-31"/>
          <w:sz w:val="24"/>
        </w:rPr>
        <w:t> </w:t>
      </w:r>
      <w:r>
        <w:rPr>
          <w:i/>
          <w:sz w:val="24"/>
        </w:rPr>
        <w:t>rpoD</w:t>
      </w:r>
      <w:r>
        <w:rPr>
          <w:sz w:val="24"/>
        </w:rPr>
        <w:t>).</w:t>
      </w:r>
      <w:r>
        <w:rPr>
          <w:spacing w:val="-32"/>
          <w:sz w:val="24"/>
        </w:rPr>
        <w:t> </w:t>
      </w:r>
      <w:r>
        <w:rPr>
          <w:sz w:val="24"/>
        </w:rPr>
        <w:t>After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1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sequencing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prevalences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27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veronii</w:t>
      </w:r>
      <w:r>
        <w:rPr>
          <w:i/>
          <w:spacing w:val="-28"/>
          <w:w w:val="95"/>
          <w:sz w:val="24"/>
        </w:rPr>
        <w:t> </w:t>
      </w:r>
      <w:r>
        <w:rPr>
          <w:w w:val="95"/>
          <w:sz w:val="24"/>
        </w:rPr>
        <w:t>(29.2%),</w:t>
      </w:r>
      <w:r>
        <w:rPr>
          <w:spacing w:val="-29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bestiarum</w:t>
      </w:r>
      <w:r>
        <w:rPr>
          <w:i/>
          <w:spacing w:val="-28"/>
          <w:w w:val="95"/>
          <w:sz w:val="24"/>
        </w:rPr>
        <w:t> </w:t>
      </w:r>
      <w:r>
        <w:rPr>
          <w:w w:val="95"/>
          <w:sz w:val="24"/>
        </w:rPr>
        <w:t>(20.8%),</w:t>
      </w:r>
    </w:p>
    <w:p>
      <w:pPr>
        <w:pStyle w:val="BodyText"/>
        <w:spacing w:before="6"/>
        <w:rPr>
          <w:sz w:val="17"/>
        </w:rPr>
      </w:pPr>
    </w:p>
    <w:p>
      <w:pPr>
        <w:tabs>
          <w:tab w:pos="702" w:val="left" w:leader="none"/>
        </w:tabs>
        <w:spacing w:before="70"/>
        <w:ind w:left="101" w:right="0" w:firstLine="0"/>
        <w:jc w:val="left"/>
        <w:rPr>
          <w:i/>
          <w:sz w:val="24"/>
        </w:rPr>
      </w:pPr>
      <w:r>
        <w:rPr>
          <w:sz w:val="24"/>
        </w:rPr>
        <w:t>26</w:t>
        <w:tab/>
      </w:r>
      <w:r>
        <w:rPr>
          <w:i/>
          <w:sz w:val="24"/>
        </w:rPr>
        <w:t>A. hydrophila </w:t>
      </w:r>
      <w:r>
        <w:rPr>
          <w:sz w:val="24"/>
        </w:rPr>
        <w:t>(16.7%), </w:t>
      </w:r>
      <w:r>
        <w:rPr>
          <w:i/>
          <w:sz w:val="24"/>
        </w:rPr>
        <w:t>A. sobria </w:t>
      </w:r>
      <w:r>
        <w:rPr>
          <w:sz w:val="24"/>
        </w:rPr>
        <w:t>(10.4%), </w:t>
      </w:r>
      <w:r>
        <w:rPr>
          <w:i/>
          <w:sz w:val="24"/>
        </w:rPr>
        <w:t>A. media </w:t>
      </w:r>
      <w:r>
        <w:rPr>
          <w:sz w:val="24"/>
        </w:rPr>
        <w:t>(8.3%), </w:t>
      </w:r>
      <w:r>
        <w:rPr>
          <w:i/>
          <w:sz w:val="24"/>
        </w:rPr>
        <w:t>A. popoffii </w:t>
      </w:r>
      <w:r>
        <w:rPr>
          <w:sz w:val="24"/>
        </w:rPr>
        <w:t>(6.2%),  </w:t>
      </w:r>
      <w:r>
        <w:rPr>
          <w:spacing w:val="56"/>
          <w:sz w:val="24"/>
        </w:rPr>
        <w:t> </w:t>
      </w:r>
      <w:r>
        <w:rPr>
          <w:i/>
          <w:sz w:val="24"/>
        </w:rPr>
        <w:t>A.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52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i/>
          <w:w w:val="95"/>
          <w:sz w:val="24"/>
        </w:rPr>
        <w:t>allosaccharophila</w:t>
      </w:r>
      <w:r>
        <w:rPr>
          <w:i/>
          <w:spacing w:val="-12"/>
          <w:w w:val="95"/>
          <w:sz w:val="24"/>
        </w:rPr>
        <w:t> </w:t>
      </w:r>
      <w:r>
        <w:rPr>
          <w:w w:val="95"/>
          <w:sz w:val="24"/>
        </w:rPr>
        <w:t>(2.1%),</w:t>
      </w:r>
      <w:r>
        <w:rPr>
          <w:spacing w:val="-13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3"/>
          <w:w w:val="95"/>
          <w:sz w:val="24"/>
        </w:rPr>
        <w:t> </w:t>
      </w:r>
      <w:r>
        <w:rPr>
          <w:i/>
          <w:w w:val="95"/>
          <w:sz w:val="24"/>
        </w:rPr>
        <w:t>caviae</w:t>
      </w:r>
      <w:r>
        <w:rPr>
          <w:i/>
          <w:spacing w:val="-10"/>
          <w:w w:val="95"/>
          <w:sz w:val="24"/>
        </w:rPr>
        <w:t> </w:t>
      </w:r>
      <w:r>
        <w:rPr>
          <w:w w:val="95"/>
          <w:sz w:val="24"/>
        </w:rPr>
        <w:t>(2.1%),</w:t>
      </w:r>
      <w:r>
        <w:rPr>
          <w:spacing w:val="-11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3"/>
          <w:w w:val="95"/>
          <w:sz w:val="24"/>
        </w:rPr>
        <w:t> </w:t>
      </w:r>
      <w:r>
        <w:rPr>
          <w:i/>
          <w:w w:val="95"/>
          <w:sz w:val="24"/>
        </w:rPr>
        <w:t>salmonicida</w:t>
      </w:r>
      <w:r>
        <w:rPr>
          <w:i/>
          <w:spacing w:val="-12"/>
          <w:w w:val="95"/>
          <w:sz w:val="24"/>
        </w:rPr>
        <w:t> </w:t>
      </w:r>
      <w:r>
        <w:rPr>
          <w:w w:val="95"/>
          <w:sz w:val="24"/>
        </w:rPr>
        <w:t>(2.1%)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one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isolate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(2.1%)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2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rFonts w:ascii="Times New Roman" w:hAnsi="Times New Roman"/>
          <w:sz w:val="24"/>
        </w:rPr>
      </w:pPr>
      <w:r>
        <w:rPr>
          <w:sz w:val="24"/>
        </w:rPr>
        <w:t>belongs</w:t>
      </w:r>
      <w:r>
        <w:rPr>
          <w:spacing w:val="-41"/>
          <w:sz w:val="24"/>
        </w:rPr>
        <w:t> </w:t>
      </w:r>
      <w:r>
        <w:rPr>
          <w:sz w:val="24"/>
        </w:rPr>
        <w:t>to</w:t>
      </w:r>
      <w:r>
        <w:rPr>
          <w:spacing w:val="-40"/>
          <w:sz w:val="24"/>
        </w:rPr>
        <w:t> </w:t>
      </w:r>
      <w:r>
        <w:rPr>
          <w:sz w:val="24"/>
        </w:rPr>
        <w:t>a</w:t>
      </w:r>
      <w:r>
        <w:rPr>
          <w:spacing w:val="-41"/>
          <w:sz w:val="24"/>
        </w:rPr>
        <w:t> </w:t>
      </w:r>
      <w:r>
        <w:rPr>
          <w:sz w:val="24"/>
        </w:rPr>
        <w:t>candidate</w:t>
      </w:r>
      <w:r>
        <w:rPr>
          <w:spacing w:val="-41"/>
          <w:sz w:val="24"/>
        </w:rPr>
        <w:t> </w:t>
      </w:r>
      <w:r>
        <w:rPr>
          <w:sz w:val="24"/>
        </w:rPr>
        <w:t>new</w:t>
      </w:r>
      <w:r>
        <w:rPr>
          <w:spacing w:val="-41"/>
          <w:sz w:val="24"/>
        </w:rPr>
        <w:t> </w:t>
      </w:r>
      <w:r>
        <w:rPr>
          <w:sz w:val="24"/>
        </w:rPr>
        <w:t>speci</w:t>
      </w:r>
      <w:r>
        <w:rPr>
          <w:rFonts w:ascii="Times New Roman" w:hAnsi="Times New Roman"/>
          <w:sz w:val="24"/>
        </w:rPr>
        <w:t>es</w:t>
      </w:r>
      <w:r>
        <w:rPr>
          <w:rFonts w:ascii="Times New Roman" w:hAnsi="Times New Roman"/>
          <w:spacing w:val="-29"/>
          <w:sz w:val="24"/>
        </w:rPr>
        <w:t> </w:t>
      </w:r>
      <w:r>
        <w:rPr>
          <w:rFonts w:ascii="Times New Roman" w:hAnsi="Times New Roman"/>
          <w:sz w:val="24"/>
        </w:rPr>
        <w:t>“Aeromonas</w:t>
      </w:r>
      <w:r>
        <w:rPr>
          <w:rFonts w:ascii="Times New Roman" w:hAnsi="Times New Roman"/>
          <w:spacing w:val="-27"/>
          <w:sz w:val="24"/>
        </w:rPr>
        <w:t> </w:t>
      </w:r>
      <w:r>
        <w:rPr>
          <w:rFonts w:ascii="Times New Roman" w:hAnsi="Times New Roman"/>
          <w:sz w:val="24"/>
        </w:rPr>
        <w:t>lusitana”.</w:t>
      </w:r>
      <w:r>
        <w:rPr>
          <w:rFonts w:ascii="Times New Roman" w:hAnsi="Times New Roman"/>
          <w:spacing w:val="-29"/>
          <w:sz w:val="24"/>
        </w:rPr>
        <w:t> </w:t>
      </w:r>
      <w:r>
        <w:rPr>
          <w:rFonts w:ascii="Times New Roman" w:hAnsi="Times New Roman"/>
          <w:sz w:val="24"/>
        </w:rPr>
        <w:t>Coincident</w:t>
      </w:r>
      <w:r>
        <w:rPr>
          <w:rFonts w:ascii="Times New Roman" w:hAnsi="Times New Roman"/>
          <w:spacing w:val="-29"/>
          <w:sz w:val="24"/>
        </w:rPr>
        <w:t> </w:t>
      </w:r>
      <w:r>
        <w:rPr>
          <w:rFonts w:ascii="Times New Roman" w:hAnsi="Times New Roman"/>
          <w:sz w:val="24"/>
        </w:rPr>
        <w:t>identification</w:t>
      </w:r>
      <w:r>
        <w:rPr>
          <w:rFonts w:ascii="Times New Roman" w:hAnsi="Times New Roman"/>
          <w:spacing w:val="-29"/>
          <w:sz w:val="24"/>
        </w:rPr>
        <w:t> </w:t>
      </w:r>
      <w:r>
        <w:rPr>
          <w:rFonts w:ascii="Times New Roman" w:hAnsi="Times New Roman"/>
          <w:sz w:val="24"/>
        </w:rPr>
        <w:t>results</w:t>
      </w:r>
    </w:p>
    <w:p>
      <w:pPr>
        <w:pStyle w:val="BodyText"/>
        <w:spacing w:before="9"/>
        <w:rPr>
          <w:rFonts w:ascii="Times New Roman"/>
          <w:sz w:val="17"/>
        </w:rPr>
      </w:pPr>
    </w:p>
    <w:p>
      <w:pPr>
        <w:pStyle w:val="ListParagraph"/>
        <w:numPr>
          <w:ilvl w:val="0"/>
          <w:numId w:val="52"/>
        </w:numPr>
        <w:tabs>
          <w:tab w:pos="701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sz w:val="24"/>
        </w:rPr>
        <w:t>to the 16S </w:t>
      </w:r>
      <w:r>
        <w:rPr>
          <w:spacing w:val="-6"/>
          <w:sz w:val="24"/>
        </w:rPr>
        <w:t>rDNA-RFLP </w:t>
      </w:r>
      <w:r>
        <w:rPr>
          <w:sz w:val="24"/>
        </w:rPr>
        <w:t>technique were only obtained for 68.8% of the isolates.</w:t>
      </w:r>
      <w:r>
        <w:rPr>
          <w:spacing w:val="33"/>
          <w:sz w:val="24"/>
        </w:rPr>
        <w:t> </w:t>
      </w:r>
      <w:r>
        <w:rPr>
          <w:sz w:val="24"/>
        </w:rPr>
        <w:t>PCR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2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amplification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enterobacterial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repetitive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intergenic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consensus</w:t>
      </w:r>
      <w:r>
        <w:rPr>
          <w:spacing w:val="-36"/>
          <w:w w:val="95"/>
          <w:sz w:val="24"/>
        </w:rPr>
        <w:t> </w:t>
      </w:r>
      <w:r>
        <w:rPr>
          <w:spacing w:val="-4"/>
          <w:w w:val="95"/>
          <w:sz w:val="24"/>
        </w:rPr>
        <w:t>(ERIC-PCR)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indicated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2"/>
        </w:numPr>
        <w:tabs>
          <w:tab w:pos="701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that</w:t>
      </w:r>
      <w:r>
        <w:rPr>
          <w:spacing w:val="-34"/>
          <w:sz w:val="24"/>
        </w:rPr>
        <w:t> </w:t>
      </w:r>
      <w:r>
        <w:rPr>
          <w:sz w:val="24"/>
        </w:rPr>
        <w:t>the</w:t>
      </w:r>
      <w:r>
        <w:rPr>
          <w:spacing w:val="-34"/>
          <w:sz w:val="24"/>
        </w:rPr>
        <w:t> </w:t>
      </w:r>
      <w:r>
        <w:rPr>
          <w:sz w:val="24"/>
        </w:rPr>
        <w:t>48</w:t>
      </w:r>
      <w:r>
        <w:rPr>
          <w:spacing w:val="-34"/>
          <w:sz w:val="24"/>
        </w:rPr>
        <w:t> </w:t>
      </w:r>
      <w:r>
        <w:rPr>
          <w:sz w:val="24"/>
        </w:rPr>
        <w:t>isolates</w:t>
      </w:r>
      <w:r>
        <w:rPr>
          <w:spacing w:val="-34"/>
          <w:sz w:val="24"/>
        </w:rPr>
        <w:t> </w:t>
      </w:r>
      <w:r>
        <w:rPr>
          <w:sz w:val="24"/>
        </w:rPr>
        <w:t>belonged</w:t>
      </w:r>
      <w:r>
        <w:rPr>
          <w:spacing w:val="-34"/>
          <w:sz w:val="24"/>
        </w:rPr>
        <w:t> </w:t>
      </w:r>
      <w:r>
        <w:rPr>
          <w:sz w:val="24"/>
        </w:rPr>
        <w:t>to</w:t>
      </w:r>
      <w:r>
        <w:rPr>
          <w:spacing w:val="-34"/>
          <w:sz w:val="24"/>
        </w:rPr>
        <w:t> </w:t>
      </w:r>
      <w:r>
        <w:rPr>
          <w:sz w:val="24"/>
        </w:rPr>
        <w:t>33</w:t>
      </w:r>
      <w:r>
        <w:rPr>
          <w:spacing w:val="-34"/>
          <w:sz w:val="24"/>
        </w:rPr>
        <w:t> </w:t>
      </w:r>
      <w:r>
        <w:rPr>
          <w:sz w:val="24"/>
        </w:rPr>
        <w:t>different</w:t>
      </w:r>
      <w:r>
        <w:rPr>
          <w:spacing w:val="-34"/>
          <w:sz w:val="24"/>
        </w:rPr>
        <w:t> </w:t>
      </w:r>
      <w:r>
        <w:rPr>
          <w:sz w:val="24"/>
        </w:rPr>
        <w:t>ERIC</w:t>
      </w:r>
      <w:r>
        <w:rPr>
          <w:spacing w:val="-33"/>
          <w:sz w:val="24"/>
        </w:rPr>
        <w:t> </w:t>
      </w:r>
      <w:r>
        <w:rPr>
          <w:sz w:val="24"/>
        </w:rPr>
        <w:t>genotypes.</w:t>
      </w:r>
      <w:r>
        <w:rPr>
          <w:spacing w:val="-34"/>
          <w:sz w:val="24"/>
        </w:rPr>
        <w:t> </w:t>
      </w:r>
      <w:r>
        <w:rPr>
          <w:sz w:val="24"/>
        </w:rPr>
        <w:t>Several</w:t>
      </w:r>
      <w:r>
        <w:rPr>
          <w:spacing w:val="-33"/>
          <w:sz w:val="24"/>
        </w:rPr>
        <w:t> </w:t>
      </w:r>
      <w:r>
        <w:rPr>
          <w:sz w:val="24"/>
        </w:rPr>
        <w:t>genotypes</w:t>
      </w:r>
      <w:r>
        <w:rPr>
          <w:spacing w:val="-34"/>
          <w:sz w:val="24"/>
        </w:rPr>
        <w:t> </w:t>
      </w:r>
      <w:r>
        <w:rPr>
          <w:sz w:val="24"/>
        </w:rPr>
        <w:t>were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2"/>
        </w:numPr>
        <w:tabs>
          <w:tab w:pos="701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isolated from different farms and organs in   </w:t>
      </w:r>
      <w:r>
        <w:rPr>
          <w:spacing w:val="21"/>
          <w:sz w:val="24"/>
        </w:rPr>
        <w:t> </w:t>
      </w:r>
      <w:r>
        <w:rPr>
          <w:sz w:val="24"/>
        </w:rPr>
        <w:t>the same fish, indicating a systemic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2"/>
        </w:numPr>
        <w:tabs>
          <w:tab w:pos="701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16"/>
        </w:rPr>
      </w:pPr>
      <w:r>
        <w:rPr>
          <w:w w:val="94"/>
          <w:sz w:val="24"/>
        </w:rPr>
        <w:t>diss</w:t>
      </w:r>
      <w:r>
        <w:rPr>
          <w:spacing w:val="-1"/>
          <w:w w:val="81"/>
          <w:sz w:val="24"/>
        </w:rPr>
        <w:t>e</w:t>
      </w:r>
      <w:r>
        <w:rPr>
          <w:w w:val="94"/>
          <w:sz w:val="24"/>
        </w:rPr>
        <w:t>mi</w:t>
      </w:r>
      <w:r>
        <w:rPr>
          <w:w w:val="88"/>
          <w:sz w:val="24"/>
        </w:rPr>
        <w:t>n</w:t>
      </w:r>
      <w:r>
        <w:rPr>
          <w:spacing w:val="-1"/>
          <w:w w:val="88"/>
          <w:sz w:val="24"/>
        </w:rPr>
        <w:t>a</w:t>
      </w:r>
      <w:r>
        <w:rPr>
          <w:w w:val="81"/>
          <w:sz w:val="24"/>
        </w:rPr>
        <w:t>ti</w:t>
      </w:r>
      <w:r>
        <w:rPr>
          <w:w w:val="92"/>
          <w:sz w:val="24"/>
        </w:rPr>
        <w:t>on</w:t>
      </w:r>
      <w:r>
        <w:rPr>
          <w:spacing w:val="21"/>
          <w:sz w:val="24"/>
        </w:rPr>
        <w:t> </w:t>
      </w:r>
      <w:r>
        <w:rPr>
          <w:w w:val="91"/>
          <w:sz w:val="24"/>
        </w:rPr>
        <w:t>of</w:t>
      </w:r>
      <w:r>
        <w:rPr>
          <w:spacing w:val="20"/>
          <w:sz w:val="24"/>
        </w:rPr>
        <w:t> </w:t>
      </w:r>
      <w:r>
        <w:rPr>
          <w:w w:val="82"/>
          <w:sz w:val="24"/>
        </w:rPr>
        <w:t>the</w:t>
      </w:r>
      <w:r>
        <w:rPr>
          <w:spacing w:val="20"/>
          <w:sz w:val="24"/>
        </w:rPr>
        <w:t> </w:t>
      </w:r>
      <w:r>
        <w:rPr>
          <w:spacing w:val="2"/>
          <w:w w:val="89"/>
          <w:sz w:val="24"/>
        </w:rPr>
        <w:t>b</w:t>
      </w:r>
      <w:r>
        <w:rPr>
          <w:spacing w:val="-1"/>
          <w:w w:val="84"/>
          <w:sz w:val="24"/>
        </w:rPr>
        <w:t>a</w:t>
      </w:r>
      <w:r>
        <w:rPr>
          <w:spacing w:val="1"/>
          <w:w w:val="89"/>
          <w:sz w:val="24"/>
        </w:rPr>
        <w:t>c</w:t>
      </w:r>
      <w:r>
        <w:rPr>
          <w:w w:val="79"/>
          <w:sz w:val="24"/>
        </w:rPr>
        <w:t>te</w:t>
      </w:r>
      <w:r>
        <w:rPr>
          <w:spacing w:val="-2"/>
          <w:w w:val="79"/>
          <w:sz w:val="24"/>
        </w:rPr>
        <w:t>r</w:t>
      </w:r>
      <w:r>
        <w:rPr>
          <w:w w:val="82"/>
          <w:sz w:val="24"/>
        </w:rPr>
        <w:t>ia.</w:t>
      </w:r>
      <w:r>
        <w:rPr>
          <w:spacing w:val="20"/>
          <w:sz w:val="24"/>
        </w:rPr>
        <w:t> </w:t>
      </w:r>
      <w:r>
        <w:rPr>
          <w:w w:val="98"/>
          <w:sz w:val="24"/>
        </w:rPr>
        <w:t>T</w:t>
      </w:r>
      <w:r>
        <w:rPr>
          <w:spacing w:val="1"/>
          <w:w w:val="98"/>
          <w:sz w:val="24"/>
        </w:rPr>
        <w:t>h</w:t>
      </w:r>
      <w:r>
        <w:rPr>
          <w:w w:val="81"/>
          <w:sz w:val="24"/>
        </w:rPr>
        <w:t>e</w:t>
      </w:r>
      <w:r>
        <w:rPr>
          <w:spacing w:val="20"/>
          <w:sz w:val="24"/>
        </w:rPr>
        <w:t> </w:t>
      </w:r>
      <w:r>
        <w:rPr>
          <w:w w:val="88"/>
          <w:sz w:val="24"/>
        </w:rPr>
        <w:t>p</w:t>
      </w:r>
      <w:r>
        <w:rPr>
          <w:spacing w:val="1"/>
          <w:w w:val="88"/>
          <w:sz w:val="24"/>
        </w:rPr>
        <w:t>r</w:t>
      </w:r>
      <w:r>
        <w:rPr>
          <w:spacing w:val="-1"/>
          <w:w w:val="81"/>
          <w:sz w:val="24"/>
        </w:rPr>
        <w:t>e</w:t>
      </w:r>
      <w:r>
        <w:rPr>
          <w:w w:val="87"/>
          <w:sz w:val="24"/>
        </w:rPr>
        <w:t>s</w:t>
      </w:r>
      <w:r>
        <w:rPr>
          <w:spacing w:val="-1"/>
          <w:w w:val="87"/>
          <w:sz w:val="24"/>
        </w:rPr>
        <w:t>e</w:t>
      </w:r>
      <w:r>
        <w:rPr>
          <w:w w:val="90"/>
          <w:sz w:val="24"/>
        </w:rPr>
        <w:t>n</w:t>
      </w:r>
      <w:r>
        <w:rPr>
          <w:spacing w:val="1"/>
          <w:w w:val="90"/>
          <w:sz w:val="24"/>
        </w:rPr>
        <w:t>c</w:t>
      </w:r>
      <w:r>
        <w:rPr>
          <w:w w:val="81"/>
          <w:sz w:val="24"/>
        </w:rPr>
        <w:t>e</w:t>
      </w:r>
      <w:r>
        <w:rPr>
          <w:spacing w:val="20"/>
          <w:sz w:val="24"/>
        </w:rPr>
        <w:t> </w:t>
      </w:r>
      <w:r>
        <w:rPr>
          <w:w w:val="91"/>
          <w:sz w:val="24"/>
        </w:rPr>
        <w:t>of</w:t>
      </w:r>
      <w:r>
        <w:rPr>
          <w:spacing w:val="24"/>
          <w:sz w:val="24"/>
        </w:rPr>
        <w:t> </w:t>
      </w:r>
      <w:r>
        <w:rPr>
          <w:w w:val="90"/>
          <w:sz w:val="24"/>
        </w:rPr>
        <w:t>g</w:t>
      </w:r>
      <w:r>
        <w:rPr>
          <w:spacing w:val="-1"/>
          <w:w w:val="90"/>
          <w:sz w:val="24"/>
        </w:rPr>
        <w:t>e</w:t>
      </w:r>
      <w:r>
        <w:rPr>
          <w:w w:val="86"/>
          <w:sz w:val="24"/>
        </w:rPr>
        <w:t>n</w:t>
      </w:r>
      <w:r>
        <w:rPr>
          <w:spacing w:val="-1"/>
          <w:w w:val="86"/>
          <w:sz w:val="24"/>
        </w:rPr>
        <w:t>e</w:t>
      </w:r>
      <w:r>
        <w:rPr>
          <w:w w:val="96"/>
          <w:sz w:val="24"/>
        </w:rPr>
        <w:t>s</w:t>
      </w:r>
      <w:r>
        <w:rPr>
          <w:spacing w:val="21"/>
          <w:sz w:val="24"/>
        </w:rPr>
        <w:t> </w:t>
      </w:r>
      <w:r>
        <w:rPr>
          <w:spacing w:val="4"/>
          <w:w w:val="90"/>
          <w:sz w:val="24"/>
        </w:rPr>
        <w:t>(</w:t>
      </w:r>
      <w:r>
        <w:rPr>
          <w:i/>
          <w:w w:val="91"/>
          <w:sz w:val="24"/>
        </w:rPr>
        <w:t>bl</w:t>
      </w:r>
      <w:r>
        <w:rPr>
          <w:i/>
          <w:spacing w:val="2"/>
          <w:w w:val="91"/>
          <w:sz w:val="24"/>
        </w:rPr>
        <w:t>a</w:t>
      </w:r>
      <w:r>
        <w:rPr>
          <w:spacing w:val="-4"/>
          <w:w w:val="120"/>
          <w:position w:val="-2"/>
          <w:sz w:val="16"/>
        </w:rPr>
        <w:t>I</w:t>
      </w:r>
      <w:r>
        <w:rPr>
          <w:w w:val="125"/>
          <w:position w:val="-2"/>
          <w:sz w:val="16"/>
        </w:rPr>
        <w:t>M</w:t>
      </w:r>
      <w:r>
        <w:rPr>
          <w:spacing w:val="-1"/>
          <w:w w:val="100"/>
          <w:position w:val="-2"/>
          <w:sz w:val="16"/>
        </w:rPr>
        <w:t>P</w:t>
      </w:r>
      <w:r>
        <w:rPr>
          <w:w w:val="68"/>
          <w:sz w:val="24"/>
        </w:rPr>
        <w:t>,</w:t>
      </w:r>
      <w:r>
        <w:rPr>
          <w:spacing w:val="21"/>
          <w:sz w:val="24"/>
        </w:rPr>
        <w:t> </w:t>
      </w:r>
      <w:r>
        <w:rPr>
          <w:i/>
          <w:w w:val="91"/>
          <w:sz w:val="24"/>
        </w:rPr>
        <w:t>bla</w:t>
      </w:r>
      <w:r>
        <w:rPr>
          <w:w w:val="112"/>
          <w:position w:val="-2"/>
          <w:sz w:val="16"/>
        </w:rPr>
        <w:t>C</w:t>
      </w:r>
      <w:r>
        <w:rPr>
          <w:w w:val="90"/>
          <w:position w:val="-2"/>
          <w:sz w:val="16"/>
        </w:rPr>
        <w:t>p</w:t>
      </w:r>
      <w:r>
        <w:rPr>
          <w:w w:val="91"/>
          <w:position w:val="-2"/>
          <w:sz w:val="16"/>
        </w:rPr>
        <w:t>h</w:t>
      </w:r>
      <w:r>
        <w:rPr>
          <w:spacing w:val="-4"/>
          <w:w w:val="123"/>
          <w:position w:val="-2"/>
          <w:sz w:val="16"/>
        </w:rPr>
        <w:t>A</w:t>
      </w:r>
      <w:r>
        <w:rPr>
          <w:spacing w:val="3"/>
          <w:w w:val="53"/>
          <w:position w:val="-2"/>
          <w:sz w:val="16"/>
        </w:rPr>
        <w:t>/</w:t>
      </w:r>
      <w:r>
        <w:rPr>
          <w:spacing w:val="-6"/>
          <w:w w:val="120"/>
          <w:position w:val="-2"/>
          <w:sz w:val="16"/>
        </w:rPr>
        <w:t>I</w:t>
      </w:r>
      <w:r>
        <w:rPr>
          <w:spacing w:val="3"/>
          <w:w w:val="125"/>
          <w:position w:val="-2"/>
          <w:sz w:val="16"/>
        </w:rPr>
        <w:t>M</w:t>
      </w:r>
      <w:r>
        <w:rPr>
          <w:spacing w:val="-4"/>
          <w:w w:val="120"/>
          <w:position w:val="-2"/>
          <w:sz w:val="16"/>
        </w:rPr>
        <w:t>I</w:t>
      </w:r>
      <w:r>
        <w:rPr>
          <w:spacing w:val="2"/>
          <w:w w:val="116"/>
          <w:position w:val="-2"/>
          <w:sz w:val="16"/>
        </w:rPr>
        <w:t>S</w:t>
      </w:r>
      <w:r>
        <w:rPr>
          <w:w w:val="68"/>
          <w:sz w:val="24"/>
        </w:rPr>
        <w:t>,</w:t>
      </w:r>
      <w:r>
        <w:rPr>
          <w:spacing w:val="21"/>
          <w:sz w:val="24"/>
        </w:rPr>
        <w:t> </w:t>
      </w:r>
      <w:r>
        <w:rPr>
          <w:i/>
          <w:w w:val="91"/>
          <w:sz w:val="24"/>
        </w:rPr>
        <w:t>bl</w:t>
      </w:r>
      <w:r>
        <w:rPr>
          <w:i/>
          <w:spacing w:val="1"/>
          <w:w w:val="91"/>
          <w:sz w:val="24"/>
        </w:rPr>
        <w:t>a</w:t>
      </w:r>
      <w:r>
        <w:rPr>
          <w:spacing w:val="-3"/>
          <w:w w:val="105"/>
          <w:position w:val="-2"/>
          <w:sz w:val="16"/>
        </w:rPr>
        <w:t>T</w:t>
      </w:r>
      <w:r>
        <w:rPr>
          <w:w w:val="121"/>
          <w:position w:val="-2"/>
          <w:sz w:val="16"/>
        </w:rPr>
        <w:t>E</w:t>
      </w:r>
      <w:r>
        <w:rPr>
          <w:spacing w:val="1"/>
          <w:w w:val="121"/>
          <w:position w:val="-2"/>
          <w:sz w:val="16"/>
        </w:rPr>
        <w:t>M</w:t>
      </w:r>
      <w:r>
        <w:rPr>
          <w:w w:val="68"/>
          <w:sz w:val="24"/>
        </w:rPr>
        <w:t>,</w:t>
      </w:r>
      <w:r>
        <w:rPr>
          <w:spacing w:val="21"/>
          <w:sz w:val="24"/>
        </w:rPr>
        <w:t> </w:t>
      </w:r>
      <w:r>
        <w:rPr>
          <w:i/>
          <w:w w:val="91"/>
          <w:sz w:val="24"/>
        </w:rPr>
        <w:t>bla</w:t>
      </w:r>
      <w:r>
        <w:rPr>
          <w:spacing w:val="-1"/>
          <w:w w:val="116"/>
          <w:position w:val="-2"/>
          <w:sz w:val="16"/>
        </w:rPr>
        <w:t>S</w:t>
      </w:r>
      <w:r>
        <w:rPr>
          <w:spacing w:val="-1"/>
          <w:w w:val="110"/>
          <w:position w:val="-2"/>
          <w:sz w:val="16"/>
        </w:rPr>
        <w:t>H</w:t>
      </w:r>
      <w:r>
        <w:rPr>
          <w:w w:val="123"/>
          <w:position w:val="-2"/>
          <w:sz w:val="16"/>
        </w:rPr>
        <w:t>V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0"/>
          <w:numId w:val="52"/>
        </w:numPr>
        <w:tabs>
          <w:tab w:pos="701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sz w:val="24"/>
        </w:rPr>
        <w:t>and </w:t>
      </w:r>
      <w:r>
        <w:rPr>
          <w:i/>
          <w:sz w:val="24"/>
        </w:rPr>
        <w:t>intI1) </w:t>
      </w:r>
      <w:r>
        <w:rPr>
          <w:sz w:val="24"/>
        </w:rPr>
        <w:t>that encode </w:t>
      </w:r>
      <w:r>
        <w:rPr>
          <w:spacing w:val="-3"/>
          <w:sz w:val="24"/>
        </w:rPr>
        <w:t>extended-spectrum beta-lactamases </w:t>
      </w:r>
      <w:r>
        <w:rPr>
          <w:sz w:val="24"/>
        </w:rPr>
        <w:t>(ESBLs), </w:t>
      </w:r>
      <w:r>
        <w:rPr>
          <w:spacing w:val="39"/>
          <w:sz w:val="24"/>
        </w:rPr>
        <w:t> </w:t>
      </w:r>
      <w:r>
        <w:rPr>
          <w:spacing w:val="-4"/>
          <w:sz w:val="24"/>
        </w:rPr>
        <w:t>metallo-beta-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2"/>
        </w:numPr>
        <w:tabs>
          <w:tab w:pos="701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sz w:val="24"/>
        </w:rPr>
        <w:t>lactamases</w:t>
      </w:r>
      <w:r>
        <w:rPr>
          <w:spacing w:val="-47"/>
          <w:sz w:val="24"/>
        </w:rPr>
        <w:t> </w:t>
      </w:r>
      <w:r>
        <w:rPr>
          <w:sz w:val="24"/>
        </w:rPr>
        <w:t>(MBLs)</w:t>
      </w:r>
      <w:r>
        <w:rPr>
          <w:spacing w:val="-48"/>
          <w:sz w:val="24"/>
        </w:rPr>
        <w:t> </w:t>
      </w:r>
      <w:r>
        <w:rPr>
          <w:sz w:val="24"/>
        </w:rPr>
        <w:t>and</w:t>
      </w:r>
      <w:r>
        <w:rPr>
          <w:spacing w:val="-46"/>
          <w:sz w:val="24"/>
        </w:rPr>
        <w:t> </w:t>
      </w:r>
      <w:r>
        <w:rPr>
          <w:sz w:val="24"/>
        </w:rPr>
        <w:t>class</w:t>
      </w:r>
      <w:r>
        <w:rPr>
          <w:spacing w:val="-47"/>
          <w:sz w:val="24"/>
        </w:rPr>
        <w:t> </w:t>
      </w:r>
      <w:r>
        <w:rPr>
          <w:sz w:val="24"/>
        </w:rPr>
        <w:t>1</w:t>
      </w:r>
      <w:r>
        <w:rPr>
          <w:spacing w:val="-47"/>
          <w:sz w:val="24"/>
        </w:rPr>
        <w:t> </w:t>
      </w:r>
      <w:r>
        <w:rPr>
          <w:sz w:val="24"/>
        </w:rPr>
        <w:t>integrons</w:t>
      </w:r>
      <w:r>
        <w:rPr>
          <w:spacing w:val="-47"/>
          <w:sz w:val="24"/>
        </w:rPr>
        <w:t> </w:t>
      </w:r>
      <w:r>
        <w:rPr>
          <w:sz w:val="24"/>
        </w:rPr>
        <w:t>were</w:t>
      </w:r>
      <w:r>
        <w:rPr>
          <w:spacing w:val="-48"/>
          <w:sz w:val="24"/>
        </w:rPr>
        <w:t> </w:t>
      </w:r>
      <w:r>
        <w:rPr>
          <w:sz w:val="24"/>
        </w:rPr>
        <w:t>studied</w:t>
      </w:r>
      <w:r>
        <w:rPr>
          <w:spacing w:val="-48"/>
          <w:sz w:val="24"/>
        </w:rPr>
        <w:t> </w:t>
      </w:r>
      <w:r>
        <w:rPr>
          <w:sz w:val="24"/>
        </w:rPr>
        <w:t>by</w:t>
      </w:r>
      <w:r>
        <w:rPr>
          <w:spacing w:val="-49"/>
          <w:sz w:val="24"/>
        </w:rPr>
        <w:t> </w:t>
      </w:r>
      <w:r>
        <w:rPr>
          <w:sz w:val="24"/>
        </w:rPr>
        <w:t>PCR.</w:t>
      </w:r>
      <w:r>
        <w:rPr>
          <w:spacing w:val="-47"/>
          <w:sz w:val="24"/>
        </w:rPr>
        <w:t> </w:t>
      </w:r>
      <w:r>
        <w:rPr>
          <w:sz w:val="24"/>
        </w:rPr>
        <w:t>Only</w:t>
      </w:r>
      <w:r>
        <w:rPr>
          <w:spacing w:val="-49"/>
          <w:sz w:val="24"/>
        </w:rPr>
        <w:t> </w:t>
      </w:r>
      <w:r>
        <w:rPr>
          <w:sz w:val="24"/>
        </w:rPr>
        <w:t>39.6%</w:t>
      </w:r>
      <w:r>
        <w:rPr>
          <w:spacing w:val="-48"/>
          <w:sz w:val="24"/>
        </w:rPr>
        <w:t> </w:t>
      </w:r>
      <w:r>
        <w:rPr>
          <w:sz w:val="24"/>
        </w:rPr>
        <w:t>(19/48)</w:t>
      </w:r>
      <w:r>
        <w:rPr>
          <w:spacing w:val="-48"/>
          <w:sz w:val="24"/>
        </w:rPr>
        <w:t> </w:t>
      </w:r>
      <w:r>
        <w:rPr>
          <w:sz w:val="24"/>
        </w:rPr>
        <w:t>of</w:t>
      </w:r>
      <w:r>
        <w:rPr>
          <w:spacing w:val="-48"/>
          <w:sz w:val="24"/>
        </w:rPr>
        <w:t> </w:t>
      </w:r>
      <w:r>
        <w:rPr>
          <w:sz w:val="24"/>
        </w:rPr>
        <w:t>the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2"/>
        </w:numPr>
        <w:tabs>
          <w:tab w:pos="701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84"/>
          <w:sz w:val="24"/>
        </w:rPr>
        <w:t>str</w:t>
      </w:r>
      <w:r>
        <w:rPr>
          <w:spacing w:val="-1"/>
          <w:w w:val="84"/>
          <w:sz w:val="24"/>
        </w:rPr>
        <w:t>a</w:t>
      </w:r>
      <w:r>
        <w:rPr>
          <w:w w:val="94"/>
          <w:sz w:val="24"/>
        </w:rPr>
        <w:t>ins</w:t>
      </w:r>
      <w:r>
        <w:rPr>
          <w:spacing w:val="26"/>
          <w:sz w:val="24"/>
        </w:rPr>
        <w:t> </w:t>
      </w:r>
      <w:r>
        <w:rPr>
          <w:w w:val="91"/>
          <w:sz w:val="24"/>
        </w:rPr>
        <w:t>show</w:t>
      </w:r>
      <w:r>
        <w:rPr>
          <w:spacing w:val="-2"/>
          <w:w w:val="91"/>
          <w:sz w:val="24"/>
        </w:rPr>
        <w:t>e</w:t>
      </w:r>
      <w:r>
        <w:rPr>
          <w:w w:val="89"/>
          <w:sz w:val="24"/>
        </w:rPr>
        <w:t>d</w:t>
      </w:r>
      <w:r>
        <w:rPr>
          <w:spacing w:val="25"/>
          <w:sz w:val="24"/>
        </w:rPr>
        <w:t> </w:t>
      </w:r>
      <w:r>
        <w:rPr>
          <w:w w:val="82"/>
          <w:sz w:val="24"/>
        </w:rPr>
        <w:t>the</w:t>
      </w:r>
      <w:r>
        <w:rPr>
          <w:spacing w:val="25"/>
          <w:sz w:val="24"/>
        </w:rPr>
        <w:t> </w:t>
      </w:r>
      <w:r>
        <w:rPr>
          <w:w w:val="88"/>
          <w:sz w:val="24"/>
        </w:rPr>
        <w:t>p</w:t>
      </w:r>
      <w:r>
        <w:rPr>
          <w:spacing w:val="1"/>
          <w:w w:val="88"/>
          <w:sz w:val="24"/>
        </w:rPr>
        <w:t>r</w:t>
      </w:r>
      <w:r>
        <w:rPr>
          <w:spacing w:val="-1"/>
          <w:w w:val="81"/>
          <w:sz w:val="24"/>
        </w:rPr>
        <w:t>e</w:t>
      </w:r>
      <w:r>
        <w:rPr>
          <w:w w:val="87"/>
          <w:sz w:val="24"/>
        </w:rPr>
        <w:t>s</w:t>
      </w:r>
      <w:r>
        <w:rPr>
          <w:spacing w:val="1"/>
          <w:w w:val="87"/>
          <w:sz w:val="24"/>
        </w:rPr>
        <w:t>e</w:t>
      </w:r>
      <w:r>
        <w:rPr>
          <w:w w:val="90"/>
          <w:sz w:val="24"/>
        </w:rPr>
        <w:t>n</w:t>
      </w:r>
      <w:r>
        <w:rPr>
          <w:spacing w:val="-1"/>
          <w:w w:val="90"/>
          <w:sz w:val="24"/>
        </w:rPr>
        <w:t>c</w:t>
      </w:r>
      <w:r>
        <w:rPr>
          <w:w w:val="81"/>
          <w:sz w:val="24"/>
        </w:rPr>
        <w:t>e</w:t>
      </w:r>
      <w:r>
        <w:rPr>
          <w:spacing w:val="24"/>
          <w:sz w:val="24"/>
        </w:rPr>
        <w:t> </w:t>
      </w:r>
      <w:r>
        <w:rPr>
          <w:w w:val="91"/>
          <w:sz w:val="24"/>
        </w:rPr>
        <w:t>of</w:t>
      </w:r>
      <w:r>
        <w:rPr>
          <w:spacing w:val="25"/>
          <w:sz w:val="24"/>
        </w:rPr>
        <w:t> </w:t>
      </w:r>
      <w:r>
        <w:rPr>
          <w:w w:val="92"/>
          <w:sz w:val="24"/>
        </w:rPr>
        <w:t>o</w:t>
      </w:r>
      <w:r>
        <w:rPr>
          <w:spacing w:val="2"/>
          <w:w w:val="92"/>
          <w:sz w:val="24"/>
        </w:rPr>
        <w:t>n</w:t>
      </w:r>
      <w:r>
        <w:rPr>
          <w:w w:val="81"/>
          <w:sz w:val="24"/>
        </w:rPr>
        <w:t>e</w:t>
      </w:r>
      <w:r>
        <w:rPr>
          <w:spacing w:val="24"/>
          <w:sz w:val="24"/>
        </w:rPr>
        <w:t> </w:t>
      </w:r>
      <w:r>
        <w:rPr>
          <w:w w:val="90"/>
          <w:sz w:val="24"/>
        </w:rPr>
        <w:t>or</w:t>
      </w:r>
      <w:r>
        <w:rPr>
          <w:spacing w:val="25"/>
          <w:sz w:val="24"/>
        </w:rPr>
        <w:t> </w:t>
      </w:r>
      <w:r>
        <w:rPr>
          <w:w w:val="91"/>
          <w:sz w:val="24"/>
        </w:rPr>
        <w:t>mo</w:t>
      </w:r>
      <w:r>
        <w:rPr>
          <w:spacing w:val="1"/>
          <w:w w:val="91"/>
          <w:sz w:val="24"/>
        </w:rPr>
        <w:t>r</w:t>
      </w:r>
      <w:r>
        <w:rPr>
          <w:w w:val="81"/>
          <w:sz w:val="24"/>
        </w:rPr>
        <w:t>e</w:t>
      </w:r>
      <w:r>
        <w:rPr>
          <w:spacing w:val="24"/>
          <w:sz w:val="24"/>
        </w:rPr>
        <w:t> </w:t>
      </w:r>
      <w:r>
        <w:rPr>
          <w:spacing w:val="1"/>
          <w:w w:val="85"/>
          <w:sz w:val="24"/>
        </w:rPr>
        <w:t>r</w:t>
      </w:r>
      <w:r>
        <w:rPr>
          <w:spacing w:val="-1"/>
          <w:w w:val="81"/>
          <w:sz w:val="24"/>
        </w:rPr>
        <w:t>e</w:t>
      </w:r>
      <w:r>
        <w:rPr>
          <w:w w:val="96"/>
          <w:sz w:val="24"/>
        </w:rPr>
        <w:t>sis</w:t>
      </w:r>
      <w:r>
        <w:rPr>
          <w:w w:val="84"/>
          <w:sz w:val="24"/>
        </w:rPr>
        <w:t>tan</w:t>
      </w:r>
      <w:r>
        <w:rPr>
          <w:spacing w:val="-2"/>
          <w:w w:val="84"/>
          <w:sz w:val="24"/>
        </w:rPr>
        <w:t>c</w:t>
      </w:r>
      <w:r>
        <w:rPr>
          <w:w w:val="81"/>
          <w:sz w:val="24"/>
        </w:rPr>
        <w:t>e</w:t>
      </w:r>
      <w:r>
        <w:rPr>
          <w:spacing w:val="27"/>
          <w:sz w:val="24"/>
        </w:rPr>
        <w:t> </w:t>
      </w:r>
      <w:r>
        <w:rPr>
          <w:spacing w:val="-3"/>
          <w:w w:val="99"/>
          <w:sz w:val="24"/>
        </w:rPr>
        <w:t>g</w:t>
      </w:r>
      <w:r>
        <w:rPr>
          <w:spacing w:val="-1"/>
          <w:w w:val="81"/>
          <w:sz w:val="24"/>
        </w:rPr>
        <w:t>e</w:t>
      </w:r>
      <w:r>
        <w:rPr>
          <w:spacing w:val="2"/>
          <w:w w:val="91"/>
          <w:sz w:val="24"/>
        </w:rPr>
        <w:t>n</w:t>
      </w:r>
      <w:r>
        <w:rPr>
          <w:spacing w:val="-1"/>
          <w:w w:val="81"/>
          <w:sz w:val="24"/>
        </w:rPr>
        <w:t>e</w:t>
      </w:r>
      <w:r>
        <w:rPr>
          <w:w w:val="82"/>
          <w:sz w:val="24"/>
        </w:rPr>
        <w:t>s.</w:t>
      </w:r>
      <w:r>
        <w:rPr>
          <w:spacing w:val="26"/>
          <w:sz w:val="24"/>
        </w:rPr>
        <w:t> </w:t>
      </w:r>
      <w:r>
        <w:rPr>
          <w:w w:val="92"/>
          <w:sz w:val="24"/>
        </w:rPr>
        <w:t>The</w:t>
      </w:r>
      <w:r>
        <w:rPr>
          <w:spacing w:val="27"/>
          <w:sz w:val="24"/>
        </w:rPr>
        <w:t> </w:t>
      </w:r>
      <w:r>
        <w:rPr>
          <w:w w:val="90"/>
          <w:sz w:val="24"/>
        </w:rPr>
        <w:t>g</w:t>
      </w:r>
      <w:r>
        <w:rPr>
          <w:spacing w:val="-1"/>
          <w:w w:val="90"/>
          <w:sz w:val="24"/>
        </w:rPr>
        <w:t>e</w:t>
      </w:r>
      <w:r>
        <w:rPr>
          <w:w w:val="86"/>
          <w:sz w:val="24"/>
        </w:rPr>
        <w:t>ne</w:t>
      </w:r>
      <w:r>
        <w:rPr>
          <w:spacing w:val="32"/>
          <w:sz w:val="24"/>
        </w:rPr>
        <w:t> </w:t>
      </w:r>
      <w:r>
        <w:rPr>
          <w:i/>
          <w:w w:val="91"/>
          <w:sz w:val="24"/>
        </w:rPr>
        <w:t>bl</w:t>
      </w:r>
      <w:r>
        <w:rPr>
          <w:i/>
          <w:spacing w:val="1"/>
          <w:w w:val="91"/>
          <w:sz w:val="24"/>
        </w:rPr>
        <w:t>a</w:t>
      </w:r>
      <w:r>
        <w:rPr>
          <w:w w:val="112"/>
          <w:position w:val="-2"/>
          <w:sz w:val="16"/>
        </w:rPr>
        <w:t>C</w:t>
      </w:r>
      <w:r>
        <w:rPr>
          <w:spacing w:val="-2"/>
          <w:w w:val="90"/>
          <w:position w:val="-2"/>
          <w:sz w:val="16"/>
        </w:rPr>
        <w:t>p</w:t>
      </w:r>
      <w:r>
        <w:rPr>
          <w:w w:val="91"/>
          <w:position w:val="-2"/>
          <w:sz w:val="16"/>
        </w:rPr>
        <w:t>h</w:t>
      </w:r>
      <w:r>
        <w:rPr>
          <w:spacing w:val="-4"/>
          <w:w w:val="123"/>
          <w:position w:val="-2"/>
          <w:sz w:val="16"/>
        </w:rPr>
        <w:t>A</w:t>
      </w:r>
      <w:r>
        <w:rPr>
          <w:spacing w:val="3"/>
          <w:w w:val="53"/>
          <w:position w:val="-2"/>
          <w:sz w:val="16"/>
        </w:rPr>
        <w:t>/</w:t>
      </w:r>
      <w:r>
        <w:rPr>
          <w:spacing w:val="-6"/>
          <w:w w:val="120"/>
          <w:position w:val="-2"/>
          <w:sz w:val="16"/>
        </w:rPr>
        <w:t>I</w:t>
      </w:r>
      <w:r>
        <w:rPr>
          <w:spacing w:val="3"/>
          <w:w w:val="125"/>
          <w:position w:val="-2"/>
          <w:sz w:val="16"/>
        </w:rPr>
        <w:t>M</w:t>
      </w:r>
      <w:r>
        <w:rPr>
          <w:spacing w:val="-6"/>
          <w:w w:val="120"/>
          <w:position w:val="-2"/>
          <w:sz w:val="16"/>
        </w:rPr>
        <w:t>I</w:t>
      </w:r>
      <w:r>
        <w:rPr>
          <w:w w:val="116"/>
          <w:position w:val="-2"/>
          <w:sz w:val="16"/>
        </w:rPr>
        <w:t>S</w:t>
      </w:r>
      <w:r>
        <w:rPr>
          <w:position w:val="-2"/>
          <w:sz w:val="16"/>
        </w:rPr>
        <w:t> </w:t>
      </w:r>
      <w:r>
        <w:rPr>
          <w:spacing w:val="4"/>
          <w:position w:val="-2"/>
          <w:sz w:val="16"/>
        </w:rPr>
        <w:t> </w:t>
      </w:r>
      <w:r>
        <w:rPr>
          <w:w w:val="91"/>
          <w:sz w:val="24"/>
        </w:rPr>
        <w:t>w</w:t>
      </w:r>
      <w:r>
        <w:rPr>
          <w:spacing w:val="-2"/>
          <w:w w:val="91"/>
          <w:sz w:val="24"/>
        </w:rPr>
        <w:t>a</w:t>
      </w:r>
      <w:r>
        <w:rPr>
          <w:w w:val="96"/>
          <w:sz w:val="24"/>
        </w:rPr>
        <w:t>s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0"/>
          <w:numId w:val="52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sz w:val="24"/>
        </w:rPr>
        <w:t>detected</w:t>
      </w:r>
      <w:r>
        <w:rPr>
          <w:spacing w:val="-37"/>
          <w:sz w:val="24"/>
        </w:rPr>
        <w:t> </w:t>
      </w:r>
      <w:r>
        <w:rPr>
          <w:sz w:val="24"/>
        </w:rPr>
        <w:t>in</w:t>
      </w:r>
      <w:r>
        <w:rPr>
          <w:spacing w:val="-36"/>
          <w:sz w:val="24"/>
        </w:rPr>
        <w:t> </w:t>
      </w:r>
      <w:r>
        <w:rPr>
          <w:sz w:val="24"/>
        </w:rPr>
        <w:t>29.2%</w:t>
      </w:r>
      <w:r>
        <w:rPr>
          <w:spacing w:val="-37"/>
          <w:sz w:val="24"/>
        </w:rPr>
        <w:t> </w:t>
      </w:r>
      <w:r>
        <w:rPr>
          <w:sz w:val="24"/>
        </w:rPr>
        <w:t>of</w:t>
      </w:r>
      <w:r>
        <w:rPr>
          <w:spacing w:val="-36"/>
          <w:sz w:val="24"/>
        </w:rPr>
        <w:t> </w:t>
      </w:r>
      <w:r>
        <w:rPr>
          <w:sz w:val="24"/>
        </w:rPr>
        <w:t>the</w:t>
      </w:r>
      <w:r>
        <w:rPr>
          <w:spacing w:val="-36"/>
          <w:sz w:val="24"/>
        </w:rPr>
        <w:t> </w:t>
      </w:r>
      <w:r>
        <w:rPr>
          <w:sz w:val="24"/>
        </w:rPr>
        <w:t>isolates,</w:t>
      </w:r>
      <w:r>
        <w:rPr>
          <w:spacing w:val="-37"/>
          <w:sz w:val="24"/>
        </w:rPr>
        <w:t> </w:t>
      </w:r>
      <w:r>
        <w:rPr>
          <w:sz w:val="24"/>
        </w:rPr>
        <w:t>followed</w:t>
      </w:r>
      <w:r>
        <w:rPr>
          <w:spacing w:val="-37"/>
          <w:sz w:val="24"/>
        </w:rPr>
        <w:t> </w:t>
      </w:r>
      <w:r>
        <w:rPr>
          <w:sz w:val="24"/>
        </w:rPr>
        <w:t>by</w:t>
      </w:r>
      <w:r>
        <w:rPr>
          <w:spacing w:val="-38"/>
          <w:sz w:val="24"/>
        </w:rPr>
        <w:t> </w:t>
      </w:r>
      <w:r>
        <w:rPr>
          <w:sz w:val="24"/>
        </w:rPr>
        <w:t>the</w:t>
      </w:r>
      <w:r>
        <w:rPr>
          <w:spacing w:val="-37"/>
          <w:sz w:val="24"/>
        </w:rPr>
        <w:t> </w:t>
      </w:r>
      <w:r>
        <w:rPr>
          <w:i/>
          <w:sz w:val="24"/>
        </w:rPr>
        <w:t>intI1</w:t>
      </w:r>
      <w:r>
        <w:rPr>
          <w:i/>
          <w:spacing w:val="-37"/>
          <w:sz w:val="24"/>
        </w:rPr>
        <w:t> </w:t>
      </w:r>
      <w:r>
        <w:rPr>
          <w:sz w:val="24"/>
        </w:rPr>
        <w:t>(6.2%)</w:t>
      </w:r>
      <w:r>
        <w:rPr>
          <w:spacing w:val="-36"/>
          <w:sz w:val="24"/>
        </w:rPr>
        <w:t> </w:t>
      </w:r>
      <w:r>
        <w:rPr>
          <w:sz w:val="24"/>
        </w:rPr>
        <w:t>and</w:t>
      </w:r>
      <w:r>
        <w:rPr>
          <w:spacing w:val="-37"/>
          <w:sz w:val="24"/>
        </w:rPr>
        <w:t> </w:t>
      </w:r>
      <w:r>
        <w:rPr>
          <w:i/>
          <w:sz w:val="24"/>
        </w:rPr>
        <w:t>bla</w:t>
      </w:r>
      <w:r>
        <w:rPr>
          <w:position w:val="-2"/>
          <w:sz w:val="16"/>
        </w:rPr>
        <w:t>SHV</w:t>
      </w:r>
      <w:r>
        <w:rPr>
          <w:spacing w:val="-13"/>
          <w:position w:val="-2"/>
          <w:sz w:val="16"/>
        </w:rPr>
        <w:t> </w:t>
      </w:r>
      <w:r>
        <w:rPr>
          <w:sz w:val="24"/>
        </w:rPr>
        <w:t>(4.2%)</w:t>
      </w:r>
      <w:r>
        <w:rPr>
          <w:spacing w:val="-35"/>
          <w:sz w:val="24"/>
        </w:rPr>
        <w:t> </w:t>
      </w:r>
      <w:r>
        <w:rPr>
          <w:sz w:val="24"/>
        </w:rPr>
        <w:t>genes.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0"/>
          <w:numId w:val="52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The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variable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region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class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1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integrons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3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positive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was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sequenced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revealing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2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the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presence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gene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cassette</w:t>
      </w:r>
      <w:r>
        <w:rPr>
          <w:spacing w:val="-27"/>
          <w:w w:val="95"/>
          <w:sz w:val="24"/>
        </w:rPr>
        <w:t> </w:t>
      </w:r>
      <w:r>
        <w:rPr>
          <w:i/>
          <w:w w:val="95"/>
          <w:sz w:val="24"/>
        </w:rPr>
        <w:t>aadA1</w:t>
      </w:r>
      <w:r>
        <w:rPr>
          <w:i/>
          <w:spacing w:val="-30"/>
          <w:w w:val="95"/>
          <w:sz w:val="24"/>
        </w:rPr>
        <w:t> </w:t>
      </w:r>
      <w:r>
        <w:rPr>
          <w:w w:val="95"/>
          <w:sz w:val="24"/>
        </w:rPr>
        <w:t>(aminoglycoside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transferase)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that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plays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role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in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2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85"/>
          <w:sz w:val="24"/>
        </w:rPr>
        <w:t>streptomycin/spectinomycin </w:t>
      </w:r>
      <w:r>
        <w:rPr>
          <w:spacing w:val="37"/>
          <w:w w:val="85"/>
          <w:sz w:val="24"/>
        </w:rPr>
        <w:t> </w:t>
      </w:r>
      <w:r>
        <w:rPr>
          <w:w w:val="85"/>
          <w:sz w:val="24"/>
        </w:rPr>
        <w:t>resistance.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101"/>
      </w:pPr>
      <w:r>
        <w:rPr/>
        <w:t>41</w:t>
      </w:r>
    </w:p>
    <w:p>
      <w:pPr>
        <w:pStyle w:val="BodyText"/>
        <w:spacing w:before="7"/>
        <w:rPr>
          <w:sz w:val="17"/>
        </w:rPr>
      </w:pPr>
    </w:p>
    <w:p>
      <w:pPr>
        <w:tabs>
          <w:tab w:pos="702" w:val="left" w:leader="none"/>
        </w:tabs>
        <w:spacing w:before="69"/>
        <w:ind w:left="101" w:right="0" w:firstLine="0"/>
        <w:jc w:val="left"/>
        <w:rPr>
          <w:sz w:val="24"/>
        </w:rPr>
      </w:pPr>
      <w:r>
        <w:rPr>
          <w:sz w:val="24"/>
        </w:rPr>
        <w:t>42</w:t>
        <w:tab/>
      </w:r>
      <w:r>
        <w:rPr>
          <w:w w:val="95"/>
          <w:sz w:val="24"/>
        </w:rPr>
        <w:t>Keywords:</w:t>
      </w:r>
      <w:r>
        <w:rPr>
          <w:spacing w:val="-13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w w:val="95"/>
          <w:sz w:val="24"/>
        </w:rPr>
        <w:t>,</w:t>
      </w:r>
      <w:r>
        <w:rPr>
          <w:spacing w:val="-10"/>
          <w:w w:val="95"/>
          <w:sz w:val="24"/>
        </w:rPr>
        <w:t> </w:t>
      </w:r>
      <w:r>
        <w:rPr>
          <w:i/>
          <w:w w:val="95"/>
          <w:sz w:val="24"/>
        </w:rPr>
        <w:t>gyrB</w:t>
      </w:r>
      <w:r>
        <w:rPr>
          <w:w w:val="95"/>
          <w:sz w:val="24"/>
        </w:rPr>
        <w:t>,</w:t>
      </w:r>
      <w:r>
        <w:rPr>
          <w:spacing w:val="-13"/>
          <w:w w:val="95"/>
          <w:sz w:val="24"/>
        </w:rPr>
        <w:t> </w:t>
      </w:r>
      <w:r>
        <w:rPr>
          <w:i/>
          <w:w w:val="95"/>
          <w:sz w:val="24"/>
        </w:rPr>
        <w:t>rpoD</w:t>
      </w:r>
      <w:r>
        <w:rPr>
          <w:w w:val="95"/>
          <w:sz w:val="24"/>
        </w:rPr>
        <w:t>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ESBLs,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MBLs,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integrons,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rainbow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trout.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101"/>
      </w:pPr>
      <w:r>
        <w:rPr/>
        <w:t>43</w:t>
      </w:r>
    </w:p>
    <w:p>
      <w:pPr>
        <w:spacing w:after="0"/>
        <w:sectPr>
          <w:pgSz w:w="12240" w:h="15840"/>
          <w:pgMar w:header="0" w:footer="977" w:top="660" w:bottom="1220" w:left="1000" w:right="1540"/>
        </w:sectPr>
      </w:pPr>
    </w:p>
    <w:p>
      <w:pPr>
        <w:pStyle w:val="ListParagraph"/>
        <w:numPr>
          <w:ilvl w:val="0"/>
          <w:numId w:val="53"/>
        </w:numPr>
        <w:tabs>
          <w:tab w:pos="702" w:val="left" w:leader="none"/>
          <w:tab w:pos="703" w:val="left" w:leader="none"/>
        </w:tabs>
        <w:spacing w:line="240" w:lineRule="auto" w:before="55" w:after="0"/>
        <w:ind w:left="702" w:right="0" w:hanging="601"/>
        <w:jc w:val="left"/>
        <w:rPr>
          <w:sz w:val="24"/>
        </w:rPr>
      </w:pPr>
      <w:r>
        <w:rPr>
          <w:sz w:val="24"/>
        </w:rPr>
        <w:t>Introduction</w:t>
      </w:r>
    </w:p>
    <w:p>
      <w:pPr>
        <w:pStyle w:val="BodyText"/>
        <w:spacing w:before="1"/>
        <w:rPr>
          <w:sz w:val="17"/>
        </w:rPr>
      </w:pPr>
    </w:p>
    <w:p>
      <w:pPr>
        <w:pStyle w:val="ListParagraph"/>
        <w:numPr>
          <w:ilvl w:val="0"/>
          <w:numId w:val="53"/>
        </w:numPr>
        <w:tabs>
          <w:tab w:pos="1409" w:val="left" w:leader="none"/>
          <w:tab w:pos="1410" w:val="left" w:leader="none"/>
          <w:tab w:pos="1990" w:val="left" w:leader="none"/>
          <w:tab w:pos="2756" w:val="left" w:leader="none"/>
          <w:tab w:pos="4057" w:val="left" w:leader="none"/>
          <w:tab w:pos="5010" w:val="left" w:leader="none"/>
          <w:tab w:pos="5403" w:val="left" w:leader="none"/>
          <w:tab w:pos="5904" w:val="left" w:leader="none"/>
          <w:tab w:pos="6580" w:val="left" w:leader="none"/>
          <w:tab w:pos="9033" w:val="left" w:leader="none"/>
        </w:tabs>
        <w:spacing w:line="240" w:lineRule="auto" w:before="70" w:after="0"/>
        <w:ind w:left="1410" w:right="0" w:hanging="1309"/>
        <w:jc w:val="left"/>
        <w:rPr>
          <w:sz w:val="24"/>
        </w:rPr>
      </w:pPr>
      <w:r>
        <w:rPr>
          <w:sz w:val="24"/>
        </w:rPr>
        <w:t>The</w:t>
        <w:tab/>
        <w:t>genus</w:t>
        <w:tab/>
      </w:r>
      <w:r>
        <w:rPr>
          <w:i/>
          <w:w w:val="95"/>
          <w:sz w:val="24"/>
        </w:rPr>
        <w:t>Aeromonas</w:t>
        <w:tab/>
      </w:r>
      <w:r>
        <w:rPr>
          <w:sz w:val="24"/>
        </w:rPr>
        <w:t>belongs</w:t>
        <w:tab/>
        <w:t>to</w:t>
        <w:tab/>
        <w:t>the</w:t>
        <w:tab/>
        <w:t>class</w:t>
        <w:tab/>
      </w:r>
      <w:r>
        <w:rPr>
          <w:i/>
          <w:w w:val="90"/>
          <w:sz w:val="24"/>
        </w:rPr>
        <w:t>Gammaproteobacteria</w:t>
      </w:r>
      <w:r>
        <w:rPr>
          <w:w w:val="90"/>
          <w:sz w:val="24"/>
        </w:rPr>
        <w:t>,</w:t>
        <w:tab/>
      </w:r>
      <w:r>
        <w:rPr>
          <w:sz w:val="24"/>
        </w:rPr>
        <w:t>order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3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i/>
          <w:w w:val="95"/>
          <w:sz w:val="24"/>
        </w:rPr>
        <w:t>Aeromonadales</w:t>
      </w:r>
      <w:r>
        <w:rPr>
          <w:w w:val="95"/>
          <w:sz w:val="24"/>
        </w:rPr>
        <w:t>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family</w:t>
      </w:r>
      <w:r>
        <w:rPr>
          <w:spacing w:val="-14"/>
          <w:w w:val="95"/>
          <w:sz w:val="24"/>
        </w:rPr>
        <w:t> </w:t>
      </w:r>
      <w:r>
        <w:rPr>
          <w:i/>
          <w:w w:val="95"/>
          <w:sz w:val="24"/>
        </w:rPr>
        <w:t>Aeromonadaceae</w:t>
      </w:r>
      <w:r>
        <w:rPr>
          <w:i/>
          <w:spacing w:val="-13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includes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implicated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human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animal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infections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being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contaminated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water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food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major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sources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infection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(Janda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and</w:t>
      </w:r>
      <w:r>
        <w:rPr>
          <w:spacing w:val="27"/>
          <w:sz w:val="24"/>
        </w:rPr>
        <w:t> </w:t>
      </w:r>
      <w:r>
        <w:rPr>
          <w:sz w:val="24"/>
        </w:rPr>
        <w:t>Abbott,</w:t>
      </w:r>
      <w:r>
        <w:rPr>
          <w:spacing w:val="27"/>
          <w:sz w:val="24"/>
        </w:rPr>
        <w:t> </w:t>
      </w:r>
      <w:r>
        <w:rPr>
          <w:sz w:val="24"/>
        </w:rPr>
        <w:t>2010;</w:t>
      </w:r>
      <w:r>
        <w:rPr>
          <w:spacing w:val="27"/>
          <w:sz w:val="24"/>
        </w:rPr>
        <w:t> </w:t>
      </w:r>
      <w:r>
        <w:rPr>
          <w:sz w:val="24"/>
        </w:rPr>
        <w:t>Figueras</w:t>
      </w:r>
      <w:r>
        <w:rPr>
          <w:spacing w:val="27"/>
          <w:sz w:val="24"/>
        </w:rPr>
        <w:t> </w:t>
      </w:r>
      <w:r>
        <w:rPr>
          <w:sz w:val="24"/>
        </w:rPr>
        <w:t>and</w:t>
      </w:r>
      <w:r>
        <w:rPr>
          <w:spacing w:val="29"/>
          <w:sz w:val="24"/>
        </w:rPr>
        <w:t> </w:t>
      </w:r>
      <w:r>
        <w:rPr>
          <w:spacing w:val="-4"/>
          <w:sz w:val="24"/>
        </w:rPr>
        <w:t>Beaz-Hidalgo,</w:t>
      </w:r>
      <w:r>
        <w:rPr>
          <w:spacing w:val="27"/>
          <w:sz w:val="24"/>
        </w:rPr>
        <w:t> </w:t>
      </w:r>
      <w:r>
        <w:rPr>
          <w:sz w:val="24"/>
        </w:rPr>
        <w:t>2014).</w:t>
      </w:r>
      <w:r>
        <w:rPr>
          <w:spacing w:val="30"/>
          <w:sz w:val="24"/>
        </w:rPr>
        <w:t> </w:t>
      </w:r>
      <w:r>
        <w:rPr>
          <w:sz w:val="24"/>
        </w:rPr>
        <w:t>In</w:t>
      </w:r>
      <w:r>
        <w:rPr>
          <w:spacing w:val="27"/>
          <w:sz w:val="24"/>
        </w:rPr>
        <w:t> </w:t>
      </w:r>
      <w:r>
        <w:rPr>
          <w:sz w:val="24"/>
        </w:rPr>
        <w:t>aquaculture</w:t>
      </w:r>
      <w:r>
        <w:rPr>
          <w:spacing w:val="27"/>
          <w:sz w:val="24"/>
        </w:rPr>
        <w:t> </w:t>
      </w:r>
      <w:r>
        <w:rPr>
          <w:sz w:val="24"/>
        </w:rPr>
        <w:t>the</w:t>
      </w:r>
      <w:r>
        <w:rPr>
          <w:spacing w:val="27"/>
          <w:sz w:val="24"/>
        </w:rPr>
        <w:t> </w:t>
      </w:r>
      <w:r>
        <w:rPr>
          <w:sz w:val="24"/>
        </w:rPr>
        <w:t>species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i/>
          <w:w w:val="95"/>
          <w:sz w:val="24"/>
        </w:rPr>
        <w:t>Aeromonas</w:t>
      </w:r>
      <w:r>
        <w:rPr>
          <w:i/>
          <w:spacing w:val="-20"/>
          <w:w w:val="95"/>
          <w:sz w:val="24"/>
        </w:rPr>
        <w:t> </w:t>
      </w:r>
      <w:r>
        <w:rPr>
          <w:i/>
          <w:w w:val="95"/>
          <w:sz w:val="24"/>
        </w:rPr>
        <w:t>salmonicida</w:t>
      </w:r>
      <w:r>
        <w:rPr>
          <w:i/>
          <w:spacing w:val="-18"/>
          <w:w w:val="95"/>
          <w:sz w:val="24"/>
        </w:rPr>
        <w:t> </w:t>
      </w:r>
      <w:r>
        <w:rPr>
          <w:w w:val="95"/>
          <w:sz w:val="24"/>
        </w:rPr>
        <w:t>is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regarded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one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main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pathogenic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fish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is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the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causal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agent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furunculosis,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haemorrhagic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ulcerative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disease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that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affects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trout,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salmonids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other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fish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6"/>
          <w:w w:val="95"/>
          <w:sz w:val="24"/>
        </w:rPr>
        <w:t> </w:t>
      </w:r>
      <w:r>
        <w:rPr>
          <w:spacing w:val="-4"/>
          <w:w w:val="95"/>
          <w:sz w:val="24"/>
        </w:rPr>
        <w:t>(Beaz-Hidalgo </w:t>
      </w:r>
      <w:r>
        <w:rPr>
          <w:w w:val="95"/>
          <w:sz w:val="24"/>
        </w:rPr>
        <w:t>and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Figueras,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2013;</w:t>
      </w:r>
      <w:r>
        <w:rPr>
          <w:spacing w:val="-7"/>
          <w:w w:val="95"/>
          <w:sz w:val="24"/>
        </w:rPr>
        <w:t> </w:t>
      </w:r>
      <w:r>
        <w:rPr>
          <w:spacing w:val="-3"/>
          <w:w w:val="95"/>
          <w:sz w:val="24"/>
        </w:rPr>
        <w:t>Dallaire-Dufresne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et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3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al.,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2014).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However,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studies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using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housekeeping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have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demonstrated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that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up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10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i/>
          <w:w w:val="90"/>
          <w:sz w:val="24"/>
        </w:rPr>
        <w:t>Aeromonas </w:t>
      </w:r>
      <w:r>
        <w:rPr>
          <w:w w:val="90"/>
          <w:sz w:val="24"/>
        </w:rPr>
        <w:t>species (</w:t>
      </w:r>
      <w:r>
        <w:rPr>
          <w:i/>
          <w:w w:val="90"/>
          <w:sz w:val="24"/>
        </w:rPr>
        <w:t>A. bestiarum</w:t>
      </w:r>
      <w:r>
        <w:rPr>
          <w:w w:val="90"/>
          <w:sz w:val="24"/>
        </w:rPr>
        <w:t>, </w:t>
      </w:r>
      <w:r>
        <w:rPr>
          <w:i/>
          <w:w w:val="90"/>
          <w:sz w:val="24"/>
        </w:rPr>
        <w:t>A. caviae</w:t>
      </w:r>
      <w:r>
        <w:rPr>
          <w:w w:val="90"/>
          <w:sz w:val="24"/>
        </w:rPr>
        <w:t>, </w:t>
      </w:r>
      <w:r>
        <w:rPr>
          <w:i/>
          <w:w w:val="90"/>
          <w:sz w:val="24"/>
        </w:rPr>
        <w:t>A. encheleia</w:t>
      </w:r>
      <w:r>
        <w:rPr>
          <w:w w:val="90"/>
          <w:sz w:val="24"/>
        </w:rPr>
        <w:t>, </w:t>
      </w:r>
      <w:r>
        <w:rPr>
          <w:i/>
          <w:w w:val="90"/>
          <w:sz w:val="24"/>
        </w:rPr>
        <w:t>A. eucrenophila</w:t>
      </w:r>
      <w:r>
        <w:rPr>
          <w:w w:val="90"/>
          <w:sz w:val="24"/>
        </w:rPr>
        <w:t>, </w:t>
      </w:r>
      <w:r>
        <w:rPr>
          <w:i/>
          <w:w w:val="90"/>
          <w:sz w:val="24"/>
        </w:rPr>
        <w:t>A.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hydrophila</w:t>
      </w:r>
      <w:r>
        <w:rPr>
          <w:w w:val="90"/>
          <w:sz w:val="24"/>
        </w:rPr>
        <w:t>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i/>
          <w:w w:val="95"/>
          <w:sz w:val="24"/>
        </w:rPr>
        <w:t>A.</w:t>
      </w:r>
      <w:r>
        <w:rPr>
          <w:i/>
          <w:spacing w:val="-35"/>
          <w:w w:val="95"/>
          <w:sz w:val="24"/>
        </w:rPr>
        <w:t> </w:t>
      </w:r>
      <w:r>
        <w:rPr>
          <w:i/>
          <w:w w:val="95"/>
          <w:sz w:val="24"/>
        </w:rPr>
        <w:t>media</w:t>
      </w:r>
      <w:r>
        <w:rPr>
          <w:w w:val="95"/>
          <w:sz w:val="24"/>
        </w:rPr>
        <w:t>,</w:t>
      </w:r>
      <w:r>
        <w:rPr>
          <w:spacing w:val="-35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5"/>
          <w:w w:val="95"/>
          <w:sz w:val="24"/>
        </w:rPr>
        <w:t> </w:t>
      </w:r>
      <w:r>
        <w:rPr>
          <w:i/>
          <w:w w:val="95"/>
          <w:sz w:val="24"/>
        </w:rPr>
        <w:t>piscicola</w:t>
      </w:r>
      <w:r>
        <w:rPr>
          <w:w w:val="95"/>
          <w:sz w:val="24"/>
        </w:rPr>
        <w:t>,</w:t>
      </w:r>
      <w:r>
        <w:rPr>
          <w:spacing w:val="-35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5"/>
          <w:w w:val="95"/>
          <w:sz w:val="24"/>
        </w:rPr>
        <w:t> </w:t>
      </w:r>
      <w:r>
        <w:rPr>
          <w:i/>
          <w:w w:val="95"/>
          <w:sz w:val="24"/>
        </w:rPr>
        <w:t>salmonicida</w:t>
      </w:r>
      <w:r>
        <w:rPr>
          <w:w w:val="95"/>
          <w:sz w:val="24"/>
        </w:rPr>
        <w:t>,</w:t>
      </w:r>
      <w:r>
        <w:rPr>
          <w:spacing w:val="-35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5"/>
          <w:w w:val="95"/>
          <w:sz w:val="24"/>
        </w:rPr>
        <w:t> </w:t>
      </w:r>
      <w:r>
        <w:rPr>
          <w:i/>
          <w:w w:val="95"/>
          <w:sz w:val="24"/>
        </w:rPr>
        <w:t>sobria</w:t>
      </w:r>
      <w:r>
        <w:rPr>
          <w:i/>
          <w:spacing w:val="-35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5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5"/>
          <w:w w:val="95"/>
          <w:sz w:val="24"/>
        </w:rPr>
        <w:t> </w:t>
      </w:r>
      <w:r>
        <w:rPr>
          <w:i/>
          <w:w w:val="95"/>
          <w:sz w:val="24"/>
        </w:rPr>
        <w:t>tecta</w:t>
      </w:r>
      <w:r>
        <w:rPr>
          <w:w w:val="95"/>
          <w:sz w:val="24"/>
        </w:rPr>
        <w:t>)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are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isolated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healthy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or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diseased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fish</w:t>
      </w:r>
      <w:r>
        <w:rPr>
          <w:spacing w:val="-19"/>
          <w:w w:val="95"/>
          <w:sz w:val="24"/>
        </w:rPr>
        <w:t> </w:t>
      </w:r>
      <w:r>
        <w:rPr>
          <w:spacing w:val="-4"/>
          <w:w w:val="95"/>
          <w:sz w:val="24"/>
        </w:rPr>
        <w:t>(Beaz-Hidalgo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2010).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Nowadays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use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housekeeping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is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the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gold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standard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technique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for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correct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identification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3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15"/>
          <w:w w:val="90"/>
          <w:sz w:val="24"/>
        </w:rPr>
        <w:t> </w:t>
      </w:r>
      <w:r>
        <w:rPr>
          <w:w w:val="90"/>
          <w:sz w:val="24"/>
        </w:rPr>
        <w:t>species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(Figueras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et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al.,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702" w:val="left" w:leader="none"/>
        </w:tabs>
        <w:spacing w:before="70"/>
        <w:ind w:left="101"/>
      </w:pPr>
      <w:r>
        <w:rPr/>
        <w:t>57</w:t>
        <w:tab/>
        <w:t>2011).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4"/>
        </w:numPr>
        <w:tabs>
          <w:tab w:pos="1409" w:val="left" w:leader="none"/>
          <w:tab w:pos="1410" w:val="left" w:leader="none"/>
        </w:tabs>
        <w:spacing w:line="240" w:lineRule="auto" w:before="69" w:after="0"/>
        <w:ind w:left="1410" w:right="0" w:hanging="1309"/>
        <w:jc w:val="left"/>
        <w:rPr>
          <w:sz w:val="24"/>
        </w:rPr>
      </w:pPr>
      <w:r>
        <w:rPr>
          <w:sz w:val="24"/>
        </w:rPr>
        <w:t>An</w:t>
      </w:r>
      <w:r>
        <w:rPr>
          <w:spacing w:val="-37"/>
          <w:sz w:val="24"/>
        </w:rPr>
        <w:t> </w:t>
      </w:r>
      <w:r>
        <w:rPr>
          <w:sz w:val="24"/>
        </w:rPr>
        <w:t>increased</w:t>
      </w:r>
      <w:r>
        <w:rPr>
          <w:spacing w:val="-37"/>
          <w:sz w:val="24"/>
        </w:rPr>
        <w:t> </w:t>
      </w:r>
      <w:r>
        <w:rPr>
          <w:sz w:val="24"/>
        </w:rPr>
        <w:t>r</w:t>
      </w:r>
      <w:r>
        <w:rPr>
          <w:rFonts w:ascii="Times New Roman" w:hAnsi="Times New Roman"/>
          <w:sz w:val="24"/>
        </w:rPr>
        <w:t>esistance</w:t>
      </w:r>
      <w:r>
        <w:rPr>
          <w:rFonts w:ascii="Times New Roman" w:hAnsi="Times New Roman"/>
          <w:spacing w:val="-25"/>
          <w:sz w:val="24"/>
        </w:rPr>
        <w:t> </w:t>
      </w:r>
      <w:r>
        <w:rPr>
          <w:rFonts w:ascii="Times New Roman" w:hAnsi="Times New Roman"/>
          <w:sz w:val="24"/>
        </w:rPr>
        <w:t>to</w:t>
      </w:r>
      <w:r>
        <w:rPr>
          <w:rFonts w:ascii="Times New Roman" w:hAnsi="Times New Roman"/>
          <w:spacing w:val="-24"/>
          <w:sz w:val="24"/>
        </w:rPr>
        <w:t> </w:t>
      </w:r>
      <w:r>
        <w:rPr>
          <w:rFonts w:ascii="Times New Roman" w:hAnsi="Times New Roman"/>
          <w:spacing w:val="-6"/>
          <w:sz w:val="24"/>
        </w:rPr>
        <w:t>β</w:t>
      </w:r>
      <w:r>
        <w:rPr>
          <w:spacing w:val="-6"/>
          <w:sz w:val="24"/>
        </w:rPr>
        <w:t>-lactam</w:t>
      </w:r>
      <w:r>
        <w:rPr>
          <w:spacing w:val="-37"/>
          <w:sz w:val="24"/>
        </w:rPr>
        <w:t> </w:t>
      </w:r>
      <w:r>
        <w:rPr>
          <w:sz w:val="24"/>
        </w:rPr>
        <w:t>antibiotics</w:t>
      </w:r>
      <w:r>
        <w:rPr>
          <w:spacing w:val="-37"/>
          <w:sz w:val="24"/>
        </w:rPr>
        <w:t> </w:t>
      </w:r>
      <w:r>
        <w:rPr>
          <w:sz w:val="24"/>
        </w:rPr>
        <w:t>in</w:t>
      </w:r>
      <w:r>
        <w:rPr>
          <w:spacing w:val="-37"/>
          <w:sz w:val="24"/>
        </w:rPr>
        <w:t> </w:t>
      </w:r>
      <w:r>
        <w:rPr>
          <w:sz w:val="24"/>
        </w:rPr>
        <w:t>the</w:t>
      </w:r>
      <w:r>
        <w:rPr>
          <w:spacing w:val="-37"/>
          <w:sz w:val="24"/>
        </w:rPr>
        <w:t> </w:t>
      </w:r>
      <w:r>
        <w:rPr>
          <w:sz w:val="24"/>
        </w:rPr>
        <w:t>genus</w:t>
      </w:r>
      <w:r>
        <w:rPr>
          <w:spacing w:val="-36"/>
          <w:sz w:val="24"/>
        </w:rPr>
        <w:t> </w:t>
      </w:r>
      <w:r>
        <w:rPr>
          <w:i/>
          <w:sz w:val="24"/>
        </w:rPr>
        <w:t>Aeromonas</w:t>
      </w:r>
      <w:r>
        <w:rPr>
          <w:i/>
          <w:spacing w:val="-35"/>
          <w:sz w:val="24"/>
        </w:rPr>
        <w:t> </w:t>
      </w:r>
      <w:r>
        <w:rPr>
          <w:sz w:val="24"/>
        </w:rPr>
        <w:t>has</w:t>
      </w:r>
      <w:r>
        <w:rPr>
          <w:spacing w:val="-37"/>
          <w:sz w:val="24"/>
        </w:rPr>
        <w:t> </w:t>
      </w:r>
      <w:r>
        <w:rPr>
          <w:sz w:val="24"/>
        </w:rPr>
        <w:t>been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4"/>
        </w:numPr>
        <w:tabs>
          <w:tab w:pos="701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rFonts w:ascii="Times New Roman" w:hAnsi="Times New Roman"/>
          <w:sz w:val="24"/>
        </w:rPr>
        <w:t>detected</w:t>
      </w:r>
      <w:r>
        <w:rPr>
          <w:rFonts w:ascii="Times New Roman" w:hAnsi="Times New Roman"/>
          <w:spacing w:val="-24"/>
          <w:sz w:val="24"/>
        </w:rPr>
        <w:t> </w:t>
      </w:r>
      <w:r>
        <w:rPr>
          <w:rFonts w:ascii="Times New Roman" w:hAnsi="Times New Roman"/>
          <w:sz w:val="24"/>
        </w:rPr>
        <w:t>due</w:t>
      </w:r>
      <w:r>
        <w:rPr>
          <w:rFonts w:ascii="Times New Roman" w:hAnsi="Times New Roman"/>
          <w:spacing w:val="-24"/>
          <w:sz w:val="24"/>
        </w:rPr>
        <w:t> </w:t>
      </w:r>
      <w:r>
        <w:rPr>
          <w:rFonts w:ascii="Times New Roman" w:hAnsi="Times New Roman"/>
          <w:sz w:val="24"/>
        </w:rPr>
        <w:t>to</w:t>
      </w:r>
      <w:r>
        <w:rPr>
          <w:rFonts w:ascii="Times New Roman" w:hAnsi="Times New Roman"/>
          <w:spacing w:val="-23"/>
          <w:sz w:val="24"/>
        </w:rPr>
        <w:t> </w:t>
      </w:r>
      <w:r>
        <w:rPr>
          <w:rFonts w:ascii="Times New Roman" w:hAnsi="Times New Roman"/>
          <w:sz w:val="24"/>
        </w:rPr>
        <w:t>the</w:t>
      </w:r>
      <w:r>
        <w:rPr>
          <w:rFonts w:ascii="Times New Roman" w:hAnsi="Times New Roman"/>
          <w:spacing w:val="-23"/>
          <w:sz w:val="24"/>
        </w:rPr>
        <w:t> </w:t>
      </w:r>
      <w:r>
        <w:rPr>
          <w:rFonts w:ascii="Times New Roman" w:hAnsi="Times New Roman"/>
          <w:sz w:val="24"/>
        </w:rPr>
        <w:t>presence</w:t>
      </w:r>
      <w:r>
        <w:rPr>
          <w:rFonts w:ascii="Times New Roman" w:hAnsi="Times New Roman"/>
          <w:spacing w:val="-24"/>
          <w:sz w:val="24"/>
        </w:rPr>
        <w:t> </w:t>
      </w:r>
      <w:r>
        <w:rPr>
          <w:rFonts w:ascii="Times New Roman" w:hAnsi="Times New Roman"/>
          <w:sz w:val="24"/>
        </w:rPr>
        <w:t>of</w:t>
      </w:r>
      <w:r>
        <w:rPr>
          <w:rFonts w:ascii="Times New Roman" w:hAnsi="Times New Roman"/>
          <w:spacing w:val="-23"/>
          <w:sz w:val="24"/>
        </w:rPr>
        <w:t> </w:t>
      </w:r>
      <w:r>
        <w:rPr>
          <w:rFonts w:ascii="Times New Roman" w:hAnsi="Times New Roman"/>
          <w:spacing w:val="-4"/>
          <w:sz w:val="24"/>
        </w:rPr>
        <w:t>β</w:t>
      </w:r>
      <w:r>
        <w:rPr>
          <w:spacing w:val="-4"/>
          <w:sz w:val="24"/>
        </w:rPr>
        <w:t>-lactamases</w:t>
      </w:r>
      <w:r>
        <w:rPr>
          <w:spacing w:val="-35"/>
          <w:sz w:val="24"/>
        </w:rPr>
        <w:t> </w:t>
      </w:r>
      <w:r>
        <w:rPr>
          <w:sz w:val="24"/>
        </w:rPr>
        <w:t>genes</w:t>
      </w:r>
      <w:r>
        <w:rPr>
          <w:spacing w:val="-36"/>
          <w:sz w:val="24"/>
        </w:rPr>
        <w:t> </w:t>
      </w:r>
      <w:r>
        <w:rPr>
          <w:sz w:val="24"/>
        </w:rPr>
        <w:t>(Ndi</w:t>
      </w:r>
      <w:r>
        <w:rPr>
          <w:spacing w:val="-36"/>
          <w:sz w:val="24"/>
        </w:rPr>
        <w:t> </w:t>
      </w:r>
      <w:r>
        <w:rPr>
          <w:sz w:val="24"/>
        </w:rPr>
        <w:t>and</w:t>
      </w:r>
      <w:r>
        <w:rPr>
          <w:spacing w:val="-35"/>
          <w:sz w:val="24"/>
        </w:rPr>
        <w:t> </w:t>
      </w:r>
      <w:r>
        <w:rPr>
          <w:sz w:val="24"/>
        </w:rPr>
        <w:t>Barton</w:t>
      </w:r>
      <w:r>
        <w:rPr>
          <w:spacing w:val="-36"/>
          <w:sz w:val="24"/>
        </w:rPr>
        <w:t> </w:t>
      </w:r>
      <w:r>
        <w:rPr>
          <w:sz w:val="24"/>
        </w:rPr>
        <w:t>2011;</w:t>
      </w:r>
      <w:r>
        <w:rPr>
          <w:spacing w:val="-35"/>
          <w:sz w:val="24"/>
        </w:rPr>
        <w:t> </w:t>
      </w:r>
      <w:r>
        <w:rPr>
          <w:sz w:val="24"/>
        </w:rPr>
        <w:t>Carvalho</w:t>
      </w:r>
      <w:r>
        <w:rPr>
          <w:spacing w:val="-36"/>
          <w:sz w:val="24"/>
        </w:rPr>
        <w:t> </w:t>
      </w:r>
      <w:r>
        <w:rPr>
          <w:sz w:val="24"/>
        </w:rPr>
        <w:t>et</w:t>
      </w:r>
      <w:r>
        <w:rPr>
          <w:spacing w:val="-35"/>
          <w:sz w:val="24"/>
        </w:rPr>
        <w:t> </w:t>
      </w:r>
      <w:r>
        <w:rPr>
          <w:sz w:val="24"/>
        </w:rPr>
        <w:t>al.,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4"/>
        </w:numPr>
        <w:tabs>
          <w:tab w:pos="701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2012;</w:t>
      </w:r>
      <w:r>
        <w:rPr>
          <w:spacing w:val="-22"/>
          <w:sz w:val="24"/>
        </w:rPr>
        <w:t> </w:t>
      </w:r>
      <w:r>
        <w:rPr>
          <w:sz w:val="24"/>
        </w:rPr>
        <w:t>Chen</w:t>
      </w:r>
      <w:r>
        <w:rPr>
          <w:spacing w:val="-22"/>
          <w:sz w:val="24"/>
        </w:rPr>
        <w:t> </w:t>
      </w:r>
      <w:r>
        <w:rPr>
          <w:sz w:val="24"/>
        </w:rPr>
        <w:t>et</w:t>
      </w:r>
      <w:r>
        <w:rPr>
          <w:spacing w:val="-22"/>
          <w:sz w:val="24"/>
        </w:rPr>
        <w:t> </w:t>
      </w:r>
      <w:r>
        <w:rPr>
          <w:sz w:val="24"/>
        </w:rPr>
        <w:t>al.,</w:t>
      </w:r>
      <w:r>
        <w:rPr>
          <w:spacing w:val="-22"/>
          <w:sz w:val="24"/>
        </w:rPr>
        <w:t> </w:t>
      </w:r>
      <w:r>
        <w:rPr>
          <w:sz w:val="24"/>
        </w:rPr>
        <w:t>2012).</w:t>
      </w:r>
      <w:r>
        <w:rPr>
          <w:spacing w:val="-22"/>
          <w:sz w:val="24"/>
        </w:rPr>
        <w:t> </w:t>
      </w:r>
      <w:r>
        <w:rPr>
          <w:spacing w:val="-3"/>
          <w:sz w:val="24"/>
        </w:rPr>
        <w:t>Extended-spectrum</w:t>
      </w:r>
      <w:r>
        <w:rPr>
          <w:spacing w:val="-21"/>
          <w:sz w:val="24"/>
        </w:rPr>
        <w:t> </w:t>
      </w:r>
      <w:r>
        <w:rPr>
          <w:spacing w:val="-3"/>
          <w:sz w:val="24"/>
        </w:rPr>
        <w:t>beta-lactamases</w:t>
      </w:r>
      <w:r>
        <w:rPr>
          <w:spacing w:val="-22"/>
          <w:sz w:val="24"/>
        </w:rPr>
        <w:t> </w:t>
      </w:r>
      <w:r>
        <w:rPr>
          <w:sz w:val="24"/>
        </w:rPr>
        <w:t>(ESBLs),</w:t>
      </w:r>
      <w:r>
        <w:rPr>
          <w:spacing w:val="-22"/>
          <w:sz w:val="24"/>
        </w:rPr>
        <w:t> </w:t>
      </w:r>
      <w:r>
        <w:rPr>
          <w:spacing w:val="-4"/>
          <w:sz w:val="24"/>
        </w:rPr>
        <w:t>metallo-beta-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lactamases (MBLs) and class 1 integrons include genes that encode antimicrobial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resistance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in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genus</w:t>
      </w:r>
      <w:r>
        <w:rPr>
          <w:spacing w:val="-24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22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have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been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identified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recovered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aquaculture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systems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(Jacobs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Chenia,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2007).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Integrons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are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able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capture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several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resistance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gene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4"/>
        </w:numPr>
        <w:tabs>
          <w:tab w:pos="702" w:val="left" w:leader="none"/>
          <w:tab w:pos="703" w:val="left" w:leader="none"/>
          <w:tab w:pos="1740" w:val="left" w:leader="none"/>
          <w:tab w:pos="2899" w:val="left" w:leader="none"/>
          <w:tab w:pos="6536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cassettes</w:t>
        <w:tab/>
      </w:r>
      <w:r>
        <w:rPr>
          <w:sz w:val="24"/>
        </w:rPr>
        <w:t>from</w:t>
      </w:r>
      <w:r>
        <w:rPr>
          <w:spacing w:val="62"/>
          <w:sz w:val="24"/>
        </w:rPr>
        <w:t> </w:t>
      </w:r>
      <w:r>
        <w:rPr>
          <w:sz w:val="24"/>
        </w:rPr>
        <w:t>the</w:t>
        <w:tab/>
        <w:t>environment and</w:t>
      </w:r>
      <w:r>
        <w:rPr>
          <w:spacing w:val="45"/>
          <w:sz w:val="24"/>
        </w:rPr>
        <w:t> </w:t>
      </w:r>
      <w:r>
        <w:rPr>
          <w:sz w:val="24"/>
        </w:rPr>
        <w:t>to</w:t>
      </w:r>
      <w:r>
        <w:rPr>
          <w:spacing w:val="22"/>
          <w:sz w:val="24"/>
        </w:rPr>
        <w:t> </w:t>
      </w:r>
      <w:r>
        <w:rPr>
          <w:sz w:val="24"/>
        </w:rPr>
        <w:t>incorporate</w:t>
        <w:tab/>
        <w:t>them  by  using</w:t>
      </w:r>
      <w:r>
        <w:rPr>
          <w:spacing w:val="14"/>
          <w:sz w:val="24"/>
        </w:rPr>
        <w:t> </w:t>
      </w:r>
      <w:r>
        <w:rPr>
          <w:spacing w:val="-3"/>
          <w:sz w:val="24"/>
        </w:rPr>
        <w:t>site-specific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4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recombination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play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major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role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dissemination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antibiotic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resistance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genes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(Fluit</w:t>
      </w:r>
      <w:r>
        <w:rPr>
          <w:spacing w:val="-38"/>
          <w:sz w:val="24"/>
        </w:rPr>
        <w:t> </w:t>
      </w:r>
      <w:r>
        <w:rPr>
          <w:sz w:val="24"/>
        </w:rPr>
        <w:t>and</w:t>
      </w:r>
      <w:r>
        <w:rPr>
          <w:spacing w:val="-38"/>
          <w:sz w:val="24"/>
        </w:rPr>
        <w:t> </w:t>
      </w:r>
      <w:r>
        <w:rPr>
          <w:sz w:val="24"/>
        </w:rPr>
        <w:t>Schmitz,</w:t>
      </w:r>
      <w:r>
        <w:rPr>
          <w:spacing w:val="-38"/>
          <w:sz w:val="24"/>
        </w:rPr>
        <w:t> </w:t>
      </w:r>
      <w:r>
        <w:rPr>
          <w:sz w:val="24"/>
        </w:rPr>
        <w:t>2004).</w:t>
      </w:r>
      <w:r>
        <w:rPr>
          <w:spacing w:val="-38"/>
          <w:sz w:val="24"/>
        </w:rPr>
        <w:t> </w:t>
      </w:r>
      <w:r>
        <w:rPr>
          <w:sz w:val="24"/>
        </w:rPr>
        <w:t>The</w:t>
      </w:r>
      <w:r>
        <w:rPr>
          <w:spacing w:val="-38"/>
          <w:sz w:val="24"/>
        </w:rPr>
        <w:t> </w:t>
      </w:r>
      <w:r>
        <w:rPr>
          <w:sz w:val="24"/>
        </w:rPr>
        <w:t>classes</w:t>
      </w:r>
      <w:r>
        <w:rPr>
          <w:spacing w:val="-38"/>
          <w:sz w:val="24"/>
        </w:rPr>
        <w:t> </w:t>
      </w:r>
      <w:r>
        <w:rPr>
          <w:sz w:val="24"/>
        </w:rPr>
        <w:t>1</w:t>
      </w:r>
      <w:r>
        <w:rPr>
          <w:spacing w:val="-37"/>
          <w:sz w:val="24"/>
        </w:rPr>
        <w:t> </w:t>
      </w:r>
      <w:r>
        <w:rPr>
          <w:sz w:val="24"/>
        </w:rPr>
        <w:t>integrons</w:t>
      </w:r>
      <w:r>
        <w:rPr>
          <w:spacing w:val="-38"/>
          <w:sz w:val="24"/>
        </w:rPr>
        <w:t> </w:t>
      </w:r>
      <w:r>
        <w:rPr>
          <w:sz w:val="24"/>
        </w:rPr>
        <w:t>are</w:t>
      </w:r>
      <w:r>
        <w:rPr>
          <w:spacing w:val="-38"/>
          <w:sz w:val="24"/>
        </w:rPr>
        <w:t> </w:t>
      </w:r>
      <w:r>
        <w:rPr>
          <w:sz w:val="24"/>
        </w:rPr>
        <w:t>the</w:t>
      </w:r>
      <w:r>
        <w:rPr>
          <w:spacing w:val="-39"/>
          <w:sz w:val="24"/>
        </w:rPr>
        <w:t> </w:t>
      </w:r>
      <w:r>
        <w:rPr>
          <w:sz w:val="24"/>
        </w:rPr>
        <w:t>most</w:t>
      </w:r>
      <w:r>
        <w:rPr>
          <w:spacing w:val="-38"/>
          <w:sz w:val="24"/>
        </w:rPr>
        <w:t> </w:t>
      </w:r>
      <w:r>
        <w:rPr>
          <w:sz w:val="24"/>
        </w:rPr>
        <w:t>commonly</w:t>
      </w:r>
      <w:r>
        <w:rPr>
          <w:spacing w:val="-40"/>
          <w:sz w:val="24"/>
        </w:rPr>
        <w:t> </w:t>
      </w:r>
      <w:r>
        <w:rPr>
          <w:sz w:val="24"/>
        </w:rPr>
        <w:t>found</w:t>
      </w:r>
      <w:r>
        <w:rPr>
          <w:spacing w:val="-38"/>
          <w:sz w:val="24"/>
        </w:rPr>
        <w:t> </w:t>
      </w:r>
      <w:r>
        <w:rPr>
          <w:sz w:val="24"/>
        </w:rPr>
        <w:t>in</w:t>
      </w:r>
      <w:r>
        <w:rPr>
          <w:spacing w:val="-38"/>
          <w:sz w:val="24"/>
        </w:rPr>
        <w:t> </w:t>
      </w:r>
      <w:r>
        <w:rPr>
          <w:sz w:val="24"/>
        </w:rPr>
        <w:t>the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genus</w:t>
      </w:r>
      <w:r>
        <w:rPr>
          <w:spacing w:val="-39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39"/>
          <w:w w:val="95"/>
          <w:sz w:val="24"/>
        </w:rPr>
        <w:t> </w:t>
      </w:r>
      <w:r>
        <w:rPr>
          <w:spacing w:val="-3"/>
          <w:w w:val="95"/>
          <w:sz w:val="24"/>
        </w:rPr>
        <w:t>(Perez-Valdespino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2009;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Ndi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Barton,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2011).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977" w:top="660" w:bottom="1220" w:left="1000" w:right="1540"/>
        </w:sectPr>
      </w:pPr>
    </w:p>
    <w:p>
      <w:pPr>
        <w:pStyle w:val="ListParagraph"/>
        <w:numPr>
          <w:ilvl w:val="0"/>
          <w:numId w:val="54"/>
        </w:numPr>
        <w:tabs>
          <w:tab w:pos="1409" w:val="left" w:leader="none"/>
          <w:tab w:pos="1410" w:val="left" w:leader="none"/>
        </w:tabs>
        <w:spacing w:line="240" w:lineRule="auto" w:before="50" w:after="0"/>
        <w:ind w:left="1410" w:right="0" w:hanging="1309"/>
        <w:jc w:val="left"/>
        <w:rPr>
          <w:sz w:val="24"/>
        </w:rPr>
      </w:pPr>
      <w:r>
        <w:rPr>
          <w:w w:val="95"/>
          <w:sz w:val="24"/>
        </w:rPr>
        <w:t>The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aim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current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study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was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28"/>
          <w:w w:val="95"/>
          <w:sz w:val="24"/>
        </w:rPr>
        <w:t> </w:t>
      </w:r>
      <w:r>
        <w:rPr>
          <w:spacing w:val="-3"/>
          <w:w w:val="95"/>
          <w:sz w:val="24"/>
        </w:rPr>
        <w:t>re-identify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48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recovered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rainbow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4"/>
        </w:numPr>
        <w:tabs>
          <w:tab w:pos="701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trout</w:t>
      </w:r>
      <w:r>
        <w:rPr>
          <w:spacing w:val="-15"/>
          <w:sz w:val="24"/>
        </w:rPr>
        <w:t> </w:t>
      </w:r>
      <w:r>
        <w:rPr>
          <w:sz w:val="24"/>
        </w:rPr>
        <w:t>using</w:t>
      </w:r>
      <w:r>
        <w:rPr>
          <w:spacing w:val="-17"/>
          <w:sz w:val="24"/>
        </w:rPr>
        <w:t> </w:t>
      </w:r>
      <w:r>
        <w:rPr>
          <w:sz w:val="24"/>
        </w:rPr>
        <w:t>the</w:t>
      </w:r>
      <w:r>
        <w:rPr>
          <w:spacing w:val="-15"/>
          <w:sz w:val="24"/>
        </w:rPr>
        <w:t> </w:t>
      </w:r>
      <w:r>
        <w:rPr>
          <w:i/>
          <w:sz w:val="24"/>
        </w:rPr>
        <w:t>rpoD</w:t>
      </w:r>
      <w:r>
        <w:rPr>
          <w:i/>
          <w:spacing w:val="-15"/>
          <w:sz w:val="24"/>
        </w:rPr>
        <w:t> </w:t>
      </w:r>
      <w:r>
        <w:rPr>
          <w:sz w:val="24"/>
        </w:rPr>
        <w:t>and</w:t>
      </w:r>
      <w:r>
        <w:rPr>
          <w:spacing w:val="-13"/>
          <w:sz w:val="24"/>
        </w:rPr>
        <w:t> </w:t>
      </w:r>
      <w:r>
        <w:rPr>
          <w:i/>
          <w:sz w:val="24"/>
        </w:rPr>
        <w:t>gyrB</w:t>
      </w:r>
      <w:r>
        <w:rPr>
          <w:i/>
          <w:spacing w:val="-15"/>
          <w:sz w:val="24"/>
        </w:rPr>
        <w:t> </w:t>
      </w:r>
      <w:r>
        <w:rPr>
          <w:rFonts w:ascii="Times New Roman" w:hAnsi="Times New Roman"/>
          <w:sz w:val="24"/>
        </w:rPr>
        <w:t>genes</w:t>
      </w:r>
      <w:r>
        <w:rPr>
          <w:rFonts w:ascii="Times New Roman" w:hAnsi="Times New Roman"/>
          <w:spacing w:val="-2"/>
          <w:sz w:val="24"/>
        </w:rPr>
        <w:t> </w:t>
      </w:r>
      <w:r>
        <w:rPr>
          <w:rFonts w:ascii="Times New Roman" w:hAnsi="Times New Roman"/>
          <w:sz w:val="24"/>
        </w:rPr>
        <w:t>and</w:t>
      </w:r>
      <w:r>
        <w:rPr>
          <w:rFonts w:ascii="Times New Roman" w:hAnsi="Times New Roman"/>
          <w:spacing w:val="-3"/>
          <w:sz w:val="24"/>
        </w:rPr>
        <w:t> </w:t>
      </w:r>
      <w:r>
        <w:rPr>
          <w:rFonts w:ascii="Times New Roman" w:hAnsi="Times New Roman"/>
          <w:sz w:val="24"/>
        </w:rPr>
        <w:t>to</w:t>
      </w:r>
      <w:r>
        <w:rPr>
          <w:rFonts w:ascii="Times New Roman" w:hAnsi="Times New Roman"/>
          <w:spacing w:val="-2"/>
          <w:sz w:val="24"/>
        </w:rPr>
        <w:t> </w:t>
      </w:r>
      <w:r>
        <w:rPr>
          <w:rFonts w:ascii="Times New Roman" w:hAnsi="Times New Roman"/>
          <w:sz w:val="24"/>
        </w:rPr>
        <w:t>analyze</w:t>
      </w:r>
      <w:r>
        <w:rPr>
          <w:rFonts w:ascii="Times New Roman" w:hAnsi="Times New Roman"/>
          <w:spacing w:val="-4"/>
          <w:sz w:val="24"/>
        </w:rPr>
        <w:t> </w:t>
      </w:r>
      <w:r>
        <w:rPr>
          <w:rFonts w:ascii="Times New Roman" w:hAnsi="Times New Roman"/>
          <w:sz w:val="24"/>
        </w:rPr>
        <w:t>their</w:t>
      </w:r>
      <w:r>
        <w:rPr>
          <w:rFonts w:ascii="Times New Roman" w:hAnsi="Times New Roman"/>
          <w:spacing w:val="-3"/>
          <w:sz w:val="24"/>
        </w:rPr>
        <w:t> </w:t>
      </w:r>
      <w:r>
        <w:rPr>
          <w:rFonts w:ascii="Times New Roman" w:hAnsi="Times New Roman"/>
          <w:sz w:val="24"/>
        </w:rPr>
        <w:t>genotypes</w:t>
      </w:r>
      <w:r>
        <w:rPr>
          <w:rFonts w:ascii="Times New Roman" w:hAnsi="Times New Roman"/>
          <w:spacing w:val="-2"/>
          <w:sz w:val="24"/>
        </w:rPr>
        <w:t> </w:t>
      </w:r>
      <w:r>
        <w:rPr>
          <w:rFonts w:ascii="Times New Roman" w:hAnsi="Times New Roman"/>
          <w:sz w:val="24"/>
        </w:rPr>
        <w:t>and</w:t>
      </w:r>
      <w:r>
        <w:rPr>
          <w:rFonts w:ascii="Times New Roman" w:hAnsi="Times New Roman"/>
          <w:spacing w:val="-3"/>
          <w:sz w:val="24"/>
        </w:rPr>
        <w:t> </w:t>
      </w:r>
      <w:r>
        <w:rPr>
          <w:rFonts w:ascii="Times New Roman" w:hAnsi="Times New Roman"/>
          <w:sz w:val="24"/>
        </w:rPr>
        <w:t>the</w:t>
      </w:r>
      <w:r>
        <w:rPr>
          <w:rFonts w:ascii="Times New Roman" w:hAnsi="Times New Roman"/>
          <w:spacing w:val="-4"/>
          <w:sz w:val="24"/>
        </w:rPr>
        <w:t> </w:t>
      </w:r>
      <w:r>
        <w:rPr>
          <w:rFonts w:ascii="Times New Roman" w:hAnsi="Times New Roman"/>
          <w:sz w:val="24"/>
        </w:rPr>
        <w:t>presence</w:t>
      </w:r>
      <w:r>
        <w:rPr>
          <w:rFonts w:ascii="Times New Roman" w:hAnsi="Times New Roman"/>
          <w:spacing w:val="-4"/>
          <w:sz w:val="24"/>
        </w:rPr>
        <w:t> </w:t>
      </w:r>
      <w:r>
        <w:rPr>
          <w:rFonts w:ascii="Times New Roman" w:hAnsi="Times New Roman"/>
          <w:sz w:val="24"/>
        </w:rPr>
        <w:t>of</w:t>
      </w:r>
      <w:r>
        <w:rPr>
          <w:rFonts w:ascii="Times New Roman" w:hAnsi="Times New Roman"/>
          <w:spacing w:val="-3"/>
          <w:sz w:val="24"/>
        </w:rPr>
        <w:t> </w:t>
      </w:r>
      <w:r>
        <w:rPr>
          <w:rFonts w:ascii="Times New Roman" w:hAnsi="Times New Roman"/>
          <w:spacing w:val="2"/>
          <w:sz w:val="24"/>
        </w:rPr>
        <w:t>β</w:t>
      </w:r>
      <w:r>
        <w:rPr>
          <w:spacing w:val="2"/>
          <w:sz w:val="24"/>
        </w:rPr>
        <w:t>-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4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lactamases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genes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class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1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integrons.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101"/>
      </w:pPr>
      <w:r>
        <w:rPr/>
        <w:t>71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2.</w:t>
      </w:r>
      <w:r>
        <w:rPr>
          <w:spacing w:val="-23"/>
          <w:sz w:val="24"/>
        </w:rPr>
        <w:t> </w:t>
      </w:r>
      <w:r>
        <w:rPr>
          <w:sz w:val="24"/>
        </w:rPr>
        <w:t>Materials</w:t>
      </w:r>
      <w:r>
        <w:rPr>
          <w:spacing w:val="-23"/>
          <w:sz w:val="24"/>
        </w:rPr>
        <w:t> </w:t>
      </w:r>
      <w:r>
        <w:rPr>
          <w:sz w:val="24"/>
        </w:rPr>
        <w:t>and</w:t>
      </w:r>
      <w:r>
        <w:rPr>
          <w:spacing w:val="-22"/>
          <w:sz w:val="24"/>
        </w:rPr>
        <w:t> </w:t>
      </w:r>
      <w:r>
        <w:rPr>
          <w:sz w:val="24"/>
        </w:rPr>
        <w:t>Methods</w:t>
      </w:r>
    </w:p>
    <w:p>
      <w:pPr>
        <w:pStyle w:val="BodyText"/>
        <w:spacing w:before="1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2.1.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Bacterial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strains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1409" w:val="left" w:leader="none"/>
          <w:tab w:pos="1410" w:val="left" w:leader="none"/>
        </w:tabs>
        <w:spacing w:line="240" w:lineRule="auto" w:before="70" w:after="0"/>
        <w:ind w:left="1410" w:right="0" w:hanging="1309"/>
        <w:jc w:val="left"/>
        <w:rPr>
          <w:sz w:val="24"/>
        </w:rPr>
      </w:pPr>
      <w:r>
        <w:rPr>
          <w:w w:val="95"/>
          <w:sz w:val="24"/>
        </w:rPr>
        <w:t>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total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48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rainbow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trout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previously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identified</w:t>
      </w:r>
      <w:r>
        <w:rPr>
          <w:spacing w:val="-35"/>
          <w:w w:val="95"/>
          <w:sz w:val="24"/>
        </w:rPr>
        <w:t> </w:t>
      </w:r>
      <w:r>
        <w:rPr>
          <w:spacing w:val="-3"/>
          <w:w w:val="95"/>
          <w:sz w:val="24"/>
        </w:rPr>
        <w:t>(Vega-Sánchez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al.,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2014)</w:t>
      </w:r>
      <w:r>
        <w:rPr>
          <w:spacing w:val="-19"/>
          <w:sz w:val="24"/>
        </w:rPr>
        <w:t> </w:t>
      </w:r>
      <w:r>
        <w:rPr>
          <w:sz w:val="24"/>
        </w:rPr>
        <w:t>using</w:t>
      </w:r>
      <w:r>
        <w:rPr>
          <w:spacing w:val="-20"/>
          <w:sz w:val="24"/>
        </w:rPr>
        <w:t> </w:t>
      </w:r>
      <w:r>
        <w:rPr>
          <w:sz w:val="24"/>
        </w:rPr>
        <w:t>the</w:t>
      </w:r>
      <w:r>
        <w:rPr>
          <w:spacing w:val="-19"/>
          <w:sz w:val="24"/>
        </w:rPr>
        <w:t> </w:t>
      </w:r>
      <w:r>
        <w:rPr>
          <w:sz w:val="24"/>
        </w:rPr>
        <w:t>16S</w:t>
      </w:r>
      <w:r>
        <w:rPr>
          <w:spacing w:val="-19"/>
          <w:sz w:val="24"/>
        </w:rPr>
        <w:t> </w:t>
      </w:r>
      <w:r>
        <w:rPr>
          <w:spacing w:val="-5"/>
          <w:sz w:val="24"/>
        </w:rPr>
        <w:t>rDNA-RFLP</w:t>
      </w:r>
      <w:r>
        <w:rPr>
          <w:spacing w:val="-19"/>
          <w:sz w:val="24"/>
        </w:rPr>
        <w:t> </w:t>
      </w:r>
      <w:r>
        <w:rPr>
          <w:sz w:val="24"/>
        </w:rPr>
        <w:t>technique</w:t>
      </w:r>
      <w:r>
        <w:rPr>
          <w:spacing w:val="-20"/>
          <w:sz w:val="24"/>
        </w:rPr>
        <w:t> </w:t>
      </w:r>
      <w:r>
        <w:rPr>
          <w:sz w:val="24"/>
        </w:rPr>
        <w:t>(Borrell</w:t>
      </w:r>
      <w:r>
        <w:rPr>
          <w:spacing w:val="-19"/>
          <w:sz w:val="24"/>
        </w:rPr>
        <w:t> </w:t>
      </w:r>
      <w:r>
        <w:rPr>
          <w:sz w:val="24"/>
        </w:rPr>
        <w:t>et</w:t>
      </w:r>
      <w:r>
        <w:rPr>
          <w:spacing w:val="-19"/>
          <w:sz w:val="24"/>
        </w:rPr>
        <w:t> </w:t>
      </w:r>
      <w:r>
        <w:rPr>
          <w:sz w:val="24"/>
        </w:rPr>
        <w:t>al.,</w:t>
      </w:r>
      <w:r>
        <w:rPr>
          <w:spacing w:val="-19"/>
          <w:sz w:val="24"/>
        </w:rPr>
        <w:t> </w:t>
      </w:r>
      <w:r>
        <w:rPr>
          <w:sz w:val="24"/>
        </w:rPr>
        <w:t>1997;</w:t>
      </w:r>
      <w:r>
        <w:rPr>
          <w:spacing w:val="-19"/>
          <w:sz w:val="24"/>
        </w:rPr>
        <w:t> </w:t>
      </w:r>
      <w:r>
        <w:rPr>
          <w:sz w:val="24"/>
        </w:rPr>
        <w:t>Figueras</w:t>
      </w:r>
      <w:r>
        <w:rPr>
          <w:spacing w:val="-19"/>
          <w:sz w:val="24"/>
        </w:rPr>
        <w:t> </w:t>
      </w:r>
      <w:r>
        <w:rPr>
          <w:sz w:val="24"/>
        </w:rPr>
        <w:t>et</w:t>
      </w:r>
      <w:r>
        <w:rPr>
          <w:spacing w:val="-18"/>
          <w:sz w:val="24"/>
        </w:rPr>
        <w:t> </w:t>
      </w:r>
      <w:r>
        <w:rPr>
          <w:sz w:val="24"/>
        </w:rPr>
        <w:t>al.,</w:t>
      </w:r>
      <w:r>
        <w:rPr>
          <w:spacing w:val="-19"/>
          <w:sz w:val="24"/>
        </w:rPr>
        <w:t> </w:t>
      </w:r>
      <w:r>
        <w:rPr>
          <w:sz w:val="24"/>
        </w:rPr>
        <w:t>2000)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were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included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study.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sources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origins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are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shown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Table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1.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2.2. </w:t>
      </w:r>
      <w:r>
        <w:rPr>
          <w:i/>
          <w:w w:val="90"/>
          <w:sz w:val="24"/>
        </w:rPr>
        <w:t>Aeromonas </w:t>
      </w:r>
      <w:r>
        <w:rPr>
          <w:spacing w:val="-3"/>
          <w:w w:val="90"/>
          <w:sz w:val="24"/>
        </w:rPr>
        <w:t>re-identification </w:t>
      </w:r>
      <w:r>
        <w:rPr>
          <w:w w:val="90"/>
          <w:sz w:val="24"/>
        </w:rPr>
        <w:t>and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typing</w:t>
      </w:r>
    </w:p>
    <w:p>
      <w:pPr>
        <w:pStyle w:val="BodyText"/>
        <w:spacing w:before="6"/>
        <w:rPr>
          <w:sz w:val="20"/>
        </w:rPr>
      </w:pPr>
    </w:p>
    <w:p>
      <w:pPr>
        <w:pStyle w:val="ListParagraph"/>
        <w:numPr>
          <w:ilvl w:val="0"/>
          <w:numId w:val="55"/>
        </w:numPr>
        <w:tabs>
          <w:tab w:pos="1409" w:val="left" w:leader="none"/>
          <w:tab w:pos="1410" w:val="left" w:leader="none"/>
        </w:tabs>
        <w:spacing w:line="240" w:lineRule="auto" w:before="0" w:after="0"/>
        <w:ind w:left="1410" w:right="0" w:hanging="1309"/>
        <w:jc w:val="left"/>
        <w:rPr>
          <w:sz w:val="24"/>
        </w:rPr>
      </w:pPr>
      <w:r>
        <w:rPr>
          <w:sz w:val="24"/>
        </w:rPr>
        <w:t>The DNA of the strains was extracted with the InstaGene</w:t>
      </w:r>
      <w:r>
        <w:rPr>
          <w:position w:val="11"/>
          <w:sz w:val="16"/>
        </w:rPr>
        <w:t>TM  </w:t>
      </w:r>
      <w:r>
        <w:rPr>
          <w:sz w:val="24"/>
        </w:rPr>
        <w:t>Matrix </w:t>
      </w:r>
      <w:r>
        <w:rPr>
          <w:spacing w:val="10"/>
          <w:sz w:val="24"/>
        </w:rPr>
        <w:t> </w:t>
      </w:r>
      <w:r>
        <w:rPr>
          <w:spacing w:val="-6"/>
          <w:sz w:val="24"/>
        </w:rPr>
        <w:t>(Bio-Rad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Laboratories,</w:t>
      </w:r>
      <w:r>
        <w:rPr>
          <w:spacing w:val="40"/>
          <w:w w:val="95"/>
          <w:sz w:val="24"/>
        </w:rPr>
        <w:t> </w:t>
      </w:r>
      <w:r>
        <w:rPr>
          <w:w w:val="95"/>
          <w:sz w:val="24"/>
        </w:rPr>
        <w:t>Ldt.,</w:t>
      </w:r>
      <w:r>
        <w:rPr>
          <w:spacing w:val="39"/>
          <w:w w:val="95"/>
          <w:sz w:val="24"/>
        </w:rPr>
        <w:t> </w:t>
      </w:r>
      <w:r>
        <w:rPr>
          <w:w w:val="95"/>
          <w:sz w:val="24"/>
        </w:rPr>
        <w:t>Missussauga,</w:t>
      </w:r>
      <w:r>
        <w:rPr>
          <w:spacing w:val="38"/>
          <w:w w:val="95"/>
          <w:sz w:val="24"/>
        </w:rPr>
        <w:t> </w:t>
      </w:r>
      <w:r>
        <w:rPr>
          <w:w w:val="95"/>
          <w:sz w:val="24"/>
        </w:rPr>
        <w:t>Ontario,</w:t>
      </w:r>
      <w:r>
        <w:rPr>
          <w:spacing w:val="38"/>
          <w:w w:val="95"/>
          <w:sz w:val="24"/>
        </w:rPr>
        <w:t> </w:t>
      </w:r>
      <w:r>
        <w:rPr>
          <w:w w:val="95"/>
          <w:sz w:val="24"/>
        </w:rPr>
        <w:t>Canada)</w:t>
      </w:r>
      <w:r>
        <w:rPr>
          <w:spacing w:val="38"/>
          <w:w w:val="95"/>
          <w:sz w:val="24"/>
        </w:rPr>
        <w:t> </w:t>
      </w:r>
      <w:r>
        <w:rPr>
          <w:w w:val="95"/>
          <w:sz w:val="24"/>
        </w:rPr>
        <w:t>according</w:t>
      </w:r>
      <w:r>
        <w:rPr>
          <w:spacing w:val="37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3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38"/>
          <w:w w:val="95"/>
          <w:sz w:val="24"/>
        </w:rPr>
        <w:t> </w:t>
      </w:r>
      <w:r>
        <w:rPr>
          <w:w w:val="95"/>
          <w:sz w:val="24"/>
        </w:rPr>
        <w:t>manufacturer´s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i/>
          <w:sz w:val="24"/>
        </w:rPr>
      </w:pPr>
      <w:r>
        <w:rPr>
          <w:w w:val="95"/>
          <w:sz w:val="24"/>
        </w:rPr>
        <w:t>protocols.</w:t>
      </w:r>
      <w:r>
        <w:rPr>
          <w:spacing w:val="-35"/>
          <w:w w:val="95"/>
          <w:sz w:val="24"/>
        </w:rPr>
        <w:t> </w:t>
      </w:r>
      <w:r>
        <w:rPr>
          <w:spacing w:val="-3"/>
          <w:w w:val="95"/>
          <w:sz w:val="24"/>
        </w:rPr>
        <w:t>Re-identification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all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was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performed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sequencing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3"/>
          <w:w w:val="95"/>
          <w:sz w:val="24"/>
        </w:rPr>
        <w:t> </w:t>
      </w:r>
      <w:r>
        <w:rPr>
          <w:i/>
          <w:w w:val="95"/>
          <w:sz w:val="24"/>
        </w:rPr>
        <w:t>gyrB</w:t>
      </w:r>
      <w:r>
        <w:rPr>
          <w:i/>
          <w:spacing w:val="-34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5"/>
          <w:w w:val="95"/>
          <w:sz w:val="24"/>
        </w:rPr>
        <w:t> </w:t>
      </w:r>
      <w:r>
        <w:rPr>
          <w:i/>
          <w:w w:val="95"/>
          <w:sz w:val="24"/>
        </w:rPr>
        <w:t>rpoD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genes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determining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their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similarity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type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strains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on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basis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their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position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in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the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phylogenetic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tree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constructed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concatenated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sequences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both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as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in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previous studies (Soler et al., 2004; </w:t>
      </w:r>
      <w:r>
        <w:rPr>
          <w:spacing w:val="-3"/>
          <w:sz w:val="24"/>
        </w:rPr>
        <w:t>Martínez-Murcia </w:t>
      </w:r>
      <w:r>
        <w:rPr>
          <w:sz w:val="24"/>
        </w:rPr>
        <w:t>et al., 2011). The</w:t>
      </w:r>
      <w:r>
        <w:rPr>
          <w:spacing w:val="58"/>
          <w:sz w:val="24"/>
        </w:rPr>
        <w:t> </w:t>
      </w:r>
      <w:r>
        <w:rPr>
          <w:sz w:val="24"/>
        </w:rPr>
        <w:t>nucleotide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sequences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aligned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Clustal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W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software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published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reference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sequences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of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all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type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strains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described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40"/>
          <w:w w:val="95"/>
          <w:sz w:val="24"/>
        </w:rPr>
        <w:t> </w:t>
      </w:r>
      <w:r>
        <w:rPr>
          <w:spacing w:val="-3"/>
          <w:w w:val="95"/>
          <w:sz w:val="24"/>
        </w:rPr>
        <w:t>Martínez-Murcia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(2011)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including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recently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described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species </w:t>
      </w:r>
      <w:r>
        <w:rPr>
          <w:i/>
          <w:sz w:val="24"/>
        </w:rPr>
        <w:t>A. australiensis </w:t>
      </w:r>
      <w:r>
        <w:rPr>
          <w:sz w:val="24"/>
        </w:rPr>
        <w:t>and </w:t>
      </w:r>
      <w:r>
        <w:rPr>
          <w:i/>
          <w:sz w:val="24"/>
        </w:rPr>
        <w:t>A. dhakensis </w:t>
      </w:r>
      <w:r>
        <w:rPr>
          <w:sz w:val="24"/>
        </w:rPr>
        <w:t>(GenBank accession numbers for   </w:t>
      </w:r>
      <w:r>
        <w:rPr>
          <w:spacing w:val="11"/>
          <w:sz w:val="24"/>
        </w:rPr>
        <w:t> </w:t>
      </w:r>
      <w:r>
        <w:rPr>
          <w:i/>
          <w:sz w:val="24"/>
        </w:rPr>
        <w:t>gyrB</w:t>
      </w:r>
      <w:r>
        <w:rPr>
          <w:sz w:val="24"/>
        </w:rPr>
        <w:t>: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FN691773;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HQ442711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8"/>
          <w:w w:val="95"/>
          <w:sz w:val="24"/>
        </w:rPr>
        <w:t> </w:t>
      </w:r>
      <w:r>
        <w:rPr>
          <w:i/>
          <w:w w:val="95"/>
          <w:sz w:val="24"/>
        </w:rPr>
        <w:t>rpoD</w:t>
      </w:r>
      <w:r>
        <w:rPr>
          <w:w w:val="95"/>
          <w:sz w:val="24"/>
        </w:rPr>
        <w:t>: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FN773335;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HQ442800,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respectively).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Genetic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distances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were obtained by Kimura´s two parameter model and phylogenetic trees were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constructed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using the </w:t>
      </w:r>
      <w:r>
        <w:rPr>
          <w:spacing w:val="-3"/>
          <w:w w:val="95"/>
          <w:sz w:val="24"/>
        </w:rPr>
        <w:t>Neighbor-Joining </w:t>
      </w:r>
      <w:r>
        <w:rPr>
          <w:w w:val="95"/>
          <w:sz w:val="24"/>
        </w:rPr>
        <w:t>method implemented in MEGA 5.2 software (Tamura et al.,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2011)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as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previous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studies</w:t>
      </w:r>
      <w:r>
        <w:rPr>
          <w:spacing w:val="-31"/>
          <w:w w:val="95"/>
          <w:sz w:val="24"/>
        </w:rPr>
        <w:t> </w:t>
      </w:r>
      <w:r>
        <w:rPr>
          <w:spacing w:val="-3"/>
          <w:w w:val="95"/>
          <w:sz w:val="24"/>
        </w:rPr>
        <w:t>(Martínez-Murcia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2011).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enterobacterial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repetitive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intergenic consensus polymerase chain reaction </w:t>
      </w:r>
      <w:r>
        <w:rPr>
          <w:spacing w:val="-5"/>
          <w:sz w:val="24"/>
        </w:rPr>
        <w:t>(ERIC-PCR) </w:t>
      </w:r>
      <w:r>
        <w:rPr>
          <w:sz w:val="24"/>
        </w:rPr>
        <w:t>technique was used</w:t>
      </w:r>
      <w:r>
        <w:rPr>
          <w:spacing w:val="27"/>
          <w:sz w:val="24"/>
        </w:rPr>
        <w:t> </w:t>
      </w:r>
      <w:r>
        <w:rPr>
          <w:sz w:val="24"/>
        </w:rPr>
        <w:t>to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977" w:top="660" w:bottom="1220" w:left="1000" w:right="1540"/>
        </w:sect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50" w:after="0"/>
        <w:ind w:left="822" w:right="0" w:hanging="601"/>
        <w:jc w:val="left"/>
        <w:rPr>
          <w:sz w:val="24"/>
        </w:rPr>
      </w:pPr>
      <w:r>
        <w:rPr>
          <w:w w:val="90"/>
          <w:sz w:val="24"/>
        </w:rPr>
        <w:t>genotype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isolates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described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by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Soler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et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al.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(2003).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Fingerprints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with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identical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patterns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601"/>
        <w:jc w:val="left"/>
        <w:rPr>
          <w:sz w:val="24"/>
        </w:rPr>
      </w:pPr>
      <w:r>
        <w:rPr>
          <w:w w:val="90"/>
          <w:sz w:val="24"/>
        </w:rPr>
        <w:t>were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considered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to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be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same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genotype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or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strain.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81" w:val="left" w:leader="none"/>
          <w:tab w:pos="883" w:val="left" w:leader="none"/>
        </w:tabs>
        <w:spacing w:line="240" w:lineRule="auto" w:before="69" w:after="0"/>
        <w:ind w:left="882" w:right="0" w:hanging="661"/>
        <w:jc w:val="left"/>
        <w:rPr>
          <w:sz w:val="24"/>
        </w:rPr>
      </w:pPr>
      <w:r>
        <w:rPr>
          <w:rFonts w:ascii="Times New Roman" w:hAnsi="Times New Roman"/>
          <w:w w:val="95"/>
          <w:sz w:val="24"/>
        </w:rPr>
        <w:t>2.3.</w:t>
      </w:r>
      <w:r>
        <w:rPr>
          <w:rFonts w:ascii="Times New Roman" w:hAnsi="Times New Roman"/>
          <w:spacing w:val="-7"/>
          <w:w w:val="95"/>
          <w:sz w:val="24"/>
        </w:rPr>
        <w:t> </w:t>
      </w:r>
      <w:r>
        <w:rPr>
          <w:rFonts w:ascii="Times New Roman" w:hAnsi="Times New Roman"/>
          <w:w w:val="95"/>
          <w:sz w:val="24"/>
        </w:rPr>
        <w:t>Detection</w:t>
      </w:r>
      <w:r>
        <w:rPr>
          <w:rFonts w:ascii="Times New Roman" w:hAnsi="Times New Roman"/>
          <w:spacing w:val="-7"/>
          <w:w w:val="95"/>
          <w:sz w:val="24"/>
        </w:rPr>
        <w:t> </w:t>
      </w:r>
      <w:r>
        <w:rPr>
          <w:rFonts w:ascii="Times New Roman" w:hAnsi="Times New Roman"/>
          <w:w w:val="95"/>
          <w:sz w:val="24"/>
        </w:rPr>
        <w:t>of</w:t>
      </w:r>
      <w:r>
        <w:rPr>
          <w:rFonts w:ascii="Times New Roman" w:hAnsi="Times New Roman"/>
          <w:spacing w:val="-8"/>
          <w:w w:val="95"/>
          <w:sz w:val="24"/>
        </w:rPr>
        <w:t> </w:t>
      </w:r>
      <w:r>
        <w:rPr>
          <w:rFonts w:ascii="Times New Roman" w:hAnsi="Times New Roman"/>
          <w:spacing w:val="-4"/>
          <w:w w:val="95"/>
          <w:sz w:val="24"/>
        </w:rPr>
        <w:t>β</w:t>
      </w:r>
      <w:r>
        <w:rPr>
          <w:spacing w:val="-4"/>
          <w:w w:val="95"/>
          <w:sz w:val="24"/>
        </w:rPr>
        <w:t>-Lactamase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class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1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integron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genes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1529" w:val="left" w:leader="none"/>
          <w:tab w:pos="1530" w:val="left" w:leader="none"/>
        </w:tabs>
        <w:spacing w:line="240" w:lineRule="auto" w:before="70" w:after="0"/>
        <w:ind w:left="1530" w:right="0" w:hanging="1309"/>
        <w:jc w:val="left"/>
        <w:rPr>
          <w:sz w:val="24"/>
        </w:rPr>
      </w:pPr>
      <w:r>
        <w:rPr>
          <w:rFonts w:ascii="Times New Roman" w:hAnsi="Times New Roman"/>
          <w:w w:val="100"/>
          <w:sz w:val="24"/>
        </w:rPr>
        <w:t>The</w:t>
      </w:r>
      <w:r>
        <w:rPr>
          <w:rFonts w:ascii="Times New Roman" w:hAnsi="Times New Roman"/>
          <w:spacing w:val="8"/>
          <w:sz w:val="24"/>
        </w:rPr>
        <w:t> </w:t>
      </w:r>
      <w:r>
        <w:rPr>
          <w:rFonts w:ascii="Times New Roman" w:hAnsi="Times New Roman"/>
          <w:w w:val="100"/>
          <w:sz w:val="24"/>
        </w:rPr>
        <w:t>β</w:t>
      </w:r>
      <w:r>
        <w:rPr>
          <w:spacing w:val="-41"/>
          <w:w w:val="136"/>
          <w:sz w:val="24"/>
        </w:rPr>
        <w:t>-</w:t>
      </w:r>
      <w:r>
        <w:rPr>
          <w:w w:val="88"/>
          <w:sz w:val="24"/>
        </w:rPr>
        <w:t>la</w:t>
      </w:r>
      <w:r>
        <w:rPr>
          <w:spacing w:val="-2"/>
          <w:w w:val="88"/>
          <w:sz w:val="24"/>
        </w:rPr>
        <w:t>c</w:t>
      </w:r>
      <w:r>
        <w:rPr>
          <w:w w:val="85"/>
          <w:sz w:val="24"/>
        </w:rPr>
        <w:t>tam</w:t>
      </w:r>
      <w:r>
        <w:rPr>
          <w:spacing w:val="-1"/>
          <w:w w:val="85"/>
          <w:sz w:val="24"/>
        </w:rPr>
        <w:t>a</w:t>
      </w:r>
      <w:r>
        <w:rPr>
          <w:spacing w:val="2"/>
          <w:w w:val="96"/>
          <w:sz w:val="24"/>
        </w:rPr>
        <w:t>s</w:t>
      </w:r>
      <w:r>
        <w:rPr>
          <w:w w:val="81"/>
          <w:sz w:val="24"/>
        </w:rPr>
        <w:t>e</w:t>
      </w:r>
      <w:r>
        <w:rPr>
          <w:spacing w:val="-2"/>
          <w:sz w:val="24"/>
        </w:rPr>
        <w:t> </w:t>
      </w:r>
      <w:r>
        <w:rPr>
          <w:spacing w:val="-3"/>
          <w:w w:val="99"/>
          <w:sz w:val="24"/>
        </w:rPr>
        <w:t>g</w:t>
      </w:r>
      <w:r>
        <w:rPr>
          <w:spacing w:val="-1"/>
          <w:w w:val="81"/>
          <w:sz w:val="24"/>
        </w:rPr>
        <w:t>e</w:t>
      </w:r>
      <w:r>
        <w:rPr>
          <w:w w:val="89"/>
          <w:sz w:val="24"/>
        </w:rPr>
        <w:t>nes</w:t>
      </w:r>
      <w:r>
        <w:rPr>
          <w:spacing w:val="-3"/>
          <w:sz w:val="24"/>
        </w:rPr>
        <w:t> </w:t>
      </w:r>
      <w:r>
        <w:rPr>
          <w:i/>
          <w:spacing w:val="2"/>
          <w:w w:val="89"/>
          <w:sz w:val="24"/>
        </w:rPr>
        <w:t>b</w:t>
      </w:r>
      <w:r>
        <w:rPr>
          <w:i/>
          <w:w w:val="91"/>
          <w:sz w:val="24"/>
        </w:rPr>
        <w:t>la</w:t>
      </w:r>
      <w:r>
        <w:rPr>
          <w:spacing w:val="-3"/>
          <w:w w:val="105"/>
          <w:position w:val="-2"/>
          <w:sz w:val="16"/>
        </w:rPr>
        <w:t>T</w:t>
      </w:r>
      <w:r>
        <w:rPr>
          <w:w w:val="121"/>
          <w:position w:val="-2"/>
          <w:sz w:val="16"/>
        </w:rPr>
        <w:t>E</w:t>
      </w:r>
      <w:r>
        <w:rPr>
          <w:spacing w:val="1"/>
          <w:w w:val="121"/>
          <w:position w:val="-2"/>
          <w:sz w:val="16"/>
        </w:rPr>
        <w:t>M</w:t>
      </w:r>
      <w:r>
        <w:rPr>
          <w:w w:val="68"/>
          <w:sz w:val="24"/>
        </w:rPr>
        <w:t>,</w:t>
      </w:r>
      <w:r>
        <w:rPr>
          <w:spacing w:val="-3"/>
          <w:sz w:val="24"/>
        </w:rPr>
        <w:t> </w:t>
      </w:r>
      <w:r>
        <w:rPr>
          <w:i/>
          <w:w w:val="91"/>
          <w:sz w:val="24"/>
        </w:rPr>
        <w:t>bla</w:t>
      </w:r>
      <w:r>
        <w:rPr>
          <w:spacing w:val="-1"/>
          <w:w w:val="116"/>
          <w:position w:val="-2"/>
          <w:sz w:val="16"/>
        </w:rPr>
        <w:t>S</w:t>
      </w:r>
      <w:r>
        <w:rPr>
          <w:spacing w:val="-1"/>
          <w:w w:val="110"/>
          <w:position w:val="-2"/>
          <w:sz w:val="16"/>
        </w:rPr>
        <w:t>H</w:t>
      </w:r>
      <w:r>
        <w:rPr>
          <w:spacing w:val="-1"/>
          <w:w w:val="123"/>
          <w:position w:val="-2"/>
          <w:sz w:val="16"/>
        </w:rPr>
        <w:t>V</w:t>
      </w:r>
      <w:r>
        <w:rPr>
          <w:w w:val="68"/>
          <w:sz w:val="24"/>
        </w:rPr>
        <w:t>,</w:t>
      </w:r>
      <w:r>
        <w:rPr>
          <w:spacing w:val="-3"/>
          <w:sz w:val="24"/>
        </w:rPr>
        <w:t> </w:t>
      </w:r>
      <w:r>
        <w:rPr>
          <w:i/>
          <w:w w:val="91"/>
          <w:sz w:val="24"/>
        </w:rPr>
        <w:t>bla</w:t>
      </w:r>
      <w:r>
        <w:rPr>
          <w:spacing w:val="-6"/>
          <w:w w:val="120"/>
          <w:position w:val="-2"/>
          <w:sz w:val="16"/>
        </w:rPr>
        <w:t>I</w:t>
      </w:r>
      <w:r>
        <w:rPr>
          <w:w w:val="125"/>
          <w:position w:val="-2"/>
          <w:sz w:val="16"/>
        </w:rPr>
        <w:t>M</w:t>
      </w:r>
      <w:r>
        <w:rPr>
          <w:spacing w:val="-1"/>
          <w:w w:val="100"/>
          <w:position w:val="-2"/>
          <w:sz w:val="16"/>
        </w:rPr>
        <w:t>P</w:t>
      </w:r>
      <w:r>
        <w:rPr>
          <w:w w:val="68"/>
          <w:sz w:val="24"/>
        </w:rPr>
        <w:t>,</w:t>
      </w:r>
      <w:r>
        <w:rPr>
          <w:spacing w:val="-3"/>
          <w:sz w:val="24"/>
        </w:rPr>
        <w:t> </w:t>
      </w:r>
      <w:r>
        <w:rPr>
          <w:i/>
          <w:w w:val="91"/>
          <w:sz w:val="24"/>
        </w:rPr>
        <w:t>bl</w:t>
      </w:r>
      <w:r>
        <w:rPr>
          <w:i/>
          <w:spacing w:val="2"/>
          <w:w w:val="91"/>
          <w:sz w:val="24"/>
        </w:rPr>
        <w:t>a</w:t>
      </w:r>
      <w:r>
        <w:rPr>
          <w:w w:val="112"/>
          <w:position w:val="-2"/>
          <w:sz w:val="16"/>
        </w:rPr>
        <w:t>C</w:t>
      </w:r>
      <w:r>
        <w:rPr>
          <w:spacing w:val="-2"/>
          <w:w w:val="90"/>
          <w:position w:val="-2"/>
          <w:sz w:val="16"/>
        </w:rPr>
        <w:t>p</w:t>
      </w:r>
      <w:r>
        <w:rPr>
          <w:w w:val="91"/>
          <w:position w:val="-2"/>
          <w:sz w:val="16"/>
        </w:rPr>
        <w:t>h</w:t>
      </w:r>
      <w:r>
        <w:rPr>
          <w:spacing w:val="-4"/>
          <w:w w:val="123"/>
          <w:position w:val="-2"/>
          <w:sz w:val="16"/>
        </w:rPr>
        <w:t>A</w:t>
      </w:r>
      <w:r>
        <w:rPr>
          <w:spacing w:val="3"/>
          <w:w w:val="53"/>
          <w:position w:val="-2"/>
          <w:sz w:val="16"/>
        </w:rPr>
        <w:t>/</w:t>
      </w:r>
      <w:r>
        <w:rPr>
          <w:spacing w:val="-6"/>
          <w:w w:val="120"/>
          <w:position w:val="-2"/>
          <w:sz w:val="16"/>
        </w:rPr>
        <w:t>I</w:t>
      </w:r>
      <w:r>
        <w:rPr>
          <w:spacing w:val="3"/>
          <w:w w:val="125"/>
          <w:position w:val="-2"/>
          <w:sz w:val="16"/>
        </w:rPr>
        <w:t>M</w:t>
      </w:r>
      <w:r>
        <w:rPr>
          <w:spacing w:val="-4"/>
          <w:w w:val="120"/>
          <w:position w:val="-2"/>
          <w:sz w:val="16"/>
        </w:rPr>
        <w:t>I</w:t>
      </w:r>
      <w:r>
        <w:rPr>
          <w:w w:val="116"/>
          <w:position w:val="-2"/>
          <w:sz w:val="16"/>
        </w:rPr>
        <w:t>S</w:t>
      </w:r>
      <w:r>
        <w:rPr>
          <w:spacing w:val="21"/>
          <w:position w:val="-2"/>
          <w:sz w:val="16"/>
        </w:rPr>
        <w:t> </w:t>
      </w:r>
      <w:r>
        <w:rPr>
          <w:spacing w:val="-1"/>
          <w:w w:val="84"/>
          <w:sz w:val="24"/>
        </w:rPr>
        <w:t>a</w:t>
      </w:r>
      <w:r>
        <w:rPr>
          <w:w w:val="90"/>
          <w:sz w:val="24"/>
        </w:rPr>
        <w:t>nd</w:t>
      </w:r>
      <w:r>
        <w:rPr>
          <w:spacing w:val="-3"/>
          <w:sz w:val="24"/>
        </w:rPr>
        <w:t> </w:t>
      </w:r>
      <w:r>
        <w:rPr>
          <w:spacing w:val="-1"/>
          <w:w w:val="89"/>
          <w:sz w:val="24"/>
        </w:rPr>
        <w:t>c</w:t>
      </w:r>
      <w:r>
        <w:rPr>
          <w:w w:val="92"/>
          <w:sz w:val="24"/>
        </w:rPr>
        <w:t>lass</w:t>
      </w:r>
      <w:r>
        <w:rPr>
          <w:spacing w:val="-3"/>
          <w:sz w:val="24"/>
        </w:rPr>
        <w:t> </w:t>
      </w:r>
      <w:r>
        <w:rPr>
          <w:w w:val="95"/>
          <w:sz w:val="24"/>
        </w:rPr>
        <w:t>1</w:t>
      </w:r>
      <w:r>
        <w:rPr>
          <w:spacing w:val="-3"/>
          <w:sz w:val="24"/>
        </w:rPr>
        <w:t> </w:t>
      </w:r>
      <w:r>
        <w:rPr>
          <w:w w:val="85"/>
          <w:sz w:val="24"/>
        </w:rPr>
        <w:t>int</w:t>
      </w:r>
      <w:r>
        <w:rPr>
          <w:spacing w:val="1"/>
          <w:w w:val="81"/>
          <w:sz w:val="24"/>
        </w:rPr>
        <w:t>e</w:t>
      </w:r>
      <w:r>
        <w:rPr>
          <w:w w:val="93"/>
          <w:sz w:val="24"/>
        </w:rPr>
        <w:t>g</w:t>
      </w:r>
      <w:r>
        <w:rPr>
          <w:spacing w:val="-1"/>
          <w:w w:val="93"/>
          <w:sz w:val="24"/>
        </w:rPr>
        <w:t>r</w:t>
      </w:r>
      <w:r>
        <w:rPr>
          <w:w w:val="92"/>
          <w:sz w:val="24"/>
        </w:rPr>
        <w:t>on</w:t>
      </w:r>
      <w:r>
        <w:rPr>
          <w:spacing w:val="-3"/>
          <w:sz w:val="24"/>
        </w:rPr>
        <w:t> </w:t>
      </w:r>
      <w:r>
        <w:rPr>
          <w:w w:val="90"/>
          <w:sz w:val="24"/>
        </w:rPr>
        <w:t>g</w:t>
      </w:r>
      <w:r>
        <w:rPr>
          <w:spacing w:val="-1"/>
          <w:w w:val="90"/>
          <w:sz w:val="24"/>
        </w:rPr>
        <w:t>e</w:t>
      </w:r>
      <w:r>
        <w:rPr>
          <w:w w:val="86"/>
          <w:sz w:val="24"/>
        </w:rPr>
        <w:t>ne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601"/>
        <w:jc w:val="left"/>
        <w:rPr>
          <w:sz w:val="24"/>
        </w:rPr>
      </w:pPr>
      <w:r>
        <w:rPr>
          <w:w w:val="95"/>
          <w:sz w:val="24"/>
        </w:rPr>
        <w:t>(</w:t>
      </w:r>
      <w:r>
        <w:rPr>
          <w:i/>
          <w:w w:val="95"/>
          <w:sz w:val="24"/>
        </w:rPr>
        <w:t>intl</w:t>
      </w:r>
      <w:r>
        <w:rPr>
          <w:w w:val="95"/>
          <w:sz w:val="24"/>
        </w:rPr>
        <w:t>1) were amplified using primers and PCR conditions described elsewhere</w:t>
      </w:r>
      <w:r>
        <w:rPr>
          <w:spacing w:val="20"/>
          <w:w w:val="95"/>
          <w:sz w:val="24"/>
        </w:rPr>
        <w:t> </w:t>
      </w:r>
      <w:r>
        <w:rPr>
          <w:w w:val="95"/>
          <w:sz w:val="24"/>
        </w:rPr>
        <w:t>(Nüesch-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601"/>
        <w:jc w:val="left"/>
        <w:rPr>
          <w:sz w:val="24"/>
        </w:rPr>
      </w:pPr>
      <w:r>
        <w:rPr>
          <w:w w:val="95"/>
          <w:sz w:val="24"/>
        </w:rPr>
        <w:t>Inderbine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1996;</w:t>
      </w:r>
      <w:r>
        <w:rPr>
          <w:spacing w:val="-4"/>
          <w:w w:val="95"/>
          <w:sz w:val="24"/>
        </w:rPr>
        <w:t> </w:t>
      </w:r>
      <w:r>
        <w:rPr>
          <w:w w:val="95"/>
          <w:sz w:val="24"/>
        </w:rPr>
        <w:t>Navarro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2001;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Migliavacca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"/>
          <w:w w:val="95"/>
          <w:sz w:val="24"/>
        </w:rPr>
        <w:t> </w:t>
      </w:r>
      <w:r>
        <w:rPr>
          <w:w w:val="95"/>
          <w:sz w:val="24"/>
        </w:rPr>
        <w:t>2002;</w:t>
      </w:r>
      <w:r>
        <w:rPr>
          <w:spacing w:val="-4"/>
          <w:w w:val="95"/>
          <w:sz w:val="24"/>
        </w:rPr>
        <w:t> </w:t>
      </w:r>
      <w:r>
        <w:rPr>
          <w:w w:val="95"/>
          <w:sz w:val="24"/>
        </w:rPr>
        <w:t>Henriques</w:t>
      </w:r>
      <w:r>
        <w:rPr>
          <w:spacing w:val="-4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al.,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601"/>
        <w:jc w:val="left"/>
        <w:rPr>
          <w:sz w:val="24"/>
        </w:rPr>
      </w:pPr>
      <w:r>
        <w:rPr>
          <w:w w:val="95"/>
          <w:sz w:val="24"/>
        </w:rPr>
        <w:t>2006).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Positive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4"/>
          <w:w w:val="95"/>
          <w:sz w:val="24"/>
        </w:rPr>
        <w:t> </w:t>
      </w:r>
      <w:r>
        <w:rPr>
          <w:i/>
          <w:w w:val="95"/>
          <w:sz w:val="24"/>
        </w:rPr>
        <w:t>intl</w:t>
      </w:r>
      <w:r>
        <w:rPr>
          <w:w w:val="95"/>
          <w:sz w:val="24"/>
        </w:rPr>
        <w:t>1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gene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tested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presence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inserted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gene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601"/>
        <w:jc w:val="left"/>
        <w:rPr>
          <w:sz w:val="24"/>
        </w:rPr>
      </w:pPr>
      <w:r>
        <w:rPr>
          <w:w w:val="95"/>
          <w:sz w:val="24"/>
        </w:rPr>
        <w:t>cassettes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into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variable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region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this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integron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as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described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earlier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(Henriques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al.,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2006).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Briefly,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band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obtained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was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extracted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agarose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gel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purified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using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Wizard®  SV  gel  and  PCR  </w:t>
      </w:r>
      <w:r>
        <w:rPr>
          <w:spacing w:val="-6"/>
          <w:sz w:val="24"/>
        </w:rPr>
        <w:t>clean-up  </w:t>
      </w:r>
      <w:r>
        <w:rPr>
          <w:sz w:val="24"/>
        </w:rPr>
        <w:t>system  (Promega,  USA),  according  to </w:t>
      </w:r>
      <w:r>
        <w:rPr>
          <w:spacing w:val="5"/>
          <w:sz w:val="24"/>
        </w:rPr>
        <w:t> </w:t>
      </w:r>
      <w:r>
        <w:rPr>
          <w:sz w:val="24"/>
        </w:rPr>
        <w:t>the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manufacturer´s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protocols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was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submitted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for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sequencing.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2.4 Statistical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analysis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1529" w:val="left" w:leader="none"/>
          <w:tab w:pos="1530" w:val="left" w:leader="none"/>
        </w:tabs>
        <w:spacing w:line="240" w:lineRule="auto" w:before="70" w:after="0"/>
        <w:ind w:left="1530" w:right="0" w:hanging="1429"/>
        <w:jc w:val="left"/>
        <w:rPr>
          <w:sz w:val="24"/>
        </w:rPr>
      </w:pPr>
      <w:r>
        <w:rPr>
          <w:sz w:val="24"/>
        </w:rPr>
        <w:t>To</w:t>
      </w:r>
      <w:r>
        <w:rPr>
          <w:spacing w:val="-25"/>
          <w:sz w:val="24"/>
        </w:rPr>
        <w:t> </w:t>
      </w:r>
      <w:r>
        <w:rPr>
          <w:sz w:val="24"/>
        </w:rPr>
        <w:t>determine</w:t>
      </w:r>
      <w:r>
        <w:rPr>
          <w:spacing w:val="-25"/>
          <w:sz w:val="24"/>
        </w:rPr>
        <w:t> </w:t>
      </w:r>
      <w:r>
        <w:rPr>
          <w:sz w:val="24"/>
        </w:rPr>
        <w:t>if</w:t>
      </w:r>
      <w:r>
        <w:rPr>
          <w:spacing w:val="-25"/>
          <w:sz w:val="24"/>
        </w:rPr>
        <w:t> </w:t>
      </w:r>
      <w:r>
        <w:rPr>
          <w:sz w:val="24"/>
        </w:rPr>
        <w:t>there</w:t>
      </w:r>
      <w:r>
        <w:rPr>
          <w:spacing w:val="-24"/>
          <w:sz w:val="24"/>
        </w:rPr>
        <w:t> </w:t>
      </w:r>
      <w:r>
        <w:rPr>
          <w:sz w:val="24"/>
        </w:rPr>
        <w:t>was</w:t>
      </w:r>
      <w:r>
        <w:rPr>
          <w:spacing w:val="-24"/>
          <w:sz w:val="24"/>
        </w:rPr>
        <w:t> </w:t>
      </w:r>
      <w:r>
        <w:rPr>
          <w:sz w:val="24"/>
        </w:rPr>
        <w:t>any</w:t>
      </w:r>
      <w:r>
        <w:rPr>
          <w:spacing w:val="-27"/>
          <w:sz w:val="24"/>
        </w:rPr>
        <w:t> </w:t>
      </w:r>
      <w:r>
        <w:rPr>
          <w:sz w:val="24"/>
        </w:rPr>
        <w:t>significant</w:t>
      </w:r>
      <w:r>
        <w:rPr>
          <w:spacing w:val="-24"/>
          <w:sz w:val="24"/>
        </w:rPr>
        <w:t> </w:t>
      </w:r>
      <w:r>
        <w:rPr>
          <w:sz w:val="24"/>
        </w:rPr>
        <w:t>difference</w:t>
      </w:r>
      <w:r>
        <w:rPr>
          <w:spacing w:val="-25"/>
          <w:sz w:val="24"/>
        </w:rPr>
        <w:t> </w:t>
      </w:r>
      <w:r>
        <w:rPr>
          <w:sz w:val="24"/>
        </w:rPr>
        <w:t>in</w:t>
      </w:r>
      <w:r>
        <w:rPr>
          <w:spacing w:val="-24"/>
          <w:sz w:val="24"/>
        </w:rPr>
        <w:t> </w:t>
      </w:r>
      <w:r>
        <w:rPr>
          <w:sz w:val="24"/>
        </w:rPr>
        <w:t>the</w:t>
      </w:r>
      <w:r>
        <w:rPr>
          <w:spacing w:val="-25"/>
          <w:sz w:val="24"/>
        </w:rPr>
        <w:t> </w:t>
      </w:r>
      <w:r>
        <w:rPr>
          <w:sz w:val="24"/>
        </w:rPr>
        <w:t>number</w:t>
      </w:r>
      <w:r>
        <w:rPr>
          <w:spacing w:val="-25"/>
          <w:sz w:val="24"/>
        </w:rPr>
        <w:t> </w:t>
      </w:r>
      <w:r>
        <w:rPr>
          <w:sz w:val="24"/>
        </w:rPr>
        <w:t>of</w:t>
      </w:r>
      <w:r>
        <w:rPr>
          <w:spacing w:val="-25"/>
          <w:sz w:val="24"/>
        </w:rPr>
        <w:t> </w:t>
      </w:r>
      <w:r>
        <w:rPr>
          <w:sz w:val="24"/>
        </w:rPr>
        <w:t>isolates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recovered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different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organs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number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obtained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different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Aeromonas</w:t>
      </w:r>
      <w:r>
        <w:rPr>
          <w:i/>
          <w:spacing w:val="-27"/>
          <w:w w:val="95"/>
          <w:sz w:val="24"/>
        </w:rPr>
        <w:t> </w:t>
      </w:r>
      <w:r>
        <w:rPr>
          <w:w w:val="95"/>
          <w:sz w:val="24"/>
        </w:rPr>
        <w:t>species,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data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analyzed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ANOVA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Tukey´s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test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using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software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MegaStat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version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10.1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24"/>
          <w:w w:val="95"/>
          <w:sz w:val="24"/>
        </w:rPr>
        <w:t> </w:t>
      </w:r>
      <w:r>
        <w:rPr>
          <w:w w:val="95"/>
          <w:sz w:val="24"/>
        </w:rPr>
        <w:t>Excel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2007.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55"/>
        </w:numPr>
        <w:tabs>
          <w:tab w:pos="463" w:val="left" w:leader="none"/>
        </w:tabs>
        <w:spacing w:line="240" w:lineRule="auto" w:before="0" w:after="0"/>
        <w:ind w:left="462" w:right="0" w:hanging="361"/>
        <w:jc w:val="left"/>
        <w:rPr>
          <w:sz w:val="24"/>
        </w:rPr>
      </w:pPr>
    </w:p>
    <w:p>
      <w:pPr>
        <w:pStyle w:val="BodyText"/>
        <w:spacing w:before="11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sz w:val="24"/>
        </w:rPr>
        <w:t>3.</w:t>
      </w:r>
      <w:r>
        <w:rPr>
          <w:spacing w:val="-44"/>
          <w:sz w:val="24"/>
        </w:rPr>
        <w:t> </w:t>
      </w:r>
      <w:r>
        <w:rPr>
          <w:sz w:val="24"/>
        </w:rPr>
        <w:t>Results</w:t>
      </w:r>
      <w:r>
        <w:rPr>
          <w:spacing w:val="-44"/>
          <w:sz w:val="24"/>
        </w:rPr>
        <w:t> </w:t>
      </w:r>
      <w:r>
        <w:rPr>
          <w:sz w:val="24"/>
        </w:rPr>
        <w:t>and</w:t>
      </w:r>
      <w:r>
        <w:rPr>
          <w:spacing w:val="-43"/>
          <w:sz w:val="24"/>
        </w:rPr>
        <w:t> </w:t>
      </w:r>
      <w:r>
        <w:rPr>
          <w:sz w:val="24"/>
        </w:rPr>
        <w:t>discussion</w:t>
      </w:r>
    </w:p>
    <w:p>
      <w:pPr>
        <w:pStyle w:val="BodyText"/>
        <w:spacing w:before="1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3.1. Molecular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Identification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1529" w:val="left" w:leader="none"/>
          <w:tab w:pos="1530" w:val="left" w:leader="none"/>
        </w:tabs>
        <w:spacing w:line="240" w:lineRule="auto" w:before="70" w:after="0"/>
        <w:ind w:left="1530" w:right="0" w:hanging="1429"/>
        <w:jc w:val="left"/>
        <w:rPr>
          <w:sz w:val="24"/>
        </w:rPr>
      </w:pPr>
      <w:r>
        <w:rPr>
          <w:w w:val="95"/>
          <w:sz w:val="24"/>
        </w:rPr>
        <w:t>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total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68.8%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(33/48)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strains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showed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coincident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identification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those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obtained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previous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study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using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16S</w:t>
      </w:r>
      <w:r>
        <w:rPr>
          <w:spacing w:val="-17"/>
          <w:w w:val="95"/>
          <w:sz w:val="24"/>
        </w:rPr>
        <w:t> </w:t>
      </w:r>
      <w:r>
        <w:rPr>
          <w:spacing w:val="-5"/>
          <w:w w:val="95"/>
          <w:sz w:val="24"/>
        </w:rPr>
        <w:t>rDNA-RFLP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(Vega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2014)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belonged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i/>
          <w:sz w:val="24"/>
        </w:rPr>
      </w:pPr>
      <w:r>
        <w:rPr>
          <w:w w:val="95"/>
          <w:sz w:val="24"/>
        </w:rPr>
        <w:t>to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31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2"/>
          <w:w w:val="95"/>
          <w:sz w:val="24"/>
        </w:rPr>
        <w:t> </w:t>
      </w:r>
      <w:r>
        <w:rPr>
          <w:i/>
          <w:w w:val="95"/>
          <w:sz w:val="24"/>
        </w:rPr>
        <w:t>bestiarum</w:t>
      </w:r>
      <w:r>
        <w:rPr>
          <w:w w:val="95"/>
          <w:sz w:val="24"/>
        </w:rPr>
        <w:t>,</w:t>
      </w:r>
      <w:r>
        <w:rPr>
          <w:spacing w:val="-32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2"/>
          <w:w w:val="95"/>
          <w:sz w:val="24"/>
        </w:rPr>
        <w:t> </w:t>
      </w:r>
      <w:r>
        <w:rPr>
          <w:i/>
          <w:w w:val="95"/>
          <w:sz w:val="24"/>
        </w:rPr>
        <w:t>hydrophila</w:t>
      </w:r>
      <w:r>
        <w:rPr>
          <w:w w:val="95"/>
          <w:sz w:val="24"/>
        </w:rPr>
        <w:t>,</w:t>
      </w:r>
      <w:r>
        <w:rPr>
          <w:spacing w:val="-32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media</w:t>
      </w:r>
      <w:r>
        <w:rPr>
          <w:w w:val="95"/>
          <w:sz w:val="24"/>
        </w:rPr>
        <w:t>,</w:t>
      </w:r>
      <w:r>
        <w:rPr>
          <w:spacing w:val="-32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2"/>
          <w:w w:val="95"/>
          <w:sz w:val="24"/>
        </w:rPr>
        <w:t> </w:t>
      </w:r>
      <w:r>
        <w:rPr>
          <w:i/>
          <w:w w:val="95"/>
          <w:sz w:val="24"/>
        </w:rPr>
        <w:t>popoffii</w:t>
      </w:r>
      <w:r>
        <w:rPr>
          <w:w w:val="95"/>
          <w:sz w:val="24"/>
        </w:rPr>
        <w:t>,</w:t>
      </w:r>
      <w:r>
        <w:rPr>
          <w:spacing w:val="-32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2"/>
          <w:w w:val="95"/>
          <w:sz w:val="24"/>
        </w:rPr>
        <w:t> </w:t>
      </w:r>
      <w:r>
        <w:rPr>
          <w:i/>
          <w:w w:val="95"/>
          <w:sz w:val="24"/>
        </w:rPr>
        <w:t>sobria</w:t>
      </w:r>
      <w:r>
        <w:rPr>
          <w:i/>
          <w:spacing w:val="-32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2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veronii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(Table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2).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16S</w:t>
      </w:r>
      <w:r>
        <w:rPr>
          <w:spacing w:val="-22"/>
          <w:w w:val="95"/>
          <w:sz w:val="24"/>
        </w:rPr>
        <w:t> </w:t>
      </w:r>
      <w:r>
        <w:rPr>
          <w:spacing w:val="-5"/>
          <w:w w:val="95"/>
          <w:sz w:val="24"/>
        </w:rPr>
        <w:t>rDNA-RFLP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identification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method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described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Borrel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(1997)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Figueras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(2000)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generated</w:t>
      </w:r>
      <w:r>
        <w:rPr>
          <w:spacing w:val="-42"/>
          <w:w w:val="95"/>
          <w:sz w:val="24"/>
        </w:rPr>
        <w:t> </w:t>
      </w:r>
      <w:r>
        <w:rPr>
          <w:spacing w:val="-3"/>
          <w:w w:val="95"/>
          <w:sz w:val="24"/>
        </w:rPr>
        <w:t>species-specific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profiles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that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enabled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identification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of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the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14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that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composed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genus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year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2000.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addition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1"/>
          <w:w w:val="95"/>
          <w:sz w:val="24"/>
        </w:rPr>
        <w:t> </w:t>
      </w:r>
      <w:r>
        <w:rPr>
          <w:spacing w:val="2"/>
          <w:w w:val="95"/>
          <w:sz w:val="24"/>
        </w:rPr>
        <w:t>new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the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977" w:top="660" w:bottom="1220" w:left="880" w:right="1540"/>
        </w:sect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5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genus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since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2000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limits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usefulness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this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method,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because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same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RFLP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pattern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is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obtained for the species </w:t>
      </w:r>
      <w:r>
        <w:rPr>
          <w:i/>
          <w:w w:val="95"/>
          <w:sz w:val="24"/>
        </w:rPr>
        <w:t>A. salmonicida</w:t>
      </w:r>
      <w:r>
        <w:rPr>
          <w:w w:val="95"/>
          <w:sz w:val="24"/>
        </w:rPr>
        <w:t>, </w:t>
      </w:r>
      <w:r>
        <w:rPr>
          <w:i/>
          <w:w w:val="95"/>
          <w:sz w:val="24"/>
        </w:rPr>
        <w:t>A. bestiarum </w:t>
      </w:r>
      <w:r>
        <w:rPr>
          <w:w w:val="95"/>
          <w:sz w:val="24"/>
        </w:rPr>
        <w:t>and </w:t>
      </w:r>
      <w:r>
        <w:rPr>
          <w:i/>
          <w:w w:val="95"/>
          <w:sz w:val="24"/>
        </w:rPr>
        <w:t>A. piscicola </w:t>
      </w:r>
      <w:r>
        <w:rPr>
          <w:w w:val="95"/>
          <w:sz w:val="24"/>
        </w:rPr>
        <w:t>as described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by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1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spacing w:val="-4"/>
          <w:w w:val="95"/>
          <w:sz w:val="24"/>
        </w:rPr>
        <w:t>Beaz-Hidalgo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(2010).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current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study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this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occurred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12.5%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(6/48)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strains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that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showed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16S</w:t>
      </w:r>
      <w:r>
        <w:rPr>
          <w:spacing w:val="-22"/>
          <w:w w:val="95"/>
          <w:sz w:val="24"/>
        </w:rPr>
        <w:t> </w:t>
      </w:r>
      <w:r>
        <w:rPr>
          <w:spacing w:val="-5"/>
          <w:w w:val="95"/>
          <w:sz w:val="24"/>
        </w:rPr>
        <w:t>rDNA-RFLP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common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pattern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20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23"/>
          <w:w w:val="95"/>
          <w:sz w:val="24"/>
        </w:rPr>
        <w:t> </w:t>
      </w:r>
      <w:r>
        <w:rPr>
          <w:i/>
          <w:w w:val="95"/>
          <w:sz w:val="24"/>
        </w:rPr>
        <w:t>salmonicida</w:t>
      </w:r>
      <w:r>
        <w:rPr>
          <w:w w:val="95"/>
          <w:sz w:val="24"/>
        </w:rPr>
        <w:t>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A.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bestiarum</w:t>
      </w:r>
      <w:r>
        <w:rPr>
          <w:i/>
          <w:spacing w:val="-30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0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piscicola</w:t>
      </w:r>
      <w:r>
        <w:rPr>
          <w:w w:val="95"/>
          <w:sz w:val="24"/>
        </w:rPr>
        <w:t>,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also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4.2%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(2/48)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that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showed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typical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16</w:t>
      </w:r>
      <w:r>
        <w:rPr>
          <w:spacing w:val="-37"/>
          <w:w w:val="95"/>
          <w:sz w:val="24"/>
        </w:rPr>
        <w:t> </w:t>
      </w:r>
      <w:r>
        <w:rPr>
          <w:spacing w:val="-5"/>
          <w:w w:val="95"/>
          <w:sz w:val="24"/>
        </w:rPr>
        <w:t>rDNA-RFLP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pattern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described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33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salmonicida</w:t>
      </w:r>
      <w:r>
        <w:rPr>
          <w:w w:val="95"/>
          <w:sz w:val="24"/>
        </w:rPr>
        <w:t>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although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after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sequencing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they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identified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as</w:t>
      </w:r>
      <w:r>
        <w:rPr>
          <w:spacing w:val="-46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46"/>
          <w:w w:val="95"/>
          <w:sz w:val="24"/>
        </w:rPr>
        <w:t> </w:t>
      </w:r>
      <w:r>
        <w:rPr>
          <w:i/>
          <w:w w:val="95"/>
          <w:sz w:val="24"/>
        </w:rPr>
        <w:t>bestiarum</w:t>
      </w:r>
      <w:r>
        <w:rPr>
          <w:i/>
          <w:spacing w:val="-46"/>
          <w:w w:val="95"/>
          <w:sz w:val="24"/>
        </w:rPr>
        <w:t> </w:t>
      </w:r>
      <w:r>
        <w:rPr>
          <w:w w:val="95"/>
          <w:sz w:val="24"/>
        </w:rPr>
        <w:t>(n=7)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6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47"/>
          <w:w w:val="95"/>
          <w:sz w:val="24"/>
        </w:rPr>
        <w:t> </w:t>
      </w:r>
      <w:r>
        <w:rPr>
          <w:i/>
          <w:w w:val="95"/>
          <w:sz w:val="24"/>
        </w:rPr>
        <w:t>salmonicida</w:t>
      </w:r>
      <w:r>
        <w:rPr>
          <w:i/>
          <w:spacing w:val="-46"/>
          <w:w w:val="95"/>
          <w:sz w:val="24"/>
        </w:rPr>
        <w:t> </w:t>
      </w:r>
      <w:r>
        <w:rPr>
          <w:w w:val="95"/>
          <w:sz w:val="24"/>
        </w:rPr>
        <w:t>(n=1)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(Table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2).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Furthermore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8.3%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(4/48)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showed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atypical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RFLP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patterns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after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sequencing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they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were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sz w:val="24"/>
        </w:rPr>
        <w:t>shown</w:t>
      </w:r>
      <w:r>
        <w:rPr>
          <w:spacing w:val="-40"/>
          <w:sz w:val="24"/>
        </w:rPr>
        <w:t> </w:t>
      </w:r>
      <w:r>
        <w:rPr>
          <w:sz w:val="24"/>
        </w:rPr>
        <w:t>to</w:t>
      </w:r>
      <w:r>
        <w:rPr>
          <w:spacing w:val="-39"/>
          <w:sz w:val="24"/>
        </w:rPr>
        <w:t> </w:t>
      </w:r>
      <w:r>
        <w:rPr>
          <w:sz w:val="24"/>
        </w:rPr>
        <w:t>correspond</w:t>
      </w:r>
      <w:r>
        <w:rPr>
          <w:spacing w:val="-40"/>
          <w:sz w:val="24"/>
        </w:rPr>
        <w:t> </w:t>
      </w:r>
      <w:r>
        <w:rPr>
          <w:sz w:val="24"/>
        </w:rPr>
        <w:t>to</w:t>
      </w:r>
      <w:r>
        <w:rPr>
          <w:spacing w:val="-39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40"/>
          <w:sz w:val="24"/>
        </w:rPr>
        <w:t> </w:t>
      </w:r>
      <w:r>
        <w:rPr>
          <w:i/>
          <w:sz w:val="24"/>
        </w:rPr>
        <w:t>allosaccharophila</w:t>
      </w:r>
      <w:r>
        <w:rPr>
          <w:i/>
          <w:spacing w:val="-39"/>
          <w:sz w:val="24"/>
        </w:rPr>
        <w:t> </w:t>
      </w:r>
      <w:r>
        <w:rPr>
          <w:sz w:val="24"/>
        </w:rPr>
        <w:t>(n=1),</w:t>
      </w:r>
      <w:r>
        <w:rPr>
          <w:spacing w:val="-39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40"/>
          <w:sz w:val="24"/>
        </w:rPr>
        <w:t> </w:t>
      </w:r>
      <w:r>
        <w:rPr>
          <w:i/>
          <w:sz w:val="24"/>
        </w:rPr>
        <w:t>caviae</w:t>
      </w:r>
      <w:r>
        <w:rPr>
          <w:i/>
          <w:spacing w:val="-39"/>
          <w:sz w:val="24"/>
        </w:rPr>
        <w:t> </w:t>
      </w:r>
      <w:r>
        <w:rPr>
          <w:sz w:val="24"/>
        </w:rPr>
        <w:t>(n=1)</w:t>
      </w:r>
      <w:r>
        <w:rPr>
          <w:spacing w:val="-39"/>
          <w:sz w:val="24"/>
        </w:rPr>
        <w:t> </w:t>
      </w:r>
      <w:r>
        <w:rPr>
          <w:sz w:val="24"/>
        </w:rPr>
        <w:t>and</w:t>
      </w:r>
      <w:r>
        <w:rPr>
          <w:spacing w:val="-39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40"/>
          <w:sz w:val="24"/>
        </w:rPr>
        <w:t> </w:t>
      </w:r>
      <w:r>
        <w:rPr>
          <w:i/>
          <w:sz w:val="24"/>
        </w:rPr>
        <w:t>media</w:t>
      </w:r>
      <w:r>
        <w:rPr>
          <w:i/>
          <w:spacing w:val="-39"/>
          <w:sz w:val="24"/>
        </w:rPr>
        <w:t> </w:t>
      </w:r>
      <w:r>
        <w:rPr>
          <w:sz w:val="24"/>
        </w:rPr>
        <w:t>(n=2)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(Table</w:t>
      </w:r>
      <w:r>
        <w:rPr>
          <w:spacing w:val="-39"/>
          <w:sz w:val="24"/>
        </w:rPr>
        <w:t> </w:t>
      </w:r>
      <w:r>
        <w:rPr>
          <w:sz w:val="24"/>
        </w:rPr>
        <w:t>2</w:t>
      </w:r>
      <w:r>
        <w:rPr>
          <w:spacing w:val="-38"/>
          <w:sz w:val="24"/>
        </w:rPr>
        <w:t> </w:t>
      </w:r>
      <w:r>
        <w:rPr>
          <w:sz w:val="24"/>
        </w:rPr>
        <w:t>and</w:t>
      </w:r>
      <w:r>
        <w:rPr>
          <w:spacing w:val="-38"/>
          <w:sz w:val="24"/>
        </w:rPr>
        <w:t> </w:t>
      </w:r>
      <w:r>
        <w:rPr>
          <w:sz w:val="24"/>
        </w:rPr>
        <w:t>Fig.</w:t>
      </w:r>
      <w:r>
        <w:rPr>
          <w:spacing w:val="-38"/>
          <w:sz w:val="24"/>
        </w:rPr>
        <w:t> </w:t>
      </w:r>
      <w:r>
        <w:rPr>
          <w:sz w:val="24"/>
        </w:rPr>
        <w:t>1)</w:t>
      </w:r>
      <w:r>
        <w:rPr>
          <w:spacing w:val="-39"/>
          <w:sz w:val="24"/>
        </w:rPr>
        <w:t> </w:t>
      </w:r>
      <w:r>
        <w:rPr>
          <w:sz w:val="24"/>
        </w:rPr>
        <w:t>and</w:t>
      </w:r>
      <w:r>
        <w:rPr>
          <w:spacing w:val="-38"/>
          <w:sz w:val="24"/>
        </w:rPr>
        <w:t> </w:t>
      </w:r>
      <w:r>
        <w:rPr>
          <w:sz w:val="24"/>
        </w:rPr>
        <w:t>2.1%</w:t>
      </w:r>
      <w:r>
        <w:rPr>
          <w:spacing w:val="-39"/>
          <w:sz w:val="24"/>
        </w:rPr>
        <w:t> </w:t>
      </w:r>
      <w:r>
        <w:rPr>
          <w:sz w:val="24"/>
        </w:rPr>
        <w:t>(1/48)</w:t>
      </w:r>
      <w:r>
        <w:rPr>
          <w:spacing w:val="-39"/>
          <w:sz w:val="24"/>
        </w:rPr>
        <w:t> </w:t>
      </w:r>
      <w:r>
        <w:rPr>
          <w:sz w:val="24"/>
        </w:rPr>
        <w:t>showed</w:t>
      </w:r>
      <w:r>
        <w:rPr>
          <w:spacing w:val="-38"/>
          <w:sz w:val="24"/>
        </w:rPr>
        <w:t> </w:t>
      </w:r>
      <w:r>
        <w:rPr>
          <w:sz w:val="24"/>
        </w:rPr>
        <w:t>the</w:t>
      </w:r>
      <w:r>
        <w:rPr>
          <w:spacing w:val="-39"/>
          <w:sz w:val="24"/>
        </w:rPr>
        <w:t> </w:t>
      </w:r>
      <w:r>
        <w:rPr>
          <w:sz w:val="24"/>
        </w:rPr>
        <w:t>typical</w:t>
      </w:r>
      <w:r>
        <w:rPr>
          <w:spacing w:val="-38"/>
          <w:sz w:val="24"/>
        </w:rPr>
        <w:t> </w:t>
      </w:r>
      <w:r>
        <w:rPr>
          <w:sz w:val="24"/>
        </w:rPr>
        <w:t>RFLP</w:t>
      </w:r>
      <w:r>
        <w:rPr>
          <w:spacing w:val="-38"/>
          <w:sz w:val="24"/>
        </w:rPr>
        <w:t> </w:t>
      </w:r>
      <w:r>
        <w:rPr>
          <w:sz w:val="24"/>
        </w:rPr>
        <w:t>pattern</w:t>
      </w:r>
      <w:r>
        <w:rPr>
          <w:spacing w:val="-38"/>
          <w:sz w:val="24"/>
        </w:rPr>
        <w:t> </w:t>
      </w:r>
      <w:r>
        <w:rPr>
          <w:sz w:val="24"/>
        </w:rPr>
        <w:t>described</w:t>
      </w:r>
      <w:r>
        <w:rPr>
          <w:spacing w:val="-38"/>
          <w:sz w:val="24"/>
        </w:rPr>
        <w:t> </w:t>
      </w:r>
      <w:r>
        <w:rPr>
          <w:sz w:val="24"/>
        </w:rPr>
        <w:t>for</w:t>
      </w:r>
      <w:r>
        <w:rPr>
          <w:spacing w:val="-39"/>
          <w:sz w:val="24"/>
        </w:rPr>
        <w:t> </w:t>
      </w:r>
      <w:r>
        <w:rPr>
          <w:sz w:val="24"/>
        </w:rPr>
        <w:t>the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species </w:t>
      </w:r>
      <w:r>
        <w:rPr>
          <w:i/>
          <w:sz w:val="24"/>
        </w:rPr>
        <w:t>A. encheleia</w:t>
      </w:r>
      <w:r>
        <w:rPr>
          <w:sz w:val="24"/>
        </w:rPr>
        <w:t>, nevertheless after sequencing this isolate was identified </w:t>
      </w:r>
      <w:r>
        <w:rPr>
          <w:spacing w:val="19"/>
          <w:sz w:val="24"/>
        </w:rPr>
        <w:t> </w:t>
      </w:r>
      <w:r>
        <w:rPr>
          <w:sz w:val="24"/>
        </w:rPr>
        <w:t>as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rFonts w:ascii="Times New Roman" w:hAnsi="Times New Roman"/>
          <w:sz w:val="24"/>
        </w:rPr>
        <w:t>“Aeromonas</w:t>
      </w:r>
      <w:r>
        <w:rPr>
          <w:rFonts w:ascii="Times New Roman" w:hAnsi="Times New Roman"/>
          <w:spacing w:val="-30"/>
          <w:sz w:val="24"/>
        </w:rPr>
        <w:t> </w:t>
      </w:r>
      <w:r>
        <w:rPr>
          <w:rFonts w:ascii="Times New Roman" w:hAnsi="Times New Roman"/>
          <w:sz w:val="24"/>
        </w:rPr>
        <w:t>lusitana”</w:t>
      </w:r>
      <w:r>
        <w:rPr>
          <w:rFonts w:ascii="Times New Roman" w:hAnsi="Times New Roman"/>
          <w:spacing w:val="-30"/>
          <w:sz w:val="24"/>
        </w:rPr>
        <w:t> </w:t>
      </w:r>
      <w:r>
        <w:rPr>
          <w:rFonts w:ascii="Times New Roman" w:hAnsi="Times New Roman"/>
          <w:sz w:val="24"/>
        </w:rPr>
        <w:t>(Table</w:t>
      </w:r>
      <w:r>
        <w:rPr>
          <w:rFonts w:ascii="Times New Roman" w:hAnsi="Times New Roman"/>
          <w:spacing w:val="-31"/>
          <w:sz w:val="24"/>
        </w:rPr>
        <w:t> </w:t>
      </w:r>
      <w:r>
        <w:rPr>
          <w:rFonts w:ascii="Times New Roman" w:hAnsi="Times New Roman"/>
          <w:sz w:val="24"/>
        </w:rPr>
        <w:t>2</w:t>
      </w:r>
      <w:r>
        <w:rPr>
          <w:rFonts w:ascii="Times New Roman" w:hAnsi="Times New Roman"/>
          <w:spacing w:val="-30"/>
          <w:sz w:val="24"/>
        </w:rPr>
        <w:t> </w:t>
      </w:r>
      <w:r>
        <w:rPr>
          <w:rFonts w:ascii="Times New Roman" w:hAnsi="Times New Roman"/>
          <w:sz w:val="24"/>
        </w:rPr>
        <w:t>and</w:t>
      </w:r>
      <w:r>
        <w:rPr>
          <w:rFonts w:ascii="Times New Roman" w:hAnsi="Times New Roman"/>
          <w:spacing w:val="-28"/>
          <w:sz w:val="24"/>
        </w:rPr>
        <w:t> </w:t>
      </w:r>
      <w:r>
        <w:rPr>
          <w:sz w:val="24"/>
        </w:rPr>
        <w:t>Fig</w:t>
      </w:r>
      <w:r>
        <w:rPr>
          <w:spacing w:val="-44"/>
          <w:sz w:val="24"/>
        </w:rPr>
        <w:t> </w:t>
      </w:r>
      <w:r>
        <w:rPr>
          <w:sz w:val="24"/>
        </w:rPr>
        <w:t>2).</w:t>
      </w:r>
      <w:r>
        <w:rPr>
          <w:spacing w:val="-42"/>
          <w:sz w:val="24"/>
        </w:rPr>
        <w:t> </w:t>
      </w:r>
      <w:r>
        <w:rPr>
          <w:sz w:val="24"/>
        </w:rPr>
        <w:t>The</w:t>
      </w:r>
      <w:r>
        <w:rPr>
          <w:spacing w:val="-42"/>
          <w:sz w:val="24"/>
        </w:rPr>
        <w:t> </w:t>
      </w:r>
      <w:r>
        <w:rPr>
          <w:sz w:val="24"/>
        </w:rPr>
        <w:t>remaining</w:t>
      </w:r>
      <w:r>
        <w:rPr>
          <w:spacing w:val="-44"/>
          <w:sz w:val="24"/>
        </w:rPr>
        <w:t> </w:t>
      </w:r>
      <w:r>
        <w:rPr>
          <w:sz w:val="24"/>
        </w:rPr>
        <w:t>isolates</w:t>
      </w:r>
      <w:r>
        <w:rPr>
          <w:spacing w:val="-42"/>
          <w:sz w:val="24"/>
        </w:rPr>
        <w:t> </w:t>
      </w:r>
      <w:r>
        <w:rPr>
          <w:sz w:val="24"/>
        </w:rPr>
        <w:t>4.2</w:t>
      </w:r>
      <w:r>
        <w:rPr>
          <w:spacing w:val="-43"/>
          <w:sz w:val="24"/>
        </w:rPr>
        <w:t> </w:t>
      </w:r>
      <w:r>
        <w:rPr>
          <w:w w:val="110"/>
          <w:sz w:val="24"/>
        </w:rPr>
        <w:t>%</w:t>
      </w:r>
      <w:r>
        <w:rPr>
          <w:spacing w:val="-50"/>
          <w:w w:val="110"/>
          <w:sz w:val="24"/>
        </w:rPr>
        <w:t> </w:t>
      </w:r>
      <w:r>
        <w:rPr>
          <w:sz w:val="24"/>
        </w:rPr>
        <w:t>(2/48)</w:t>
      </w:r>
      <w:r>
        <w:rPr>
          <w:spacing w:val="-43"/>
          <w:sz w:val="24"/>
        </w:rPr>
        <w:t> </w:t>
      </w:r>
      <w:r>
        <w:rPr>
          <w:sz w:val="24"/>
        </w:rPr>
        <w:t>showed</w:t>
      </w:r>
      <w:r>
        <w:rPr>
          <w:spacing w:val="-43"/>
          <w:sz w:val="24"/>
        </w:rPr>
        <w:t> </w:t>
      </w:r>
      <w:r>
        <w:rPr>
          <w:sz w:val="24"/>
        </w:rPr>
        <w:t>the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typical</w:t>
      </w:r>
      <w:r>
        <w:rPr>
          <w:spacing w:val="-14"/>
          <w:sz w:val="24"/>
        </w:rPr>
        <w:t> </w:t>
      </w:r>
      <w:r>
        <w:rPr>
          <w:sz w:val="24"/>
        </w:rPr>
        <w:t>RFLP</w:t>
      </w:r>
      <w:r>
        <w:rPr>
          <w:spacing w:val="-15"/>
          <w:sz w:val="24"/>
        </w:rPr>
        <w:t> </w:t>
      </w:r>
      <w:r>
        <w:rPr>
          <w:sz w:val="24"/>
        </w:rPr>
        <w:t>pattern</w:t>
      </w:r>
      <w:r>
        <w:rPr>
          <w:spacing w:val="-16"/>
          <w:sz w:val="24"/>
        </w:rPr>
        <w:t> </w:t>
      </w:r>
      <w:r>
        <w:rPr>
          <w:sz w:val="24"/>
        </w:rPr>
        <w:t>described</w:t>
      </w:r>
      <w:r>
        <w:rPr>
          <w:spacing w:val="-15"/>
          <w:sz w:val="24"/>
        </w:rPr>
        <w:t> </w:t>
      </w:r>
      <w:r>
        <w:rPr>
          <w:sz w:val="24"/>
        </w:rPr>
        <w:t>for</w:t>
      </w:r>
      <w:r>
        <w:rPr>
          <w:spacing w:val="-15"/>
          <w:sz w:val="24"/>
        </w:rPr>
        <w:t> </w:t>
      </w:r>
      <w:r>
        <w:rPr>
          <w:sz w:val="24"/>
        </w:rPr>
        <w:t>the</w:t>
      </w:r>
      <w:r>
        <w:rPr>
          <w:spacing w:val="-16"/>
          <w:sz w:val="24"/>
        </w:rPr>
        <w:t> </w:t>
      </w:r>
      <w:r>
        <w:rPr>
          <w:sz w:val="24"/>
        </w:rPr>
        <w:t>species</w:t>
      </w:r>
      <w:r>
        <w:rPr>
          <w:spacing w:val="-12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sobria</w:t>
      </w:r>
      <w:r>
        <w:rPr>
          <w:i/>
          <w:spacing w:val="-15"/>
          <w:sz w:val="24"/>
        </w:rPr>
        <w:t> </w:t>
      </w:r>
      <w:r>
        <w:rPr>
          <w:sz w:val="24"/>
        </w:rPr>
        <w:t>(Table</w:t>
      </w:r>
      <w:r>
        <w:rPr>
          <w:spacing w:val="-16"/>
          <w:sz w:val="24"/>
        </w:rPr>
        <w:t> </w:t>
      </w:r>
      <w:r>
        <w:rPr>
          <w:sz w:val="24"/>
        </w:rPr>
        <w:t>2)</w:t>
      </w:r>
      <w:r>
        <w:rPr>
          <w:spacing w:val="-15"/>
          <w:sz w:val="24"/>
        </w:rPr>
        <w:t> </w:t>
      </w:r>
      <w:r>
        <w:rPr>
          <w:sz w:val="24"/>
        </w:rPr>
        <w:t>but</w:t>
      </w:r>
      <w:r>
        <w:rPr>
          <w:spacing w:val="-15"/>
          <w:sz w:val="24"/>
        </w:rPr>
        <w:t> </w:t>
      </w:r>
      <w:r>
        <w:rPr>
          <w:sz w:val="24"/>
        </w:rPr>
        <w:t>were</w:t>
      </w:r>
      <w:r>
        <w:rPr>
          <w:spacing w:val="-15"/>
          <w:sz w:val="24"/>
        </w:rPr>
        <w:t> </w:t>
      </w:r>
      <w:r>
        <w:rPr>
          <w:sz w:val="24"/>
        </w:rPr>
        <w:t>wrongly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interpreted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previous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study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(Vega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2014).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Atypical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16S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rDNA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RFLP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patterns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are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due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to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presence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microheterogeneities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(i.e.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sequence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variation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operon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copies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of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i/>
          <w:sz w:val="24"/>
        </w:rPr>
      </w:pPr>
      <w:r>
        <w:rPr>
          <w:w w:val="95"/>
          <w:sz w:val="24"/>
        </w:rPr>
        <w:t>the16S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rRNA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gene)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have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previously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been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detected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25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28"/>
          <w:w w:val="95"/>
          <w:sz w:val="24"/>
        </w:rPr>
        <w:t> </w:t>
      </w:r>
      <w:r>
        <w:rPr>
          <w:i/>
          <w:w w:val="95"/>
          <w:sz w:val="24"/>
        </w:rPr>
        <w:t>caviae</w:t>
      </w:r>
      <w:r>
        <w:rPr>
          <w:w w:val="95"/>
          <w:sz w:val="24"/>
        </w:rPr>
        <w:t>,</w:t>
      </w:r>
      <w:r>
        <w:rPr>
          <w:spacing w:val="-27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28"/>
          <w:w w:val="95"/>
          <w:sz w:val="24"/>
        </w:rPr>
        <w:t> </w:t>
      </w:r>
      <w:r>
        <w:rPr>
          <w:i/>
          <w:w w:val="95"/>
          <w:sz w:val="24"/>
        </w:rPr>
        <w:t>media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and</w:t>
      </w:r>
      <w:r>
        <w:rPr>
          <w:spacing w:val="-5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veronii</w:t>
      </w:r>
      <w:r>
        <w:rPr>
          <w:i/>
          <w:spacing w:val="-3"/>
          <w:sz w:val="24"/>
        </w:rPr>
        <w:t> </w:t>
      </w:r>
      <w:r>
        <w:rPr>
          <w:sz w:val="24"/>
        </w:rPr>
        <w:t>and</w:t>
      </w:r>
      <w:r>
        <w:rPr>
          <w:spacing w:val="-5"/>
          <w:sz w:val="24"/>
        </w:rPr>
        <w:t> </w:t>
      </w:r>
      <w:r>
        <w:rPr>
          <w:sz w:val="24"/>
        </w:rPr>
        <w:t>reported</w:t>
      </w:r>
      <w:r>
        <w:rPr>
          <w:spacing w:val="-5"/>
          <w:sz w:val="24"/>
        </w:rPr>
        <w:t> </w:t>
      </w:r>
      <w:r>
        <w:rPr>
          <w:sz w:val="24"/>
        </w:rPr>
        <w:t>in</w:t>
      </w:r>
      <w:r>
        <w:rPr>
          <w:spacing w:val="-4"/>
          <w:sz w:val="24"/>
        </w:rPr>
        <w:t> </w:t>
      </w:r>
      <w:r>
        <w:rPr>
          <w:sz w:val="24"/>
        </w:rPr>
        <w:t>8.1%</w:t>
      </w:r>
      <w:r>
        <w:rPr>
          <w:spacing w:val="-5"/>
          <w:sz w:val="24"/>
        </w:rPr>
        <w:t> </w:t>
      </w:r>
      <w:r>
        <w:rPr>
          <w:sz w:val="24"/>
        </w:rPr>
        <w:t>of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-5"/>
          <w:sz w:val="24"/>
        </w:rPr>
        <w:t> </w:t>
      </w:r>
      <w:r>
        <w:rPr>
          <w:sz w:val="24"/>
        </w:rPr>
        <w:t>strains</w:t>
      </w:r>
      <w:r>
        <w:rPr>
          <w:spacing w:val="-4"/>
          <w:sz w:val="24"/>
        </w:rPr>
        <w:t> </w:t>
      </w:r>
      <w:r>
        <w:rPr>
          <w:sz w:val="24"/>
        </w:rPr>
        <w:t>analyzed</w:t>
      </w:r>
      <w:r>
        <w:rPr>
          <w:spacing w:val="-5"/>
          <w:sz w:val="24"/>
        </w:rPr>
        <w:t> </w:t>
      </w:r>
      <w:r>
        <w:rPr>
          <w:sz w:val="24"/>
        </w:rPr>
        <w:t>by</w:t>
      </w:r>
      <w:r>
        <w:rPr>
          <w:spacing w:val="-7"/>
          <w:sz w:val="24"/>
        </w:rPr>
        <w:t> </w:t>
      </w:r>
      <w:r>
        <w:rPr>
          <w:sz w:val="24"/>
        </w:rPr>
        <w:t>Alperi</w:t>
      </w:r>
      <w:r>
        <w:rPr>
          <w:spacing w:val="-5"/>
          <w:sz w:val="24"/>
        </w:rPr>
        <w:t> </w:t>
      </w:r>
      <w:r>
        <w:rPr>
          <w:sz w:val="24"/>
        </w:rPr>
        <w:t>et</w:t>
      </w:r>
      <w:r>
        <w:rPr>
          <w:spacing w:val="-4"/>
          <w:sz w:val="24"/>
        </w:rPr>
        <w:t> </w:t>
      </w:r>
      <w:r>
        <w:rPr>
          <w:sz w:val="24"/>
        </w:rPr>
        <w:t>al.</w:t>
      </w:r>
      <w:r>
        <w:rPr>
          <w:spacing w:val="-4"/>
          <w:sz w:val="24"/>
        </w:rPr>
        <w:t> </w:t>
      </w:r>
      <w:r>
        <w:rPr>
          <w:sz w:val="24"/>
        </w:rPr>
        <w:t>(2008).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However,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this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is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first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time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that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they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are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described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44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44"/>
          <w:w w:val="95"/>
          <w:sz w:val="24"/>
        </w:rPr>
        <w:t> </w:t>
      </w:r>
      <w:r>
        <w:rPr>
          <w:i/>
          <w:w w:val="95"/>
          <w:sz w:val="24"/>
        </w:rPr>
        <w:t>allosaccharophila</w:t>
      </w:r>
      <w:r>
        <w:rPr>
          <w:i/>
          <w:spacing w:val="-44"/>
          <w:w w:val="95"/>
          <w:sz w:val="24"/>
        </w:rPr>
        <w:t> </w:t>
      </w:r>
      <w:r>
        <w:rPr>
          <w:w w:val="95"/>
          <w:sz w:val="24"/>
        </w:rPr>
        <w:t>(Fig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1).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1529" w:val="left" w:leader="none"/>
          <w:tab w:pos="1530" w:val="left" w:leader="none"/>
        </w:tabs>
        <w:spacing w:line="240" w:lineRule="auto" w:before="70" w:after="0"/>
        <w:ind w:left="1530" w:right="0" w:hanging="1429"/>
        <w:jc w:val="left"/>
        <w:rPr>
          <w:sz w:val="24"/>
        </w:rPr>
      </w:pPr>
      <w:r>
        <w:rPr>
          <w:w w:val="95"/>
          <w:sz w:val="24"/>
        </w:rPr>
        <w:t>The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phylogenetic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tree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constructed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concatenated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sequences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3"/>
          <w:w w:val="95"/>
          <w:sz w:val="24"/>
        </w:rPr>
        <w:t> </w:t>
      </w:r>
      <w:r>
        <w:rPr>
          <w:i/>
          <w:w w:val="95"/>
          <w:sz w:val="24"/>
        </w:rPr>
        <w:t>gyrB</w:t>
      </w:r>
      <w:r>
        <w:rPr>
          <w:i/>
          <w:spacing w:val="-16"/>
          <w:w w:val="95"/>
          <w:sz w:val="24"/>
        </w:rPr>
        <w:t> </w:t>
      </w:r>
      <w:r>
        <w:rPr>
          <w:w w:val="95"/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rpoD</w:t>
      </w:r>
      <w:r>
        <w:rPr>
          <w:i/>
          <w:spacing w:val="-25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48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representative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strains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all</w:t>
      </w:r>
      <w:r>
        <w:rPr>
          <w:spacing w:val="-22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25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showed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that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rainbow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trout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sequences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clustered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9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known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(Fig.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2):</w:t>
      </w:r>
      <w:r>
        <w:rPr>
          <w:spacing w:val="-9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9"/>
          <w:w w:val="95"/>
          <w:sz w:val="24"/>
        </w:rPr>
        <w:t> </w:t>
      </w:r>
      <w:r>
        <w:rPr>
          <w:i/>
          <w:w w:val="95"/>
          <w:sz w:val="24"/>
        </w:rPr>
        <w:t>veronii</w:t>
      </w:r>
      <w:r>
        <w:rPr>
          <w:i/>
          <w:spacing w:val="-9"/>
          <w:w w:val="95"/>
          <w:sz w:val="24"/>
        </w:rPr>
        <w:t> </w:t>
      </w:r>
      <w:r>
        <w:rPr>
          <w:w w:val="95"/>
          <w:sz w:val="24"/>
        </w:rPr>
        <w:t>14</w:t>
      </w:r>
    </w:p>
    <w:p>
      <w:pPr>
        <w:pStyle w:val="BodyText"/>
        <w:spacing w:before="7"/>
        <w:rPr>
          <w:sz w:val="17"/>
        </w:rPr>
      </w:pPr>
    </w:p>
    <w:p>
      <w:pPr>
        <w:tabs>
          <w:tab w:pos="822" w:val="left" w:leader="none"/>
        </w:tabs>
        <w:spacing w:before="69"/>
        <w:ind w:left="101" w:right="0" w:firstLine="0"/>
        <w:jc w:val="left"/>
        <w:rPr>
          <w:i/>
          <w:sz w:val="24"/>
        </w:rPr>
      </w:pPr>
      <w:r>
        <w:rPr>
          <w:sz w:val="24"/>
        </w:rPr>
        <w:t>138</w:t>
        <w:tab/>
      </w:r>
      <w:r>
        <w:rPr>
          <w:w w:val="95"/>
          <w:sz w:val="24"/>
        </w:rPr>
        <w:t>(29.2%),</w:t>
      </w:r>
      <w:r>
        <w:rPr>
          <w:spacing w:val="-16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6"/>
          <w:w w:val="95"/>
          <w:sz w:val="24"/>
        </w:rPr>
        <w:t> </w:t>
      </w:r>
      <w:r>
        <w:rPr>
          <w:i/>
          <w:w w:val="95"/>
          <w:sz w:val="24"/>
        </w:rPr>
        <w:t>bestiarum</w:t>
      </w:r>
      <w:r>
        <w:rPr>
          <w:i/>
          <w:spacing w:val="-16"/>
          <w:w w:val="95"/>
          <w:sz w:val="24"/>
        </w:rPr>
        <w:t> </w:t>
      </w:r>
      <w:r>
        <w:rPr>
          <w:w w:val="95"/>
          <w:sz w:val="24"/>
        </w:rPr>
        <w:t>10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(20.8%),</w:t>
      </w:r>
      <w:r>
        <w:rPr>
          <w:spacing w:val="-16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6"/>
          <w:w w:val="95"/>
          <w:sz w:val="24"/>
        </w:rPr>
        <w:t> </w:t>
      </w:r>
      <w:r>
        <w:rPr>
          <w:i/>
          <w:w w:val="95"/>
          <w:sz w:val="24"/>
        </w:rPr>
        <w:t>hydrophila</w:t>
      </w:r>
      <w:r>
        <w:rPr>
          <w:i/>
          <w:spacing w:val="-17"/>
          <w:w w:val="95"/>
          <w:sz w:val="24"/>
        </w:rPr>
        <w:t> </w:t>
      </w:r>
      <w:r>
        <w:rPr>
          <w:w w:val="95"/>
          <w:sz w:val="24"/>
        </w:rPr>
        <w:t>8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(16.7%),</w:t>
      </w:r>
      <w:r>
        <w:rPr>
          <w:spacing w:val="-16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6"/>
          <w:w w:val="95"/>
          <w:sz w:val="24"/>
        </w:rPr>
        <w:t> </w:t>
      </w:r>
      <w:r>
        <w:rPr>
          <w:i/>
          <w:w w:val="95"/>
          <w:sz w:val="24"/>
        </w:rPr>
        <w:t>sobria</w:t>
      </w:r>
      <w:r>
        <w:rPr>
          <w:i/>
          <w:spacing w:val="-16"/>
          <w:w w:val="95"/>
          <w:sz w:val="24"/>
        </w:rPr>
        <w:t> </w:t>
      </w:r>
      <w:r>
        <w:rPr>
          <w:w w:val="95"/>
          <w:sz w:val="24"/>
        </w:rPr>
        <w:t>5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(10.4%),</w:t>
      </w:r>
      <w:r>
        <w:rPr>
          <w:spacing w:val="-16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6"/>
          <w:w w:val="95"/>
          <w:sz w:val="24"/>
        </w:rPr>
        <w:t> </w:t>
      </w:r>
      <w:r>
        <w:rPr>
          <w:i/>
          <w:w w:val="95"/>
          <w:sz w:val="24"/>
        </w:rPr>
        <w:t>media</w:t>
      </w:r>
    </w:p>
    <w:p>
      <w:pPr>
        <w:pStyle w:val="BodyText"/>
        <w:spacing w:before="6"/>
        <w:rPr>
          <w:i/>
          <w:sz w:val="17"/>
        </w:rPr>
      </w:pPr>
    </w:p>
    <w:p>
      <w:pPr>
        <w:tabs>
          <w:tab w:pos="822" w:val="left" w:leader="none"/>
        </w:tabs>
        <w:spacing w:before="70"/>
        <w:ind w:left="101" w:right="0" w:firstLine="0"/>
        <w:jc w:val="left"/>
        <w:rPr>
          <w:i/>
          <w:sz w:val="24"/>
        </w:rPr>
      </w:pPr>
      <w:r>
        <w:rPr>
          <w:sz w:val="24"/>
        </w:rPr>
        <w:t>139</w:t>
        <w:tab/>
        <w:t>4</w:t>
      </w:r>
      <w:r>
        <w:rPr>
          <w:spacing w:val="-4"/>
          <w:sz w:val="24"/>
        </w:rPr>
        <w:t> </w:t>
      </w:r>
      <w:r>
        <w:rPr>
          <w:sz w:val="24"/>
        </w:rPr>
        <w:t>(8.3%),</w:t>
      </w:r>
      <w:r>
        <w:rPr>
          <w:spacing w:val="-4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popoffii</w:t>
      </w:r>
      <w:r>
        <w:rPr>
          <w:i/>
          <w:spacing w:val="-3"/>
          <w:sz w:val="24"/>
        </w:rPr>
        <w:t> </w:t>
      </w:r>
      <w:r>
        <w:rPr>
          <w:sz w:val="24"/>
        </w:rPr>
        <w:t>3</w:t>
      </w:r>
      <w:r>
        <w:rPr>
          <w:spacing w:val="-6"/>
          <w:sz w:val="24"/>
        </w:rPr>
        <w:t> </w:t>
      </w:r>
      <w:r>
        <w:rPr>
          <w:sz w:val="24"/>
        </w:rPr>
        <w:t>(6.2%),</w:t>
      </w:r>
      <w:r>
        <w:rPr>
          <w:spacing w:val="-4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allosaccharophila</w:t>
      </w:r>
      <w:r>
        <w:rPr>
          <w:i/>
          <w:spacing w:val="-3"/>
          <w:sz w:val="24"/>
        </w:rPr>
        <w:t> </w:t>
      </w:r>
      <w:r>
        <w:rPr>
          <w:sz w:val="24"/>
        </w:rPr>
        <w:t>1</w:t>
      </w:r>
      <w:r>
        <w:rPr>
          <w:spacing w:val="-4"/>
          <w:sz w:val="24"/>
        </w:rPr>
        <w:t> </w:t>
      </w:r>
      <w:r>
        <w:rPr>
          <w:sz w:val="24"/>
        </w:rPr>
        <w:t>(2.1%),</w:t>
      </w:r>
      <w:r>
        <w:rPr>
          <w:spacing w:val="-4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caviae</w:t>
      </w:r>
      <w:r>
        <w:rPr>
          <w:i/>
          <w:spacing w:val="-4"/>
          <w:sz w:val="24"/>
        </w:rPr>
        <w:t> </w:t>
      </w:r>
      <w:r>
        <w:rPr>
          <w:sz w:val="24"/>
        </w:rPr>
        <w:t>1</w:t>
      </w:r>
      <w:r>
        <w:rPr>
          <w:spacing w:val="-4"/>
          <w:sz w:val="24"/>
        </w:rPr>
        <w:t> </w:t>
      </w:r>
      <w:r>
        <w:rPr>
          <w:sz w:val="24"/>
        </w:rPr>
        <w:t>(2.1%),</w:t>
      </w:r>
      <w:r>
        <w:rPr>
          <w:spacing w:val="-4"/>
          <w:sz w:val="24"/>
        </w:rPr>
        <w:t> </w:t>
      </w:r>
      <w:r>
        <w:rPr>
          <w:i/>
          <w:sz w:val="24"/>
        </w:rPr>
        <w:t>A.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56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rFonts w:ascii="Times New Roman" w:hAnsi="Times New Roman"/>
          <w:sz w:val="24"/>
        </w:rPr>
      </w:pPr>
      <w:r>
        <w:rPr>
          <w:i/>
          <w:sz w:val="24"/>
        </w:rPr>
        <w:t>salmonicida </w:t>
      </w:r>
      <w:r>
        <w:rPr>
          <w:rFonts w:ascii="Times New Roman" w:hAnsi="Times New Roman"/>
          <w:sz w:val="24"/>
        </w:rPr>
        <w:t>1 (2.1%) and “Aeromonas lusitana” 1 (2.1%). The latter has been </w:t>
      </w:r>
      <w:r>
        <w:rPr>
          <w:rFonts w:ascii="Times New Roman" w:hAnsi="Times New Roman"/>
          <w:spacing w:val="28"/>
          <w:sz w:val="24"/>
        </w:rPr>
        <w:t> </w:t>
      </w:r>
      <w:r>
        <w:rPr>
          <w:rFonts w:ascii="Times New Roman" w:hAnsi="Times New Roman"/>
          <w:sz w:val="24"/>
        </w:rPr>
        <w:t>recognized</w:t>
      </w:r>
    </w:p>
    <w:p>
      <w:pPr>
        <w:pStyle w:val="BodyText"/>
        <w:spacing w:before="8"/>
        <w:rPr>
          <w:rFonts w:ascii="Times New Roman"/>
          <w:sz w:val="17"/>
        </w:rPr>
      </w:pPr>
    </w:p>
    <w:p>
      <w:pPr>
        <w:pStyle w:val="ListParagraph"/>
        <w:numPr>
          <w:ilvl w:val="0"/>
          <w:numId w:val="56"/>
        </w:numPr>
        <w:tabs>
          <w:tab w:pos="821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sz w:val="24"/>
        </w:rPr>
        <w:t>as</w:t>
      </w:r>
      <w:r>
        <w:rPr>
          <w:spacing w:val="-36"/>
          <w:sz w:val="24"/>
        </w:rPr>
        <w:t> </w:t>
      </w:r>
      <w:r>
        <w:rPr>
          <w:sz w:val="24"/>
        </w:rPr>
        <w:t>a</w:t>
      </w:r>
      <w:r>
        <w:rPr>
          <w:spacing w:val="-36"/>
          <w:sz w:val="24"/>
        </w:rPr>
        <w:t> </w:t>
      </w:r>
      <w:r>
        <w:rPr>
          <w:sz w:val="24"/>
        </w:rPr>
        <w:t>new</w:t>
      </w:r>
      <w:r>
        <w:rPr>
          <w:spacing w:val="-36"/>
          <w:sz w:val="24"/>
        </w:rPr>
        <w:t> </w:t>
      </w:r>
      <w:r>
        <w:rPr>
          <w:sz w:val="24"/>
        </w:rPr>
        <w:t>species</w:t>
      </w:r>
      <w:r>
        <w:rPr>
          <w:spacing w:val="-36"/>
          <w:sz w:val="24"/>
        </w:rPr>
        <w:t> </w:t>
      </w:r>
      <w:r>
        <w:rPr>
          <w:sz w:val="24"/>
        </w:rPr>
        <w:t>by</w:t>
      </w:r>
      <w:r>
        <w:rPr>
          <w:spacing w:val="-38"/>
          <w:sz w:val="24"/>
        </w:rPr>
        <w:t> </w:t>
      </w:r>
      <w:r>
        <w:rPr>
          <w:spacing w:val="-3"/>
          <w:sz w:val="24"/>
        </w:rPr>
        <w:t>Martínez-Murcia</w:t>
      </w:r>
      <w:r>
        <w:rPr>
          <w:spacing w:val="-36"/>
          <w:sz w:val="24"/>
        </w:rPr>
        <w:t> </w:t>
      </w:r>
      <w:r>
        <w:rPr>
          <w:sz w:val="24"/>
        </w:rPr>
        <w:t>et</w:t>
      </w:r>
      <w:r>
        <w:rPr>
          <w:spacing w:val="-35"/>
          <w:sz w:val="24"/>
        </w:rPr>
        <w:t> </w:t>
      </w:r>
      <w:r>
        <w:rPr>
          <w:sz w:val="24"/>
        </w:rPr>
        <w:t>al.</w:t>
      </w:r>
      <w:r>
        <w:rPr>
          <w:spacing w:val="-35"/>
          <w:sz w:val="24"/>
        </w:rPr>
        <w:t> </w:t>
      </w:r>
      <w:r>
        <w:rPr>
          <w:sz w:val="24"/>
        </w:rPr>
        <w:t>(2011)</w:t>
      </w:r>
      <w:r>
        <w:rPr>
          <w:spacing w:val="-36"/>
          <w:sz w:val="24"/>
        </w:rPr>
        <w:t> </w:t>
      </w:r>
      <w:r>
        <w:rPr>
          <w:sz w:val="24"/>
        </w:rPr>
        <w:t>but</w:t>
      </w:r>
      <w:r>
        <w:rPr>
          <w:spacing w:val="-35"/>
          <w:sz w:val="24"/>
        </w:rPr>
        <w:t> </w:t>
      </w:r>
      <w:r>
        <w:rPr>
          <w:sz w:val="24"/>
        </w:rPr>
        <w:t>its</w:t>
      </w:r>
      <w:r>
        <w:rPr>
          <w:spacing w:val="-36"/>
          <w:sz w:val="24"/>
        </w:rPr>
        <w:t> </w:t>
      </w:r>
      <w:r>
        <w:rPr>
          <w:sz w:val="24"/>
        </w:rPr>
        <w:t>formal</w:t>
      </w:r>
      <w:r>
        <w:rPr>
          <w:spacing w:val="-36"/>
          <w:sz w:val="24"/>
        </w:rPr>
        <w:t> </w:t>
      </w:r>
      <w:r>
        <w:rPr>
          <w:sz w:val="24"/>
        </w:rPr>
        <w:t>description</w:t>
      </w:r>
      <w:r>
        <w:rPr>
          <w:spacing w:val="-36"/>
          <w:sz w:val="24"/>
        </w:rPr>
        <w:t> </w:t>
      </w:r>
      <w:r>
        <w:rPr>
          <w:sz w:val="24"/>
        </w:rPr>
        <w:t>has</w:t>
      </w:r>
      <w:r>
        <w:rPr>
          <w:spacing w:val="-36"/>
          <w:sz w:val="24"/>
        </w:rPr>
        <w:t> </w:t>
      </w:r>
      <w:r>
        <w:rPr>
          <w:sz w:val="24"/>
        </w:rPr>
        <w:t>not</w:t>
      </w:r>
      <w:r>
        <w:rPr>
          <w:spacing w:val="-34"/>
          <w:sz w:val="24"/>
        </w:rPr>
        <w:t> </w:t>
      </w:r>
      <w:r>
        <w:rPr>
          <w:spacing w:val="-3"/>
          <w:sz w:val="24"/>
        </w:rPr>
        <w:t>yet</w:t>
      </w:r>
    </w:p>
    <w:p>
      <w:pPr>
        <w:pStyle w:val="BodyText"/>
        <w:spacing w:before="8"/>
        <w:rPr>
          <w:sz w:val="22"/>
        </w:rPr>
      </w:pPr>
    </w:p>
    <w:p>
      <w:pPr>
        <w:pStyle w:val="BodyText"/>
        <w:spacing w:before="70"/>
        <w:ind w:right="117"/>
        <w:jc w:val="right"/>
      </w:pPr>
      <w:r>
        <w:rPr>
          <w:w w:val="95"/>
        </w:rPr>
        <w:t>51</w:t>
      </w:r>
    </w:p>
    <w:p>
      <w:pPr>
        <w:spacing w:after="0"/>
        <w:jc w:val="right"/>
        <w:sectPr>
          <w:footerReference w:type="default" r:id="rId50"/>
          <w:pgSz w:w="12240" w:h="15840"/>
          <w:pgMar w:footer="0" w:header="0" w:top="660" w:bottom="280" w:left="880" w:right="1580"/>
        </w:sectPr>
      </w:pPr>
    </w:p>
    <w:p>
      <w:pPr>
        <w:pStyle w:val="ListParagraph"/>
        <w:numPr>
          <w:ilvl w:val="0"/>
          <w:numId w:val="56"/>
        </w:numPr>
        <w:tabs>
          <w:tab w:pos="822" w:val="left" w:leader="none"/>
          <w:tab w:pos="823" w:val="left" w:leader="none"/>
        </w:tabs>
        <w:spacing w:line="240" w:lineRule="auto" w:before="5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been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published.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partial</w:t>
      </w:r>
      <w:r>
        <w:rPr>
          <w:spacing w:val="-45"/>
          <w:w w:val="95"/>
          <w:sz w:val="24"/>
        </w:rPr>
        <w:t> </w:t>
      </w:r>
      <w:r>
        <w:rPr>
          <w:i/>
          <w:w w:val="95"/>
          <w:sz w:val="24"/>
        </w:rPr>
        <w:t>gyrB</w:t>
      </w:r>
      <w:r>
        <w:rPr>
          <w:i/>
          <w:spacing w:val="-45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5"/>
          <w:w w:val="95"/>
          <w:sz w:val="24"/>
        </w:rPr>
        <w:t> </w:t>
      </w:r>
      <w:r>
        <w:rPr>
          <w:i/>
          <w:w w:val="95"/>
          <w:sz w:val="24"/>
        </w:rPr>
        <w:t>rpoD</w:t>
      </w:r>
      <w:r>
        <w:rPr>
          <w:i/>
          <w:spacing w:val="-45"/>
          <w:w w:val="95"/>
          <w:sz w:val="24"/>
        </w:rPr>
        <w:t> </w:t>
      </w:r>
      <w:r>
        <w:rPr>
          <w:w w:val="95"/>
          <w:sz w:val="24"/>
        </w:rPr>
        <w:t>gene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sequences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obtained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rainbow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trout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6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isolates have been deposited in the GenBank under the accession numbers </w:t>
      </w:r>
      <w:r>
        <w:rPr>
          <w:spacing w:val="5"/>
          <w:sz w:val="24"/>
        </w:rPr>
        <w:t> </w:t>
      </w:r>
      <w:r>
        <w:rPr>
          <w:sz w:val="24"/>
        </w:rPr>
        <w:t>(</w:t>
      </w:r>
      <w:r>
        <w:rPr>
          <w:i/>
          <w:sz w:val="24"/>
        </w:rPr>
        <w:t>gyrB</w:t>
      </w:r>
      <w:r>
        <w:rPr>
          <w:sz w:val="24"/>
        </w:rPr>
        <w:t>;</w:t>
      </w:r>
    </w:p>
    <w:p>
      <w:pPr>
        <w:pStyle w:val="BodyText"/>
        <w:spacing w:before="7"/>
        <w:rPr>
          <w:sz w:val="17"/>
        </w:rPr>
      </w:pPr>
    </w:p>
    <w:p>
      <w:pPr>
        <w:pStyle w:val="BodyText"/>
        <w:tabs>
          <w:tab w:pos="822" w:val="left" w:leader="none"/>
        </w:tabs>
        <w:spacing w:before="69"/>
        <w:ind w:left="101"/>
      </w:pPr>
      <w:r>
        <w:rPr/>
        <w:t>144</w:t>
        <w:tab/>
      </w:r>
      <w:r>
        <w:rPr>
          <w:spacing w:val="-3"/>
        </w:rPr>
        <w:t>KJ743507-KJ743554</w:t>
      </w:r>
      <w:r>
        <w:rPr>
          <w:spacing w:val="-39"/>
        </w:rPr>
        <w:t> </w:t>
      </w:r>
      <w:r>
        <w:rPr/>
        <w:t>and</w:t>
      </w:r>
      <w:r>
        <w:rPr>
          <w:spacing w:val="-39"/>
        </w:rPr>
        <w:t> </w:t>
      </w:r>
      <w:r>
        <w:rPr>
          <w:i/>
        </w:rPr>
        <w:t>rpoD</w:t>
      </w:r>
      <w:r>
        <w:rPr/>
        <w:t>;</w:t>
      </w:r>
      <w:r>
        <w:rPr>
          <w:spacing w:val="-39"/>
        </w:rPr>
        <w:t> </w:t>
      </w:r>
      <w:r>
        <w:rPr>
          <w:spacing w:val="-3"/>
        </w:rPr>
        <w:t>KJ743555-KJ743602)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7"/>
        </w:numPr>
        <w:tabs>
          <w:tab w:pos="1592" w:val="left" w:leader="none"/>
          <w:tab w:pos="1593" w:val="left" w:leader="none"/>
        </w:tabs>
        <w:spacing w:line="240" w:lineRule="auto" w:before="70" w:after="0"/>
        <w:ind w:left="1592" w:right="0" w:hanging="1491"/>
        <w:jc w:val="left"/>
        <w:rPr>
          <w:sz w:val="24"/>
        </w:rPr>
      </w:pPr>
      <w:r>
        <w:rPr>
          <w:spacing w:val="-3"/>
          <w:w w:val="95"/>
          <w:sz w:val="24"/>
        </w:rPr>
        <w:t>In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previous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study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performed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Spain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29"/>
          <w:w w:val="95"/>
          <w:sz w:val="24"/>
        </w:rPr>
        <w:t> </w:t>
      </w:r>
      <w:r>
        <w:rPr>
          <w:spacing w:val="-4"/>
          <w:w w:val="95"/>
          <w:sz w:val="24"/>
        </w:rPr>
        <w:t>Beaz-Hidalgo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(2010)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prevalent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i/>
          <w:sz w:val="24"/>
        </w:rPr>
      </w:pPr>
      <w:r>
        <w:rPr>
          <w:w w:val="95"/>
          <w:sz w:val="24"/>
        </w:rPr>
        <w:t>species isolated from diseased rainbow trout (identified by </w:t>
      </w:r>
      <w:r>
        <w:rPr>
          <w:i/>
          <w:w w:val="95"/>
          <w:sz w:val="24"/>
        </w:rPr>
        <w:t>rpoD </w:t>
      </w:r>
      <w:r>
        <w:rPr>
          <w:w w:val="95"/>
          <w:sz w:val="24"/>
        </w:rPr>
        <w:t>sequencing) were </w:t>
      </w:r>
      <w:r>
        <w:rPr>
          <w:spacing w:val="11"/>
          <w:w w:val="95"/>
          <w:sz w:val="24"/>
        </w:rPr>
        <w:t> </w:t>
      </w:r>
      <w:r>
        <w:rPr>
          <w:i/>
          <w:w w:val="95"/>
          <w:sz w:val="24"/>
        </w:rPr>
        <w:t>A.</w:t>
      </w:r>
    </w:p>
    <w:p>
      <w:pPr>
        <w:pStyle w:val="BodyText"/>
        <w:spacing w:before="6"/>
        <w:rPr>
          <w:i/>
          <w:sz w:val="17"/>
        </w:rPr>
      </w:pPr>
    </w:p>
    <w:p>
      <w:pPr>
        <w:tabs>
          <w:tab w:pos="822" w:val="left" w:leader="none"/>
        </w:tabs>
        <w:spacing w:before="70"/>
        <w:ind w:left="101" w:right="0" w:firstLine="0"/>
        <w:jc w:val="left"/>
        <w:rPr>
          <w:i/>
          <w:sz w:val="24"/>
        </w:rPr>
      </w:pPr>
      <w:r>
        <w:rPr>
          <w:sz w:val="24"/>
        </w:rPr>
        <w:t>147</w:t>
        <w:tab/>
      </w:r>
      <w:r>
        <w:rPr>
          <w:i/>
          <w:sz w:val="24"/>
        </w:rPr>
        <w:t>sobria</w:t>
      </w:r>
      <w:r>
        <w:rPr>
          <w:i/>
          <w:spacing w:val="-35"/>
          <w:sz w:val="24"/>
        </w:rPr>
        <w:t> </w:t>
      </w:r>
      <w:r>
        <w:rPr>
          <w:sz w:val="24"/>
        </w:rPr>
        <w:t>45.7%</w:t>
      </w:r>
      <w:r>
        <w:rPr>
          <w:spacing w:val="-35"/>
          <w:sz w:val="24"/>
        </w:rPr>
        <w:t> </w:t>
      </w:r>
      <w:r>
        <w:rPr>
          <w:sz w:val="24"/>
        </w:rPr>
        <w:t>(16/35),</w:t>
      </w:r>
      <w:r>
        <w:rPr>
          <w:spacing w:val="-35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35"/>
          <w:sz w:val="24"/>
        </w:rPr>
        <w:t> </w:t>
      </w:r>
      <w:r>
        <w:rPr>
          <w:i/>
          <w:sz w:val="24"/>
        </w:rPr>
        <w:t>hydrophila</w:t>
      </w:r>
      <w:r>
        <w:rPr>
          <w:i/>
          <w:spacing w:val="-34"/>
          <w:sz w:val="24"/>
        </w:rPr>
        <w:t> </w:t>
      </w:r>
      <w:r>
        <w:rPr>
          <w:sz w:val="24"/>
        </w:rPr>
        <w:t>22.9%</w:t>
      </w:r>
      <w:r>
        <w:rPr>
          <w:spacing w:val="-35"/>
          <w:sz w:val="24"/>
        </w:rPr>
        <w:t> </w:t>
      </w:r>
      <w:r>
        <w:rPr>
          <w:sz w:val="24"/>
        </w:rPr>
        <w:t>(8/35),</w:t>
      </w:r>
      <w:r>
        <w:rPr>
          <w:spacing w:val="-35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35"/>
          <w:sz w:val="24"/>
        </w:rPr>
        <w:t> </w:t>
      </w:r>
      <w:r>
        <w:rPr>
          <w:i/>
          <w:sz w:val="24"/>
        </w:rPr>
        <w:t>media</w:t>
      </w:r>
      <w:r>
        <w:rPr>
          <w:i/>
          <w:spacing w:val="-35"/>
          <w:sz w:val="24"/>
        </w:rPr>
        <w:t> </w:t>
      </w:r>
      <w:r>
        <w:rPr>
          <w:sz w:val="24"/>
        </w:rPr>
        <w:t>11.4%</w:t>
      </w:r>
      <w:r>
        <w:rPr>
          <w:spacing w:val="-35"/>
          <w:sz w:val="24"/>
        </w:rPr>
        <w:t> </w:t>
      </w:r>
      <w:r>
        <w:rPr>
          <w:sz w:val="24"/>
        </w:rPr>
        <w:t>(4/35),</w:t>
      </w:r>
      <w:r>
        <w:rPr>
          <w:spacing w:val="-34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35"/>
          <w:sz w:val="24"/>
        </w:rPr>
        <w:t> </w:t>
      </w:r>
      <w:r>
        <w:rPr>
          <w:i/>
          <w:sz w:val="24"/>
        </w:rPr>
        <w:t>piscicola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8.6%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(3/35),</w:t>
      </w:r>
      <w:r>
        <w:rPr>
          <w:spacing w:val="-13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5"/>
          <w:w w:val="95"/>
          <w:sz w:val="24"/>
        </w:rPr>
        <w:t> </w:t>
      </w:r>
      <w:r>
        <w:rPr>
          <w:i/>
          <w:w w:val="95"/>
          <w:sz w:val="24"/>
        </w:rPr>
        <w:t>bestiarum</w:t>
      </w:r>
      <w:r>
        <w:rPr>
          <w:i/>
          <w:spacing w:val="-14"/>
          <w:w w:val="95"/>
          <w:sz w:val="24"/>
        </w:rPr>
        <w:t> </w:t>
      </w:r>
      <w:r>
        <w:rPr>
          <w:w w:val="95"/>
          <w:sz w:val="24"/>
        </w:rPr>
        <w:t>5.7%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(2/35)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14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5"/>
          <w:w w:val="95"/>
          <w:sz w:val="24"/>
        </w:rPr>
        <w:t> </w:t>
      </w:r>
      <w:r>
        <w:rPr>
          <w:i/>
          <w:w w:val="95"/>
          <w:sz w:val="24"/>
        </w:rPr>
        <w:t>salmonicida</w:t>
      </w:r>
      <w:r>
        <w:rPr>
          <w:i/>
          <w:spacing w:val="-14"/>
          <w:w w:val="95"/>
          <w:sz w:val="24"/>
        </w:rPr>
        <w:t> </w:t>
      </w:r>
      <w:r>
        <w:rPr>
          <w:w w:val="95"/>
          <w:sz w:val="24"/>
        </w:rPr>
        <w:t>5.7%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(2/35).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All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these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species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with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exception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3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41"/>
          <w:w w:val="95"/>
          <w:sz w:val="24"/>
        </w:rPr>
        <w:t> </w:t>
      </w:r>
      <w:r>
        <w:rPr>
          <w:i/>
          <w:w w:val="95"/>
          <w:sz w:val="24"/>
        </w:rPr>
        <w:t>piscicola</w:t>
      </w:r>
      <w:r>
        <w:rPr>
          <w:i/>
          <w:spacing w:val="-43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found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present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study.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However,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addition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we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found</w:t>
      </w:r>
      <w:r>
        <w:rPr>
          <w:spacing w:val="-45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45"/>
          <w:w w:val="95"/>
          <w:sz w:val="24"/>
        </w:rPr>
        <w:t> </w:t>
      </w:r>
      <w:r>
        <w:rPr>
          <w:i/>
          <w:w w:val="95"/>
          <w:sz w:val="24"/>
        </w:rPr>
        <w:t>veronii</w:t>
      </w:r>
      <w:r>
        <w:rPr>
          <w:i/>
          <w:spacing w:val="-45"/>
          <w:w w:val="95"/>
          <w:sz w:val="24"/>
        </w:rPr>
        <w:t> </w:t>
      </w:r>
      <w:r>
        <w:rPr>
          <w:w w:val="95"/>
          <w:sz w:val="24"/>
        </w:rPr>
        <w:t>as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most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prevalent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species.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Interestingly,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this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has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been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found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to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be</w:t>
      </w:r>
      <w:r>
        <w:rPr>
          <w:spacing w:val="-25"/>
          <w:sz w:val="24"/>
        </w:rPr>
        <w:t> </w:t>
      </w:r>
      <w:r>
        <w:rPr>
          <w:sz w:val="24"/>
        </w:rPr>
        <w:t>responsible</w:t>
      </w:r>
      <w:r>
        <w:rPr>
          <w:spacing w:val="-25"/>
          <w:sz w:val="24"/>
        </w:rPr>
        <w:t> </w:t>
      </w:r>
      <w:r>
        <w:rPr>
          <w:sz w:val="24"/>
        </w:rPr>
        <w:t>of</w:t>
      </w:r>
      <w:r>
        <w:rPr>
          <w:spacing w:val="-25"/>
          <w:sz w:val="24"/>
        </w:rPr>
        <w:t> </w:t>
      </w:r>
      <w:r>
        <w:rPr>
          <w:sz w:val="24"/>
        </w:rPr>
        <w:t>important</w:t>
      </w:r>
      <w:r>
        <w:rPr>
          <w:spacing w:val="-25"/>
          <w:sz w:val="24"/>
        </w:rPr>
        <w:t> </w:t>
      </w:r>
      <w:r>
        <w:rPr>
          <w:sz w:val="24"/>
        </w:rPr>
        <w:t>catfish</w:t>
      </w:r>
      <w:r>
        <w:rPr>
          <w:spacing w:val="-25"/>
          <w:sz w:val="24"/>
        </w:rPr>
        <w:t> </w:t>
      </w:r>
      <w:r>
        <w:rPr>
          <w:sz w:val="24"/>
        </w:rPr>
        <w:t>outbreaks</w:t>
      </w:r>
      <w:r>
        <w:rPr>
          <w:spacing w:val="-25"/>
          <w:sz w:val="24"/>
        </w:rPr>
        <w:t> </w:t>
      </w:r>
      <w:r>
        <w:rPr>
          <w:sz w:val="24"/>
        </w:rPr>
        <w:t>in</w:t>
      </w:r>
      <w:r>
        <w:rPr>
          <w:spacing w:val="-25"/>
          <w:sz w:val="24"/>
        </w:rPr>
        <w:t> </w:t>
      </w:r>
      <w:r>
        <w:rPr>
          <w:sz w:val="24"/>
        </w:rPr>
        <w:t>the</w:t>
      </w:r>
      <w:r>
        <w:rPr>
          <w:spacing w:val="-25"/>
          <w:sz w:val="24"/>
        </w:rPr>
        <w:t> </w:t>
      </w:r>
      <w:r>
        <w:rPr>
          <w:sz w:val="24"/>
        </w:rPr>
        <w:t>USA</w:t>
      </w:r>
      <w:r>
        <w:rPr>
          <w:spacing w:val="-25"/>
          <w:sz w:val="24"/>
        </w:rPr>
        <w:t> </w:t>
      </w:r>
      <w:r>
        <w:rPr>
          <w:sz w:val="24"/>
        </w:rPr>
        <w:t>(Nawaz</w:t>
      </w:r>
      <w:r>
        <w:rPr>
          <w:spacing w:val="-24"/>
          <w:sz w:val="24"/>
        </w:rPr>
        <w:t> </w:t>
      </w:r>
      <w:r>
        <w:rPr>
          <w:sz w:val="24"/>
        </w:rPr>
        <w:t>et</w:t>
      </w:r>
      <w:r>
        <w:rPr>
          <w:spacing w:val="-24"/>
          <w:sz w:val="24"/>
        </w:rPr>
        <w:t> </w:t>
      </w:r>
      <w:r>
        <w:rPr>
          <w:sz w:val="24"/>
        </w:rPr>
        <w:t>al.,</w:t>
      </w:r>
      <w:r>
        <w:rPr>
          <w:spacing w:val="-25"/>
          <w:sz w:val="24"/>
        </w:rPr>
        <w:t> </w:t>
      </w:r>
      <w:r>
        <w:rPr>
          <w:sz w:val="24"/>
        </w:rPr>
        <w:t>2010).</w:t>
      </w:r>
      <w:r>
        <w:rPr>
          <w:spacing w:val="-25"/>
          <w:sz w:val="24"/>
        </w:rPr>
        <w:t> </w:t>
      </w:r>
      <w:r>
        <w:rPr>
          <w:sz w:val="24"/>
        </w:rPr>
        <w:t>Other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species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found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like</w:t>
      </w:r>
      <w:r>
        <w:rPr>
          <w:spacing w:val="-11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1"/>
          <w:w w:val="95"/>
          <w:sz w:val="24"/>
        </w:rPr>
        <w:t> </w:t>
      </w:r>
      <w:r>
        <w:rPr>
          <w:i/>
          <w:w w:val="95"/>
          <w:sz w:val="24"/>
        </w:rPr>
        <w:t>allosaccharophila</w:t>
      </w:r>
      <w:r>
        <w:rPr>
          <w:i/>
          <w:spacing w:val="-9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10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1"/>
          <w:w w:val="95"/>
          <w:sz w:val="24"/>
        </w:rPr>
        <w:t> </w:t>
      </w:r>
      <w:r>
        <w:rPr>
          <w:i/>
          <w:w w:val="95"/>
          <w:sz w:val="24"/>
        </w:rPr>
        <w:t>caviae</w:t>
      </w:r>
      <w:r>
        <w:rPr>
          <w:i/>
          <w:spacing w:val="-10"/>
          <w:w w:val="95"/>
          <w:sz w:val="24"/>
        </w:rPr>
        <w:t> </w:t>
      </w:r>
      <w:r>
        <w:rPr>
          <w:w w:val="95"/>
          <w:sz w:val="24"/>
        </w:rPr>
        <w:t>have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so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far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been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recognized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after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sequencing,</w:t>
      </w:r>
      <w:r>
        <w:rPr>
          <w:spacing w:val="-32"/>
          <w:sz w:val="24"/>
        </w:rPr>
        <w:t> </w:t>
      </w:r>
      <w:r>
        <w:rPr>
          <w:sz w:val="24"/>
        </w:rPr>
        <w:t>for</w:t>
      </w:r>
      <w:r>
        <w:rPr>
          <w:spacing w:val="-33"/>
          <w:sz w:val="24"/>
        </w:rPr>
        <w:t> </w:t>
      </w:r>
      <w:r>
        <w:rPr>
          <w:sz w:val="24"/>
        </w:rPr>
        <w:t>instance</w:t>
      </w:r>
      <w:r>
        <w:rPr>
          <w:spacing w:val="-32"/>
          <w:sz w:val="24"/>
        </w:rPr>
        <w:t> </w:t>
      </w:r>
      <w:r>
        <w:rPr>
          <w:sz w:val="24"/>
        </w:rPr>
        <w:t>the</w:t>
      </w:r>
      <w:r>
        <w:rPr>
          <w:spacing w:val="-33"/>
          <w:sz w:val="24"/>
        </w:rPr>
        <w:t> </w:t>
      </w:r>
      <w:r>
        <w:rPr>
          <w:sz w:val="24"/>
        </w:rPr>
        <w:t>species</w:t>
      </w:r>
      <w:r>
        <w:rPr>
          <w:spacing w:val="-31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caviae</w:t>
      </w:r>
      <w:r>
        <w:rPr>
          <w:i/>
          <w:spacing w:val="-32"/>
          <w:sz w:val="24"/>
        </w:rPr>
        <w:t> </w:t>
      </w:r>
      <w:r>
        <w:rPr>
          <w:sz w:val="24"/>
        </w:rPr>
        <w:t>was</w:t>
      </w:r>
      <w:r>
        <w:rPr>
          <w:spacing w:val="-32"/>
          <w:sz w:val="24"/>
        </w:rPr>
        <w:t> </w:t>
      </w:r>
      <w:r>
        <w:rPr>
          <w:sz w:val="24"/>
        </w:rPr>
        <w:t>identified</w:t>
      </w:r>
      <w:r>
        <w:rPr>
          <w:spacing w:val="-32"/>
          <w:sz w:val="24"/>
        </w:rPr>
        <w:t> </w:t>
      </w:r>
      <w:r>
        <w:rPr>
          <w:sz w:val="24"/>
        </w:rPr>
        <w:t>in</w:t>
      </w:r>
      <w:r>
        <w:rPr>
          <w:spacing w:val="-32"/>
          <w:sz w:val="24"/>
        </w:rPr>
        <w:t> </w:t>
      </w:r>
      <w:r>
        <w:rPr>
          <w:sz w:val="24"/>
        </w:rPr>
        <w:t>diseased</w:t>
      </w:r>
      <w:r>
        <w:rPr>
          <w:spacing w:val="-32"/>
          <w:sz w:val="24"/>
        </w:rPr>
        <w:t> </w:t>
      </w:r>
      <w:r>
        <w:rPr>
          <w:sz w:val="24"/>
        </w:rPr>
        <w:t>fish</w:t>
      </w:r>
      <w:r>
        <w:rPr>
          <w:spacing w:val="-32"/>
          <w:sz w:val="24"/>
        </w:rPr>
        <w:t> </w:t>
      </w:r>
      <w:r>
        <w:rPr>
          <w:sz w:val="24"/>
        </w:rPr>
        <w:t>by</w:t>
      </w:r>
      <w:r>
        <w:rPr>
          <w:spacing w:val="-34"/>
          <w:sz w:val="24"/>
        </w:rPr>
        <w:t> </w:t>
      </w:r>
      <w:r>
        <w:rPr>
          <w:sz w:val="24"/>
        </w:rPr>
        <w:t>Beaz-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Hidalgo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(2010).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our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knowledge,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this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is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first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time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that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30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popoffii</w:t>
      </w:r>
      <w:r>
        <w:rPr>
          <w:i/>
          <w:spacing w:val="-32"/>
          <w:w w:val="95"/>
          <w:sz w:val="24"/>
        </w:rPr>
        <w:t> </w:t>
      </w:r>
      <w:r>
        <w:rPr>
          <w:w w:val="95"/>
          <w:sz w:val="24"/>
        </w:rPr>
        <w:t>is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recovered</w:t>
      </w:r>
      <w:r>
        <w:rPr>
          <w:spacing w:val="-41"/>
          <w:sz w:val="24"/>
        </w:rPr>
        <w:t> </w:t>
      </w:r>
      <w:r>
        <w:rPr>
          <w:sz w:val="24"/>
        </w:rPr>
        <w:t>from</w:t>
      </w:r>
      <w:r>
        <w:rPr>
          <w:spacing w:val="-41"/>
          <w:sz w:val="24"/>
        </w:rPr>
        <w:t> </w:t>
      </w:r>
      <w:r>
        <w:rPr>
          <w:sz w:val="24"/>
        </w:rPr>
        <w:t>rainbow</w:t>
      </w:r>
      <w:r>
        <w:rPr>
          <w:spacing w:val="-41"/>
          <w:sz w:val="24"/>
        </w:rPr>
        <w:t> </w:t>
      </w:r>
      <w:r>
        <w:rPr>
          <w:sz w:val="24"/>
        </w:rPr>
        <w:t>trout,</w:t>
      </w:r>
      <w:r>
        <w:rPr>
          <w:spacing w:val="-41"/>
          <w:sz w:val="24"/>
        </w:rPr>
        <w:t> </w:t>
      </w:r>
      <w:r>
        <w:rPr>
          <w:sz w:val="24"/>
        </w:rPr>
        <w:t>as</w:t>
      </w:r>
      <w:r>
        <w:rPr>
          <w:spacing w:val="-41"/>
          <w:sz w:val="24"/>
        </w:rPr>
        <w:t> </w:t>
      </w:r>
      <w:r>
        <w:rPr>
          <w:sz w:val="24"/>
        </w:rPr>
        <w:t>so</w:t>
      </w:r>
      <w:r>
        <w:rPr>
          <w:spacing w:val="-41"/>
          <w:sz w:val="24"/>
        </w:rPr>
        <w:t> </w:t>
      </w:r>
      <w:r>
        <w:rPr>
          <w:sz w:val="24"/>
        </w:rPr>
        <w:t>far</w:t>
      </w:r>
      <w:r>
        <w:rPr>
          <w:spacing w:val="-41"/>
          <w:sz w:val="24"/>
        </w:rPr>
        <w:t> </w:t>
      </w:r>
      <w:r>
        <w:rPr>
          <w:sz w:val="24"/>
        </w:rPr>
        <w:t>it</w:t>
      </w:r>
      <w:r>
        <w:rPr>
          <w:spacing w:val="-41"/>
          <w:sz w:val="24"/>
        </w:rPr>
        <w:t> </w:t>
      </w:r>
      <w:r>
        <w:rPr>
          <w:sz w:val="24"/>
        </w:rPr>
        <w:t>has</w:t>
      </w:r>
      <w:r>
        <w:rPr>
          <w:spacing w:val="-41"/>
          <w:sz w:val="24"/>
        </w:rPr>
        <w:t> </w:t>
      </w:r>
      <w:r>
        <w:rPr>
          <w:sz w:val="24"/>
        </w:rPr>
        <w:t>only</w:t>
      </w:r>
      <w:r>
        <w:rPr>
          <w:spacing w:val="-43"/>
          <w:sz w:val="24"/>
        </w:rPr>
        <w:t> </w:t>
      </w:r>
      <w:r>
        <w:rPr>
          <w:sz w:val="24"/>
        </w:rPr>
        <w:t>been</w:t>
      </w:r>
      <w:r>
        <w:rPr>
          <w:spacing w:val="-41"/>
          <w:sz w:val="24"/>
        </w:rPr>
        <w:t> </w:t>
      </w:r>
      <w:r>
        <w:rPr>
          <w:sz w:val="24"/>
        </w:rPr>
        <w:t>recognized</w:t>
      </w:r>
      <w:r>
        <w:rPr>
          <w:spacing w:val="-41"/>
          <w:sz w:val="24"/>
        </w:rPr>
        <w:t> </w:t>
      </w:r>
      <w:r>
        <w:rPr>
          <w:sz w:val="24"/>
        </w:rPr>
        <w:t>once</w:t>
      </w:r>
      <w:r>
        <w:rPr>
          <w:spacing w:val="-42"/>
          <w:sz w:val="24"/>
        </w:rPr>
        <w:t> </w:t>
      </w:r>
      <w:r>
        <w:rPr>
          <w:sz w:val="24"/>
        </w:rPr>
        <w:t>from</w:t>
      </w:r>
      <w:r>
        <w:rPr>
          <w:spacing w:val="-41"/>
          <w:sz w:val="24"/>
        </w:rPr>
        <w:t> </w:t>
      </w:r>
      <w:r>
        <w:rPr>
          <w:sz w:val="24"/>
        </w:rPr>
        <w:t>eels</w:t>
      </w:r>
      <w:r>
        <w:rPr>
          <w:spacing w:val="-41"/>
          <w:sz w:val="24"/>
        </w:rPr>
        <w:t> </w:t>
      </w:r>
      <w:r>
        <w:rPr>
          <w:sz w:val="24"/>
        </w:rPr>
        <w:t>and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most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reports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are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water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occasionally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human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disease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(Soler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2002;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Hua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rFonts w:ascii="Times New Roman" w:hAnsi="Times New Roman"/>
          <w:sz w:val="24"/>
        </w:rPr>
        <w:t>et al., 2004; Alcaide et al., 2010). Interestingly, the potential new species “A. lusitana” </w:t>
      </w:r>
      <w:r>
        <w:rPr>
          <w:rFonts w:ascii="Times New Roman" w:hAnsi="Times New Roman"/>
          <w:spacing w:val="28"/>
          <w:sz w:val="24"/>
        </w:rPr>
        <w:t> </w:t>
      </w:r>
      <w:r>
        <w:rPr>
          <w:sz w:val="24"/>
        </w:rPr>
        <w:t>has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been</w:t>
      </w:r>
      <w:r>
        <w:rPr>
          <w:spacing w:val="-9"/>
          <w:sz w:val="24"/>
        </w:rPr>
        <w:t> </w:t>
      </w:r>
      <w:r>
        <w:rPr>
          <w:sz w:val="24"/>
        </w:rPr>
        <w:t>only</w:t>
      </w:r>
      <w:r>
        <w:rPr>
          <w:spacing w:val="-11"/>
          <w:sz w:val="24"/>
        </w:rPr>
        <w:t> </w:t>
      </w:r>
      <w:r>
        <w:rPr>
          <w:sz w:val="24"/>
        </w:rPr>
        <w:t>described</w:t>
      </w:r>
      <w:r>
        <w:rPr>
          <w:spacing w:val="-9"/>
          <w:sz w:val="24"/>
        </w:rPr>
        <w:t> </w:t>
      </w:r>
      <w:r>
        <w:rPr>
          <w:sz w:val="24"/>
        </w:rPr>
        <w:t>from</w:t>
      </w:r>
      <w:r>
        <w:rPr>
          <w:spacing w:val="-9"/>
          <w:sz w:val="24"/>
        </w:rPr>
        <w:t> </w:t>
      </w:r>
      <w:r>
        <w:rPr>
          <w:sz w:val="24"/>
        </w:rPr>
        <w:t>a</w:t>
      </w:r>
      <w:r>
        <w:rPr>
          <w:spacing w:val="-9"/>
          <w:sz w:val="24"/>
        </w:rPr>
        <w:t> </w:t>
      </w:r>
      <w:r>
        <w:rPr>
          <w:sz w:val="24"/>
        </w:rPr>
        <w:t>drinking</w:t>
      </w:r>
      <w:r>
        <w:rPr>
          <w:spacing w:val="-10"/>
          <w:sz w:val="24"/>
        </w:rPr>
        <w:t> </w:t>
      </w:r>
      <w:r>
        <w:rPr>
          <w:spacing w:val="-3"/>
          <w:sz w:val="24"/>
        </w:rPr>
        <w:t>water-fountain,</w:t>
      </w:r>
      <w:r>
        <w:rPr>
          <w:spacing w:val="-9"/>
          <w:sz w:val="24"/>
        </w:rPr>
        <w:t> </w:t>
      </w:r>
      <w:r>
        <w:rPr>
          <w:sz w:val="24"/>
        </w:rPr>
        <w:t>thermal</w:t>
      </w:r>
      <w:r>
        <w:rPr>
          <w:spacing w:val="-9"/>
          <w:sz w:val="24"/>
        </w:rPr>
        <w:t> </w:t>
      </w:r>
      <w:r>
        <w:rPr>
          <w:sz w:val="24"/>
        </w:rPr>
        <w:t>water</w:t>
      </w:r>
      <w:r>
        <w:rPr>
          <w:spacing w:val="-9"/>
          <w:sz w:val="24"/>
        </w:rPr>
        <w:t> </w:t>
      </w:r>
      <w:r>
        <w:rPr>
          <w:sz w:val="24"/>
        </w:rPr>
        <w:t>and</w:t>
      </w:r>
      <w:r>
        <w:rPr>
          <w:spacing w:val="-9"/>
          <w:sz w:val="24"/>
        </w:rPr>
        <w:t> </w:t>
      </w:r>
      <w:r>
        <w:rPr>
          <w:sz w:val="24"/>
        </w:rPr>
        <w:t>vegetables</w:t>
      </w:r>
    </w:p>
    <w:p>
      <w:pPr>
        <w:pStyle w:val="BodyText"/>
        <w:spacing w:before="11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1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rFonts w:ascii="Calibri" w:hAnsi="Calibri"/>
          <w:spacing w:val="-3"/>
          <w:w w:val="95"/>
          <w:sz w:val="22"/>
        </w:rPr>
        <w:t>(</w:t>
      </w:r>
      <w:r>
        <w:rPr>
          <w:spacing w:val="-3"/>
          <w:w w:val="95"/>
          <w:sz w:val="24"/>
        </w:rPr>
        <w:t>Martínez-Murcia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2011).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present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results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confirms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once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more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that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sequencing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the</w:t>
      </w:r>
    </w:p>
    <w:p>
      <w:pPr>
        <w:pStyle w:val="BodyText"/>
        <w:spacing w:before="3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1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i/>
          <w:sz w:val="24"/>
        </w:rPr>
        <w:t>rpoD </w:t>
      </w:r>
      <w:r>
        <w:rPr>
          <w:sz w:val="24"/>
        </w:rPr>
        <w:t>and </w:t>
      </w:r>
      <w:r>
        <w:rPr>
          <w:i/>
          <w:sz w:val="24"/>
        </w:rPr>
        <w:t>gyrB </w:t>
      </w:r>
      <w:r>
        <w:rPr>
          <w:sz w:val="24"/>
        </w:rPr>
        <w:t>genes is a straight forward identification approach for the </w:t>
      </w:r>
      <w:r>
        <w:rPr>
          <w:spacing w:val="57"/>
          <w:sz w:val="24"/>
        </w:rPr>
        <w:t> </w:t>
      </w:r>
      <w:r>
        <w:rPr>
          <w:sz w:val="24"/>
        </w:rPr>
        <w:t>precise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identification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5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14"/>
          <w:w w:val="90"/>
          <w:sz w:val="24"/>
        </w:rPr>
        <w:t> </w:t>
      </w:r>
      <w:r>
        <w:rPr>
          <w:w w:val="90"/>
          <w:sz w:val="24"/>
        </w:rPr>
        <w:t>spp.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(Soler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et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al.,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2004).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3.2.</w:t>
      </w:r>
      <w:r>
        <w:rPr>
          <w:spacing w:val="-43"/>
          <w:sz w:val="24"/>
        </w:rPr>
        <w:t> </w:t>
      </w:r>
      <w:r>
        <w:rPr>
          <w:spacing w:val="-6"/>
          <w:sz w:val="24"/>
        </w:rPr>
        <w:t>ERIC-PCR</w:t>
      </w:r>
      <w:r>
        <w:rPr>
          <w:spacing w:val="-43"/>
          <w:sz w:val="24"/>
        </w:rPr>
        <w:t> </w:t>
      </w:r>
      <w:r>
        <w:rPr>
          <w:sz w:val="24"/>
        </w:rPr>
        <w:t>genotyping.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1529" w:val="left" w:leader="none"/>
          <w:tab w:pos="1531" w:val="left" w:leader="none"/>
        </w:tabs>
        <w:spacing w:line="240" w:lineRule="auto" w:before="69" w:after="0"/>
        <w:ind w:left="1530" w:right="0" w:hanging="1429"/>
        <w:jc w:val="left"/>
        <w:rPr>
          <w:sz w:val="24"/>
        </w:rPr>
      </w:pPr>
      <w:r>
        <w:rPr>
          <w:w w:val="90"/>
          <w:sz w:val="24"/>
        </w:rPr>
        <w:t>Several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isolates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showed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identical</w:t>
      </w:r>
      <w:r>
        <w:rPr>
          <w:spacing w:val="-7"/>
          <w:w w:val="90"/>
          <w:sz w:val="24"/>
        </w:rPr>
        <w:t> </w:t>
      </w:r>
      <w:r>
        <w:rPr>
          <w:i/>
          <w:w w:val="90"/>
          <w:sz w:val="24"/>
        </w:rPr>
        <w:t>gyrB</w:t>
      </w:r>
      <w:r>
        <w:rPr>
          <w:i/>
          <w:spacing w:val="-6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9"/>
          <w:w w:val="90"/>
          <w:sz w:val="24"/>
        </w:rPr>
        <w:t> </w:t>
      </w:r>
      <w:r>
        <w:rPr>
          <w:i/>
          <w:w w:val="90"/>
          <w:sz w:val="24"/>
        </w:rPr>
        <w:t>rpoD</w:t>
      </w:r>
      <w:r>
        <w:rPr>
          <w:i/>
          <w:spacing w:val="-9"/>
          <w:w w:val="90"/>
          <w:sz w:val="24"/>
        </w:rPr>
        <w:t> </w:t>
      </w:r>
      <w:r>
        <w:rPr>
          <w:w w:val="90"/>
          <w:sz w:val="24"/>
        </w:rPr>
        <w:t>sequences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therefore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all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isolates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were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genotyped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9"/>
          <w:w w:val="95"/>
          <w:sz w:val="24"/>
        </w:rPr>
        <w:t> </w:t>
      </w:r>
      <w:r>
        <w:rPr>
          <w:spacing w:val="-6"/>
          <w:w w:val="95"/>
          <w:sz w:val="24"/>
        </w:rPr>
        <w:t>ERIC-PCR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confirm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if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they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epidemiologically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related.</w:t>
      </w:r>
      <w:r>
        <w:rPr>
          <w:spacing w:val="-31"/>
          <w:w w:val="95"/>
          <w:sz w:val="24"/>
        </w:rPr>
        <w:t> </w:t>
      </w:r>
      <w:r>
        <w:rPr>
          <w:spacing w:val="2"/>
          <w:w w:val="95"/>
          <w:sz w:val="24"/>
        </w:rPr>
        <w:t>The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48</w:t>
      </w:r>
      <w:r>
        <w:rPr>
          <w:spacing w:val="-46"/>
          <w:sz w:val="24"/>
        </w:rPr>
        <w:t> </w:t>
      </w:r>
      <w:r>
        <w:rPr>
          <w:sz w:val="24"/>
        </w:rPr>
        <w:t>fish</w:t>
      </w:r>
      <w:r>
        <w:rPr>
          <w:spacing w:val="-46"/>
          <w:sz w:val="24"/>
        </w:rPr>
        <w:t> </w:t>
      </w:r>
      <w:r>
        <w:rPr>
          <w:sz w:val="24"/>
        </w:rPr>
        <w:t>isolates</w:t>
      </w:r>
      <w:r>
        <w:rPr>
          <w:spacing w:val="-46"/>
          <w:sz w:val="24"/>
        </w:rPr>
        <w:t> </w:t>
      </w:r>
      <w:r>
        <w:rPr>
          <w:sz w:val="24"/>
        </w:rPr>
        <w:t>showed</w:t>
      </w:r>
      <w:r>
        <w:rPr>
          <w:spacing w:val="-46"/>
          <w:sz w:val="24"/>
        </w:rPr>
        <w:t> </w:t>
      </w:r>
      <w:r>
        <w:rPr>
          <w:sz w:val="24"/>
        </w:rPr>
        <w:t>to</w:t>
      </w:r>
      <w:r>
        <w:rPr>
          <w:spacing w:val="-46"/>
          <w:sz w:val="24"/>
        </w:rPr>
        <w:t> </w:t>
      </w:r>
      <w:r>
        <w:rPr>
          <w:sz w:val="24"/>
        </w:rPr>
        <w:t>belong</w:t>
      </w:r>
      <w:r>
        <w:rPr>
          <w:spacing w:val="-46"/>
          <w:sz w:val="24"/>
        </w:rPr>
        <w:t> </w:t>
      </w:r>
      <w:r>
        <w:rPr>
          <w:sz w:val="24"/>
        </w:rPr>
        <w:t>to</w:t>
      </w:r>
      <w:r>
        <w:rPr>
          <w:spacing w:val="-45"/>
          <w:sz w:val="24"/>
        </w:rPr>
        <w:t> </w:t>
      </w:r>
      <w:r>
        <w:rPr>
          <w:sz w:val="24"/>
        </w:rPr>
        <w:t>33</w:t>
      </w:r>
      <w:r>
        <w:rPr>
          <w:spacing w:val="-45"/>
          <w:sz w:val="24"/>
        </w:rPr>
        <w:t> </w:t>
      </w:r>
      <w:r>
        <w:rPr>
          <w:sz w:val="24"/>
        </w:rPr>
        <w:t>(68.8%)</w:t>
      </w:r>
      <w:r>
        <w:rPr>
          <w:spacing w:val="-44"/>
          <w:sz w:val="24"/>
        </w:rPr>
        <w:t> </w:t>
      </w:r>
      <w:r>
        <w:rPr>
          <w:sz w:val="24"/>
        </w:rPr>
        <w:t>different</w:t>
      </w:r>
      <w:r>
        <w:rPr>
          <w:spacing w:val="-45"/>
          <w:sz w:val="24"/>
        </w:rPr>
        <w:t> </w:t>
      </w:r>
      <w:r>
        <w:rPr>
          <w:sz w:val="24"/>
        </w:rPr>
        <w:t>ERIC</w:t>
      </w:r>
      <w:r>
        <w:rPr>
          <w:spacing w:val="-45"/>
          <w:sz w:val="24"/>
        </w:rPr>
        <w:t> </w:t>
      </w:r>
      <w:r>
        <w:rPr>
          <w:sz w:val="24"/>
        </w:rPr>
        <w:t>patterns</w:t>
      </w:r>
      <w:r>
        <w:rPr>
          <w:spacing w:val="-46"/>
          <w:sz w:val="24"/>
        </w:rPr>
        <w:t> </w:t>
      </w:r>
      <w:r>
        <w:rPr>
          <w:sz w:val="24"/>
        </w:rPr>
        <w:t>indicating</w:t>
      </w:r>
      <w:r>
        <w:rPr>
          <w:spacing w:val="-46"/>
          <w:sz w:val="24"/>
        </w:rPr>
        <w:t> </w:t>
      </w:r>
      <w:r>
        <w:rPr>
          <w:sz w:val="24"/>
        </w:rPr>
        <w:t>a</w:t>
      </w:r>
      <w:r>
        <w:rPr>
          <w:spacing w:val="-46"/>
          <w:sz w:val="24"/>
        </w:rPr>
        <w:t> </w:t>
      </w:r>
      <w:r>
        <w:rPr>
          <w:sz w:val="24"/>
        </w:rPr>
        <w:t>high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genetic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diversity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that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depended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upon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(Table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1).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ERIC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patterns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E1,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E11,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before="69"/>
        <w:ind w:right="157"/>
        <w:jc w:val="right"/>
      </w:pPr>
      <w:r>
        <w:rPr>
          <w:w w:val="95"/>
        </w:rPr>
        <w:t>52</w:t>
      </w:r>
    </w:p>
    <w:p>
      <w:pPr>
        <w:spacing w:after="0"/>
        <w:jc w:val="right"/>
        <w:sectPr>
          <w:footerReference w:type="default" r:id="rId51"/>
          <w:pgSz w:w="12240" w:h="15840"/>
          <w:pgMar w:footer="0" w:header="0" w:top="660" w:bottom="280" w:left="880" w:right="1540"/>
        </w:sect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5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E25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E28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(Table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1)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which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belong</w:t>
      </w:r>
      <w:r>
        <w:rPr>
          <w:spacing w:val="15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25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27"/>
          <w:w w:val="95"/>
          <w:sz w:val="24"/>
        </w:rPr>
        <w:t> </w:t>
      </w:r>
      <w:r>
        <w:rPr>
          <w:i/>
          <w:w w:val="95"/>
          <w:sz w:val="24"/>
        </w:rPr>
        <w:t>veronii</w:t>
      </w:r>
      <w:r>
        <w:rPr>
          <w:w w:val="95"/>
          <w:sz w:val="24"/>
        </w:rPr>
        <w:t>,</w:t>
      </w:r>
      <w:r>
        <w:rPr>
          <w:spacing w:val="-27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27"/>
          <w:w w:val="95"/>
          <w:sz w:val="24"/>
        </w:rPr>
        <w:t> </w:t>
      </w:r>
      <w:r>
        <w:rPr>
          <w:i/>
          <w:w w:val="95"/>
          <w:sz w:val="24"/>
        </w:rPr>
        <w:t>bestiarum</w:t>
      </w:r>
      <w:r>
        <w:rPr>
          <w:w w:val="95"/>
          <w:sz w:val="24"/>
        </w:rPr>
        <w:t>,</w:t>
      </w:r>
      <w:r>
        <w:rPr>
          <w:spacing w:val="-27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27"/>
          <w:w w:val="95"/>
          <w:sz w:val="24"/>
        </w:rPr>
        <w:t> </w:t>
      </w:r>
      <w:r>
        <w:rPr>
          <w:i/>
          <w:w w:val="95"/>
          <w:sz w:val="24"/>
        </w:rPr>
        <w:t>media</w:t>
      </w:r>
      <w:r>
        <w:rPr>
          <w:i/>
          <w:spacing w:val="-26"/>
          <w:w w:val="95"/>
          <w:sz w:val="24"/>
        </w:rPr>
        <w:t> </w:t>
      </w:r>
      <w:r>
        <w:rPr>
          <w:w w:val="95"/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A.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popoffii</w:t>
      </w:r>
      <w:r>
        <w:rPr>
          <w:i/>
          <w:spacing w:val="-28"/>
          <w:w w:val="95"/>
          <w:sz w:val="24"/>
        </w:rPr>
        <w:t> </w:t>
      </w:r>
      <w:r>
        <w:rPr>
          <w:w w:val="95"/>
          <w:sz w:val="24"/>
        </w:rPr>
        <w:t>respectively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isolated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different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organs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same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fish,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indicating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a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systemic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dissemination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bacteria.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Other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studies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using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experimental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infection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assays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have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confirmed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ability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1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salmonicida</w:t>
      </w:r>
      <w:r>
        <w:rPr>
          <w:i/>
          <w:spacing w:val="-31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produce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systemic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dissemination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this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has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been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attributed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presence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type</w:t>
      </w:r>
      <w:r>
        <w:rPr>
          <w:spacing w:val="-8"/>
          <w:w w:val="95"/>
          <w:sz w:val="24"/>
        </w:rPr>
        <w:t> </w:t>
      </w:r>
      <w:r>
        <w:rPr>
          <w:sz w:val="24"/>
        </w:rPr>
        <w:t>III</w:t>
      </w:r>
      <w:r>
        <w:rPr>
          <w:spacing w:val="-16"/>
          <w:sz w:val="24"/>
        </w:rPr>
        <w:t> </w:t>
      </w:r>
      <w:r>
        <w:rPr>
          <w:w w:val="95"/>
          <w:sz w:val="24"/>
        </w:rPr>
        <w:t>secretion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system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(Burr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2005).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Sreedharan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(2013)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isolated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36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veronii</w:t>
      </w:r>
      <w:r>
        <w:rPr>
          <w:i/>
          <w:spacing w:val="-37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ornamental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fish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showed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a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clonal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relationship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among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isolates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obtained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from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different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internal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organs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(kidney,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liver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spleen)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within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same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batch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fish.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However,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other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authors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indicate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that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presence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of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rFonts w:ascii="Times New Roman" w:hAnsi="Times New Roman"/>
          <w:sz w:val="24"/>
        </w:rPr>
      </w:pPr>
      <w:r>
        <w:rPr>
          <w:i/>
          <w:sz w:val="24"/>
        </w:rPr>
        <w:t>Aeromonas</w:t>
      </w:r>
      <w:r>
        <w:rPr>
          <w:i/>
          <w:spacing w:val="31"/>
          <w:sz w:val="24"/>
        </w:rPr>
        <w:t> </w:t>
      </w:r>
      <w:r>
        <w:rPr>
          <w:rFonts w:ascii="Times New Roman" w:hAnsi="Times New Roman"/>
          <w:sz w:val="24"/>
        </w:rPr>
        <w:t>in</w:t>
      </w:r>
      <w:r>
        <w:rPr>
          <w:rFonts w:ascii="Times New Roman" w:hAnsi="Times New Roman"/>
          <w:spacing w:val="44"/>
          <w:sz w:val="24"/>
        </w:rPr>
        <w:t> </w:t>
      </w:r>
      <w:r>
        <w:rPr>
          <w:rFonts w:ascii="Times New Roman" w:hAnsi="Times New Roman"/>
          <w:sz w:val="24"/>
        </w:rPr>
        <w:t>different</w:t>
      </w:r>
      <w:r>
        <w:rPr>
          <w:rFonts w:ascii="Times New Roman" w:hAnsi="Times New Roman"/>
          <w:spacing w:val="45"/>
          <w:sz w:val="24"/>
        </w:rPr>
        <w:t> </w:t>
      </w:r>
      <w:r>
        <w:rPr>
          <w:rFonts w:ascii="Times New Roman" w:hAnsi="Times New Roman"/>
          <w:sz w:val="24"/>
        </w:rPr>
        <w:t>organs</w:t>
      </w:r>
      <w:r>
        <w:rPr>
          <w:rFonts w:ascii="Times New Roman" w:hAnsi="Times New Roman"/>
          <w:spacing w:val="43"/>
          <w:sz w:val="24"/>
        </w:rPr>
        <w:t> </w:t>
      </w:r>
      <w:r>
        <w:rPr>
          <w:rFonts w:ascii="Times New Roman" w:hAnsi="Times New Roman"/>
          <w:sz w:val="24"/>
        </w:rPr>
        <w:t>is</w:t>
      </w:r>
      <w:r>
        <w:rPr>
          <w:rFonts w:ascii="Times New Roman" w:hAnsi="Times New Roman"/>
          <w:spacing w:val="44"/>
          <w:sz w:val="24"/>
        </w:rPr>
        <w:t> </w:t>
      </w:r>
      <w:r>
        <w:rPr>
          <w:rFonts w:ascii="Times New Roman" w:hAnsi="Times New Roman"/>
          <w:sz w:val="24"/>
        </w:rPr>
        <w:t>not</w:t>
      </w:r>
      <w:r>
        <w:rPr>
          <w:rFonts w:ascii="Times New Roman" w:hAnsi="Times New Roman"/>
          <w:spacing w:val="44"/>
          <w:sz w:val="24"/>
        </w:rPr>
        <w:t> </w:t>
      </w:r>
      <w:r>
        <w:rPr>
          <w:rFonts w:ascii="Times New Roman" w:hAnsi="Times New Roman"/>
          <w:sz w:val="24"/>
        </w:rPr>
        <w:t>necessarily</w:t>
      </w:r>
      <w:r>
        <w:rPr>
          <w:rFonts w:ascii="Times New Roman" w:hAnsi="Times New Roman"/>
          <w:spacing w:val="41"/>
          <w:sz w:val="24"/>
        </w:rPr>
        <w:t> </w:t>
      </w:r>
      <w:r>
        <w:rPr>
          <w:rFonts w:ascii="Times New Roman" w:hAnsi="Times New Roman"/>
          <w:sz w:val="24"/>
        </w:rPr>
        <w:t>related</w:t>
      </w:r>
      <w:r>
        <w:rPr>
          <w:rFonts w:ascii="Times New Roman" w:hAnsi="Times New Roman"/>
          <w:spacing w:val="43"/>
          <w:sz w:val="24"/>
        </w:rPr>
        <w:t> </w:t>
      </w:r>
      <w:r>
        <w:rPr>
          <w:rFonts w:ascii="Times New Roman" w:hAnsi="Times New Roman"/>
          <w:sz w:val="24"/>
        </w:rPr>
        <w:t>with</w:t>
      </w:r>
      <w:r>
        <w:rPr>
          <w:rFonts w:ascii="Times New Roman" w:hAnsi="Times New Roman"/>
          <w:spacing w:val="44"/>
          <w:sz w:val="24"/>
        </w:rPr>
        <w:t> </w:t>
      </w:r>
      <w:r>
        <w:rPr>
          <w:rFonts w:ascii="Times New Roman" w:hAnsi="Times New Roman"/>
          <w:sz w:val="24"/>
        </w:rPr>
        <w:t>a</w:t>
      </w:r>
      <w:r>
        <w:rPr>
          <w:rFonts w:ascii="Times New Roman" w:hAnsi="Times New Roman"/>
          <w:spacing w:val="42"/>
          <w:sz w:val="24"/>
        </w:rPr>
        <w:t> </w:t>
      </w:r>
      <w:r>
        <w:rPr>
          <w:rFonts w:ascii="Times New Roman" w:hAnsi="Times New Roman"/>
          <w:sz w:val="24"/>
        </w:rPr>
        <w:t>disease</w:t>
      </w:r>
      <w:r>
        <w:rPr>
          <w:rFonts w:ascii="Times New Roman" w:hAnsi="Times New Roman"/>
          <w:spacing w:val="44"/>
          <w:sz w:val="24"/>
        </w:rPr>
        <w:t> </w:t>
      </w:r>
      <w:r>
        <w:rPr>
          <w:rFonts w:ascii="Times New Roman" w:hAnsi="Times New Roman"/>
          <w:sz w:val="24"/>
        </w:rPr>
        <w:t>(Kozińska</w:t>
      </w:r>
      <w:r>
        <w:rPr>
          <w:rFonts w:ascii="Times New Roman" w:hAnsi="Times New Roman"/>
          <w:spacing w:val="43"/>
          <w:sz w:val="24"/>
        </w:rPr>
        <w:t> </w:t>
      </w:r>
      <w:r>
        <w:rPr>
          <w:rFonts w:ascii="Times New Roman" w:hAnsi="Times New Roman"/>
          <w:sz w:val="24"/>
        </w:rPr>
        <w:t>and</w:t>
      </w:r>
    </w:p>
    <w:p>
      <w:pPr>
        <w:pStyle w:val="BodyText"/>
        <w:spacing w:before="8"/>
        <w:rPr>
          <w:rFonts w:ascii="Times New Roman"/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Pękala,</w:t>
      </w:r>
      <w:r>
        <w:rPr>
          <w:rFonts w:ascii="Times New Roman" w:hAnsi="Times New Roman"/>
          <w:spacing w:val="29"/>
          <w:sz w:val="24"/>
        </w:rPr>
        <w:t> </w:t>
      </w:r>
      <w:r>
        <w:rPr>
          <w:rFonts w:ascii="Times New Roman" w:hAnsi="Times New Roman"/>
          <w:sz w:val="24"/>
        </w:rPr>
        <w:t>2012).</w:t>
      </w:r>
      <w:r>
        <w:rPr>
          <w:rFonts w:ascii="Times New Roman" w:hAnsi="Times New Roman"/>
          <w:spacing w:val="32"/>
          <w:sz w:val="24"/>
        </w:rPr>
        <w:t> </w:t>
      </w:r>
      <w:r>
        <w:rPr>
          <w:rFonts w:ascii="Times New Roman" w:hAnsi="Times New Roman"/>
          <w:sz w:val="24"/>
        </w:rPr>
        <w:t>Four</w:t>
      </w:r>
      <w:r>
        <w:rPr>
          <w:rFonts w:ascii="Times New Roman" w:hAnsi="Times New Roman"/>
          <w:spacing w:val="29"/>
          <w:sz w:val="24"/>
        </w:rPr>
        <w:t> </w:t>
      </w:r>
      <w:r>
        <w:rPr>
          <w:rFonts w:ascii="Times New Roman" w:hAnsi="Times New Roman"/>
          <w:sz w:val="24"/>
        </w:rPr>
        <w:t>ERIC</w:t>
      </w:r>
      <w:r>
        <w:rPr>
          <w:rFonts w:ascii="Times New Roman" w:hAnsi="Times New Roman"/>
          <w:spacing w:val="29"/>
          <w:sz w:val="24"/>
        </w:rPr>
        <w:t> </w:t>
      </w:r>
      <w:r>
        <w:rPr>
          <w:rFonts w:ascii="Times New Roman" w:hAnsi="Times New Roman"/>
          <w:sz w:val="24"/>
        </w:rPr>
        <w:t>genotypes</w:t>
      </w:r>
      <w:r>
        <w:rPr>
          <w:rFonts w:ascii="Times New Roman" w:hAnsi="Times New Roman"/>
          <w:spacing w:val="32"/>
          <w:sz w:val="24"/>
        </w:rPr>
        <w:t> </w:t>
      </w:r>
      <w:r>
        <w:rPr>
          <w:rFonts w:ascii="Times New Roman" w:hAnsi="Times New Roman"/>
          <w:sz w:val="24"/>
        </w:rPr>
        <w:t>(E1,</w:t>
      </w:r>
      <w:r>
        <w:rPr>
          <w:rFonts w:ascii="Times New Roman" w:hAnsi="Times New Roman"/>
          <w:spacing w:val="29"/>
          <w:sz w:val="24"/>
        </w:rPr>
        <w:t> </w:t>
      </w:r>
      <w:r>
        <w:rPr>
          <w:rFonts w:ascii="Times New Roman" w:hAnsi="Times New Roman"/>
          <w:sz w:val="24"/>
        </w:rPr>
        <w:t>E7,</w:t>
      </w:r>
      <w:r>
        <w:rPr>
          <w:rFonts w:ascii="Times New Roman" w:hAnsi="Times New Roman"/>
          <w:spacing w:val="29"/>
          <w:sz w:val="24"/>
        </w:rPr>
        <w:t> </w:t>
      </w:r>
      <w:r>
        <w:rPr>
          <w:rFonts w:ascii="Times New Roman" w:hAnsi="Times New Roman"/>
          <w:sz w:val="24"/>
        </w:rPr>
        <w:t>E8</w:t>
      </w:r>
      <w:r>
        <w:rPr>
          <w:rFonts w:ascii="Times New Roman" w:hAnsi="Times New Roman"/>
          <w:spacing w:val="29"/>
          <w:sz w:val="24"/>
        </w:rPr>
        <w:t> </w:t>
      </w:r>
      <w:r>
        <w:rPr>
          <w:rFonts w:ascii="Times New Roman" w:hAnsi="Times New Roman"/>
          <w:sz w:val="24"/>
        </w:rPr>
        <w:t>and</w:t>
      </w:r>
      <w:r>
        <w:rPr>
          <w:rFonts w:ascii="Times New Roman" w:hAnsi="Times New Roman"/>
          <w:spacing w:val="29"/>
          <w:sz w:val="24"/>
        </w:rPr>
        <w:t> </w:t>
      </w:r>
      <w:r>
        <w:rPr>
          <w:rFonts w:ascii="Times New Roman" w:hAnsi="Times New Roman"/>
          <w:sz w:val="24"/>
        </w:rPr>
        <w:t>E9)</w:t>
      </w:r>
      <w:r>
        <w:rPr>
          <w:rFonts w:ascii="Times New Roman" w:hAnsi="Times New Roman"/>
          <w:spacing w:val="29"/>
          <w:sz w:val="24"/>
        </w:rPr>
        <w:t> </w:t>
      </w:r>
      <w:r>
        <w:rPr>
          <w:rFonts w:ascii="Times New Roman" w:hAnsi="Times New Roman"/>
          <w:sz w:val="24"/>
        </w:rPr>
        <w:t>were</w:t>
      </w:r>
      <w:r>
        <w:rPr>
          <w:rFonts w:ascii="Times New Roman" w:hAnsi="Times New Roman"/>
          <w:spacing w:val="28"/>
          <w:sz w:val="24"/>
        </w:rPr>
        <w:t> </w:t>
      </w:r>
      <w:r>
        <w:rPr>
          <w:rFonts w:ascii="Times New Roman" w:hAnsi="Times New Roman"/>
          <w:sz w:val="24"/>
        </w:rPr>
        <w:t>found</w:t>
      </w:r>
      <w:r>
        <w:rPr>
          <w:rFonts w:ascii="Times New Roman" w:hAnsi="Times New Roman"/>
          <w:spacing w:val="29"/>
          <w:sz w:val="24"/>
        </w:rPr>
        <w:t> </w:t>
      </w:r>
      <w:r>
        <w:rPr>
          <w:rFonts w:ascii="Times New Roman" w:hAnsi="Times New Roman"/>
          <w:sz w:val="24"/>
        </w:rPr>
        <w:t>simultaneously</w:t>
      </w:r>
      <w:r>
        <w:rPr>
          <w:rFonts w:ascii="Times New Roman" w:hAnsi="Times New Roman"/>
          <w:spacing w:val="25"/>
          <w:sz w:val="24"/>
        </w:rPr>
        <w:t> </w:t>
      </w:r>
      <w:r>
        <w:rPr>
          <w:rFonts w:ascii="Times New Roman" w:hAnsi="Times New Roman"/>
          <w:sz w:val="24"/>
        </w:rPr>
        <w:t>in</w:t>
      </w:r>
    </w:p>
    <w:p>
      <w:pPr>
        <w:pStyle w:val="BodyText"/>
        <w:spacing w:before="8"/>
        <w:rPr>
          <w:rFonts w:ascii="Times New Roman"/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fish</w:t>
      </w:r>
      <w:r>
        <w:rPr>
          <w:spacing w:val="-43"/>
          <w:sz w:val="24"/>
        </w:rPr>
        <w:t> </w:t>
      </w:r>
      <w:r>
        <w:rPr>
          <w:sz w:val="24"/>
        </w:rPr>
        <w:t>farms</w:t>
      </w:r>
      <w:r>
        <w:rPr>
          <w:spacing w:val="-43"/>
          <w:sz w:val="24"/>
        </w:rPr>
        <w:t> </w:t>
      </w:r>
      <w:r>
        <w:rPr>
          <w:sz w:val="24"/>
        </w:rPr>
        <w:t>located</w:t>
      </w:r>
      <w:r>
        <w:rPr>
          <w:spacing w:val="-44"/>
          <w:sz w:val="24"/>
        </w:rPr>
        <w:t> </w:t>
      </w:r>
      <w:r>
        <w:rPr>
          <w:sz w:val="24"/>
        </w:rPr>
        <w:t>in</w:t>
      </w:r>
      <w:r>
        <w:rPr>
          <w:spacing w:val="-43"/>
          <w:sz w:val="24"/>
        </w:rPr>
        <w:t> </w:t>
      </w:r>
      <w:r>
        <w:rPr>
          <w:sz w:val="24"/>
        </w:rPr>
        <w:t>two</w:t>
      </w:r>
      <w:r>
        <w:rPr>
          <w:spacing w:val="-43"/>
          <w:sz w:val="24"/>
        </w:rPr>
        <w:t> </w:t>
      </w:r>
      <w:r>
        <w:rPr>
          <w:sz w:val="24"/>
        </w:rPr>
        <w:t>states</w:t>
      </w:r>
      <w:r>
        <w:rPr>
          <w:spacing w:val="-43"/>
          <w:sz w:val="24"/>
        </w:rPr>
        <w:t> </w:t>
      </w:r>
      <w:r>
        <w:rPr>
          <w:sz w:val="24"/>
        </w:rPr>
        <w:t>(México</w:t>
      </w:r>
      <w:r>
        <w:rPr>
          <w:spacing w:val="-44"/>
          <w:sz w:val="24"/>
        </w:rPr>
        <w:t> </w:t>
      </w:r>
      <w:r>
        <w:rPr>
          <w:sz w:val="24"/>
        </w:rPr>
        <w:t>and</w:t>
      </w:r>
      <w:r>
        <w:rPr>
          <w:spacing w:val="-43"/>
          <w:sz w:val="24"/>
        </w:rPr>
        <w:t> </w:t>
      </w:r>
      <w:r>
        <w:rPr>
          <w:sz w:val="24"/>
        </w:rPr>
        <w:t>Hidalgo,</w:t>
      </w:r>
      <w:r>
        <w:rPr>
          <w:spacing w:val="-43"/>
          <w:sz w:val="24"/>
        </w:rPr>
        <w:t> </w:t>
      </w:r>
      <w:r>
        <w:rPr>
          <w:sz w:val="24"/>
        </w:rPr>
        <w:t>México</w:t>
      </w:r>
      <w:r>
        <w:rPr>
          <w:spacing w:val="-44"/>
          <w:sz w:val="24"/>
        </w:rPr>
        <w:t> </w:t>
      </w:r>
      <w:r>
        <w:rPr>
          <w:sz w:val="24"/>
        </w:rPr>
        <w:t>and</w:t>
      </w:r>
      <w:r>
        <w:rPr>
          <w:spacing w:val="-43"/>
          <w:sz w:val="24"/>
        </w:rPr>
        <w:t> </w:t>
      </w:r>
      <w:r>
        <w:rPr>
          <w:sz w:val="24"/>
        </w:rPr>
        <w:t>Veracruz,</w:t>
      </w:r>
      <w:r>
        <w:rPr>
          <w:spacing w:val="-43"/>
          <w:sz w:val="24"/>
        </w:rPr>
        <w:t> </w:t>
      </w:r>
      <w:r>
        <w:rPr>
          <w:sz w:val="24"/>
        </w:rPr>
        <w:t>México</w:t>
      </w:r>
      <w:r>
        <w:rPr>
          <w:spacing w:val="-44"/>
          <w:sz w:val="24"/>
        </w:rPr>
        <w:t> </w:t>
      </w:r>
      <w:r>
        <w:rPr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Michoacán,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México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Hidalgo)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but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epidemiological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connection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is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unknown.</w:t>
      </w:r>
      <w:r>
        <w:rPr>
          <w:spacing w:val="10"/>
          <w:w w:val="95"/>
          <w:sz w:val="24"/>
        </w:rPr>
        <w:t> </w:t>
      </w:r>
      <w:r>
        <w:rPr>
          <w:w w:val="95"/>
          <w:sz w:val="24"/>
        </w:rPr>
        <w:t>Ndi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Barton (2011) showed that the same clonal strain, recognized by </w:t>
      </w:r>
      <w:r>
        <w:rPr>
          <w:spacing w:val="-4"/>
          <w:sz w:val="24"/>
        </w:rPr>
        <w:t>pulsed-field  </w:t>
      </w:r>
      <w:r>
        <w:rPr>
          <w:spacing w:val="25"/>
          <w:sz w:val="24"/>
        </w:rPr>
        <w:t> </w:t>
      </w:r>
      <w:r>
        <w:rPr>
          <w:sz w:val="24"/>
        </w:rPr>
        <w:t>gel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electrophoresis,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was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present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various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rainbow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trout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farms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Victoria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(Australia)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found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1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in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our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study.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Furthermore,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it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has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recently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been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demonstrated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highly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clonal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relationship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8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between </w:t>
      </w:r>
      <w:r>
        <w:rPr>
          <w:i/>
          <w:w w:val="95"/>
          <w:sz w:val="24"/>
        </w:rPr>
        <w:t>A. hydrophila </w:t>
      </w:r>
      <w:r>
        <w:rPr>
          <w:w w:val="95"/>
          <w:sz w:val="24"/>
        </w:rPr>
        <w:t>epidemic channel catfish isolates from the USA (Hossain et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al.,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1" w:val="left" w:leader="none"/>
        </w:tabs>
        <w:spacing w:before="70"/>
        <w:ind w:left="101"/>
      </w:pPr>
      <w:r>
        <w:rPr/>
        <w:t>183</w:t>
        <w:tab/>
        <w:t>2013).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1529" w:val="left" w:leader="none"/>
          <w:tab w:pos="1530" w:val="left" w:leader="none"/>
        </w:tabs>
        <w:spacing w:line="240" w:lineRule="auto" w:before="70" w:after="0"/>
        <w:ind w:left="1530" w:right="0" w:hanging="1429"/>
        <w:jc w:val="left"/>
        <w:rPr>
          <w:i/>
          <w:sz w:val="24"/>
        </w:rPr>
      </w:pPr>
      <w:r>
        <w:rPr>
          <w:w w:val="95"/>
          <w:sz w:val="24"/>
        </w:rPr>
        <w:t>Results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also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showed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(Table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1)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presence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two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or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three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different</w:t>
      </w:r>
      <w:r>
        <w:rPr>
          <w:spacing w:val="-5"/>
          <w:w w:val="95"/>
          <w:sz w:val="24"/>
        </w:rPr>
        <w:t> </w:t>
      </w:r>
      <w:r>
        <w:rPr>
          <w:i/>
          <w:w w:val="95"/>
          <w:sz w:val="24"/>
        </w:rPr>
        <w:t>Aeromonas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species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same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fish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(fishes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F5,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F6,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F8,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F10,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F12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F25).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This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indicated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presence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of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mixed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infections,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further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analysis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on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factors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activity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these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isolates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would provide more insight on their pathological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mechanisms.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Significant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differences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(P&lt;0.05)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observed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on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number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recovered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from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different</w:t>
      </w:r>
      <w:r>
        <w:rPr>
          <w:rFonts w:ascii="Times New Roman" w:hAnsi="Times New Roman"/>
          <w:spacing w:val="54"/>
          <w:sz w:val="24"/>
        </w:rPr>
        <w:t> </w:t>
      </w:r>
      <w:r>
        <w:rPr>
          <w:rFonts w:ascii="Times New Roman" w:hAnsi="Times New Roman"/>
          <w:sz w:val="24"/>
        </w:rPr>
        <w:t>organs</w:t>
      </w:r>
      <w:r>
        <w:rPr>
          <w:rFonts w:ascii="Times New Roman" w:hAnsi="Times New Roman"/>
          <w:spacing w:val="53"/>
          <w:sz w:val="24"/>
        </w:rPr>
        <w:t> </w:t>
      </w:r>
      <w:r>
        <w:rPr>
          <w:rFonts w:ascii="Times New Roman" w:hAnsi="Times New Roman"/>
          <w:sz w:val="24"/>
        </w:rPr>
        <w:t>and</w:t>
      </w:r>
      <w:r>
        <w:rPr>
          <w:rFonts w:ascii="Times New Roman" w:hAnsi="Times New Roman"/>
          <w:spacing w:val="53"/>
          <w:sz w:val="24"/>
        </w:rPr>
        <w:t> </w:t>
      </w:r>
      <w:r>
        <w:rPr>
          <w:rFonts w:ascii="Times New Roman" w:hAnsi="Times New Roman"/>
          <w:sz w:val="24"/>
        </w:rPr>
        <w:t>species,</w:t>
      </w:r>
      <w:r>
        <w:rPr>
          <w:rFonts w:ascii="Times New Roman" w:hAnsi="Times New Roman"/>
          <w:spacing w:val="53"/>
          <w:sz w:val="24"/>
        </w:rPr>
        <w:t> </w:t>
      </w:r>
      <w:r>
        <w:rPr>
          <w:rFonts w:ascii="Times New Roman" w:hAnsi="Times New Roman"/>
          <w:sz w:val="24"/>
        </w:rPr>
        <w:t>according</w:t>
      </w:r>
      <w:r>
        <w:rPr>
          <w:rFonts w:ascii="Times New Roman" w:hAnsi="Times New Roman"/>
          <w:spacing w:val="49"/>
          <w:sz w:val="24"/>
        </w:rPr>
        <w:t> </w:t>
      </w:r>
      <w:r>
        <w:rPr>
          <w:rFonts w:ascii="Times New Roman" w:hAnsi="Times New Roman"/>
          <w:sz w:val="24"/>
        </w:rPr>
        <w:t>to</w:t>
      </w:r>
      <w:r>
        <w:rPr>
          <w:rFonts w:ascii="Times New Roman" w:hAnsi="Times New Roman"/>
          <w:spacing w:val="52"/>
          <w:sz w:val="24"/>
        </w:rPr>
        <w:t> </w:t>
      </w:r>
      <w:r>
        <w:rPr>
          <w:rFonts w:ascii="Times New Roman" w:hAnsi="Times New Roman"/>
          <w:sz w:val="24"/>
        </w:rPr>
        <w:t>Tukey’s</w:t>
      </w:r>
      <w:r>
        <w:rPr>
          <w:rFonts w:ascii="Times New Roman" w:hAnsi="Times New Roman"/>
          <w:spacing w:val="51"/>
          <w:sz w:val="24"/>
        </w:rPr>
        <w:t> </w:t>
      </w:r>
      <w:r>
        <w:rPr>
          <w:rFonts w:ascii="Times New Roman" w:hAnsi="Times New Roman"/>
          <w:sz w:val="24"/>
        </w:rPr>
        <w:t>test,</w:t>
      </w:r>
      <w:r>
        <w:rPr>
          <w:rFonts w:ascii="Times New Roman" w:hAnsi="Times New Roman"/>
          <w:spacing w:val="51"/>
          <w:sz w:val="24"/>
        </w:rPr>
        <w:t> </w:t>
      </w:r>
      <w:r>
        <w:rPr>
          <w:rFonts w:ascii="Times New Roman" w:hAnsi="Times New Roman"/>
          <w:sz w:val="24"/>
        </w:rPr>
        <w:t>showing</w:t>
      </w:r>
      <w:r>
        <w:rPr>
          <w:rFonts w:ascii="Times New Roman" w:hAnsi="Times New Roman"/>
          <w:spacing w:val="51"/>
          <w:sz w:val="24"/>
        </w:rPr>
        <w:t> </w:t>
      </w:r>
      <w:r>
        <w:rPr>
          <w:rFonts w:ascii="Times New Roman" w:hAnsi="Times New Roman"/>
          <w:sz w:val="24"/>
        </w:rPr>
        <w:t>the</w:t>
      </w:r>
      <w:r>
        <w:rPr>
          <w:rFonts w:ascii="Times New Roman" w:hAnsi="Times New Roman"/>
          <w:spacing w:val="53"/>
          <w:sz w:val="24"/>
        </w:rPr>
        <w:t> </w:t>
      </w:r>
      <w:r>
        <w:rPr>
          <w:rFonts w:ascii="Times New Roman" w:hAnsi="Times New Roman"/>
          <w:sz w:val="24"/>
        </w:rPr>
        <w:t>gills</w:t>
      </w:r>
      <w:r>
        <w:rPr>
          <w:rFonts w:ascii="Times New Roman" w:hAnsi="Times New Roman"/>
          <w:spacing w:val="52"/>
          <w:sz w:val="24"/>
        </w:rPr>
        <w:t> </w:t>
      </w:r>
      <w:r>
        <w:rPr>
          <w:rFonts w:ascii="Times New Roman" w:hAnsi="Times New Roman"/>
          <w:sz w:val="24"/>
        </w:rPr>
        <w:t>as</w:t>
      </w:r>
      <w:r>
        <w:rPr>
          <w:rFonts w:ascii="Times New Roman" w:hAnsi="Times New Roman"/>
          <w:spacing w:val="51"/>
          <w:sz w:val="24"/>
        </w:rPr>
        <w:t> </w:t>
      </w:r>
      <w:r>
        <w:rPr>
          <w:rFonts w:ascii="Times New Roman" w:hAnsi="Times New Roman"/>
          <w:sz w:val="24"/>
        </w:rPr>
        <w:t>the</w:t>
      </w:r>
      <w:r>
        <w:rPr>
          <w:rFonts w:ascii="Times New Roman" w:hAnsi="Times New Roman"/>
          <w:spacing w:val="50"/>
          <w:sz w:val="24"/>
        </w:rPr>
        <w:t> </w:t>
      </w:r>
      <w:r>
        <w:rPr>
          <w:rFonts w:ascii="Times New Roman" w:hAnsi="Times New Roman"/>
          <w:sz w:val="24"/>
        </w:rPr>
        <w:t>most</w:t>
      </w:r>
    </w:p>
    <w:p>
      <w:pPr>
        <w:pStyle w:val="BodyText"/>
        <w:spacing w:before="8"/>
        <w:rPr>
          <w:rFonts w:ascii="Times New Roman"/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colonized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organ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11"/>
          <w:w w:val="90"/>
          <w:sz w:val="24"/>
        </w:rPr>
        <w:t> </w:t>
      </w:r>
      <w:r>
        <w:rPr>
          <w:i/>
          <w:w w:val="90"/>
          <w:sz w:val="24"/>
        </w:rPr>
        <w:t>A.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veronii</w:t>
      </w:r>
      <w:r>
        <w:rPr>
          <w:i/>
          <w:spacing w:val="-10"/>
          <w:w w:val="90"/>
          <w:sz w:val="24"/>
        </w:rPr>
        <w:t> </w:t>
      </w:r>
      <w:r>
        <w:rPr>
          <w:w w:val="90"/>
          <w:sz w:val="24"/>
        </w:rPr>
        <w:t>as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most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prevalent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species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(P&lt;0.05).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rFonts w:ascii="Times New Roman" w:hAnsi="Times New Roman"/>
          <w:w w:val="95"/>
          <w:sz w:val="24"/>
        </w:rPr>
        <w:t>3.3.</w:t>
      </w:r>
      <w:r>
        <w:rPr>
          <w:rFonts w:ascii="Times New Roman" w:hAnsi="Times New Roman"/>
          <w:spacing w:val="-20"/>
          <w:w w:val="95"/>
          <w:sz w:val="24"/>
        </w:rPr>
        <w:t> </w:t>
      </w:r>
      <w:r>
        <w:rPr>
          <w:rFonts w:ascii="Times New Roman" w:hAnsi="Times New Roman"/>
          <w:spacing w:val="-4"/>
          <w:w w:val="95"/>
          <w:sz w:val="24"/>
        </w:rPr>
        <w:t>β</w:t>
      </w:r>
      <w:r>
        <w:rPr>
          <w:spacing w:val="-4"/>
          <w:w w:val="95"/>
          <w:sz w:val="24"/>
        </w:rPr>
        <w:t>-Lactamase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class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1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integron</w:t>
      </w:r>
    </w:p>
    <w:p>
      <w:pPr>
        <w:spacing w:after="0" w:line="240" w:lineRule="auto"/>
        <w:jc w:val="left"/>
        <w:rPr>
          <w:sz w:val="24"/>
        </w:rPr>
        <w:sectPr>
          <w:footerReference w:type="default" r:id="rId52"/>
          <w:pgSz w:w="12240" w:h="15840"/>
          <w:pgMar w:footer="1037" w:header="0" w:top="660" w:bottom="1220" w:left="880" w:right="1580"/>
          <w:pgNumType w:start="53"/>
        </w:sectPr>
      </w:pPr>
    </w:p>
    <w:p>
      <w:pPr>
        <w:pStyle w:val="ListParagraph"/>
        <w:numPr>
          <w:ilvl w:val="0"/>
          <w:numId w:val="59"/>
        </w:numPr>
        <w:tabs>
          <w:tab w:pos="1529" w:val="left" w:leader="none"/>
          <w:tab w:pos="1530" w:val="left" w:leader="none"/>
        </w:tabs>
        <w:spacing w:line="240" w:lineRule="auto" w:before="50" w:after="0"/>
        <w:ind w:left="1530" w:right="0" w:hanging="1429"/>
        <w:jc w:val="left"/>
        <w:rPr>
          <w:sz w:val="24"/>
        </w:rPr>
      </w:pPr>
      <w:r>
        <w:rPr>
          <w:w w:val="95"/>
          <w:sz w:val="24"/>
        </w:rPr>
        <w:t>Only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39.6%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(19/48)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strains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showed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presence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one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or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more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resistance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pacing w:val="-3"/>
          <w:w w:val="99"/>
          <w:sz w:val="24"/>
        </w:rPr>
        <w:t>g</w:t>
      </w:r>
      <w:r>
        <w:rPr>
          <w:spacing w:val="-1"/>
          <w:w w:val="81"/>
          <w:sz w:val="24"/>
        </w:rPr>
        <w:t>e</w:t>
      </w:r>
      <w:r>
        <w:rPr>
          <w:spacing w:val="2"/>
          <w:w w:val="91"/>
          <w:sz w:val="24"/>
        </w:rPr>
        <w:t>n</w:t>
      </w:r>
      <w:r>
        <w:rPr>
          <w:spacing w:val="-1"/>
          <w:w w:val="81"/>
          <w:sz w:val="24"/>
        </w:rPr>
        <w:t>e</w:t>
      </w:r>
      <w:r>
        <w:rPr>
          <w:w w:val="82"/>
          <w:sz w:val="24"/>
        </w:rPr>
        <w:t>s.</w:t>
      </w:r>
      <w:r>
        <w:rPr>
          <w:sz w:val="24"/>
        </w:rPr>
        <w:t> </w:t>
      </w:r>
      <w:r>
        <w:rPr>
          <w:spacing w:val="11"/>
          <w:sz w:val="24"/>
        </w:rPr>
        <w:t> </w:t>
      </w:r>
      <w:r>
        <w:rPr>
          <w:w w:val="92"/>
          <w:sz w:val="24"/>
        </w:rPr>
        <w:t>The</w:t>
      </w:r>
      <w:r>
        <w:rPr>
          <w:sz w:val="24"/>
        </w:rPr>
        <w:t> </w:t>
      </w:r>
      <w:r>
        <w:rPr>
          <w:spacing w:val="9"/>
          <w:sz w:val="24"/>
        </w:rPr>
        <w:t> </w:t>
      </w:r>
      <w:r>
        <w:rPr>
          <w:spacing w:val="-1"/>
          <w:w w:val="89"/>
          <w:sz w:val="24"/>
        </w:rPr>
        <w:t>c</w:t>
      </w:r>
      <w:r>
        <w:rPr>
          <w:w w:val="91"/>
          <w:sz w:val="24"/>
        </w:rPr>
        <w:t>on</w:t>
      </w:r>
      <w:r>
        <w:rPr>
          <w:spacing w:val="-1"/>
          <w:w w:val="91"/>
          <w:sz w:val="24"/>
        </w:rPr>
        <w:t>c</w:t>
      </w:r>
      <w:r>
        <w:rPr>
          <w:spacing w:val="2"/>
          <w:w w:val="91"/>
          <w:sz w:val="24"/>
        </w:rPr>
        <w:t>u</w:t>
      </w:r>
      <w:r>
        <w:rPr>
          <w:w w:val="85"/>
          <w:sz w:val="24"/>
        </w:rPr>
        <w:t>r</w:t>
      </w:r>
      <w:r>
        <w:rPr>
          <w:spacing w:val="-2"/>
          <w:w w:val="85"/>
          <w:sz w:val="24"/>
        </w:rPr>
        <w:t>r</w:t>
      </w:r>
      <w:r>
        <w:rPr>
          <w:spacing w:val="-1"/>
          <w:w w:val="81"/>
          <w:sz w:val="24"/>
        </w:rPr>
        <w:t>e</w:t>
      </w:r>
      <w:r>
        <w:rPr>
          <w:w w:val="82"/>
          <w:sz w:val="24"/>
        </w:rPr>
        <w:t>nt</w:t>
      </w:r>
      <w:r>
        <w:rPr>
          <w:sz w:val="24"/>
        </w:rPr>
        <w:t> </w:t>
      </w:r>
      <w:r>
        <w:rPr>
          <w:spacing w:val="13"/>
          <w:sz w:val="24"/>
        </w:rPr>
        <w:t> </w:t>
      </w:r>
      <w:r>
        <w:rPr>
          <w:w w:val="88"/>
          <w:sz w:val="24"/>
        </w:rPr>
        <w:t>p</w:t>
      </w:r>
      <w:r>
        <w:rPr>
          <w:spacing w:val="-1"/>
          <w:w w:val="88"/>
          <w:sz w:val="24"/>
        </w:rPr>
        <w:t>r</w:t>
      </w:r>
      <w:r>
        <w:rPr>
          <w:spacing w:val="-1"/>
          <w:w w:val="81"/>
          <w:sz w:val="24"/>
        </w:rPr>
        <w:t>e</w:t>
      </w:r>
      <w:r>
        <w:rPr>
          <w:w w:val="87"/>
          <w:sz w:val="24"/>
        </w:rPr>
        <w:t>s</w:t>
      </w:r>
      <w:r>
        <w:rPr>
          <w:spacing w:val="-1"/>
          <w:w w:val="87"/>
          <w:sz w:val="24"/>
        </w:rPr>
        <w:t>e</w:t>
      </w:r>
      <w:r>
        <w:rPr>
          <w:w w:val="90"/>
          <w:sz w:val="24"/>
        </w:rPr>
        <w:t>n</w:t>
      </w:r>
      <w:r>
        <w:rPr>
          <w:spacing w:val="-1"/>
          <w:w w:val="90"/>
          <w:sz w:val="24"/>
        </w:rPr>
        <w:t>c</w:t>
      </w:r>
      <w:r>
        <w:rPr>
          <w:w w:val="81"/>
          <w:sz w:val="24"/>
        </w:rPr>
        <w:t>e</w:t>
      </w:r>
      <w:r>
        <w:rPr>
          <w:sz w:val="24"/>
        </w:rPr>
        <w:t> </w:t>
      </w:r>
      <w:r>
        <w:rPr>
          <w:spacing w:val="10"/>
          <w:sz w:val="24"/>
        </w:rPr>
        <w:t> </w:t>
      </w:r>
      <w:r>
        <w:rPr>
          <w:w w:val="91"/>
          <w:sz w:val="24"/>
        </w:rPr>
        <w:t>of</w:t>
      </w:r>
      <w:r>
        <w:rPr>
          <w:sz w:val="24"/>
        </w:rPr>
        <w:t> </w:t>
      </w:r>
      <w:r>
        <w:rPr>
          <w:spacing w:val="12"/>
          <w:sz w:val="24"/>
        </w:rPr>
        <w:t> </w:t>
      </w:r>
      <w:r>
        <w:rPr>
          <w:i/>
          <w:w w:val="91"/>
          <w:sz w:val="24"/>
        </w:rPr>
        <w:t>bla</w:t>
      </w:r>
      <w:r>
        <w:rPr>
          <w:w w:val="112"/>
          <w:position w:val="-2"/>
          <w:sz w:val="16"/>
        </w:rPr>
        <w:t>C</w:t>
      </w:r>
      <w:r>
        <w:rPr>
          <w:w w:val="90"/>
          <w:position w:val="-2"/>
          <w:sz w:val="16"/>
        </w:rPr>
        <w:t>p</w:t>
      </w:r>
      <w:r>
        <w:rPr>
          <w:spacing w:val="-2"/>
          <w:w w:val="91"/>
          <w:position w:val="-2"/>
          <w:sz w:val="16"/>
        </w:rPr>
        <w:t>h</w:t>
      </w:r>
      <w:r>
        <w:rPr>
          <w:w w:val="84"/>
          <w:position w:val="-2"/>
          <w:sz w:val="16"/>
        </w:rPr>
        <w:t>a</w:t>
      </w:r>
      <w:r>
        <w:rPr>
          <w:w w:val="53"/>
          <w:position w:val="-2"/>
          <w:sz w:val="16"/>
        </w:rPr>
        <w:t>/</w:t>
      </w:r>
      <w:r>
        <w:rPr>
          <w:spacing w:val="-6"/>
          <w:w w:val="120"/>
          <w:position w:val="-2"/>
          <w:sz w:val="16"/>
        </w:rPr>
        <w:t>I</w:t>
      </w:r>
      <w:r>
        <w:rPr>
          <w:spacing w:val="3"/>
          <w:w w:val="125"/>
          <w:position w:val="-2"/>
          <w:sz w:val="16"/>
        </w:rPr>
        <w:t>M</w:t>
      </w:r>
      <w:r>
        <w:rPr>
          <w:spacing w:val="-1"/>
          <w:w w:val="120"/>
          <w:position w:val="-2"/>
          <w:sz w:val="16"/>
        </w:rPr>
        <w:t>I</w:t>
      </w:r>
      <w:r>
        <w:rPr>
          <w:w w:val="116"/>
          <w:position w:val="-2"/>
          <w:sz w:val="16"/>
        </w:rPr>
        <w:t>S</w:t>
      </w:r>
      <w:r>
        <w:rPr>
          <w:position w:val="-2"/>
          <w:sz w:val="16"/>
        </w:rPr>
        <w:t>  </w:t>
      </w:r>
      <w:r>
        <w:rPr>
          <w:spacing w:val="-10"/>
          <w:position w:val="-2"/>
          <w:sz w:val="16"/>
        </w:rPr>
        <w:t> </w:t>
      </w:r>
      <w:r>
        <w:rPr>
          <w:spacing w:val="-1"/>
          <w:w w:val="84"/>
          <w:sz w:val="24"/>
        </w:rPr>
        <w:t>a</w:t>
      </w:r>
      <w:r>
        <w:rPr>
          <w:w w:val="90"/>
          <w:sz w:val="24"/>
        </w:rPr>
        <w:t>nd</w:t>
      </w:r>
      <w:r>
        <w:rPr>
          <w:sz w:val="24"/>
        </w:rPr>
        <w:t> </w:t>
      </w:r>
      <w:r>
        <w:rPr>
          <w:spacing w:val="11"/>
          <w:sz w:val="24"/>
        </w:rPr>
        <w:t> </w:t>
      </w:r>
      <w:r>
        <w:rPr>
          <w:i/>
          <w:w w:val="91"/>
          <w:sz w:val="24"/>
        </w:rPr>
        <w:t>bla</w:t>
      </w:r>
      <w:r>
        <w:rPr>
          <w:spacing w:val="-1"/>
          <w:w w:val="116"/>
          <w:position w:val="-2"/>
          <w:sz w:val="16"/>
        </w:rPr>
        <w:t>S</w:t>
      </w:r>
      <w:r>
        <w:rPr>
          <w:spacing w:val="-1"/>
          <w:w w:val="110"/>
          <w:position w:val="-2"/>
          <w:sz w:val="16"/>
        </w:rPr>
        <w:t>H</w:t>
      </w:r>
      <w:r>
        <w:rPr>
          <w:w w:val="123"/>
          <w:position w:val="-2"/>
          <w:sz w:val="16"/>
        </w:rPr>
        <w:t>V</w:t>
      </w:r>
      <w:r>
        <w:rPr>
          <w:position w:val="-2"/>
          <w:sz w:val="16"/>
        </w:rPr>
        <w:t>  </w:t>
      </w:r>
      <w:r>
        <w:rPr>
          <w:spacing w:val="-9"/>
          <w:position w:val="-2"/>
          <w:sz w:val="16"/>
        </w:rPr>
        <w:t> </w:t>
      </w:r>
      <w:r>
        <w:rPr>
          <w:spacing w:val="-3"/>
          <w:w w:val="99"/>
          <w:sz w:val="24"/>
        </w:rPr>
        <w:t>g</w:t>
      </w:r>
      <w:r>
        <w:rPr>
          <w:spacing w:val="-1"/>
          <w:w w:val="81"/>
          <w:sz w:val="24"/>
        </w:rPr>
        <w:t>e</w:t>
      </w:r>
      <w:r>
        <w:rPr>
          <w:spacing w:val="2"/>
          <w:w w:val="91"/>
          <w:sz w:val="24"/>
        </w:rPr>
        <w:t>n</w:t>
      </w:r>
      <w:r>
        <w:rPr>
          <w:spacing w:val="-1"/>
          <w:w w:val="81"/>
          <w:sz w:val="24"/>
        </w:rPr>
        <w:t>e</w:t>
      </w:r>
      <w:r>
        <w:rPr>
          <w:w w:val="96"/>
          <w:sz w:val="24"/>
        </w:rPr>
        <w:t>s</w:t>
      </w:r>
      <w:r>
        <w:rPr>
          <w:sz w:val="24"/>
        </w:rPr>
        <w:t> </w:t>
      </w:r>
      <w:r>
        <w:rPr>
          <w:spacing w:val="11"/>
          <w:sz w:val="24"/>
        </w:rPr>
        <w:t> </w:t>
      </w:r>
      <w:r>
        <w:rPr>
          <w:w w:val="80"/>
          <w:sz w:val="24"/>
        </w:rPr>
        <w:t>that</w:t>
      </w:r>
      <w:r>
        <w:rPr>
          <w:sz w:val="24"/>
        </w:rPr>
        <w:t> </w:t>
      </w:r>
      <w:r>
        <w:rPr>
          <w:spacing w:val="11"/>
          <w:sz w:val="24"/>
        </w:rPr>
        <w:t> </w:t>
      </w:r>
      <w:r>
        <w:rPr>
          <w:spacing w:val="-1"/>
          <w:w w:val="81"/>
          <w:sz w:val="24"/>
        </w:rPr>
        <w:t>e</w:t>
      </w:r>
      <w:r>
        <w:rPr>
          <w:w w:val="90"/>
          <w:sz w:val="24"/>
        </w:rPr>
        <w:t>n</w:t>
      </w:r>
      <w:r>
        <w:rPr>
          <w:spacing w:val="-1"/>
          <w:w w:val="90"/>
          <w:sz w:val="24"/>
        </w:rPr>
        <w:t>c</w:t>
      </w:r>
      <w:r>
        <w:rPr>
          <w:w w:val="88"/>
          <w:sz w:val="24"/>
        </w:rPr>
        <w:t>ode</w:t>
      </w:r>
      <w:r>
        <w:rPr>
          <w:sz w:val="24"/>
        </w:rPr>
        <w:t> </w:t>
      </w:r>
      <w:r>
        <w:rPr>
          <w:spacing w:val="10"/>
          <w:sz w:val="24"/>
        </w:rPr>
        <w:t> </w:t>
      </w:r>
      <w:r>
        <w:rPr>
          <w:w w:val="90"/>
          <w:sz w:val="24"/>
        </w:rPr>
        <w:t>for</w:t>
      </w:r>
      <w:r>
        <w:rPr>
          <w:sz w:val="24"/>
        </w:rPr>
        <w:t> </w:t>
      </w:r>
      <w:r>
        <w:rPr>
          <w:spacing w:val="9"/>
          <w:sz w:val="24"/>
        </w:rPr>
        <w:t> </w:t>
      </w:r>
      <w:r>
        <w:rPr>
          <w:w w:val="84"/>
          <w:sz w:val="24"/>
        </w:rPr>
        <w:t>a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spacing w:val="-3"/>
          <w:sz w:val="24"/>
        </w:rPr>
        <w:t>carbapenem-hydrolyzing</w:t>
      </w:r>
      <w:r>
        <w:rPr>
          <w:spacing w:val="-29"/>
          <w:sz w:val="24"/>
        </w:rPr>
        <w:t> </w:t>
      </w:r>
      <w:r>
        <w:rPr>
          <w:sz w:val="24"/>
        </w:rPr>
        <w:t>MBLs</w:t>
      </w:r>
      <w:r>
        <w:rPr>
          <w:spacing w:val="-29"/>
          <w:sz w:val="24"/>
        </w:rPr>
        <w:t> </w:t>
      </w:r>
      <w:r>
        <w:rPr>
          <w:sz w:val="24"/>
        </w:rPr>
        <w:t>and</w:t>
      </w:r>
      <w:r>
        <w:rPr>
          <w:spacing w:val="-29"/>
          <w:sz w:val="24"/>
        </w:rPr>
        <w:t> </w:t>
      </w:r>
      <w:r>
        <w:rPr>
          <w:sz w:val="24"/>
        </w:rPr>
        <w:t>ESBLs</w:t>
      </w:r>
      <w:r>
        <w:rPr>
          <w:spacing w:val="-29"/>
          <w:sz w:val="24"/>
        </w:rPr>
        <w:t> </w:t>
      </w:r>
      <w:r>
        <w:rPr>
          <w:sz w:val="24"/>
        </w:rPr>
        <w:t>was</w:t>
      </w:r>
      <w:r>
        <w:rPr>
          <w:spacing w:val="-28"/>
          <w:sz w:val="24"/>
        </w:rPr>
        <w:t> </w:t>
      </w:r>
      <w:r>
        <w:rPr>
          <w:sz w:val="24"/>
        </w:rPr>
        <w:t>observed</w:t>
      </w:r>
      <w:r>
        <w:rPr>
          <w:spacing w:val="-27"/>
          <w:sz w:val="24"/>
        </w:rPr>
        <w:t> </w:t>
      </w:r>
      <w:r>
        <w:rPr>
          <w:sz w:val="24"/>
        </w:rPr>
        <w:t>in</w:t>
      </w:r>
      <w:r>
        <w:rPr>
          <w:spacing w:val="-29"/>
          <w:sz w:val="24"/>
        </w:rPr>
        <w:t> </w:t>
      </w:r>
      <w:r>
        <w:rPr>
          <w:sz w:val="24"/>
        </w:rPr>
        <w:t>only</w:t>
      </w:r>
      <w:r>
        <w:rPr>
          <w:spacing w:val="-33"/>
          <w:sz w:val="24"/>
        </w:rPr>
        <w:t> </w:t>
      </w:r>
      <w:r>
        <w:rPr>
          <w:sz w:val="24"/>
        </w:rPr>
        <w:t>1</w:t>
      </w:r>
      <w:r>
        <w:rPr>
          <w:spacing w:val="-29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29"/>
          <w:sz w:val="24"/>
        </w:rPr>
        <w:t> </w:t>
      </w:r>
      <w:r>
        <w:rPr>
          <w:i/>
          <w:sz w:val="24"/>
        </w:rPr>
        <w:t>hydrophila</w:t>
      </w:r>
      <w:r>
        <w:rPr>
          <w:i/>
          <w:spacing w:val="-28"/>
          <w:sz w:val="24"/>
        </w:rPr>
        <w:t> </w:t>
      </w:r>
      <w:r>
        <w:rPr>
          <w:sz w:val="24"/>
        </w:rPr>
        <w:t>isolate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1"/>
          <w:sz w:val="24"/>
        </w:rPr>
        <w:t>while</w:t>
      </w:r>
      <w:r>
        <w:rPr>
          <w:spacing w:val="25"/>
          <w:sz w:val="24"/>
        </w:rPr>
        <w:t> </w:t>
      </w:r>
      <w:r>
        <w:rPr>
          <w:i/>
          <w:w w:val="91"/>
          <w:sz w:val="24"/>
        </w:rPr>
        <w:t>bla</w:t>
      </w:r>
      <w:r>
        <w:rPr>
          <w:w w:val="112"/>
          <w:position w:val="-2"/>
          <w:sz w:val="16"/>
        </w:rPr>
        <w:t>C</w:t>
      </w:r>
      <w:r>
        <w:rPr>
          <w:w w:val="90"/>
          <w:position w:val="-2"/>
          <w:sz w:val="16"/>
        </w:rPr>
        <w:t>p</w:t>
      </w:r>
      <w:r>
        <w:rPr>
          <w:spacing w:val="-2"/>
          <w:w w:val="91"/>
          <w:position w:val="-2"/>
          <w:sz w:val="16"/>
        </w:rPr>
        <w:t>h</w:t>
      </w:r>
      <w:r>
        <w:rPr>
          <w:w w:val="84"/>
          <w:position w:val="-2"/>
          <w:sz w:val="16"/>
        </w:rPr>
        <w:t>a</w:t>
      </w:r>
      <w:r>
        <w:rPr>
          <w:w w:val="53"/>
          <w:position w:val="-2"/>
          <w:sz w:val="16"/>
        </w:rPr>
        <w:t>/</w:t>
      </w:r>
      <w:r>
        <w:rPr>
          <w:spacing w:val="-6"/>
          <w:w w:val="120"/>
          <w:position w:val="-2"/>
          <w:sz w:val="16"/>
        </w:rPr>
        <w:t>I</w:t>
      </w:r>
      <w:r>
        <w:rPr>
          <w:spacing w:val="3"/>
          <w:w w:val="125"/>
          <w:position w:val="-2"/>
          <w:sz w:val="16"/>
        </w:rPr>
        <w:t>M</w:t>
      </w:r>
      <w:r>
        <w:rPr>
          <w:spacing w:val="-6"/>
          <w:w w:val="120"/>
          <w:position w:val="-2"/>
          <w:sz w:val="16"/>
        </w:rPr>
        <w:t>I</w:t>
      </w:r>
      <w:r>
        <w:rPr>
          <w:w w:val="116"/>
          <w:position w:val="-2"/>
          <w:sz w:val="16"/>
        </w:rPr>
        <w:t>S</w:t>
      </w:r>
      <w:r>
        <w:rPr>
          <w:position w:val="-2"/>
          <w:sz w:val="16"/>
        </w:rPr>
        <w:t> </w:t>
      </w:r>
      <w:r>
        <w:rPr>
          <w:spacing w:val="-13"/>
          <w:position w:val="-2"/>
          <w:sz w:val="16"/>
        </w:rPr>
        <w:t> </w:t>
      </w:r>
      <w:r>
        <w:rPr>
          <w:spacing w:val="-3"/>
          <w:w w:val="99"/>
          <w:sz w:val="24"/>
        </w:rPr>
        <w:t>g</w:t>
      </w:r>
      <w:r>
        <w:rPr>
          <w:spacing w:val="-1"/>
          <w:w w:val="81"/>
          <w:sz w:val="24"/>
        </w:rPr>
        <w:t>e</w:t>
      </w:r>
      <w:r>
        <w:rPr>
          <w:w w:val="86"/>
          <w:sz w:val="24"/>
        </w:rPr>
        <w:t>ne</w:t>
      </w:r>
      <w:r>
        <w:rPr>
          <w:spacing w:val="27"/>
          <w:sz w:val="24"/>
        </w:rPr>
        <w:t> </w:t>
      </w:r>
      <w:r>
        <w:rPr>
          <w:spacing w:val="1"/>
          <w:w w:val="84"/>
          <w:sz w:val="24"/>
        </w:rPr>
        <w:t>a</w:t>
      </w:r>
      <w:r>
        <w:rPr>
          <w:w w:val="90"/>
          <w:sz w:val="24"/>
        </w:rPr>
        <w:t>nd</w:t>
      </w:r>
      <w:r>
        <w:rPr>
          <w:spacing w:val="25"/>
          <w:sz w:val="24"/>
        </w:rPr>
        <w:t> </w:t>
      </w:r>
      <w:r>
        <w:rPr>
          <w:spacing w:val="-1"/>
          <w:w w:val="89"/>
          <w:sz w:val="24"/>
        </w:rPr>
        <w:t>c</w:t>
      </w:r>
      <w:r>
        <w:rPr>
          <w:w w:val="92"/>
          <w:sz w:val="24"/>
        </w:rPr>
        <w:t>lass</w:t>
      </w:r>
      <w:r>
        <w:rPr>
          <w:spacing w:val="25"/>
          <w:sz w:val="24"/>
        </w:rPr>
        <w:t> </w:t>
      </w:r>
      <w:r>
        <w:rPr>
          <w:w w:val="95"/>
          <w:sz w:val="24"/>
        </w:rPr>
        <w:t>1</w:t>
      </w:r>
      <w:r>
        <w:rPr>
          <w:spacing w:val="28"/>
          <w:sz w:val="24"/>
        </w:rPr>
        <w:t> </w:t>
      </w:r>
      <w:r>
        <w:rPr>
          <w:w w:val="85"/>
          <w:sz w:val="24"/>
        </w:rPr>
        <w:t>int</w:t>
      </w:r>
      <w:r>
        <w:rPr>
          <w:spacing w:val="1"/>
          <w:w w:val="81"/>
          <w:sz w:val="24"/>
        </w:rPr>
        <w:t>e</w:t>
      </w:r>
      <w:r>
        <w:rPr>
          <w:spacing w:val="-3"/>
          <w:w w:val="99"/>
          <w:sz w:val="24"/>
        </w:rPr>
        <w:t>g</w:t>
      </w:r>
      <w:r>
        <w:rPr>
          <w:w w:val="91"/>
          <w:sz w:val="24"/>
        </w:rPr>
        <w:t>rons</w:t>
      </w:r>
      <w:r>
        <w:rPr>
          <w:spacing w:val="27"/>
          <w:sz w:val="24"/>
        </w:rPr>
        <w:t> </w:t>
      </w:r>
      <w:r>
        <w:rPr>
          <w:w w:val="90"/>
          <w:sz w:val="24"/>
        </w:rPr>
        <w:t>we</w:t>
      </w:r>
      <w:r>
        <w:rPr>
          <w:w w:val="83"/>
          <w:sz w:val="24"/>
        </w:rPr>
        <w:t>re</w:t>
      </w:r>
      <w:r>
        <w:rPr>
          <w:spacing w:val="24"/>
          <w:sz w:val="24"/>
        </w:rPr>
        <w:t> </w:t>
      </w:r>
      <w:r>
        <w:rPr>
          <w:w w:val="88"/>
          <w:sz w:val="24"/>
        </w:rPr>
        <w:t>p</w:t>
      </w:r>
      <w:r>
        <w:rPr>
          <w:spacing w:val="1"/>
          <w:w w:val="88"/>
          <w:sz w:val="24"/>
        </w:rPr>
        <w:t>r</w:t>
      </w:r>
      <w:r>
        <w:rPr>
          <w:spacing w:val="-1"/>
          <w:w w:val="81"/>
          <w:sz w:val="24"/>
        </w:rPr>
        <w:t>e</w:t>
      </w:r>
      <w:r>
        <w:rPr>
          <w:w w:val="87"/>
          <w:sz w:val="24"/>
        </w:rPr>
        <w:t>s</w:t>
      </w:r>
      <w:r>
        <w:rPr>
          <w:spacing w:val="-1"/>
          <w:w w:val="87"/>
          <w:sz w:val="24"/>
        </w:rPr>
        <w:t>e</w:t>
      </w:r>
      <w:r>
        <w:rPr>
          <w:w w:val="82"/>
          <w:sz w:val="24"/>
        </w:rPr>
        <w:t>nt</w:t>
      </w:r>
      <w:r>
        <w:rPr>
          <w:spacing w:val="26"/>
          <w:sz w:val="24"/>
        </w:rPr>
        <w:t> </w:t>
      </w:r>
      <w:r>
        <w:rPr>
          <w:w w:val="93"/>
          <w:sz w:val="24"/>
        </w:rPr>
        <w:t>in</w:t>
      </w:r>
      <w:r>
        <w:rPr>
          <w:spacing w:val="28"/>
          <w:sz w:val="24"/>
        </w:rPr>
        <w:t> </w:t>
      </w:r>
      <w:r>
        <w:rPr>
          <w:w w:val="95"/>
          <w:sz w:val="24"/>
        </w:rPr>
        <w:t>3</w:t>
      </w:r>
      <w:r>
        <w:rPr>
          <w:spacing w:val="25"/>
          <w:sz w:val="24"/>
        </w:rPr>
        <w:t> </w:t>
      </w:r>
      <w:r>
        <w:rPr>
          <w:w w:val="94"/>
          <w:sz w:val="24"/>
        </w:rPr>
        <w:t>isol</w:t>
      </w:r>
      <w:r>
        <w:rPr>
          <w:spacing w:val="-1"/>
          <w:w w:val="84"/>
          <w:sz w:val="24"/>
        </w:rPr>
        <w:t>a</w:t>
      </w:r>
      <w:r>
        <w:rPr>
          <w:w w:val="82"/>
          <w:sz w:val="24"/>
        </w:rPr>
        <w:t>tes</w:t>
      </w:r>
      <w:r>
        <w:rPr>
          <w:spacing w:val="30"/>
          <w:sz w:val="24"/>
        </w:rPr>
        <w:t> </w:t>
      </w:r>
      <w:r>
        <w:rPr>
          <w:w w:val="85"/>
          <w:sz w:val="24"/>
        </w:rPr>
        <w:t>b</w:t>
      </w:r>
      <w:r>
        <w:rPr>
          <w:spacing w:val="-1"/>
          <w:w w:val="85"/>
          <w:sz w:val="24"/>
        </w:rPr>
        <w:t>e</w:t>
      </w:r>
      <w:r>
        <w:rPr>
          <w:w w:val="94"/>
          <w:sz w:val="24"/>
        </w:rPr>
        <w:t>lon</w:t>
      </w:r>
      <w:r>
        <w:rPr>
          <w:spacing w:val="-2"/>
          <w:w w:val="94"/>
          <w:sz w:val="24"/>
        </w:rPr>
        <w:t>g</w:t>
      </w:r>
      <w:r>
        <w:rPr>
          <w:w w:val="93"/>
          <w:sz w:val="24"/>
        </w:rPr>
        <w:t>i</w:t>
      </w:r>
      <w:r>
        <w:rPr>
          <w:spacing w:val="2"/>
          <w:w w:val="93"/>
          <w:sz w:val="24"/>
        </w:rPr>
        <w:t>n</w:t>
      </w:r>
      <w:r>
        <w:rPr>
          <w:w w:val="99"/>
          <w:sz w:val="24"/>
        </w:rPr>
        <w:t>g</w:t>
      </w:r>
      <w:r>
        <w:rPr>
          <w:spacing w:val="23"/>
          <w:sz w:val="24"/>
        </w:rPr>
        <w:t> </w:t>
      </w:r>
      <w:r>
        <w:rPr>
          <w:w w:val="83"/>
          <w:sz w:val="24"/>
        </w:rPr>
        <w:t>to</w:t>
      </w:r>
      <w:r>
        <w:rPr>
          <w:spacing w:val="28"/>
          <w:sz w:val="24"/>
        </w:rPr>
        <w:t> </w:t>
      </w:r>
      <w:r>
        <w:rPr>
          <w:w w:val="82"/>
          <w:sz w:val="24"/>
        </w:rPr>
        <w:t>the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0"/>
          <w:numId w:val="59"/>
        </w:numPr>
        <w:tabs>
          <w:tab w:pos="821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16"/>
        </w:rPr>
      </w:pPr>
      <w:r>
        <w:rPr>
          <w:w w:val="95"/>
          <w:sz w:val="24"/>
        </w:rPr>
        <w:t>species</w:t>
      </w:r>
      <w:r>
        <w:rPr>
          <w:spacing w:val="-16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6"/>
          <w:w w:val="95"/>
          <w:sz w:val="24"/>
        </w:rPr>
        <w:t> </w:t>
      </w:r>
      <w:r>
        <w:rPr>
          <w:i/>
          <w:w w:val="95"/>
          <w:sz w:val="24"/>
        </w:rPr>
        <w:t>allosaccharophila</w:t>
      </w:r>
      <w:r>
        <w:rPr>
          <w:w w:val="95"/>
          <w:sz w:val="24"/>
        </w:rPr>
        <w:t>,</w:t>
      </w:r>
      <w:r>
        <w:rPr>
          <w:spacing w:val="-16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6"/>
          <w:w w:val="95"/>
          <w:sz w:val="24"/>
        </w:rPr>
        <w:t> </w:t>
      </w:r>
      <w:r>
        <w:rPr>
          <w:i/>
          <w:w w:val="95"/>
          <w:sz w:val="24"/>
        </w:rPr>
        <w:t>hydrophila</w:t>
      </w:r>
      <w:r>
        <w:rPr>
          <w:i/>
          <w:spacing w:val="-1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17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6"/>
          <w:w w:val="95"/>
          <w:sz w:val="24"/>
        </w:rPr>
        <w:t> </w:t>
      </w:r>
      <w:r>
        <w:rPr>
          <w:i/>
          <w:w w:val="95"/>
          <w:sz w:val="24"/>
        </w:rPr>
        <w:t>sobria</w:t>
      </w:r>
      <w:r>
        <w:rPr>
          <w:i/>
          <w:spacing w:val="-16"/>
          <w:w w:val="95"/>
          <w:sz w:val="24"/>
        </w:rPr>
        <w:t> </w:t>
      </w:r>
      <w:r>
        <w:rPr>
          <w:w w:val="95"/>
          <w:sz w:val="24"/>
        </w:rPr>
        <w:t>(Table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1).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However,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6"/>
          <w:w w:val="95"/>
          <w:sz w:val="24"/>
        </w:rPr>
        <w:t> </w:t>
      </w:r>
      <w:r>
        <w:rPr>
          <w:i/>
          <w:w w:val="95"/>
          <w:sz w:val="24"/>
        </w:rPr>
        <w:t>bla</w:t>
      </w:r>
      <w:r>
        <w:rPr>
          <w:w w:val="95"/>
          <w:position w:val="-2"/>
          <w:sz w:val="16"/>
        </w:rPr>
        <w:t>IMP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0"/>
          <w:numId w:val="59"/>
        </w:numPr>
        <w:tabs>
          <w:tab w:pos="821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sz w:val="24"/>
        </w:rPr>
        <w:t>and</w:t>
      </w:r>
      <w:r>
        <w:rPr>
          <w:spacing w:val="-10"/>
          <w:sz w:val="24"/>
        </w:rPr>
        <w:t> </w:t>
      </w:r>
      <w:r>
        <w:rPr>
          <w:i/>
          <w:sz w:val="24"/>
        </w:rPr>
        <w:t>bla</w:t>
      </w:r>
      <w:r>
        <w:rPr>
          <w:position w:val="-2"/>
          <w:sz w:val="16"/>
        </w:rPr>
        <w:t>TEM</w:t>
      </w:r>
      <w:r>
        <w:rPr>
          <w:spacing w:val="4"/>
          <w:position w:val="-2"/>
          <w:sz w:val="16"/>
        </w:rPr>
        <w:t> </w:t>
      </w:r>
      <w:r>
        <w:rPr>
          <w:sz w:val="24"/>
        </w:rPr>
        <w:t>genes</w:t>
      </w:r>
      <w:r>
        <w:rPr>
          <w:spacing w:val="-10"/>
          <w:sz w:val="24"/>
        </w:rPr>
        <w:t> </w:t>
      </w:r>
      <w:r>
        <w:rPr>
          <w:sz w:val="24"/>
        </w:rPr>
        <w:t>that</w:t>
      </w:r>
      <w:r>
        <w:rPr>
          <w:spacing w:val="-10"/>
          <w:sz w:val="24"/>
        </w:rPr>
        <w:t> </w:t>
      </w:r>
      <w:r>
        <w:rPr>
          <w:sz w:val="24"/>
        </w:rPr>
        <w:t>encode</w:t>
      </w:r>
      <w:r>
        <w:rPr>
          <w:spacing w:val="-10"/>
          <w:sz w:val="24"/>
        </w:rPr>
        <w:t> </w:t>
      </w:r>
      <w:r>
        <w:rPr>
          <w:sz w:val="24"/>
        </w:rPr>
        <w:t>for</w:t>
      </w:r>
      <w:r>
        <w:rPr>
          <w:spacing w:val="-10"/>
          <w:sz w:val="24"/>
        </w:rPr>
        <w:t> </w:t>
      </w:r>
      <w:r>
        <w:rPr>
          <w:sz w:val="24"/>
        </w:rPr>
        <w:t>a</w:t>
      </w:r>
      <w:r>
        <w:rPr>
          <w:spacing w:val="-10"/>
          <w:sz w:val="24"/>
        </w:rPr>
        <w:t> </w:t>
      </w:r>
      <w:r>
        <w:rPr>
          <w:sz w:val="24"/>
        </w:rPr>
        <w:t>MBLs</w:t>
      </w:r>
      <w:r>
        <w:rPr>
          <w:spacing w:val="-10"/>
          <w:sz w:val="24"/>
        </w:rPr>
        <w:t> </w:t>
      </w:r>
      <w:r>
        <w:rPr>
          <w:sz w:val="24"/>
        </w:rPr>
        <w:t>and</w:t>
      </w:r>
      <w:r>
        <w:rPr>
          <w:spacing w:val="-6"/>
          <w:sz w:val="24"/>
        </w:rPr>
        <w:t> </w:t>
      </w:r>
      <w:r>
        <w:rPr>
          <w:sz w:val="24"/>
        </w:rPr>
        <w:t>ESBLs</w:t>
      </w:r>
      <w:r>
        <w:rPr>
          <w:spacing w:val="-8"/>
          <w:sz w:val="24"/>
        </w:rPr>
        <w:t> </w:t>
      </w:r>
      <w:r>
        <w:rPr>
          <w:sz w:val="24"/>
        </w:rPr>
        <w:t>were</w:t>
      </w:r>
      <w:r>
        <w:rPr>
          <w:spacing w:val="-10"/>
          <w:sz w:val="24"/>
        </w:rPr>
        <w:t> </w:t>
      </w:r>
      <w:r>
        <w:rPr>
          <w:sz w:val="24"/>
        </w:rPr>
        <w:t>not</w:t>
      </w:r>
      <w:r>
        <w:rPr>
          <w:spacing w:val="-9"/>
          <w:sz w:val="24"/>
        </w:rPr>
        <w:t> </w:t>
      </w:r>
      <w:r>
        <w:rPr>
          <w:sz w:val="24"/>
        </w:rPr>
        <w:t>detected</w:t>
      </w:r>
      <w:r>
        <w:rPr>
          <w:spacing w:val="-10"/>
          <w:sz w:val="24"/>
        </w:rPr>
        <w:t> </w:t>
      </w:r>
      <w:r>
        <w:rPr>
          <w:sz w:val="24"/>
        </w:rPr>
        <w:t>in</w:t>
      </w:r>
      <w:r>
        <w:rPr>
          <w:spacing w:val="-9"/>
          <w:sz w:val="24"/>
        </w:rPr>
        <w:t> </w:t>
      </w:r>
      <w:r>
        <w:rPr>
          <w:sz w:val="24"/>
        </w:rPr>
        <w:t>any</w:t>
      </w:r>
      <w:r>
        <w:rPr>
          <w:spacing w:val="-11"/>
          <w:sz w:val="24"/>
        </w:rPr>
        <w:t> </w:t>
      </w:r>
      <w:r>
        <w:rPr>
          <w:sz w:val="24"/>
        </w:rPr>
        <w:t>of</w:t>
      </w:r>
      <w:r>
        <w:rPr>
          <w:spacing w:val="-10"/>
          <w:sz w:val="24"/>
        </w:rPr>
        <w:t> </w:t>
      </w:r>
      <w:r>
        <w:rPr>
          <w:sz w:val="24"/>
        </w:rPr>
        <w:t>the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0"/>
          <w:numId w:val="59"/>
        </w:numPr>
        <w:tabs>
          <w:tab w:pos="821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isolates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as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has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previously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occurred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other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studies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that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report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low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prevalence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or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not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85"/>
          <w:sz w:val="24"/>
        </w:rPr>
        <w:t>d</w:t>
      </w:r>
      <w:r>
        <w:rPr>
          <w:spacing w:val="-1"/>
          <w:w w:val="85"/>
          <w:sz w:val="24"/>
        </w:rPr>
        <w:t>e</w:t>
      </w:r>
      <w:r>
        <w:rPr>
          <w:w w:val="81"/>
          <w:sz w:val="24"/>
        </w:rPr>
        <w:t>te</w:t>
      </w:r>
      <w:r>
        <w:rPr>
          <w:spacing w:val="-2"/>
          <w:w w:val="81"/>
          <w:sz w:val="24"/>
        </w:rPr>
        <w:t>c</w:t>
      </w:r>
      <w:r>
        <w:rPr>
          <w:w w:val="81"/>
          <w:sz w:val="24"/>
        </w:rPr>
        <w:t>ti</w:t>
      </w:r>
      <w:r>
        <w:rPr>
          <w:w w:val="92"/>
          <w:sz w:val="24"/>
        </w:rPr>
        <w:t>on</w:t>
      </w:r>
      <w:r>
        <w:rPr>
          <w:spacing w:val="9"/>
          <w:sz w:val="24"/>
        </w:rPr>
        <w:t> </w:t>
      </w:r>
      <w:r>
        <w:rPr>
          <w:w w:val="104"/>
          <w:sz w:val="24"/>
        </w:rPr>
        <w:t>(</w:t>
      </w:r>
      <w:r>
        <w:rPr>
          <w:spacing w:val="-2"/>
          <w:w w:val="104"/>
          <w:sz w:val="24"/>
        </w:rPr>
        <w:t>N</w:t>
      </w:r>
      <w:r>
        <w:rPr>
          <w:w w:val="92"/>
          <w:sz w:val="24"/>
        </w:rPr>
        <w:t>di</w:t>
      </w:r>
      <w:r>
        <w:rPr>
          <w:spacing w:val="9"/>
          <w:sz w:val="24"/>
        </w:rPr>
        <w:t> </w:t>
      </w:r>
      <w:r>
        <w:rPr>
          <w:spacing w:val="-1"/>
          <w:w w:val="84"/>
          <w:sz w:val="24"/>
        </w:rPr>
        <w:t>a</w:t>
      </w:r>
      <w:r>
        <w:rPr>
          <w:w w:val="90"/>
          <w:sz w:val="24"/>
        </w:rPr>
        <w:t>nd</w:t>
      </w:r>
      <w:r>
        <w:rPr>
          <w:spacing w:val="9"/>
          <w:sz w:val="24"/>
        </w:rPr>
        <w:t> </w:t>
      </w:r>
      <w:r>
        <w:rPr>
          <w:w w:val="117"/>
          <w:sz w:val="24"/>
        </w:rPr>
        <w:t>B</w:t>
      </w:r>
      <w:r>
        <w:rPr>
          <w:spacing w:val="-1"/>
          <w:w w:val="84"/>
          <w:sz w:val="24"/>
        </w:rPr>
        <w:t>a</w:t>
      </w:r>
      <w:r>
        <w:rPr>
          <w:w w:val="84"/>
          <w:sz w:val="24"/>
        </w:rPr>
        <w:t>rt</w:t>
      </w:r>
      <w:r>
        <w:rPr>
          <w:spacing w:val="1"/>
          <w:w w:val="84"/>
          <w:sz w:val="24"/>
        </w:rPr>
        <w:t>o</w:t>
      </w:r>
      <w:r>
        <w:rPr>
          <w:w w:val="82"/>
          <w:sz w:val="24"/>
        </w:rPr>
        <w:t>n,</w:t>
      </w:r>
      <w:r>
        <w:rPr>
          <w:spacing w:val="9"/>
          <w:sz w:val="24"/>
        </w:rPr>
        <w:t> </w:t>
      </w:r>
      <w:r>
        <w:rPr>
          <w:w w:val="92"/>
          <w:sz w:val="24"/>
        </w:rPr>
        <w:t>2011;</w:t>
      </w:r>
      <w:r>
        <w:rPr>
          <w:spacing w:val="9"/>
          <w:sz w:val="24"/>
        </w:rPr>
        <w:t> </w:t>
      </w:r>
      <w:r>
        <w:rPr>
          <w:w w:val="111"/>
          <w:sz w:val="24"/>
        </w:rPr>
        <w:t>C</w:t>
      </w:r>
      <w:r>
        <w:rPr>
          <w:spacing w:val="-1"/>
          <w:w w:val="84"/>
          <w:sz w:val="24"/>
        </w:rPr>
        <w:t>a</w:t>
      </w:r>
      <w:r>
        <w:rPr>
          <w:w w:val="90"/>
          <w:sz w:val="24"/>
        </w:rPr>
        <w:t>rv</w:t>
      </w:r>
      <w:r>
        <w:rPr>
          <w:spacing w:val="-2"/>
          <w:w w:val="90"/>
          <w:sz w:val="24"/>
        </w:rPr>
        <w:t>a</w:t>
      </w:r>
      <w:r>
        <w:rPr>
          <w:w w:val="92"/>
          <w:sz w:val="24"/>
        </w:rPr>
        <w:t>lho</w:t>
      </w:r>
      <w:r>
        <w:rPr>
          <w:spacing w:val="9"/>
          <w:sz w:val="24"/>
        </w:rPr>
        <w:t> </w:t>
      </w:r>
      <w:r>
        <w:rPr>
          <w:spacing w:val="-1"/>
          <w:w w:val="81"/>
          <w:sz w:val="24"/>
        </w:rPr>
        <w:t>e</w:t>
      </w:r>
      <w:r>
        <w:rPr>
          <w:w w:val="70"/>
          <w:sz w:val="24"/>
        </w:rPr>
        <w:t>t</w:t>
      </w:r>
      <w:r>
        <w:rPr>
          <w:spacing w:val="9"/>
          <w:sz w:val="24"/>
        </w:rPr>
        <w:t> </w:t>
      </w:r>
      <w:r>
        <w:rPr>
          <w:spacing w:val="-1"/>
          <w:w w:val="84"/>
          <w:sz w:val="24"/>
        </w:rPr>
        <w:t>a</w:t>
      </w:r>
      <w:r>
        <w:rPr>
          <w:w w:val="75"/>
          <w:sz w:val="24"/>
        </w:rPr>
        <w:t>l.,</w:t>
      </w:r>
      <w:r>
        <w:rPr>
          <w:spacing w:val="9"/>
          <w:sz w:val="24"/>
        </w:rPr>
        <w:t> </w:t>
      </w:r>
      <w:r>
        <w:rPr>
          <w:w w:val="94"/>
          <w:sz w:val="24"/>
        </w:rPr>
        <w:t>2012</w:t>
      </w:r>
      <w:r>
        <w:rPr>
          <w:spacing w:val="-1"/>
          <w:w w:val="94"/>
          <w:sz w:val="24"/>
        </w:rPr>
        <w:t>)</w:t>
      </w:r>
      <w:r>
        <w:rPr>
          <w:w w:val="68"/>
          <w:sz w:val="24"/>
        </w:rPr>
        <w:t>.</w:t>
      </w:r>
      <w:r>
        <w:rPr>
          <w:spacing w:val="9"/>
          <w:sz w:val="24"/>
        </w:rPr>
        <w:t> </w:t>
      </w:r>
      <w:r>
        <w:rPr>
          <w:w w:val="92"/>
          <w:sz w:val="24"/>
        </w:rPr>
        <w:t>The</w:t>
      </w:r>
      <w:r>
        <w:rPr>
          <w:spacing w:val="12"/>
          <w:sz w:val="24"/>
        </w:rPr>
        <w:t> </w:t>
      </w:r>
      <w:r>
        <w:rPr>
          <w:i/>
          <w:w w:val="91"/>
          <w:sz w:val="24"/>
        </w:rPr>
        <w:t>bla</w:t>
      </w:r>
      <w:r>
        <w:rPr>
          <w:w w:val="112"/>
          <w:position w:val="-2"/>
          <w:sz w:val="16"/>
        </w:rPr>
        <w:t>C</w:t>
      </w:r>
      <w:r>
        <w:rPr>
          <w:spacing w:val="-2"/>
          <w:w w:val="90"/>
          <w:position w:val="-2"/>
          <w:sz w:val="16"/>
        </w:rPr>
        <w:t>p</w:t>
      </w:r>
      <w:r>
        <w:rPr>
          <w:w w:val="91"/>
          <w:position w:val="-2"/>
          <w:sz w:val="16"/>
        </w:rPr>
        <w:t>h</w:t>
      </w:r>
      <w:r>
        <w:rPr>
          <w:spacing w:val="-2"/>
          <w:w w:val="84"/>
          <w:position w:val="-2"/>
          <w:sz w:val="16"/>
        </w:rPr>
        <w:t>a</w:t>
      </w:r>
      <w:r>
        <w:rPr>
          <w:w w:val="53"/>
          <w:position w:val="-2"/>
          <w:sz w:val="16"/>
        </w:rPr>
        <w:t>/</w:t>
      </w:r>
      <w:r>
        <w:rPr>
          <w:spacing w:val="-6"/>
          <w:w w:val="120"/>
          <w:position w:val="-2"/>
          <w:sz w:val="16"/>
        </w:rPr>
        <w:t>I</w:t>
      </w:r>
      <w:r>
        <w:rPr>
          <w:spacing w:val="3"/>
          <w:w w:val="125"/>
          <w:position w:val="-2"/>
          <w:sz w:val="16"/>
        </w:rPr>
        <w:t>M</w:t>
      </w:r>
      <w:r>
        <w:rPr>
          <w:spacing w:val="-4"/>
          <w:w w:val="120"/>
          <w:position w:val="-2"/>
          <w:sz w:val="16"/>
        </w:rPr>
        <w:t>I</w:t>
      </w:r>
      <w:r>
        <w:rPr>
          <w:w w:val="116"/>
          <w:position w:val="-2"/>
          <w:sz w:val="16"/>
        </w:rPr>
        <w:t>S</w:t>
      </w:r>
      <w:r>
        <w:rPr>
          <w:position w:val="-2"/>
          <w:sz w:val="16"/>
        </w:rPr>
        <w:t> </w:t>
      </w:r>
      <w:r>
        <w:rPr>
          <w:spacing w:val="-13"/>
          <w:position w:val="-2"/>
          <w:sz w:val="16"/>
        </w:rPr>
        <w:t> </w:t>
      </w:r>
      <w:r>
        <w:rPr>
          <w:spacing w:val="-3"/>
          <w:w w:val="99"/>
          <w:sz w:val="24"/>
        </w:rPr>
        <w:t>g</w:t>
      </w:r>
      <w:r>
        <w:rPr>
          <w:spacing w:val="-1"/>
          <w:w w:val="81"/>
          <w:sz w:val="24"/>
        </w:rPr>
        <w:t>e</w:t>
      </w:r>
      <w:r>
        <w:rPr>
          <w:spacing w:val="2"/>
          <w:w w:val="91"/>
          <w:sz w:val="24"/>
        </w:rPr>
        <w:t>n</w:t>
      </w:r>
      <w:r>
        <w:rPr>
          <w:w w:val="81"/>
          <w:sz w:val="24"/>
        </w:rPr>
        <w:t>e</w:t>
      </w:r>
      <w:r>
        <w:rPr>
          <w:spacing w:val="8"/>
          <w:sz w:val="24"/>
        </w:rPr>
        <w:t> </w:t>
      </w:r>
      <w:r>
        <w:rPr>
          <w:w w:val="80"/>
          <w:sz w:val="24"/>
        </w:rPr>
        <w:t>that</w:t>
      </w:r>
      <w:r>
        <w:rPr>
          <w:spacing w:val="9"/>
          <w:sz w:val="24"/>
        </w:rPr>
        <w:t> </w:t>
      </w:r>
      <w:r>
        <w:rPr>
          <w:spacing w:val="-1"/>
          <w:w w:val="81"/>
          <w:sz w:val="24"/>
        </w:rPr>
        <w:t>e</w:t>
      </w:r>
      <w:r>
        <w:rPr>
          <w:w w:val="90"/>
          <w:sz w:val="24"/>
        </w:rPr>
        <w:t>n</w:t>
      </w:r>
      <w:r>
        <w:rPr>
          <w:spacing w:val="-1"/>
          <w:w w:val="90"/>
          <w:sz w:val="24"/>
        </w:rPr>
        <w:t>c</w:t>
      </w:r>
      <w:r>
        <w:rPr>
          <w:w w:val="88"/>
          <w:sz w:val="24"/>
        </w:rPr>
        <w:t>ode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for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6"/>
          <w:w w:val="95"/>
          <w:sz w:val="24"/>
        </w:rPr>
        <w:t> </w:t>
      </w:r>
      <w:r>
        <w:rPr>
          <w:spacing w:val="-3"/>
          <w:w w:val="95"/>
          <w:sz w:val="24"/>
        </w:rPr>
        <w:t>carbapenem-hydrolyzing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MBLs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was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most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prevalent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one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being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found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14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isolates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i/>
          <w:sz w:val="24"/>
        </w:rPr>
      </w:pPr>
      <w:r>
        <w:rPr>
          <w:w w:val="95"/>
          <w:sz w:val="24"/>
        </w:rPr>
        <w:t>(29.2%) of the species </w:t>
      </w:r>
      <w:r>
        <w:rPr>
          <w:i/>
          <w:w w:val="95"/>
          <w:sz w:val="24"/>
        </w:rPr>
        <w:t>A. hydrophila </w:t>
      </w:r>
      <w:r>
        <w:rPr>
          <w:w w:val="95"/>
          <w:sz w:val="24"/>
        </w:rPr>
        <w:t>(7/48), </w:t>
      </w:r>
      <w:r>
        <w:rPr>
          <w:i/>
          <w:w w:val="95"/>
          <w:sz w:val="24"/>
        </w:rPr>
        <w:t>A. bestiarum </w:t>
      </w:r>
      <w:r>
        <w:rPr>
          <w:w w:val="95"/>
          <w:sz w:val="24"/>
        </w:rPr>
        <w:t>(2/48), </w:t>
      </w:r>
      <w:r>
        <w:rPr>
          <w:i/>
          <w:w w:val="95"/>
          <w:sz w:val="24"/>
        </w:rPr>
        <w:t>A. veronii </w:t>
      </w:r>
      <w:r>
        <w:rPr>
          <w:w w:val="95"/>
          <w:sz w:val="24"/>
        </w:rPr>
        <w:t>(2/48),</w:t>
      </w:r>
      <w:r>
        <w:rPr>
          <w:spacing w:val="-33"/>
          <w:w w:val="95"/>
          <w:sz w:val="24"/>
        </w:rPr>
        <w:t> </w:t>
      </w:r>
      <w:r>
        <w:rPr>
          <w:i/>
          <w:w w:val="95"/>
          <w:sz w:val="24"/>
        </w:rPr>
        <w:t>A.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allosaccharophila</w:t>
      </w:r>
      <w:r>
        <w:rPr>
          <w:i/>
          <w:spacing w:val="-9"/>
          <w:w w:val="95"/>
          <w:sz w:val="24"/>
        </w:rPr>
        <w:t> </w:t>
      </w:r>
      <w:r>
        <w:rPr>
          <w:w w:val="95"/>
          <w:sz w:val="24"/>
        </w:rPr>
        <w:t>(1/48),</w:t>
      </w:r>
      <w:r>
        <w:rPr>
          <w:spacing w:val="-9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0"/>
          <w:w w:val="95"/>
          <w:sz w:val="24"/>
        </w:rPr>
        <w:t> </w:t>
      </w:r>
      <w:r>
        <w:rPr>
          <w:i/>
          <w:w w:val="95"/>
          <w:sz w:val="24"/>
        </w:rPr>
        <w:t>salmonicida</w:t>
      </w:r>
      <w:r>
        <w:rPr>
          <w:i/>
          <w:spacing w:val="-7"/>
          <w:w w:val="95"/>
          <w:sz w:val="24"/>
        </w:rPr>
        <w:t> </w:t>
      </w:r>
      <w:r>
        <w:rPr>
          <w:w w:val="95"/>
          <w:sz w:val="24"/>
        </w:rPr>
        <w:t>(1/48)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9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0"/>
          <w:w w:val="95"/>
          <w:sz w:val="24"/>
        </w:rPr>
        <w:t> </w:t>
      </w:r>
      <w:r>
        <w:rPr>
          <w:i/>
          <w:w w:val="95"/>
          <w:sz w:val="24"/>
        </w:rPr>
        <w:t>sobria</w:t>
      </w:r>
      <w:r>
        <w:rPr>
          <w:i/>
          <w:spacing w:val="-8"/>
          <w:w w:val="95"/>
          <w:sz w:val="24"/>
        </w:rPr>
        <w:t> </w:t>
      </w:r>
      <w:r>
        <w:rPr>
          <w:w w:val="95"/>
          <w:sz w:val="24"/>
        </w:rPr>
        <w:t>(1/48).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These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results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are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similar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those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previously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reported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Carvalho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(2012)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that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detected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high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presence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i/>
          <w:sz w:val="24"/>
        </w:rPr>
      </w:pPr>
      <w:r>
        <w:rPr>
          <w:sz w:val="24"/>
        </w:rPr>
        <w:t>of</w:t>
      </w:r>
      <w:r>
        <w:rPr>
          <w:spacing w:val="48"/>
          <w:sz w:val="24"/>
        </w:rPr>
        <w:t> </w:t>
      </w:r>
      <w:r>
        <w:rPr>
          <w:sz w:val="24"/>
        </w:rPr>
        <w:t>this</w:t>
      </w:r>
      <w:r>
        <w:rPr>
          <w:spacing w:val="49"/>
          <w:sz w:val="24"/>
        </w:rPr>
        <w:t> </w:t>
      </w:r>
      <w:r>
        <w:rPr>
          <w:sz w:val="24"/>
        </w:rPr>
        <w:t>gene</w:t>
      </w:r>
      <w:r>
        <w:rPr>
          <w:spacing w:val="48"/>
          <w:sz w:val="24"/>
        </w:rPr>
        <w:t> </w:t>
      </w:r>
      <w:r>
        <w:rPr>
          <w:sz w:val="24"/>
        </w:rPr>
        <w:t>in</w:t>
      </w:r>
      <w:r>
        <w:rPr>
          <w:spacing w:val="50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48"/>
          <w:sz w:val="24"/>
        </w:rPr>
        <w:t> </w:t>
      </w:r>
      <w:r>
        <w:rPr>
          <w:i/>
          <w:sz w:val="24"/>
        </w:rPr>
        <w:t>hydrophila</w:t>
      </w:r>
      <w:r>
        <w:rPr>
          <w:i/>
          <w:spacing w:val="50"/>
          <w:sz w:val="24"/>
        </w:rPr>
        <w:t> </w:t>
      </w:r>
      <w:r>
        <w:rPr>
          <w:sz w:val="24"/>
        </w:rPr>
        <w:t>(15/20)</w:t>
      </w:r>
      <w:r>
        <w:rPr>
          <w:spacing w:val="48"/>
          <w:sz w:val="24"/>
        </w:rPr>
        <w:t> </w:t>
      </w:r>
      <w:r>
        <w:rPr>
          <w:sz w:val="24"/>
        </w:rPr>
        <w:t>but</w:t>
      </w:r>
      <w:r>
        <w:rPr>
          <w:spacing w:val="49"/>
          <w:sz w:val="24"/>
        </w:rPr>
        <w:t> </w:t>
      </w:r>
      <w:r>
        <w:rPr>
          <w:sz w:val="24"/>
        </w:rPr>
        <w:t>lower</w:t>
      </w:r>
      <w:r>
        <w:rPr>
          <w:spacing w:val="48"/>
          <w:sz w:val="24"/>
        </w:rPr>
        <w:t> </w:t>
      </w:r>
      <w:r>
        <w:rPr>
          <w:sz w:val="24"/>
        </w:rPr>
        <w:t>in</w:t>
      </w:r>
      <w:r>
        <w:rPr>
          <w:spacing w:val="49"/>
          <w:sz w:val="24"/>
        </w:rPr>
        <w:t> </w:t>
      </w:r>
      <w:r>
        <w:rPr>
          <w:sz w:val="24"/>
        </w:rPr>
        <w:t>other</w:t>
      </w:r>
      <w:r>
        <w:rPr>
          <w:spacing w:val="48"/>
          <w:sz w:val="24"/>
        </w:rPr>
        <w:t> </w:t>
      </w:r>
      <w:r>
        <w:rPr>
          <w:sz w:val="24"/>
        </w:rPr>
        <w:t>species</w:t>
      </w:r>
      <w:r>
        <w:rPr>
          <w:spacing w:val="49"/>
          <w:sz w:val="24"/>
        </w:rPr>
        <w:t> </w:t>
      </w:r>
      <w:r>
        <w:rPr>
          <w:sz w:val="24"/>
        </w:rPr>
        <w:t>including</w:t>
      </w:r>
      <w:r>
        <w:rPr>
          <w:spacing w:val="51"/>
          <w:sz w:val="24"/>
        </w:rPr>
        <w:t> </w:t>
      </w:r>
      <w:r>
        <w:rPr>
          <w:i/>
          <w:sz w:val="24"/>
        </w:rPr>
        <w:t>A.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i/>
          <w:sz w:val="24"/>
        </w:rPr>
      </w:pPr>
      <w:r>
        <w:rPr>
          <w:i/>
          <w:w w:val="95"/>
          <w:sz w:val="24"/>
        </w:rPr>
        <w:t>allosaccharophila</w:t>
      </w:r>
      <w:r>
        <w:rPr>
          <w:i/>
          <w:spacing w:val="-39"/>
          <w:w w:val="95"/>
          <w:sz w:val="24"/>
        </w:rPr>
        <w:t> </w:t>
      </w:r>
      <w:r>
        <w:rPr>
          <w:w w:val="95"/>
          <w:sz w:val="24"/>
        </w:rPr>
        <w:t>(1/20),</w:t>
      </w:r>
      <w:r>
        <w:rPr>
          <w:spacing w:val="-39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bestiarum</w:t>
      </w:r>
      <w:r>
        <w:rPr>
          <w:i/>
          <w:spacing w:val="-39"/>
          <w:w w:val="95"/>
          <w:sz w:val="24"/>
        </w:rPr>
        <w:t> </w:t>
      </w:r>
      <w:r>
        <w:rPr>
          <w:w w:val="95"/>
          <w:sz w:val="24"/>
        </w:rPr>
        <w:t>(1/20),</w:t>
      </w:r>
      <w:r>
        <w:rPr>
          <w:spacing w:val="-38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eucrenophila</w:t>
      </w:r>
      <w:r>
        <w:rPr>
          <w:i/>
          <w:spacing w:val="-39"/>
          <w:w w:val="95"/>
          <w:sz w:val="24"/>
        </w:rPr>
        <w:t> </w:t>
      </w:r>
      <w:r>
        <w:rPr>
          <w:w w:val="95"/>
          <w:sz w:val="24"/>
        </w:rPr>
        <w:t>(2/20)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8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salmonicida</w:t>
      </w:r>
    </w:p>
    <w:p>
      <w:pPr>
        <w:pStyle w:val="BodyText"/>
        <w:spacing w:before="7"/>
        <w:rPr>
          <w:i/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86"/>
          <w:sz w:val="24"/>
        </w:rPr>
        <w:t>(1/20</w:t>
      </w:r>
      <w:r>
        <w:rPr>
          <w:spacing w:val="-1"/>
          <w:w w:val="86"/>
          <w:sz w:val="24"/>
        </w:rPr>
        <w:t>)</w:t>
      </w:r>
      <w:r>
        <w:rPr>
          <w:w w:val="68"/>
          <w:sz w:val="24"/>
        </w:rPr>
        <w:t>.</w:t>
      </w:r>
      <w:r>
        <w:rPr>
          <w:spacing w:val="11"/>
          <w:sz w:val="24"/>
        </w:rPr>
        <w:t> </w:t>
      </w:r>
      <w:r>
        <w:rPr>
          <w:w w:val="103"/>
          <w:sz w:val="24"/>
        </w:rPr>
        <w:t>Also</w:t>
      </w:r>
      <w:r>
        <w:rPr>
          <w:spacing w:val="11"/>
          <w:sz w:val="24"/>
        </w:rPr>
        <w:t> </w:t>
      </w:r>
      <w:r>
        <w:rPr>
          <w:w w:val="111"/>
          <w:sz w:val="24"/>
        </w:rPr>
        <w:t>C</w:t>
      </w:r>
      <w:r>
        <w:rPr>
          <w:w w:val="86"/>
          <w:sz w:val="24"/>
        </w:rPr>
        <w:t>h</w:t>
      </w:r>
      <w:r>
        <w:rPr>
          <w:spacing w:val="-1"/>
          <w:w w:val="86"/>
          <w:sz w:val="24"/>
        </w:rPr>
        <w:t>e</w:t>
      </w:r>
      <w:r>
        <w:rPr>
          <w:w w:val="91"/>
          <w:sz w:val="24"/>
        </w:rPr>
        <w:t>n</w:t>
      </w:r>
      <w:r>
        <w:rPr>
          <w:spacing w:val="11"/>
          <w:sz w:val="24"/>
        </w:rPr>
        <w:t> </w:t>
      </w:r>
      <w:r>
        <w:rPr>
          <w:spacing w:val="-1"/>
          <w:w w:val="81"/>
          <w:sz w:val="24"/>
        </w:rPr>
        <w:t>e</w:t>
      </w:r>
      <w:r>
        <w:rPr>
          <w:w w:val="70"/>
          <w:sz w:val="24"/>
        </w:rPr>
        <w:t>t</w:t>
      </w:r>
      <w:r>
        <w:rPr>
          <w:spacing w:val="11"/>
          <w:sz w:val="24"/>
        </w:rPr>
        <w:t> </w:t>
      </w:r>
      <w:r>
        <w:rPr>
          <w:spacing w:val="-1"/>
          <w:w w:val="84"/>
          <w:sz w:val="24"/>
        </w:rPr>
        <w:t>a</w:t>
      </w:r>
      <w:r>
        <w:rPr>
          <w:w w:val="79"/>
          <w:sz w:val="24"/>
        </w:rPr>
        <w:t>l.</w:t>
      </w:r>
      <w:r>
        <w:rPr>
          <w:spacing w:val="11"/>
          <w:sz w:val="24"/>
        </w:rPr>
        <w:t> </w:t>
      </w:r>
      <w:r>
        <w:rPr>
          <w:spacing w:val="1"/>
          <w:w w:val="90"/>
          <w:sz w:val="24"/>
        </w:rPr>
        <w:t>(</w:t>
      </w:r>
      <w:r>
        <w:rPr>
          <w:w w:val="94"/>
          <w:sz w:val="24"/>
        </w:rPr>
        <w:t>2012)</w:t>
      </w:r>
      <w:r>
        <w:rPr>
          <w:spacing w:val="10"/>
          <w:sz w:val="24"/>
        </w:rPr>
        <w:t> </w:t>
      </w:r>
      <w:r>
        <w:rPr>
          <w:w w:val="83"/>
          <w:sz w:val="24"/>
        </w:rPr>
        <w:t>r</w:t>
      </w:r>
      <w:r>
        <w:rPr>
          <w:spacing w:val="-2"/>
          <w:w w:val="83"/>
          <w:sz w:val="24"/>
        </w:rPr>
        <w:t>e</w:t>
      </w:r>
      <w:r>
        <w:rPr>
          <w:w w:val="91"/>
          <w:sz w:val="24"/>
        </w:rPr>
        <w:t>p</w:t>
      </w:r>
      <w:r>
        <w:rPr>
          <w:spacing w:val="2"/>
          <w:w w:val="91"/>
          <w:sz w:val="24"/>
        </w:rPr>
        <w:t>o</w:t>
      </w:r>
      <w:r>
        <w:rPr>
          <w:w w:val="79"/>
          <w:sz w:val="24"/>
        </w:rPr>
        <w:t>rt</w:t>
      </w:r>
      <w:r>
        <w:rPr>
          <w:spacing w:val="-2"/>
          <w:w w:val="79"/>
          <w:sz w:val="24"/>
        </w:rPr>
        <w:t>e</w:t>
      </w:r>
      <w:r>
        <w:rPr>
          <w:w w:val="89"/>
          <w:sz w:val="24"/>
        </w:rPr>
        <w:t>d</w:t>
      </w:r>
      <w:r>
        <w:rPr>
          <w:spacing w:val="11"/>
          <w:sz w:val="24"/>
        </w:rPr>
        <w:t> </w:t>
      </w:r>
      <w:r>
        <w:rPr>
          <w:w w:val="80"/>
          <w:sz w:val="24"/>
        </w:rPr>
        <w:t>that</w:t>
      </w:r>
      <w:r>
        <w:rPr>
          <w:spacing w:val="11"/>
          <w:sz w:val="24"/>
        </w:rPr>
        <w:t> </w:t>
      </w:r>
      <w:r>
        <w:rPr>
          <w:w w:val="82"/>
          <w:sz w:val="24"/>
        </w:rPr>
        <w:t>the</w:t>
      </w:r>
      <w:r>
        <w:rPr>
          <w:spacing w:val="14"/>
          <w:sz w:val="24"/>
        </w:rPr>
        <w:t> </w:t>
      </w:r>
      <w:r>
        <w:rPr>
          <w:i/>
          <w:w w:val="91"/>
          <w:sz w:val="24"/>
        </w:rPr>
        <w:t>bla</w:t>
      </w:r>
      <w:r>
        <w:rPr>
          <w:w w:val="112"/>
          <w:position w:val="-2"/>
          <w:sz w:val="16"/>
        </w:rPr>
        <w:t>C</w:t>
      </w:r>
      <w:r>
        <w:rPr>
          <w:spacing w:val="-2"/>
          <w:w w:val="90"/>
          <w:position w:val="-2"/>
          <w:sz w:val="16"/>
        </w:rPr>
        <w:t>p</w:t>
      </w:r>
      <w:r>
        <w:rPr>
          <w:w w:val="91"/>
          <w:position w:val="-2"/>
          <w:sz w:val="16"/>
        </w:rPr>
        <w:t>h</w:t>
      </w:r>
      <w:r>
        <w:rPr>
          <w:spacing w:val="-2"/>
          <w:w w:val="84"/>
          <w:position w:val="-2"/>
          <w:sz w:val="16"/>
        </w:rPr>
        <w:t>a</w:t>
      </w:r>
      <w:r>
        <w:rPr>
          <w:w w:val="53"/>
          <w:position w:val="-2"/>
          <w:sz w:val="16"/>
        </w:rPr>
        <w:t>/</w:t>
      </w:r>
      <w:r>
        <w:rPr>
          <w:spacing w:val="-6"/>
          <w:w w:val="120"/>
          <w:position w:val="-2"/>
          <w:sz w:val="16"/>
        </w:rPr>
        <w:t>I</w:t>
      </w:r>
      <w:r>
        <w:rPr>
          <w:spacing w:val="3"/>
          <w:w w:val="125"/>
          <w:position w:val="-2"/>
          <w:sz w:val="16"/>
        </w:rPr>
        <w:t>M</w:t>
      </w:r>
      <w:r>
        <w:rPr>
          <w:spacing w:val="-4"/>
          <w:w w:val="120"/>
          <w:position w:val="-2"/>
          <w:sz w:val="16"/>
        </w:rPr>
        <w:t>I</w:t>
      </w:r>
      <w:r>
        <w:rPr>
          <w:w w:val="116"/>
          <w:position w:val="-2"/>
          <w:sz w:val="16"/>
        </w:rPr>
        <w:t>S</w:t>
      </w:r>
      <w:r>
        <w:rPr>
          <w:position w:val="-2"/>
          <w:sz w:val="16"/>
        </w:rPr>
        <w:t> </w:t>
      </w:r>
      <w:r>
        <w:rPr>
          <w:spacing w:val="-13"/>
          <w:position w:val="-2"/>
          <w:sz w:val="16"/>
        </w:rPr>
        <w:t> </w:t>
      </w:r>
      <w:r>
        <w:rPr>
          <w:w w:val="83"/>
          <w:sz w:val="24"/>
        </w:rPr>
        <w:t>r</w:t>
      </w:r>
      <w:r>
        <w:rPr>
          <w:spacing w:val="-2"/>
          <w:w w:val="83"/>
          <w:sz w:val="24"/>
        </w:rPr>
        <w:t>e</w:t>
      </w:r>
      <w:r>
        <w:rPr>
          <w:w w:val="96"/>
          <w:sz w:val="24"/>
        </w:rPr>
        <w:t>sis</w:t>
      </w:r>
      <w:r>
        <w:rPr>
          <w:w w:val="83"/>
          <w:sz w:val="24"/>
        </w:rPr>
        <w:t>ta</w:t>
      </w:r>
      <w:r>
        <w:rPr>
          <w:spacing w:val="1"/>
          <w:w w:val="83"/>
          <w:sz w:val="24"/>
        </w:rPr>
        <w:t>n</w:t>
      </w:r>
      <w:r>
        <w:rPr>
          <w:spacing w:val="-1"/>
          <w:w w:val="89"/>
          <w:sz w:val="24"/>
        </w:rPr>
        <w:t>c</w:t>
      </w:r>
      <w:r>
        <w:rPr>
          <w:w w:val="81"/>
          <w:sz w:val="24"/>
        </w:rPr>
        <w:t>e</w:t>
      </w:r>
      <w:r>
        <w:rPr>
          <w:spacing w:val="12"/>
          <w:sz w:val="24"/>
        </w:rPr>
        <w:t> </w:t>
      </w:r>
      <w:r>
        <w:rPr>
          <w:spacing w:val="-3"/>
          <w:w w:val="99"/>
          <w:sz w:val="24"/>
        </w:rPr>
        <w:t>g</w:t>
      </w:r>
      <w:r>
        <w:rPr>
          <w:spacing w:val="1"/>
          <w:w w:val="81"/>
          <w:sz w:val="24"/>
        </w:rPr>
        <w:t>e</w:t>
      </w:r>
      <w:r>
        <w:rPr>
          <w:w w:val="86"/>
          <w:sz w:val="24"/>
        </w:rPr>
        <w:t>ne</w:t>
      </w:r>
      <w:r>
        <w:rPr>
          <w:spacing w:val="10"/>
          <w:sz w:val="24"/>
        </w:rPr>
        <w:t> </w:t>
      </w:r>
      <w:r>
        <w:rPr>
          <w:w w:val="91"/>
          <w:sz w:val="24"/>
        </w:rPr>
        <w:t>w</w:t>
      </w:r>
      <w:r>
        <w:rPr>
          <w:spacing w:val="-2"/>
          <w:w w:val="91"/>
          <w:sz w:val="24"/>
        </w:rPr>
        <w:t>a</w:t>
      </w:r>
      <w:r>
        <w:rPr>
          <w:w w:val="96"/>
          <w:sz w:val="24"/>
        </w:rPr>
        <w:t>s</w:t>
      </w:r>
      <w:r>
        <w:rPr>
          <w:spacing w:val="11"/>
          <w:sz w:val="24"/>
        </w:rPr>
        <w:t> </w:t>
      </w:r>
      <w:r>
        <w:rPr>
          <w:w w:val="82"/>
          <w:sz w:val="24"/>
        </w:rPr>
        <w:t>the</w:t>
      </w:r>
      <w:r>
        <w:rPr>
          <w:spacing w:val="10"/>
          <w:sz w:val="24"/>
        </w:rPr>
        <w:t> </w:t>
      </w:r>
      <w:r>
        <w:rPr>
          <w:w w:val="89"/>
          <w:sz w:val="24"/>
        </w:rPr>
        <w:t>most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prevalent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genus</w:t>
      </w:r>
      <w:r>
        <w:rPr>
          <w:spacing w:val="-11"/>
          <w:w w:val="90"/>
          <w:sz w:val="24"/>
        </w:rPr>
        <w:t> </w:t>
      </w:r>
      <w:r>
        <w:rPr>
          <w:i/>
          <w:w w:val="90"/>
          <w:sz w:val="24"/>
        </w:rPr>
        <w:t>Aeromonas.</w:t>
      </w:r>
      <w:r>
        <w:rPr>
          <w:i/>
          <w:spacing w:val="-13"/>
          <w:w w:val="90"/>
          <w:sz w:val="24"/>
        </w:rPr>
        <w:t> </w:t>
      </w:r>
      <w:r>
        <w:rPr>
          <w:w w:val="90"/>
          <w:sz w:val="24"/>
        </w:rPr>
        <w:t>Nevertheless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fact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that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primers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were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designed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for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A.</w:t>
      </w:r>
      <w:r>
        <w:rPr>
          <w:i/>
          <w:spacing w:val="-47"/>
          <w:w w:val="95"/>
          <w:sz w:val="24"/>
        </w:rPr>
        <w:t> </w:t>
      </w:r>
      <w:r>
        <w:rPr>
          <w:i/>
          <w:w w:val="95"/>
          <w:sz w:val="24"/>
        </w:rPr>
        <w:t>hydrophila</w:t>
      </w:r>
      <w:r>
        <w:rPr>
          <w:i/>
          <w:spacing w:val="-47"/>
          <w:w w:val="95"/>
          <w:sz w:val="24"/>
        </w:rPr>
        <w:t> </w:t>
      </w:r>
      <w:r>
        <w:rPr>
          <w:w w:val="95"/>
          <w:sz w:val="24"/>
        </w:rPr>
        <w:t>together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high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molecular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diversity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observed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sequences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this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gene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by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Carvalho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(2012)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may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justify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low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detection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this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gene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other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species.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The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gene</w:t>
      </w:r>
      <w:r>
        <w:rPr>
          <w:spacing w:val="-18"/>
          <w:sz w:val="24"/>
        </w:rPr>
        <w:t> </w:t>
      </w:r>
      <w:r>
        <w:rPr>
          <w:i/>
          <w:sz w:val="24"/>
        </w:rPr>
        <w:t>bla</w:t>
      </w:r>
      <w:r>
        <w:rPr>
          <w:position w:val="-2"/>
          <w:sz w:val="16"/>
        </w:rPr>
        <w:t>SHV</w:t>
      </w:r>
      <w:r>
        <w:rPr>
          <w:spacing w:val="-4"/>
          <w:position w:val="-2"/>
          <w:sz w:val="16"/>
        </w:rPr>
        <w:t> </w:t>
      </w:r>
      <w:r>
        <w:rPr>
          <w:sz w:val="24"/>
        </w:rPr>
        <w:t>that</w:t>
      </w:r>
      <w:r>
        <w:rPr>
          <w:spacing w:val="-17"/>
          <w:sz w:val="24"/>
        </w:rPr>
        <w:t> </w:t>
      </w:r>
      <w:r>
        <w:rPr>
          <w:sz w:val="24"/>
        </w:rPr>
        <w:t>encode</w:t>
      </w:r>
      <w:r>
        <w:rPr>
          <w:spacing w:val="-16"/>
          <w:sz w:val="24"/>
        </w:rPr>
        <w:t> </w:t>
      </w:r>
      <w:r>
        <w:rPr>
          <w:sz w:val="24"/>
        </w:rPr>
        <w:t>for</w:t>
      </w:r>
      <w:r>
        <w:rPr>
          <w:spacing w:val="-18"/>
          <w:sz w:val="24"/>
        </w:rPr>
        <w:t> </w:t>
      </w:r>
      <w:r>
        <w:rPr>
          <w:sz w:val="24"/>
        </w:rPr>
        <w:t>ESBLs</w:t>
      </w:r>
      <w:r>
        <w:rPr>
          <w:spacing w:val="-17"/>
          <w:sz w:val="24"/>
        </w:rPr>
        <w:t> </w:t>
      </w:r>
      <w:r>
        <w:rPr>
          <w:sz w:val="24"/>
        </w:rPr>
        <w:t>was</w:t>
      </w:r>
      <w:r>
        <w:rPr>
          <w:spacing w:val="-17"/>
          <w:sz w:val="24"/>
        </w:rPr>
        <w:t> </w:t>
      </w:r>
      <w:r>
        <w:rPr>
          <w:sz w:val="24"/>
        </w:rPr>
        <w:t>found</w:t>
      </w:r>
      <w:r>
        <w:rPr>
          <w:spacing w:val="-18"/>
          <w:sz w:val="24"/>
        </w:rPr>
        <w:t> </w:t>
      </w:r>
      <w:r>
        <w:rPr>
          <w:sz w:val="24"/>
        </w:rPr>
        <w:t>in</w:t>
      </w:r>
      <w:r>
        <w:rPr>
          <w:spacing w:val="-17"/>
          <w:sz w:val="24"/>
        </w:rPr>
        <w:t> </w:t>
      </w:r>
      <w:r>
        <w:rPr>
          <w:sz w:val="24"/>
        </w:rPr>
        <w:t>2</w:t>
      </w:r>
      <w:r>
        <w:rPr>
          <w:spacing w:val="-17"/>
          <w:sz w:val="24"/>
        </w:rPr>
        <w:t> </w:t>
      </w:r>
      <w:r>
        <w:rPr>
          <w:sz w:val="24"/>
        </w:rPr>
        <w:t>isolates</w:t>
      </w:r>
      <w:r>
        <w:rPr>
          <w:spacing w:val="-17"/>
          <w:sz w:val="24"/>
        </w:rPr>
        <w:t> </w:t>
      </w:r>
      <w:r>
        <w:rPr>
          <w:sz w:val="24"/>
        </w:rPr>
        <w:t>(4.2%)</w:t>
      </w:r>
      <w:r>
        <w:rPr>
          <w:spacing w:val="-18"/>
          <w:sz w:val="24"/>
        </w:rPr>
        <w:t> </w:t>
      </w:r>
      <w:r>
        <w:rPr>
          <w:sz w:val="24"/>
        </w:rPr>
        <w:t>which</w:t>
      </w:r>
      <w:r>
        <w:rPr>
          <w:spacing w:val="-17"/>
          <w:sz w:val="24"/>
        </w:rPr>
        <w:t> </w:t>
      </w:r>
      <w:r>
        <w:rPr>
          <w:sz w:val="24"/>
        </w:rPr>
        <w:t>belong</w:t>
      </w:r>
      <w:r>
        <w:rPr>
          <w:spacing w:val="-18"/>
          <w:sz w:val="24"/>
        </w:rPr>
        <w:t> </w:t>
      </w:r>
      <w:r>
        <w:rPr>
          <w:sz w:val="24"/>
        </w:rPr>
        <w:t>to</w:t>
      </w:r>
      <w:r>
        <w:rPr>
          <w:spacing w:val="-17"/>
          <w:sz w:val="24"/>
        </w:rPr>
        <w:t> </w:t>
      </w:r>
      <w:r>
        <w:rPr>
          <w:sz w:val="24"/>
        </w:rPr>
        <w:t>the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0"/>
          <w:numId w:val="59"/>
        </w:numPr>
        <w:tabs>
          <w:tab w:pos="821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species</w:t>
      </w:r>
      <w:r>
        <w:rPr>
          <w:spacing w:val="-37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hydrophila</w:t>
      </w:r>
      <w:r>
        <w:rPr>
          <w:i/>
          <w:spacing w:val="-3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7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sobria</w:t>
      </w:r>
      <w:r>
        <w:rPr>
          <w:i/>
          <w:spacing w:val="-37"/>
          <w:w w:val="95"/>
          <w:sz w:val="24"/>
        </w:rPr>
        <w:t> </w:t>
      </w:r>
      <w:r>
        <w:rPr>
          <w:w w:val="95"/>
          <w:sz w:val="24"/>
        </w:rPr>
        <w:t>(Table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1).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There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are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few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reports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presence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this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i/>
          <w:sz w:val="24"/>
        </w:rPr>
      </w:pPr>
      <w:r>
        <w:rPr>
          <w:sz w:val="24"/>
        </w:rPr>
        <w:t>gene</w:t>
      </w:r>
      <w:r>
        <w:rPr>
          <w:spacing w:val="-44"/>
          <w:sz w:val="24"/>
        </w:rPr>
        <w:t> </w:t>
      </w:r>
      <w:r>
        <w:rPr>
          <w:sz w:val="24"/>
        </w:rPr>
        <w:t>and</w:t>
      </w:r>
      <w:r>
        <w:rPr>
          <w:spacing w:val="-43"/>
          <w:sz w:val="24"/>
        </w:rPr>
        <w:t> </w:t>
      </w:r>
      <w:r>
        <w:rPr>
          <w:sz w:val="24"/>
        </w:rPr>
        <w:t>so</w:t>
      </w:r>
      <w:r>
        <w:rPr>
          <w:spacing w:val="-43"/>
          <w:sz w:val="24"/>
        </w:rPr>
        <w:t> </w:t>
      </w:r>
      <w:r>
        <w:rPr>
          <w:sz w:val="24"/>
        </w:rPr>
        <w:t>far</w:t>
      </w:r>
      <w:r>
        <w:rPr>
          <w:spacing w:val="-43"/>
          <w:sz w:val="24"/>
        </w:rPr>
        <w:t> </w:t>
      </w:r>
      <w:r>
        <w:rPr>
          <w:sz w:val="24"/>
        </w:rPr>
        <w:t>it</w:t>
      </w:r>
      <w:r>
        <w:rPr>
          <w:spacing w:val="-43"/>
          <w:sz w:val="24"/>
        </w:rPr>
        <w:t> </w:t>
      </w:r>
      <w:r>
        <w:rPr>
          <w:sz w:val="24"/>
        </w:rPr>
        <w:t>has</w:t>
      </w:r>
      <w:r>
        <w:rPr>
          <w:spacing w:val="-43"/>
          <w:sz w:val="24"/>
        </w:rPr>
        <w:t> </w:t>
      </w:r>
      <w:r>
        <w:rPr>
          <w:sz w:val="24"/>
        </w:rPr>
        <w:t>been</w:t>
      </w:r>
      <w:r>
        <w:rPr>
          <w:spacing w:val="-43"/>
          <w:sz w:val="24"/>
        </w:rPr>
        <w:t> </w:t>
      </w:r>
      <w:r>
        <w:rPr>
          <w:sz w:val="24"/>
        </w:rPr>
        <w:t>described</w:t>
      </w:r>
      <w:r>
        <w:rPr>
          <w:spacing w:val="-43"/>
          <w:sz w:val="24"/>
        </w:rPr>
        <w:t> </w:t>
      </w:r>
      <w:r>
        <w:rPr>
          <w:sz w:val="24"/>
        </w:rPr>
        <w:t>in</w:t>
      </w:r>
      <w:r>
        <w:rPr>
          <w:spacing w:val="-43"/>
          <w:sz w:val="24"/>
        </w:rPr>
        <w:t> </w:t>
      </w:r>
      <w:r>
        <w:rPr>
          <w:sz w:val="24"/>
        </w:rPr>
        <w:t>strains</w:t>
      </w:r>
      <w:r>
        <w:rPr>
          <w:spacing w:val="-42"/>
          <w:sz w:val="24"/>
        </w:rPr>
        <w:t> </w:t>
      </w:r>
      <w:r>
        <w:rPr>
          <w:sz w:val="24"/>
        </w:rPr>
        <w:t>of</w:t>
      </w:r>
      <w:r>
        <w:rPr>
          <w:spacing w:val="-42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43"/>
          <w:sz w:val="24"/>
        </w:rPr>
        <w:t> </w:t>
      </w:r>
      <w:r>
        <w:rPr>
          <w:i/>
          <w:sz w:val="24"/>
        </w:rPr>
        <w:t>allosaccharophila</w:t>
      </w:r>
      <w:r>
        <w:rPr>
          <w:i/>
          <w:spacing w:val="-43"/>
          <w:sz w:val="24"/>
        </w:rPr>
        <w:t> </w:t>
      </w:r>
      <w:r>
        <w:rPr>
          <w:sz w:val="24"/>
        </w:rPr>
        <w:t>10.5%</w:t>
      </w:r>
      <w:r>
        <w:rPr>
          <w:spacing w:val="-43"/>
          <w:sz w:val="24"/>
        </w:rPr>
        <w:t> </w:t>
      </w:r>
      <w:r>
        <w:rPr>
          <w:sz w:val="24"/>
        </w:rPr>
        <w:t>(2/19),</w:t>
      </w:r>
      <w:r>
        <w:rPr>
          <w:spacing w:val="-43"/>
          <w:sz w:val="24"/>
        </w:rPr>
        <w:t> </w:t>
      </w:r>
      <w:r>
        <w:rPr>
          <w:i/>
          <w:sz w:val="24"/>
        </w:rPr>
        <w:t>A.</w:t>
      </w:r>
    </w:p>
    <w:p>
      <w:pPr>
        <w:pStyle w:val="BodyText"/>
        <w:spacing w:before="7"/>
        <w:rPr>
          <w:i/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media</w:t>
      </w:r>
      <w:r>
        <w:rPr>
          <w:i/>
          <w:spacing w:val="-22"/>
          <w:w w:val="95"/>
          <w:sz w:val="24"/>
        </w:rPr>
        <w:t> </w:t>
      </w:r>
      <w:r>
        <w:rPr>
          <w:w w:val="95"/>
          <w:sz w:val="24"/>
        </w:rPr>
        <w:t>5.3%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(1/19)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2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22"/>
          <w:w w:val="95"/>
          <w:sz w:val="24"/>
        </w:rPr>
        <w:t> </w:t>
      </w:r>
      <w:r>
        <w:rPr>
          <w:i/>
          <w:w w:val="95"/>
          <w:sz w:val="24"/>
        </w:rPr>
        <w:t>veronii</w:t>
      </w:r>
      <w:r>
        <w:rPr>
          <w:i/>
          <w:spacing w:val="-22"/>
          <w:w w:val="95"/>
          <w:sz w:val="24"/>
        </w:rPr>
        <w:t> </w:t>
      </w:r>
      <w:r>
        <w:rPr>
          <w:w w:val="95"/>
          <w:sz w:val="24"/>
        </w:rPr>
        <w:t>5.3%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(1/19)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isolated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river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water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Paris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these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species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genetically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identified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on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basis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sequencing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16S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rRNA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9"/>
          <w:w w:val="95"/>
          <w:sz w:val="24"/>
        </w:rPr>
        <w:t> </w:t>
      </w:r>
      <w:r>
        <w:rPr>
          <w:i/>
          <w:w w:val="95"/>
          <w:sz w:val="24"/>
        </w:rPr>
        <w:t>rpoB</w:t>
      </w:r>
      <w:r>
        <w:rPr>
          <w:i/>
          <w:spacing w:val="-28"/>
          <w:w w:val="95"/>
          <w:sz w:val="24"/>
        </w:rPr>
        <w:t> </w:t>
      </w:r>
      <w:r>
        <w:rPr>
          <w:w w:val="95"/>
          <w:sz w:val="24"/>
        </w:rPr>
        <w:t>genes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i/>
          <w:sz w:val="24"/>
        </w:rPr>
      </w:pPr>
      <w:r>
        <w:rPr>
          <w:sz w:val="24"/>
        </w:rPr>
        <w:t>(Girlich</w:t>
      </w:r>
      <w:r>
        <w:rPr>
          <w:spacing w:val="-44"/>
          <w:sz w:val="24"/>
        </w:rPr>
        <w:t> </w:t>
      </w:r>
      <w:r>
        <w:rPr>
          <w:sz w:val="24"/>
        </w:rPr>
        <w:t>et</w:t>
      </w:r>
      <w:r>
        <w:rPr>
          <w:spacing w:val="-43"/>
          <w:sz w:val="24"/>
        </w:rPr>
        <w:t> </w:t>
      </w:r>
      <w:r>
        <w:rPr>
          <w:sz w:val="24"/>
        </w:rPr>
        <w:t>al.,</w:t>
      </w:r>
      <w:r>
        <w:rPr>
          <w:spacing w:val="-43"/>
          <w:sz w:val="24"/>
        </w:rPr>
        <w:t> </w:t>
      </w:r>
      <w:r>
        <w:rPr>
          <w:sz w:val="24"/>
        </w:rPr>
        <w:t>2011).</w:t>
      </w:r>
      <w:r>
        <w:rPr>
          <w:spacing w:val="-44"/>
          <w:sz w:val="24"/>
        </w:rPr>
        <w:t> </w:t>
      </w:r>
      <w:r>
        <w:rPr>
          <w:sz w:val="24"/>
        </w:rPr>
        <w:t>Maravic</w:t>
      </w:r>
      <w:r>
        <w:rPr>
          <w:spacing w:val="-44"/>
          <w:sz w:val="24"/>
        </w:rPr>
        <w:t> </w:t>
      </w:r>
      <w:r>
        <w:rPr>
          <w:sz w:val="24"/>
        </w:rPr>
        <w:t>et</w:t>
      </w:r>
      <w:r>
        <w:rPr>
          <w:spacing w:val="-43"/>
          <w:sz w:val="24"/>
        </w:rPr>
        <w:t> </w:t>
      </w:r>
      <w:r>
        <w:rPr>
          <w:sz w:val="24"/>
        </w:rPr>
        <w:t>al.</w:t>
      </w:r>
      <w:r>
        <w:rPr>
          <w:spacing w:val="-43"/>
          <w:sz w:val="24"/>
        </w:rPr>
        <w:t> </w:t>
      </w:r>
      <w:r>
        <w:rPr>
          <w:sz w:val="24"/>
        </w:rPr>
        <w:t>(2013)</w:t>
      </w:r>
      <w:r>
        <w:rPr>
          <w:spacing w:val="-44"/>
          <w:sz w:val="24"/>
        </w:rPr>
        <w:t> </w:t>
      </w:r>
      <w:r>
        <w:rPr>
          <w:sz w:val="24"/>
        </w:rPr>
        <w:t>reported</w:t>
      </w:r>
      <w:r>
        <w:rPr>
          <w:spacing w:val="-43"/>
          <w:sz w:val="24"/>
        </w:rPr>
        <w:t> </w:t>
      </w:r>
      <w:r>
        <w:rPr>
          <w:i/>
          <w:sz w:val="24"/>
        </w:rPr>
        <w:t>bla</w:t>
      </w:r>
      <w:r>
        <w:rPr>
          <w:position w:val="-2"/>
          <w:sz w:val="16"/>
        </w:rPr>
        <w:t>SHV</w:t>
      </w:r>
      <w:r>
        <w:rPr>
          <w:spacing w:val="-20"/>
          <w:position w:val="-2"/>
          <w:sz w:val="16"/>
        </w:rPr>
        <w:t> </w:t>
      </w:r>
      <w:r>
        <w:rPr>
          <w:sz w:val="24"/>
        </w:rPr>
        <w:t>in</w:t>
      </w:r>
      <w:r>
        <w:rPr>
          <w:spacing w:val="-43"/>
          <w:sz w:val="24"/>
        </w:rPr>
        <w:t> </w:t>
      </w:r>
      <w:r>
        <w:rPr>
          <w:sz w:val="24"/>
        </w:rPr>
        <w:t>45.5%</w:t>
      </w:r>
      <w:r>
        <w:rPr>
          <w:spacing w:val="-44"/>
          <w:sz w:val="24"/>
        </w:rPr>
        <w:t> </w:t>
      </w:r>
      <w:r>
        <w:rPr>
          <w:sz w:val="24"/>
        </w:rPr>
        <w:t>(10/22)</w:t>
      </w:r>
      <w:r>
        <w:rPr>
          <w:spacing w:val="-44"/>
          <w:sz w:val="24"/>
        </w:rPr>
        <w:t> </w:t>
      </w:r>
      <w:r>
        <w:rPr>
          <w:sz w:val="24"/>
        </w:rPr>
        <w:t>of</w:t>
      </w:r>
      <w:r>
        <w:rPr>
          <w:spacing w:val="-43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44"/>
          <w:sz w:val="24"/>
        </w:rPr>
        <w:t> </w:t>
      </w:r>
      <w:r>
        <w:rPr>
          <w:i/>
          <w:sz w:val="24"/>
        </w:rPr>
        <w:t>caviae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1037" w:top="660" w:bottom="1220" w:left="880" w:right="1580"/>
        </w:sect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5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isolates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4.5%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(1/22)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6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7"/>
          <w:w w:val="95"/>
          <w:sz w:val="24"/>
        </w:rPr>
        <w:t> </w:t>
      </w:r>
      <w:r>
        <w:rPr>
          <w:i/>
          <w:w w:val="95"/>
          <w:sz w:val="24"/>
        </w:rPr>
        <w:t>hydrophila</w:t>
      </w:r>
      <w:r>
        <w:rPr>
          <w:i/>
          <w:spacing w:val="-6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recovered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Mediterranean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mussel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(</w:t>
      </w:r>
      <w:r>
        <w:rPr>
          <w:i/>
          <w:w w:val="95"/>
          <w:sz w:val="24"/>
        </w:rPr>
        <w:t>Mytilus</w:t>
      </w:r>
      <w:r>
        <w:rPr>
          <w:i/>
          <w:spacing w:val="-43"/>
          <w:w w:val="95"/>
          <w:sz w:val="24"/>
        </w:rPr>
        <w:t> </w:t>
      </w:r>
      <w:r>
        <w:rPr>
          <w:i/>
          <w:w w:val="95"/>
          <w:sz w:val="24"/>
        </w:rPr>
        <w:t>galloprovincialis</w:t>
      </w:r>
      <w:r>
        <w:rPr>
          <w:w w:val="95"/>
          <w:sz w:val="24"/>
        </w:rPr>
        <w:t>)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Adriatic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Sea.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1529" w:val="left" w:leader="none"/>
          <w:tab w:pos="1530" w:val="left" w:leader="none"/>
        </w:tabs>
        <w:spacing w:line="240" w:lineRule="auto" w:before="69" w:after="0"/>
        <w:ind w:left="1530" w:right="0" w:hanging="1429"/>
        <w:jc w:val="left"/>
        <w:rPr>
          <w:i/>
          <w:sz w:val="24"/>
        </w:rPr>
      </w:pPr>
      <w:r>
        <w:rPr>
          <w:w w:val="95"/>
          <w:sz w:val="24"/>
        </w:rPr>
        <w:t>The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occurrence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class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1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integrons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have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previously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been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reported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9"/>
          <w:w w:val="95"/>
          <w:sz w:val="24"/>
        </w:rPr>
        <w:t> </w:t>
      </w:r>
      <w:r>
        <w:rPr>
          <w:i/>
          <w:w w:val="95"/>
          <w:sz w:val="24"/>
        </w:rPr>
        <w:t>Aeromonas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isolated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clinical,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environmental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fish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culture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samples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(Jacobs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Chenia,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2007;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i/>
          <w:sz w:val="24"/>
        </w:rPr>
      </w:pPr>
      <w:r>
        <w:rPr>
          <w:spacing w:val="-3"/>
          <w:w w:val="95"/>
          <w:sz w:val="24"/>
        </w:rPr>
        <w:t>Peréz-Valdespino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2009;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Carvalho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2012).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present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study,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gene</w:t>
      </w:r>
      <w:r>
        <w:rPr>
          <w:spacing w:val="-21"/>
          <w:w w:val="95"/>
          <w:sz w:val="24"/>
        </w:rPr>
        <w:t> </w:t>
      </w:r>
      <w:r>
        <w:rPr>
          <w:i/>
          <w:w w:val="95"/>
          <w:sz w:val="24"/>
        </w:rPr>
        <w:t>intI1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i/>
          <w:sz w:val="24"/>
        </w:rPr>
      </w:pPr>
      <w:r>
        <w:rPr>
          <w:w w:val="95"/>
          <w:sz w:val="24"/>
        </w:rPr>
        <w:t>associated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class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1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integrons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was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found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3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(6.2%)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that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belonged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29"/>
          <w:w w:val="95"/>
          <w:sz w:val="24"/>
        </w:rPr>
        <w:t> </w:t>
      </w:r>
      <w:r>
        <w:rPr>
          <w:i/>
          <w:w w:val="95"/>
          <w:sz w:val="24"/>
        </w:rPr>
        <w:t>A.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allosaccharophila</w:t>
      </w:r>
      <w:r>
        <w:rPr>
          <w:w w:val="95"/>
          <w:sz w:val="24"/>
        </w:rPr>
        <w:t>,</w:t>
      </w:r>
      <w:r>
        <w:rPr>
          <w:spacing w:val="-37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hydrophila</w:t>
      </w:r>
      <w:r>
        <w:rPr>
          <w:i/>
          <w:spacing w:val="-36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7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sobria</w:t>
      </w:r>
      <w:r>
        <w:rPr>
          <w:i/>
          <w:spacing w:val="-37"/>
          <w:w w:val="95"/>
          <w:sz w:val="24"/>
        </w:rPr>
        <w:t> </w:t>
      </w:r>
      <w:r>
        <w:rPr>
          <w:w w:val="95"/>
          <w:sz w:val="24"/>
        </w:rPr>
        <w:t>(Table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1).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These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positive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strains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bared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only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the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gene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cassette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aminoglycoside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transferase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(</w:t>
      </w:r>
      <w:r>
        <w:rPr>
          <w:i/>
          <w:w w:val="95"/>
          <w:sz w:val="24"/>
        </w:rPr>
        <w:t>aadA1</w:t>
      </w:r>
      <w:r>
        <w:rPr>
          <w:w w:val="95"/>
          <w:sz w:val="24"/>
        </w:rPr>
        <w:t>)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that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confers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resistance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to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streptomycin/spectinomycin.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Different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prevalences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for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presence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class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1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integrons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have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previously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been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reported.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Carvalho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(2012)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found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prevalence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8.8%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(7/80)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strains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obtained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untreated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water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samples;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although,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Jacobs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Chenia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(2007)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found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that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51.4%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(19/37)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9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19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common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carp,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koi,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rainbow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trout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tilapia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harbored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this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gene.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Other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studies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have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found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different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resistance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gene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cassettes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within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class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1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integrons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21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23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associated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aquaculture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(Jacobs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and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Chenia,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2007)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but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gene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cassette</w:t>
      </w:r>
      <w:r>
        <w:rPr>
          <w:spacing w:val="-46"/>
          <w:w w:val="95"/>
          <w:sz w:val="24"/>
        </w:rPr>
        <w:t> </w:t>
      </w:r>
      <w:r>
        <w:rPr>
          <w:i/>
          <w:w w:val="95"/>
          <w:sz w:val="24"/>
        </w:rPr>
        <w:t>aadA1</w:t>
      </w:r>
      <w:r>
        <w:rPr>
          <w:i/>
          <w:spacing w:val="-47"/>
          <w:w w:val="95"/>
          <w:sz w:val="24"/>
        </w:rPr>
        <w:t> </w:t>
      </w:r>
      <w:r>
        <w:rPr>
          <w:w w:val="95"/>
          <w:sz w:val="24"/>
        </w:rPr>
        <w:t>is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commonly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reported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environmental,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clinical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5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and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fish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strains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(Jacobs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Chenia,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2007;</w:t>
      </w:r>
      <w:r>
        <w:rPr>
          <w:spacing w:val="-21"/>
          <w:w w:val="95"/>
          <w:sz w:val="24"/>
        </w:rPr>
        <w:t> </w:t>
      </w:r>
      <w:r>
        <w:rPr>
          <w:spacing w:val="-3"/>
          <w:w w:val="95"/>
          <w:sz w:val="24"/>
        </w:rPr>
        <w:t>Peréz-Valdespino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2009;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Carvalho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al.,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232</w:t>
        <w:tab/>
        <w:t>2012).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0"/>
        </w:numPr>
        <w:tabs>
          <w:tab w:pos="1529" w:val="left" w:leader="none"/>
          <w:tab w:pos="1530" w:val="left" w:leader="none"/>
        </w:tabs>
        <w:spacing w:line="240" w:lineRule="auto" w:before="70" w:after="0"/>
        <w:ind w:left="1530" w:right="0" w:hanging="1429"/>
        <w:jc w:val="left"/>
        <w:rPr>
          <w:sz w:val="24"/>
        </w:rPr>
      </w:pPr>
      <w:r>
        <w:rPr>
          <w:w w:val="95"/>
          <w:sz w:val="24"/>
        </w:rPr>
        <w:t>In conclusion, considering the importance and the high prevalence of the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genus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0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i/>
          <w:sz w:val="24"/>
        </w:rPr>
        <w:t>Aeromonas </w:t>
      </w:r>
      <w:r>
        <w:rPr>
          <w:sz w:val="24"/>
        </w:rPr>
        <w:t>in fish ichthyopathology, the use of molecular methods   </w:t>
      </w:r>
      <w:r>
        <w:rPr>
          <w:spacing w:val="45"/>
          <w:sz w:val="24"/>
        </w:rPr>
        <w:t> </w:t>
      </w:r>
      <w:r>
        <w:rPr>
          <w:sz w:val="24"/>
        </w:rPr>
        <w:t>(sequencing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0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housekeeping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genes)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reliable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identification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level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identification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of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0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strains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carrying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antibiotic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resistance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performed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present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study,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are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highly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60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recommended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constant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monitoring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aquaculture.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Furthermore,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application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of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0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molecular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typing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methods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would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enable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observation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possible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routes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transmission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0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among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different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aquaculture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farms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allowing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development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prevention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strategies.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60"/>
        </w:numPr>
        <w:tabs>
          <w:tab w:pos="463" w:val="left" w:leader="none"/>
        </w:tabs>
        <w:spacing w:line="240" w:lineRule="auto" w:before="0" w:after="0"/>
        <w:ind w:left="462" w:right="0" w:hanging="361"/>
        <w:jc w:val="left"/>
        <w:rPr>
          <w:sz w:val="24"/>
        </w:rPr>
      </w:pP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1037" w:top="660" w:bottom="1220" w:left="880" w:right="1580"/>
        </w:sectPr>
      </w:pPr>
    </w:p>
    <w:p>
      <w:pPr>
        <w:pStyle w:val="ListParagraph"/>
        <w:numPr>
          <w:ilvl w:val="0"/>
          <w:numId w:val="60"/>
        </w:numPr>
        <w:tabs>
          <w:tab w:pos="822" w:val="left" w:leader="none"/>
          <w:tab w:pos="823" w:val="left" w:leader="none"/>
        </w:tabs>
        <w:spacing w:line="240" w:lineRule="auto" w:before="55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Conflict of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interest</w:t>
      </w:r>
    </w:p>
    <w:p>
      <w:pPr>
        <w:pStyle w:val="BodyText"/>
        <w:spacing w:before="1"/>
        <w:rPr>
          <w:sz w:val="17"/>
        </w:rPr>
      </w:pPr>
    </w:p>
    <w:p>
      <w:pPr>
        <w:pStyle w:val="ListParagraph"/>
        <w:numPr>
          <w:ilvl w:val="0"/>
          <w:numId w:val="60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The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author(s)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declare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that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they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have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no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competing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interests.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60"/>
        </w:numPr>
        <w:tabs>
          <w:tab w:pos="463" w:val="left" w:leader="none"/>
        </w:tabs>
        <w:spacing w:line="240" w:lineRule="auto" w:before="0" w:after="0"/>
        <w:ind w:left="462" w:right="0" w:hanging="361"/>
        <w:jc w:val="left"/>
        <w:rPr>
          <w:sz w:val="24"/>
        </w:rPr>
      </w:pPr>
    </w:p>
    <w:p>
      <w:pPr>
        <w:pStyle w:val="BodyText"/>
        <w:spacing w:before="11"/>
        <w:rPr>
          <w:sz w:val="17"/>
        </w:rPr>
      </w:pPr>
    </w:p>
    <w:p>
      <w:pPr>
        <w:pStyle w:val="ListParagraph"/>
        <w:numPr>
          <w:ilvl w:val="0"/>
          <w:numId w:val="60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sz w:val="24"/>
        </w:rPr>
        <w:t>Acknowledgements</w:t>
      </w:r>
    </w:p>
    <w:p>
      <w:pPr>
        <w:pStyle w:val="BodyText"/>
        <w:spacing w:before="1"/>
        <w:rPr>
          <w:sz w:val="17"/>
        </w:rPr>
      </w:pPr>
    </w:p>
    <w:p>
      <w:pPr>
        <w:pStyle w:val="ListParagraph"/>
        <w:numPr>
          <w:ilvl w:val="0"/>
          <w:numId w:val="60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This study was financially supported by Consejo Nacional de Ciencia y</w:t>
      </w:r>
      <w:r>
        <w:rPr>
          <w:spacing w:val="56"/>
          <w:sz w:val="24"/>
        </w:rPr>
        <w:t> </w:t>
      </w:r>
      <w:r>
        <w:rPr>
          <w:sz w:val="24"/>
        </w:rPr>
        <w:t>Tecnología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246</w:t>
        <w:tab/>
        <w:t>(CONACYT), project  </w:t>
      </w:r>
      <w:r>
        <w:rPr>
          <w:spacing w:val="-8"/>
        </w:rPr>
        <w:t>CB-2008-01-103142  </w:t>
      </w:r>
      <w:r>
        <w:rPr/>
        <w:t>(UAEM1900/2010C) and grants </w:t>
      </w:r>
      <w:r>
        <w:rPr>
          <w:spacing w:val="6"/>
        </w:rPr>
        <w:t> </w:t>
      </w:r>
      <w:r>
        <w:rPr/>
        <w:t>20120652,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1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20130601</w:t>
      </w:r>
      <w:r>
        <w:rPr>
          <w:spacing w:val="-50"/>
          <w:sz w:val="24"/>
        </w:rPr>
        <w:t> </w:t>
      </w:r>
      <w:r>
        <w:rPr>
          <w:sz w:val="24"/>
        </w:rPr>
        <w:t>and</w:t>
      </w:r>
      <w:r>
        <w:rPr>
          <w:spacing w:val="-50"/>
          <w:sz w:val="24"/>
        </w:rPr>
        <w:t> </w:t>
      </w:r>
      <w:r>
        <w:rPr>
          <w:sz w:val="24"/>
        </w:rPr>
        <w:t>20140854</w:t>
      </w:r>
      <w:r>
        <w:rPr>
          <w:spacing w:val="-50"/>
          <w:sz w:val="24"/>
        </w:rPr>
        <w:t> </w:t>
      </w:r>
      <w:r>
        <w:rPr>
          <w:sz w:val="24"/>
        </w:rPr>
        <w:t>from</w:t>
      </w:r>
      <w:r>
        <w:rPr>
          <w:spacing w:val="-50"/>
          <w:sz w:val="24"/>
        </w:rPr>
        <w:t> </w:t>
      </w:r>
      <w:r>
        <w:rPr>
          <w:spacing w:val="-6"/>
          <w:sz w:val="24"/>
        </w:rPr>
        <w:t>SIP-IPN,</w:t>
      </w:r>
      <w:r>
        <w:rPr>
          <w:spacing w:val="-50"/>
          <w:sz w:val="24"/>
        </w:rPr>
        <w:t> </w:t>
      </w:r>
      <w:r>
        <w:rPr>
          <w:sz w:val="24"/>
        </w:rPr>
        <w:t>México</w:t>
      </w:r>
      <w:r>
        <w:rPr>
          <w:spacing w:val="-50"/>
          <w:sz w:val="24"/>
        </w:rPr>
        <w:t> </w:t>
      </w:r>
      <w:r>
        <w:rPr>
          <w:sz w:val="24"/>
        </w:rPr>
        <w:t>City.</w:t>
      </w:r>
      <w:r>
        <w:rPr>
          <w:spacing w:val="-50"/>
          <w:sz w:val="24"/>
        </w:rPr>
        <w:t> </w:t>
      </w:r>
      <w:r>
        <w:rPr>
          <w:sz w:val="24"/>
        </w:rPr>
        <w:t>Ma.</w:t>
      </w:r>
      <w:r>
        <w:rPr>
          <w:spacing w:val="-50"/>
          <w:sz w:val="24"/>
        </w:rPr>
        <w:t> </w:t>
      </w:r>
      <w:r>
        <w:rPr>
          <w:sz w:val="24"/>
        </w:rPr>
        <w:t>Guadalupe</w:t>
      </w:r>
      <w:r>
        <w:rPr>
          <w:spacing w:val="-51"/>
          <w:sz w:val="24"/>
        </w:rPr>
        <w:t> </w:t>
      </w:r>
      <w:r>
        <w:rPr>
          <w:spacing w:val="-3"/>
          <w:sz w:val="24"/>
        </w:rPr>
        <w:t>Aguilera-Arreola</w:t>
      </w:r>
      <w:r>
        <w:rPr>
          <w:spacing w:val="-51"/>
          <w:sz w:val="24"/>
        </w:rPr>
        <w:t> </w:t>
      </w:r>
      <w:r>
        <w:rPr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1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Graciela</w:t>
      </w:r>
      <w:r>
        <w:rPr>
          <w:spacing w:val="-48"/>
          <w:sz w:val="24"/>
        </w:rPr>
        <w:t> </w:t>
      </w:r>
      <w:r>
        <w:rPr>
          <w:spacing w:val="-3"/>
          <w:sz w:val="24"/>
        </w:rPr>
        <w:t>Castro-Escarpulli</w:t>
      </w:r>
      <w:r>
        <w:rPr>
          <w:spacing w:val="-47"/>
          <w:sz w:val="24"/>
        </w:rPr>
        <w:t> </w:t>
      </w:r>
      <w:r>
        <w:rPr>
          <w:sz w:val="24"/>
        </w:rPr>
        <w:t>received</w:t>
      </w:r>
      <w:r>
        <w:rPr>
          <w:spacing w:val="-48"/>
          <w:sz w:val="24"/>
        </w:rPr>
        <w:t> </w:t>
      </w:r>
      <w:r>
        <w:rPr>
          <w:sz w:val="24"/>
        </w:rPr>
        <w:t>COFAA,</w:t>
      </w:r>
      <w:r>
        <w:rPr>
          <w:spacing w:val="-47"/>
          <w:sz w:val="24"/>
        </w:rPr>
        <w:t> </w:t>
      </w:r>
      <w:r>
        <w:rPr>
          <w:sz w:val="24"/>
        </w:rPr>
        <w:t>EDI</w:t>
      </w:r>
      <w:r>
        <w:rPr>
          <w:spacing w:val="-48"/>
          <w:sz w:val="24"/>
        </w:rPr>
        <w:t> </w:t>
      </w:r>
      <w:r>
        <w:rPr>
          <w:sz w:val="24"/>
        </w:rPr>
        <w:t>and</w:t>
      </w:r>
      <w:r>
        <w:rPr>
          <w:spacing w:val="-48"/>
          <w:sz w:val="24"/>
        </w:rPr>
        <w:t> </w:t>
      </w:r>
      <w:r>
        <w:rPr>
          <w:sz w:val="24"/>
        </w:rPr>
        <w:t>SNI</w:t>
      </w:r>
      <w:r>
        <w:rPr>
          <w:spacing w:val="-48"/>
          <w:sz w:val="24"/>
        </w:rPr>
        <w:t> </w:t>
      </w:r>
      <w:r>
        <w:rPr>
          <w:sz w:val="24"/>
        </w:rPr>
        <w:t>support,</w:t>
      </w:r>
      <w:r>
        <w:rPr>
          <w:spacing w:val="-47"/>
          <w:sz w:val="24"/>
        </w:rPr>
        <w:t> </w:t>
      </w:r>
      <w:r>
        <w:rPr>
          <w:sz w:val="24"/>
        </w:rPr>
        <w:t>Vicente</w:t>
      </w:r>
      <w:r>
        <w:rPr>
          <w:spacing w:val="-48"/>
          <w:sz w:val="24"/>
        </w:rPr>
        <w:t> </w:t>
      </w:r>
      <w:r>
        <w:rPr>
          <w:spacing w:val="-4"/>
          <w:sz w:val="24"/>
        </w:rPr>
        <w:t>Vega-Sánchez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61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held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scholarship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CONACYT.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This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work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was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also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supported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part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project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1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with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reference</w:t>
      </w:r>
      <w:r>
        <w:rPr>
          <w:spacing w:val="-14"/>
          <w:w w:val="95"/>
          <w:sz w:val="24"/>
        </w:rPr>
        <w:t> </w:t>
      </w:r>
      <w:r>
        <w:rPr>
          <w:spacing w:val="-7"/>
          <w:w w:val="95"/>
          <w:sz w:val="24"/>
        </w:rPr>
        <w:t>AGL2011-30461-C02-02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Ministerio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Ciencia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Innovación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(Spain).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61"/>
        </w:numPr>
        <w:tabs>
          <w:tab w:pos="463" w:val="left" w:leader="none"/>
        </w:tabs>
        <w:spacing w:line="240" w:lineRule="auto" w:before="0" w:after="0"/>
        <w:ind w:left="462" w:right="0" w:hanging="361"/>
        <w:jc w:val="left"/>
        <w:rPr>
          <w:sz w:val="24"/>
        </w:rPr>
      </w:pP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1037" w:top="660" w:bottom="1220" w:left="880" w:right="1580"/>
        </w:sectPr>
      </w:pPr>
    </w:p>
    <w:p>
      <w:pPr>
        <w:pStyle w:val="ListParagraph"/>
        <w:numPr>
          <w:ilvl w:val="0"/>
          <w:numId w:val="61"/>
        </w:numPr>
        <w:tabs>
          <w:tab w:pos="822" w:val="left" w:leader="none"/>
          <w:tab w:pos="823" w:val="left" w:leader="none"/>
        </w:tabs>
        <w:spacing w:line="240" w:lineRule="auto" w:before="55" w:after="0"/>
        <w:ind w:left="822" w:right="0" w:hanging="721"/>
        <w:jc w:val="left"/>
        <w:rPr>
          <w:sz w:val="24"/>
        </w:rPr>
      </w:pPr>
      <w:r>
        <w:rPr>
          <w:sz w:val="24"/>
        </w:rPr>
        <w:t>References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61"/>
        </w:numPr>
        <w:tabs>
          <w:tab w:pos="463" w:val="left" w:leader="none"/>
        </w:tabs>
        <w:spacing w:line="240" w:lineRule="auto" w:before="0" w:after="0"/>
        <w:ind w:left="462" w:right="0" w:hanging="361"/>
        <w:jc w:val="left"/>
        <w:rPr>
          <w:sz w:val="24"/>
        </w:rPr>
      </w:pP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61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sz w:val="24"/>
        </w:rPr>
        <w:t>Alcaide, E., Blasco, M. D., Esteve, C. 2010. Mechanisms of quinolone resistance</w:t>
      </w:r>
      <w:r>
        <w:rPr>
          <w:spacing w:val="-21"/>
          <w:sz w:val="24"/>
        </w:rPr>
        <w:t> </w:t>
      </w:r>
      <w:r>
        <w:rPr>
          <w:sz w:val="24"/>
        </w:rPr>
        <w:t>in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1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Aeromonas</w:t>
      </w:r>
      <w:r>
        <w:rPr>
          <w:i/>
          <w:spacing w:val="-44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isolated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humans,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water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eels.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Res.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161,</w:t>
      </w:r>
      <w:r>
        <w:rPr>
          <w:spacing w:val="-44"/>
          <w:w w:val="95"/>
          <w:sz w:val="24"/>
        </w:rPr>
        <w:t> </w:t>
      </w:r>
      <w:r>
        <w:rPr>
          <w:spacing w:val="-7"/>
          <w:w w:val="95"/>
          <w:sz w:val="24"/>
        </w:rPr>
        <w:t>40-45.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1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Alperi,</w:t>
      </w:r>
      <w:r>
        <w:rPr>
          <w:spacing w:val="-21"/>
          <w:sz w:val="24"/>
        </w:rPr>
        <w:t> </w:t>
      </w:r>
      <w:r>
        <w:rPr>
          <w:sz w:val="24"/>
        </w:rPr>
        <w:t>A.,</w:t>
      </w:r>
      <w:r>
        <w:rPr>
          <w:spacing w:val="-21"/>
          <w:sz w:val="24"/>
        </w:rPr>
        <w:t> </w:t>
      </w:r>
      <w:r>
        <w:rPr>
          <w:sz w:val="24"/>
        </w:rPr>
        <w:t>Figueras,</w:t>
      </w:r>
      <w:r>
        <w:rPr>
          <w:spacing w:val="-20"/>
          <w:sz w:val="24"/>
        </w:rPr>
        <w:t> </w:t>
      </w:r>
      <w:r>
        <w:rPr>
          <w:sz w:val="24"/>
        </w:rPr>
        <w:t>M.</w:t>
      </w:r>
      <w:r>
        <w:rPr>
          <w:spacing w:val="-20"/>
          <w:sz w:val="24"/>
        </w:rPr>
        <w:t> </w:t>
      </w:r>
      <w:r>
        <w:rPr>
          <w:sz w:val="24"/>
        </w:rPr>
        <w:t>J.,</w:t>
      </w:r>
      <w:r>
        <w:rPr>
          <w:spacing w:val="-21"/>
          <w:sz w:val="24"/>
        </w:rPr>
        <w:t> </w:t>
      </w:r>
      <w:r>
        <w:rPr>
          <w:sz w:val="24"/>
        </w:rPr>
        <w:t>Inza,</w:t>
      </w:r>
      <w:r>
        <w:rPr>
          <w:spacing w:val="-19"/>
          <w:sz w:val="24"/>
        </w:rPr>
        <w:t> </w:t>
      </w:r>
      <w:r>
        <w:rPr>
          <w:sz w:val="24"/>
        </w:rPr>
        <w:t>I.,</w:t>
      </w:r>
      <w:r>
        <w:rPr>
          <w:spacing w:val="-21"/>
          <w:sz w:val="24"/>
        </w:rPr>
        <w:t> </w:t>
      </w:r>
      <w:r>
        <w:rPr>
          <w:spacing w:val="-3"/>
          <w:sz w:val="24"/>
        </w:rPr>
        <w:t>Martínez-Murcia,</w:t>
      </w:r>
      <w:r>
        <w:rPr>
          <w:spacing w:val="-21"/>
          <w:sz w:val="24"/>
        </w:rPr>
        <w:t> </w:t>
      </w:r>
      <w:r>
        <w:rPr>
          <w:sz w:val="24"/>
        </w:rPr>
        <w:t>A.</w:t>
      </w:r>
      <w:r>
        <w:rPr>
          <w:spacing w:val="-21"/>
          <w:sz w:val="24"/>
        </w:rPr>
        <w:t> </w:t>
      </w:r>
      <w:r>
        <w:rPr>
          <w:sz w:val="24"/>
        </w:rPr>
        <w:t>J.</w:t>
      </w:r>
      <w:r>
        <w:rPr>
          <w:spacing w:val="-21"/>
          <w:sz w:val="24"/>
        </w:rPr>
        <w:t> </w:t>
      </w:r>
      <w:r>
        <w:rPr>
          <w:sz w:val="24"/>
        </w:rPr>
        <w:t>2008.</w:t>
      </w:r>
      <w:r>
        <w:rPr>
          <w:spacing w:val="-20"/>
          <w:sz w:val="24"/>
        </w:rPr>
        <w:t> </w:t>
      </w:r>
      <w:r>
        <w:rPr>
          <w:sz w:val="24"/>
        </w:rPr>
        <w:t>Analysis</w:t>
      </w:r>
      <w:r>
        <w:rPr>
          <w:spacing w:val="-20"/>
          <w:sz w:val="24"/>
        </w:rPr>
        <w:t> </w:t>
      </w:r>
      <w:r>
        <w:rPr>
          <w:sz w:val="24"/>
        </w:rPr>
        <w:t>of</w:t>
      </w:r>
      <w:r>
        <w:rPr>
          <w:spacing w:val="-21"/>
          <w:sz w:val="24"/>
        </w:rPr>
        <w:t> </w:t>
      </w:r>
      <w:r>
        <w:rPr>
          <w:sz w:val="24"/>
        </w:rPr>
        <w:t>16S</w:t>
      </w:r>
      <w:r>
        <w:rPr>
          <w:spacing w:val="-20"/>
          <w:sz w:val="24"/>
        </w:rPr>
        <w:t> </w:t>
      </w:r>
      <w:r>
        <w:rPr>
          <w:sz w:val="24"/>
        </w:rPr>
        <w:t>rRNA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1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gene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mutations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subset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5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16"/>
          <w:w w:val="90"/>
          <w:sz w:val="24"/>
        </w:rPr>
        <w:t> </w:t>
      </w:r>
      <w:r>
        <w:rPr>
          <w:w w:val="90"/>
          <w:sz w:val="24"/>
        </w:rPr>
        <w:t>strains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their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impact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species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delineation.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Int.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258</w:t>
        <w:tab/>
      </w:r>
      <w:r>
        <w:rPr>
          <w:w w:val="95"/>
        </w:rPr>
        <w:t>Microbiol. 11,</w:t>
      </w:r>
      <w:r>
        <w:rPr>
          <w:spacing w:val="-17"/>
          <w:w w:val="95"/>
        </w:rPr>
        <w:t> </w:t>
      </w:r>
      <w:r>
        <w:rPr>
          <w:spacing w:val="-6"/>
          <w:w w:val="95"/>
        </w:rPr>
        <w:t>185-194.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2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pacing w:val="-4"/>
          <w:w w:val="95"/>
          <w:sz w:val="24"/>
        </w:rPr>
        <w:t>Beaz-Hidalgo,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R.,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Alperi,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A.,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Buján,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N.,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Romalde,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L.,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Figueras,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M.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2010.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Comparison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62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of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phenotypical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genetic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identification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7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9"/>
          <w:w w:val="90"/>
          <w:sz w:val="24"/>
        </w:rPr>
        <w:t> </w:t>
      </w:r>
      <w:r>
        <w:rPr>
          <w:w w:val="90"/>
          <w:sz w:val="24"/>
        </w:rPr>
        <w:t>strains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isolated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from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diseased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fish.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2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Syst.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Appl.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33,</w:t>
      </w:r>
      <w:r>
        <w:rPr>
          <w:spacing w:val="-15"/>
          <w:w w:val="95"/>
          <w:sz w:val="24"/>
        </w:rPr>
        <w:t> </w:t>
      </w:r>
      <w:r>
        <w:rPr>
          <w:spacing w:val="-5"/>
          <w:w w:val="95"/>
          <w:sz w:val="24"/>
        </w:rPr>
        <w:t>149-153.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2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pacing w:val="-4"/>
          <w:sz w:val="24"/>
        </w:rPr>
        <w:t>Beaz-Hidalgo,</w:t>
      </w:r>
      <w:r>
        <w:rPr>
          <w:spacing w:val="-33"/>
          <w:sz w:val="24"/>
        </w:rPr>
        <w:t> </w:t>
      </w:r>
      <w:r>
        <w:rPr>
          <w:sz w:val="24"/>
        </w:rPr>
        <w:t>R.,</w:t>
      </w:r>
      <w:r>
        <w:rPr>
          <w:spacing w:val="-33"/>
          <w:sz w:val="24"/>
        </w:rPr>
        <w:t> </w:t>
      </w:r>
      <w:r>
        <w:rPr>
          <w:sz w:val="24"/>
        </w:rPr>
        <w:t>Figueras,</w:t>
      </w:r>
      <w:r>
        <w:rPr>
          <w:spacing w:val="-34"/>
          <w:sz w:val="24"/>
        </w:rPr>
        <w:t> </w:t>
      </w:r>
      <w:r>
        <w:rPr>
          <w:sz w:val="24"/>
        </w:rPr>
        <w:t>M.</w:t>
      </w:r>
      <w:r>
        <w:rPr>
          <w:spacing w:val="-34"/>
          <w:sz w:val="24"/>
        </w:rPr>
        <w:t> </w:t>
      </w:r>
      <w:r>
        <w:rPr>
          <w:sz w:val="24"/>
        </w:rPr>
        <w:t>J.</w:t>
      </w:r>
      <w:r>
        <w:rPr>
          <w:spacing w:val="-34"/>
          <w:sz w:val="24"/>
        </w:rPr>
        <w:t> </w:t>
      </w:r>
      <w:r>
        <w:rPr>
          <w:sz w:val="24"/>
        </w:rPr>
        <w:t>2013.</w:t>
      </w:r>
      <w:r>
        <w:rPr>
          <w:spacing w:val="-32"/>
          <w:sz w:val="24"/>
        </w:rPr>
        <w:t> </w:t>
      </w:r>
      <w:r>
        <w:rPr>
          <w:i/>
          <w:sz w:val="24"/>
        </w:rPr>
        <w:t>Aeromonas</w:t>
      </w:r>
      <w:r>
        <w:rPr>
          <w:i/>
          <w:spacing w:val="-33"/>
          <w:sz w:val="24"/>
        </w:rPr>
        <w:t> </w:t>
      </w:r>
      <w:r>
        <w:rPr>
          <w:sz w:val="24"/>
        </w:rPr>
        <w:t>spp.</w:t>
      </w:r>
      <w:r>
        <w:rPr>
          <w:spacing w:val="-34"/>
          <w:sz w:val="24"/>
        </w:rPr>
        <w:t> </w:t>
      </w:r>
      <w:r>
        <w:rPr>
          <w:sz w:val="24"/>
        </w:rPr>
        <w:t>whole</w:t>
      </w:r>
      <w:r>
        <w:rPr>
          <w:spacing w:val="-32"/>
          <w:sz w:val="24"/>
        </w:rPr>
        <w:t> </w:t>
      </w:r>
      <w:r>
        <w:rPr>
          <w:sz w:val="24"/>
        </w:rPr>
        <w:t>genomes</w:t>
      </w:r>
      <w:r>
        <w:rPr>
          <w:spacing w:val="-34"/>
          <w:sz w:val="24"/>
        </w:rPr>
        <w:t> </w:t>
      </w:r>
      <w:r>
        <w:rPr>
          <w:sz w:val="24"/>
        </w:rPr>
        <w:t>and</w:t>
      </w:r>
      <w:r>
        <w:rPr>
          <w:spacing w:val="-33"/>
          <w:sz w:val="24"/>
        </w:rPr>
        <w:t> </w:t>
      </w:r>
      <w:r>
        <w:rPr>
          <w:sz w:val="24"/>
        </w:rPr>
        <w:t>virulence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2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factors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implicated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fish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disease.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Fish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Dis.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36,</w:t>
      </w:r>
      <w:r>
        <w:rPr>
          <w:spacing w:val="-37"/>
          <w:w w:val="95"/>
          <w:sz w:val="24"/>
        </w:rPr>
        <w:t> </w:t>
      </w:r>
      <w:r>
        <w:rPr>
          <w:spacing w:val="-5"/>
          <w:w w:val="95"/>
          <w:sz w:val="24"/>
        </w:rPr>
        <w:t>371-388.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2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Borrell,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N.,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Acinas,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S.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G.,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Figueras,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M.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J.,</w:t>
      </w:r>
      <w:r>
        <w:rPr>
          <w:spacing w:val="-17"/>
          <w:w w:val="95"/>
          <w:sz w:val="24"/>
        </w:rPr>
        <w:t> </w:t>
      </w:r>
      <w:r>
        <w:rPr>
          <w:spacing w:val="-3"/>
          <w:w w:val="95"/>
          <w:sz w:val="24"/>
        </w:rPr>
        <w:t>Maertínez-Murcia,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A.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1997.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Identification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of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2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Aeromonas</w:t>
      </w:r>
      <w:r>
        <w:rPr>
          <w:i/>
          <w:spacing w:val="-7"/>
          <w:w w:val="95"/>
          <w:sz w:val="24"/>
        </w:rPr>
        <w:t> </w:t>
      </w:r>
      <w:r>
        <w:rPr>
          <w:w w:val="95"/>
          <w:sz w:val="24"/>
        </w:rPr>
        <w:t>clinical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restriction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fragment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polymorphism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8"/>
          <w:w w:val="95"/>
          <w:sz w:val="24"/>
        </w:rPr>
        <w:t> </w:t>
      </w:r>
      <w:r>
        <w:rPr>
          <w:spacing w:val="-3"/>
          <w:w w:val="95"/>
          <w:sz w:val="24"/>
        </w:rPr>
        <w:t>PCR-amplified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16S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62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rRNA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genes.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Clin.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35,</w:t>
      </w:r>
      <w:r>
        <w:rPr>
          <w:spacing w:val="-13"/>
          <w:w w:val="95"/>
          <w:sz w:val="24"/>
        </w:rPr>
        <w:t> </w:t>
      </w:r>
      <w:r>
        <w:rPr>
          <w:spacing w:val="-4"/>
          <w:w w:val="95"/>
          <w:sz w:val="24"/>
        </w:rPr>
        <w:t>1671-1674.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2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Burr,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S.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E.,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Puqovkin,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D.,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Wahli,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T.,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Seqner,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H.,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Frey,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2005.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Attenuated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of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2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Aeromonas</w:t>
      </w:r>
      <w:r>
        <w:rPr>
          <w:i/>
          <w:spacing w:val="-9"/>
          <w:w w:val="95"/>
          <w:sz w:val="24"/>
        </w:rPr>
        <w:t> </w:t>
      </w:r>
      <w:r>
        <w:rPr>
          <w:i/>
          <w:w w:val="95"/>
          <w:sz w:val="24"/>
        </w:rPr>
        <w:t>salmonicida</w:t>
      </w:r>
      <w:r>
        <w:rPr>
          <w:i/>
          <w:spacing w:val="-9"/>
          <w:w w:val="95"/>
          <w:sz w:val="24"/>
        </w:rPr>
        <w:t> </w:t>
      </w:r>
      <w:r>
        <w:rPr>
          <w:w w:val="95"/>
          <w:sz w:val="24"/>
        </w:rPr>
        <w:t>subsp.</w:t>
      </w:r>
      <w:r>
        <w:rPr>
          <w:spacing w:val="-9"/>
          <w:w w:val="95"/>
          <w:sz w:val="24"/>
        </w:rPr>
        <w:t> </w:t>
      </w:r>
      <w:r>
        <w:rPr>
          <w:i/>
          <w:w w:val="95"/>
          <w:sz w:val="24"/>
        </w:rPr>
        <w:t>salmonicida</w:t>
      </w:r>
      <w:r>
        <w:rPr>
          <w:i/>
          <w:spacing w:val="-11"/>
          <w:w w:val="95"/>
          <w:sz w:val="24"/>
        </w:rPr>
        <w:t> </w:t>
      </w:r>
      <w:r>
        <w:rPr>
          <w:w w:val="95"/>
          <w:sz w:val="24"/>
        </w:rPr>
        <w:t>type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III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secretion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mutant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rainbow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trout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2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model.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Microbiology.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151,</w:t>
      </w:r>
      <w:r>
        <w:rPr>
          <w:spacing w:val="-26"/>
          <w:w w:val="95"/>
          <w:sz w:val="24"/>
        </w:rPr>
        <w:t> </w:t>
      </w:r>
      <w:r>
        <w:rPr>
          <w:spacing w:val="-4"/>
          <w:w w:val="95"/>
          <w:sz w:val="24"/>
        </w:rPr>
        <w:t>2111-2118.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2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Carvalho,</w:t>
      </w:r>
      <w:r>
        <w:rPr>
          <w:spacing w:val="-40"/>
          <w:sz w:val="24"/>
        </w:rPr>
        <w:t> </w:t>
      </w:r>
      <w:r>
        <w:rPr>
          <w:sz w:val="24"/>
        </w:rPr>
        <w:t>M.</w:t>
      </w:r>
      <w:r>
        <w:rPr>
          <w:spacing w:val="-40"/>
          <w:sz w:val="24"/>
        </w:rPr>
        <w:t> </w:t>
      </w:r>
      <w:r>
        <w:rPr>
          <w:sz w:val="24"/>
        </w:rPr>
        <w:t>J.,</w:t>
      </w:r>
      <w:r>
        <w:rPr>
          <w:spacing w:val="-40"/>
          <w:sz w:val="24"/>
        </w:rPr>
        <w:t> </w:t>
      </w:r>
      <w:r>
        <w:rPr>
          <w:spacing w:val="-3"/>
          <w:sz w:val="24"/>
        </w:rPr>
        <w:t>Martínez-Murcia,</w:t>
      </w:r>
      <w:r>
        <w:rPr>
          <w:spacing w:val="-40"/>
          <w:sz w:val="24"/>
        </w:rPr>
        <w:t> </w:t>
      </w:r>
      <w:r>
        <w:rPr>
          <w:sz w:val="24"/>
        </w:rPr>
        <w:t>A.,</w:t>
      </w:r>
      <w:r>
        <w:rPr>
          <w:spacing w:val="-40"/>
          <w:sz w:val="24"/>
        </w:rPr>
        <w:t> </w:t>
      </w:r>
      <w:r>
        <w:rPr>
          <w:sz w:val="24"/>
        </w:rPr>
        <w:t>Esteves,</w:t>
      </w:r>
      <w:r>
        <w:rPr>
          <w:spacing w:val="-39"/>
          <w:sz w:val="24"/>
        </w:rPr>
        <w:t> </w:t>
      </w:r>
      <w:r>
        <w:rPr>
          <w:sz w:val="24"/>
        </w:rPr>
        <w:t>A.</w:t>
      </w:r>
      <w:r>
        <w:rPr>
          <w:spacing w:val="-40"/>
          <w:sz w:val="24"/>
        </w:rPr>
        <w:t> </w:t>
      </w:r>
      <w:r>
        <w:rPr>
          <w:sz w:val="24"/>
        </w:rPr>
        <w:t>C.,</w:t>
      </w:r>
      <w:r>
        <w:rPr>
          <w:spacing w:val="-40"/>
          <w:sz w:val="24"/>
        </w:rPr>
        <w:t> </w:t>
      </w:r>
      <w:r>
        <w:rPr>
          <w:sz w:val="24"/>
        </w:rPr>
        <w:t>Correia,</w:t>
      </w:r>
      <w:r>
        <w:rPr>
          <w:spacing w:val="-39"/>
          <w:sz w:val="24"/>
        </w:rPr>
        <w:t> </w:t>
      </w:r>
      <w:r>
        <w:rPr>
          <w:sz w:val="24"/>
        </w:rPr>
        <w:t>A.,</w:t>
      </w:r>
      <w:r>
        <w:rPr>
          <w:spacing w:val="-40"/>
          <w:sz w:val="24"/>
        </w:rPr>
        <w:t> </w:t>
      </w:r>
      <w:r>
        <w:rPr>
          <w:sz w:val="24"/>
        </w:rPr>
        <w:t>Saavedra,</w:t>
      </w:r>
      <w:r>
        <w:rPr>
          <w:spacing w:val="-40"/>
          <w:sz w:val="24"/>
        </w:rPr>
        <w:t> </w:t>
      </w:r>
      <w:r>
        <w:rPr>
          <w:sz w:val="24"/>
        </w:rPr>
        <w:t>M.</w:t>
      </w:r>
      <w:r>
        <w:rPr>
          <w:spacing w:val="-39"/>
          <w:sz w:val="24"/>
        </w:rPr>
        <w:t> </w:t>
      </w:r>
      <w:r>
        <w:rPr>
          <w:sz w:val="24"/>
        </w:rPr>
        <w:t>J.</w:t>
      </w:r>
      <w:r>
        <w:rPr>
          <w:spacing w:val="-40"/>
          <w:sz w:val="24"/>
        </w:rPr>
        <w:t> </w:t>
      </w:r>
      <w:r>
        <w:rPr>
          <w:sz w:val="24"/>
        </w:rPr>
        <w:t>2012.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2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Phylogenetic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diversity,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antibiotic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resistance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traits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5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27"/>
          <w:w w:val="95"/>
          <w:sz w:val="24"/>
        </w:rPr>
        <w:t> </w:t>
      </w:r>
      <w:r>
        <w:rPr>
          <w:w w:val="95"/>
          <w:sz w:val="24"/>
        </w:rPr>
        <w:t>spp.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from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2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untreated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waters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for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human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consumption.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Int.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J.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Food.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Microbiol.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159,</w:t>
      </w:r>
      <w:r>
        <w:rPr>
          <w:spacing w:val="-8"/>
          <w:w w:val="90"/>
          <w:sz w:val="24"/>
        </w:rPr>
        <w:t> </w:t>
      </w:r>
      <w:r>
        <w:rPr>
          <w:spacing w:val="-5"/>
          <w:w w:val="90"/>
          <w:sz w:val="24"/>
        </w:rPr>
        <w:t>230-239.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62"/>
        </w:numPr>
        <w:tabs>
          <w:tab w:pos="821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rFonts w:ascii="Times New Roman" w:hAnsi="Times New Roman"/>
          <w:sz w:val="24"/>
        </w:rPr>
        <w:t>Chen,  P.  L.,  Ko,  W.  C.,  Wu,  C. J.  2012.  Complexity of</w:t>
      </w:r>
      <w:r>
        <w:rPr>
          <w:rFonts w:ascii="Times New Roman" w:hAnsi="Times New Roman"/>
          <w:spacing w:val="-23"/>
          <w:sz w:val="24"/>
        </w:rPr>
        <w:t> </w:t>
      </w:r>
      <w:r>
        <w:rPr>
          <w:rFonts w:ascii="Times New Roman" w:hAnsi="Times New Roman"/>
          <w:spacing w:val="-3"/>
          <w:sz w:val="24"/>
        </w:rPr>
        <w:t>β</w:t>
      </w:r>
      <w:r>
        <w:rPr>
          <w:spacing w:val="-3"/>
          <w:sz w:val="24"/>
        </w:rPr>
        <w:t>-lactamases </w:t>
      </w:r>
      <w:r>
        <w:rPr>
          <w:sz w:val="24"/>
        </w:rPr>
        <w:t>among clinical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2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Aeromonas</w:t>
      </w:r>
      <w:r>
        <w:rPr>
          <w:i/>
          <w:spacing w:val="-9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its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clinical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implications.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Immunol.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Infect.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45,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398-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275</w:t>
        <w:tab/>
        <w:t>403.</w:t>
      </w:r>
    </w:p>
    <w:p>
      <w:pPr>
        <w:spacing w:after="0"/>
        <w:sectPr>
          <w:pgSz w:w="12240" w:h="15840"/>
          <w:pgMar w:header="0" w:footer="1037" w:top="660" w:bottom="1220" w:left="880" w:right="1540"/>
        </w:sectPr>
      </w:pPr>
    </w:p>
    <w:p>
      <w:pPr>
        <w:pStyle w:val="ListParagraph"/>
        <w:numPr>
          <w:ilvl w:val="0"/>
          <w:numId w:val="63"/>
        </w:numPr>
        <w:tabs>
          <w:tab w:pos="822" w:val="left" w:leader="none"/>
          <w:tab w:pos="823" w:val="left" w:leader="none"/>
        </w:tabs>
        <w:spacing w:line="240" w:lineRule="auto" w:before="50" w:after="0"/>
        <w:ind w:left="822" w:right="0" w:hanging="721"/>
        <w:jc w:val="left"/>
        <w:rPr>
          <w:sz w:val="24"/>
        </w:rPr>
      </w:pPr>
      <w:r>
        <w:rPr>
          <w:spacing w:val="-3"/>
          <w:sz w:val="24"/>
        </w:rPr>
        <w:t>Dallaire-Dufresne,</w:t>
      </w:r>
      <w:r>
        <w:rPr>
          <w:spacing w:val="-27"/>
          <w:sz w:val="24"/>
        </w:rPr>
        <w:t> </w:t>
      </w:r>
      <w:r>
        <w:rPr>
          <w:sz w:val="24"/>
        </w:rPr>
        <w:t>S.,</w:t>
      </w:r>
      <w:r>
        <w:rPr>
          <w:spacing w:val="-26"/>
          <w:sz w:val="24"/>
        </w:rPr>
        <w:t> </w:t>
      </w:r>
      <w:r>
        <w:rPr>
          <w:sz w:val="24"/>
        </w:rPr>
        <w:t>Tanaka,</w:t>
      </w:r>
      <w:r>
        <w:rPr>
          <w:spacing w:val="-26"/>
          <w:sz w:val="24"/>
        </w:rPr>
        <w:t> </w:t>
      </w:r>
      <w:r>
        <w:rPr>
          <w:sz w:val="24"/>
        </w:rPr>
        <w:t>K.</w:t>
      </w:r>
      <w:r>
        <w:rPr>
          <w:spacing w:val="-26"/>
          <w:sz w:val="24"/>
        </w:rPr>
        <w:t> </w:t>
      </w:r>
      <w:r>
        <w:rPr>
          <w:sz w:val="24"/>
        </w:rPr>
        <w:t>H.,</w:t>
      </w:r>
      <w:r>
        <w:rPr>
          <w:spacing w:val="-27"/>
          <w:sz w:val="24"/>
        </w:rPr>
        <w:t> </w:t>
      </w:r>
      <w:r>
        <w:rPr>
          <w:sz w:val="24"/>
        </w:rPr>
        <w:t>Trudel,</w:t>
      </w:r>
      <w:r>
        <w:rPr>
          <w:spacing w:val="-26"/>
          <w:sz w:val="24"/>
        </w:rPr>
        <w:t> </w:t>
      </w:r>
      <w:r>
        <w:rPr>
          <w:sz w:val="24"/>
        </w:rPr>
        <w:t>M.</w:t>
      </w:r>
      <w:r>
        <w:rPr>
          <w:spacing w:val="-26"/>
          <w:sz w:val="24"/>
        </w:rPr>
        <w:t> </w:t>
      </w:r>
      <w:r>
        <w:rPr>
          <w:sz w:val="24"/>
        </w:rPr>
        <w:t>V.,</w:t>
      </w:r>
      <w:r>
        <w:rPr>
          <w:spacing w:val="-26"/>
          <w:sz w:val="24"/>
        </w:rPr>
        <w:t> </w:t>
      </w:r>
      <w:r>
        <w:rPr>
          <w:sz w:val="24"/>
        </w:rPr>
        <w:t>Lafaille,</w:t>
      </w:r>
      <w:r>
        <w:rPr>
          <w:spacing w:val="-27"/>
          <w:sz w:val="24"/>
        </w:rPr>
        <w:t> </w:t>
      </w:r>
      <w:r>
        <w:rPr>
          <w:sz w:val="24"/>
        </w:rPr>
        <w:t>A.,</w:t>
      </w:r>
      <w:r>
        <w:rPr>
          <w:spacing w:val="-27"/>
          <w:sz w:val="24"/>
        </w:rPr>
        <w:t> </w:t>
      </w:r>
      <w:r>
        <w:rPr>
          <w:sz w:val="24"/>
        </w:rPr>
        <w:t>Charette,</w:t>
      </w:r>
      <w:r>
        <w:rPr>
          <w:spacing w:val="-26"/>
          <w:sz w:val="24"/>
        </w:rPr>
        <w:t> </w:t>
      </w:r>
      <w:r>
        <w:rPr>
          <w:sz w:val="24"/>
        </w:rPr>
        <w:t>S.</w:t>
      </w:r>
      <w:r>
        <w:rPr>
          <w:spacing w:val="-24"/>
          <w:sz w:val="24"/>
        </w:rPr>
        <w:t> </w:t>
      </w:r>
      <w:r>
        <w:rPr>
          <w:sz w:val="24"/>
        </w:rPr>
        <w:t>J.</w:t>
      </w:r>
      <w:r>
        <w:rPr>
          <w:spacing w:val="-26"/>
          <w:sz w:val="24"/>
        </w:rPr>
        <w:t> </w:t>
      </w:r>
      <w:r>
        <w:rPr>
          <w:sz w:val="24"/>
        </w:rPr>
        <w:t>2014.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3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Virulence, genomic features, and plasticity of </w:t>
      </w:r>
      <w:r>
        <w:rPr>
          <w:i/>
          <w:w w:val="90"/>
          <w:sz w:val="24"/>
        </w:rPr>
        <w:t>Aeromonas salmonicida </w:t>
      </w:r>
      <w:r>
        <w:rPr>
          <w:w w:val="90"/>
          <w:sz w:val="24"/>
        </w:rPr>
        <w:t>subsp.</w:t>
      </w:r>
      <w:r>
        <w:rPr>
          <w:spacing w:val="55"/>
          <w:w w:val="90"/>
          <w:sz w:val="24"/>
        </w:rPr>
        <w:t> </w:t>
      </w:r>
      <w:r>
        <w:rPr>
          <w:i/>
          <w:w w:val="90"/>
          <w:sz w:val="24"/>
        </w:rPr>
        <w:t>salmonicida</w:t>
      </w:r>
      <w:r>
        <w:rPr>
          <w:w w:val="90"/>
          <w:sz w:val="24"/>
        </w:rPr>
        <w:t>,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63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the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causative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agent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fish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furunculosis.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Vet.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169,</w:t>
      </w:r>
      <w:r>
        <w:rPr>
          <w:spacing w:val="-41"/>
          <w:w w:val="95"/>
          <w:sz w:val="24"/>
        </w:rPr>
        <w:t> </w:t>
      </w:r>
      <w:r>
        <w:rPr>
          <w:spacing w:val="-10"/>
          <w:w w:val="95"/>
          <w:sz w:val="24"/>
        </w:rPr>
        <w:t>1-7.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3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Figueras, M. J., </w:t>
      </w:r>
      <w:r>
        <w:rPr>
          <w:spacing w:val="-4"/>
          <w:sz w:val="24"/>
        </w:rPr>
        <w:t>Beaz-Hidalgo, </w:t>
      </w:r>
      <w:r>
        <w:rPr>
          <w:sz w:val="24"/>
        </w:rPr>
        <w:t>R., 2014. </w:t>
      </w:r>
      <w:r>
        <w:rPr>
          <w:i/>
          <w:sz w:val="24"/>
        </w:rPr>
        <w:t>Aeromonas: </w:t>
      </w:r>
      <w:r>
        <w:rPr>
          <w:sz w:val="24"/>
        </w:rPr>
        <w:t>Introduction. In: Batt, C. </w:t>
      </w:r>
      <w:r>
        <w:rPr>
          <w:spacing w:val="21"/>
          <w:sz w:val="24"/>
        </w:rPr>
        <w:t> </w:t>
      </w:r>
      <w:r>
        <w:rPr>
          <w:sz w:val="24"/>
        </w:rPr>
        <w:t>A.,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3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Tortorello,</w:t>
      </w:r>
      <w:r>
        <w:rPr>
          <w:spacing w:val="25"/>
          <w:sz w:val="24"/>
        </w:rPr>
        <w:t> </w:t>
      </w:r>
      <w:r>
        <w:rPr>
          <w:sz w:val="24"/>
        </w:rPr>
        <w:t>M.</w:t>
      </w:r>
      <w:r>
        <w:rPr>
          <w:spacing w:val="27"/>
          <w:sz w:val="24"/>
        </w:rPr>
        <w:t> </w:t>
      </w:r>
      <w:r>
        <w:rPr>
          <w:sz w:val="24"/>
        </w:rPr>
        <w:t>L.</w:t>
      </w:r>
      <w:r>
        <w:rPr>
          <w:spacing w:val="25"/>
          <w:sz w:val="24"/>
        </w:rPr>
        <w:t> </w:t>
      </w:r>
      <w:r>
        <w:rPr>
          <w:sz w:val="24"/>
        </w:rPr>
        <w:t>(Eds.),</w:t>
      </w:r>
      <w:r>
        <w:rPr>
          <w:spacing w:val="25"/>
          <w:sz w:val="24"/>
        </w:rPr>
        <w:t> </w:t>
      </w:r>
      <w:r>
        <w:rPr>
          <w:sz w:val="24"/>
        </w:rPr>
        <w:t>Encyclopedia</w:t>
      </w:r>
      <w:r>
        <w:rPr>
          <w:spacing w:val="25"/>
          <w:sz w:val="24"/>
        </w:rPr>
        <w:t> </w:t>
      </w:r>
      <w:r>
        <w:rPr>
          <w:sz w:val="24"/>
        </w:rPr>
        <w:t>of</w:t>
      </w:r>
      <w:r>
        <w:rPr>
          <w:spacing w:val="27"/>
          <w:sz w:val="24"/>
        </w:rPr>
        <w:t> </w:t>
      </w:r>
      <w:r>
        <w:rPr>
          <w:sz w:val="24"/>
        </w:rPr>
        <w:t>Food</w:t>
      </w:r>
      <w:r>
        <w:rPr>
          <w:spacing w:val="25"/>
          <w:sz w:val="24"/>
        </w:rPr>
        <w:t> </w:t>
      </w:r>
      <w:r>
        <w:rPr>
          <w:sz w:val="24"/>
        </w:rPr>
        <w:t>Microbiology,</w:t>
      </w:r>
      <w:r>
        <w:rPr>
          <w:spacing w:val="25"/>
          <w:sz w:val="24"/>
        </w:rPr>
        <w:t> </w:t>
      </w:r>
      <w:r>
        <w:rPr>
          <w:sz w:val="24"/>
        </w:rPr>
        <w:t>vol</w:t>
      </w:r>
      <w:r>
        <w:rPr>
          <w:spacing w:val="27"/>
          <w:sz w:val="24"/>
        </w:rPr>
        <w:t> </w:t>
      </w:r>
      <w:r>
        <w:rPr>
          <w:sz w:val="24"/>
        </w:rPr>
        <w:t>1.</w:t>
      </w:r>
      <w:r>
        <w:rPr>
          <w:spacing w:val="29"/>
          <w:sz w:val="24"/>
        </w:rPr>
        <w:t> </w:t>
      </w:r>
      <w:r>
        <w:rPr>
          <w:sz w:val="24"/>
        </w:rPr>
        <w:t>Elsevier</w:t>
      </w:r>
      <w:r>
        <w:rPr>
          <w:spacing w:val="27"/>
          <w:sz w:val="24"/>
        </w:rPr>
        <w:t> </w:t>
      </w:r>
      <w:r>
        <w:rPr>
          <w:sz w:val="24"/>
        </w:rPr>
        <w:t>Ltd,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3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Academic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Press,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pp.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24</w:t>
      </w:r>
      <w:r>
        <w:rPr>
          <w:rFonts w:ascii="Times New Roman" w:hAnsi="Times New Roman"/>
          <w:w w:val="95"/>
          <w:sz w:val="24"/>
        </w:rPr>
        <w:t>–</w:t>
      </w:r>
      <w:r>
        <w:rPr>
          <w:w w:val="95"/>
          <w:sz w:val="24"/>
        </w:rPr>
        <w:t>30.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3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Figueras,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M.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J.,</w:t>
      </w:r>
      <w:r>
        <w:rPr>
          <w:spacing w:val="-13"/>
          <w:w w:val="95"/>
          <w:sz w:val="24"/>
        </w:rPr>
        <w:t> </w:t>
      </w:r>
      <w:r>
        <w:rPr>
          <w:spacing w:val="-4"/>
          <w:w w:val="95"/>
          <w:sz w:val="24"/>
        </w:rPr>
        <w:t>Beaz-Hidalgo,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R.,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Collado,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L.,</w:t>
      </w:r>
      <w:r>
        <w:rPr>
          <w:spacing w:val="-13"/>
          <w:w w:val="95"/>
          <w:sz w:val="24"/>
        </w:rPr>
        <w:t> </w:t>
      </w:r>
      <w:r>
        <w:rPr>
          <w:spacing w:val="-3"/>
          <w:w w:val="95"/>
          <w:sz w:val="24"/>
        </w:rPr>
        <w:t>Martínez-Murcia,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A.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2011.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Point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view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3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on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recommendations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for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new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bacterial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species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description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their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impact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on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genus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63"/>
        </w:numPr>
        <w:tabs>
          <w:tab w:pos="821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Aeromonas</w:t>
      </w:r>
      <w:r>
        <w:rPr>
          <w:i/>
          <w:spacing w:val="-18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18"/>
          <w:w w:val="95"/>
          <w:sz w:val="24"/>
        </w:rPr>
        <w:t> </w:t>
      </w:r>
      <w:r>
        <w:rPr>
          <w:i/>
          <w:w w:val="95"/>
          <w:sz w:val="24"/>
        </w:rPr>
        <w:t>Arcobacter</w:t>
      </w:r>
      <w:r>
        <w:rPr>
          <w:w w:val="95"/>
          <w:sz w:val="24"/>
        </w:rPr>
        <w:t>.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Bulletin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BISMiS.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2(Pt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1),</w:t>
      </w:r>
      <w:r>
        <w:rPr>
          <w:spacing w:val="-18"/>
          <w:w w:val="95"/>
          <w:sz w:val="24"/>
        </w:rPr>
        <w:t> </w:t>
      </w:r>
      <w:r>
        <w:rPr>
          <w:spacing w:val="-8"/>
          <w:w w:val="95"/>
          <w:sz w:val="24"/>
        </w:rPr>
        <w:t>1-16.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3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Figueras, M. J., Soler, L., Chacón, M. R., Guarro, J., </w:t>
      </w:r>
      <w:r>
        <w:rPr>
          <w:spacing w:val="-3"/>
          <w:sz w:val="24"/>
        </w:rPr>
        <w:t>Martínez-Murcia, </w:t>
      </w:r>
      <w:r>
        <w:rPr>
          <w:sz w:val="24"/>
        </w:rPr>
        <w:t>A. J. </w:t>
      </w:r>
      <w:r>
        <w:rPr>
          <w:spacing w:val="15"/>
          <w:sz w:val="24"/>
        </w:rPr>
        <w:t> </w:t>
      </w:r>
      <w:r>
        <w:rPr>
          <w:sz w:val="24"/>
        </w:rPr>
        <w:t>2000.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3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Extended</w:t>
      </w:r>
      <w:r>
        <w:rPr>
          <w:spacing w:val="-46"/>
          <w:sz w:val="24"/>
        </w:rPr>
        <w:t> </w:t>
      </w:r>
      <w:r>
        <w:rPr>
          <w:sz w:val="24"/>
        </w:rPr>
        <w:t>method</w:t>
      </w:r>
      <w:r>
        <w:rPr>
          <w:spacing w:val="-46"/>
          <w:sz w:val="24"/>
        </w:rPr>
        <w:t> </w:t>
      </w:r>
      <w:r>
        <w:rPr>
          <w:sz w:val="24"/>
        </w:rPr>
        <w:t>for</w:t>
      </w:r>
      <w:r>
        <w:rPr>
          <w:spacing w:val="-47"/>
          <w:sz w:val="24"/>
        </w:rPr>
        <w:t> </w:t>
      </w:r>
      <w:r>
        <w:rPr>
          <w:sz w:val="24"/>
        </w:rPr>
        <w:t>discrimination</w:t>
      </w:r>
      <w:r>
        <w:rPr>
          <w:spacing w:val="-46"/>
          <w:sz w:val="24"/>
        </w:rPr>
        <w:t> </w:t>
      </w:r>
      <w:r>
        <w:rPr>
          <w:sz w:val="24"/>
        </w:rPr>
        <w:t>of</w:t>
      </w:r>
      <w:r>
        <w:rPr>
          <w:spacing w:val="-46"/>
          <w:sz w:val="24"/>
        </w:rPr>
        <w:t> </w:t>
      </w:r>
      <w:r>
        <w:rPr>
          <w:i/>
          <w:sz w:val="24"/>
        </w:rPr>
        <w:t>Aeromonas</w:t>
      </w:r>
      <w:r>
        <w:rPr>
          <w:i/>
          <w:spacing w:val="-46"/>
          <w:sz w:val="24"/>
        </w:rPr>
        <w:t> </w:t>
      </w:r>
      <w:r>
        <w:rPr>
          <w:sz w:val="24"/>
        </w:rPr>
        <w:t>spp.</w:t>
      </w:r>
      <w:r>
        <w:rPr>
          <w:spacing w:val="-46"/>
          <w:sz w:val="24"/>
        </w:rPr>
        <w:t> </w:t>
      </w:r>
      <w:r>
        <w:rPr>
          <w:sz w:val="24"/>
        </w:rPr>
        <w:t>by</w:t>
      </w:r>
      <w:r>
        <w:rPr>
          <w:spacing w:val="-48"/>
          <w:sz w:val="24"/>
        </w:rPr>
        <w:t> </w:t>
      </w:r>
      <w:r>
        <w:rPr>
          <w:sz w:val="24"/>
        </w:rPr>
        <w:t>16S</w:t>
      </w:r>
      <w:r>
        <w:rPr>
          <w:spacing w:val="-46"/>
          <w:sz w:val="24"/>
        </w:rPr>
        <w:t> </w:t>
      </w:r>
      <w:r>
        <w:rPr>
          <w:sz w:val="24"/>
        </w:rPr>
        <w:t>rDNA</w:t>
      </w:r>
      <w:r>
        <w:rPr>
          <w:spacing w:val="-46"/>
          <w:sz w:val="24"/>
        </w:rPr>
        <w:t> </w:t>
      </w:r>
      <w:r>
        <w:rPr>
          <w:sz w:val="24"/>
        </w:rPr>
        <w:t>RFLP</w:t>
      </w:r>
      <w:r>
        <w:rPr>
          <w:spacing w:val="-46"/>
          <w:sz w:val="24"/>
        </w:rPr>
        <w:t> </w:t>
      </w:r>
      <w:r>
        <w:rPr>
          <w:sz w:val="24"/>
        </w:rPr>
        <w:t>analysis.</w:t>
      </w:r>
      <w:r>
        <w:rPr>
          <w:spacing w:val="-44"/>
          <w:sz w:val="24"/>
        </w:rPr>
        <w:t> </w:t>
      </w:r>
      <w:r>
        <w:rPr>
          <w:sz w:val="24"/>
        </w:rPr>
        <w:t>Int.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3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J.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Syst.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Evol.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50,</w:t>
      </w:r>
      <w:r>
        <w:rPr>
          <w:spacing w:val="-21"/>
          <w:w w:val="95"/>
          <w:sz w:val="24"/>
        </w:rPr>
        <w:t> </w:t>
      </w:r>
      <w:r>
        <w:rPr>
          <w:spacing w:val="-4"/>
          <w:w w:val="95"/>
          <w:sz w:val="24"/>
        </w:rPr>
        <w:t>2069-2073.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3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Fluit,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C.,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Schmitz,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F,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2004.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Resistance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integrons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6"/>
          <w:w w:val="95"/>
          <w:sz w:val="24"/>
        </w:rPr>
        <w:t> </w:t>
      </w:r>
      <w:r>
        <w:rPr>
          <w:spacing w:val="-3"/>
          <w:w w:val="95"/>
          <w:sz w:val="24"/>
        </w:rPr>
        <w:t>super-integrons.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Clin.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Microbiol.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289</w:t>
        <w:tab/>
      </w:r>
      <w:r>
        <w:rPr>
          <w:w w:val="95"/>
        </w:rPr>
        <w:t>Infect.</w:t>
      </w:r>
      <w:r>
        <w:rPr>
          <w:spacing w:val="-44"/>
          <w:w w:val="95"/>
        </w:rPr>
        <w:t> </w:t>
      </w:r>
      <w:r>
        <w:rPr>
          <w:w w:val="95"/>
        </w:rPr>
        <w:t>10:</w:t>
      </w:r>
      <w:r>
        <w:rPr>
          <w:spacing w:val="-44"/>
          <w:w w:val="95"/>
        </w:rPr>
        <w:t> </w:t>
      </w:r>
      <w:r>
        <w:rPr>
          <w:spacing w:val="-6"/>
          <w:w w:val="95"/>
        </w:rPr>
        <w:t>272-88.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64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Girlich,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D.,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Poirel,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L.,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Nordmann,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P.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2011.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Diversity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clavulanic</w:t>
      </w:r>
      <w:r>
        <w:rPr>
          <w:spacing w:val="-33"/>
          <w:w w:val="95"/>
          <w:sz w:val="24"/>
        </w:rPr>
        <w:t> </w:t>
      </w:r>
      <w:r>
        <w:rPr>
          <w:spacing w:val="-3"/>
          <w:w w:val="95"/>
          <w:sz w:val="24"/>
        </w:rPr>
        <w:t>acid-inhibited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extended-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4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sp</w:t>
      </w:r>
      <w:r>
        <w:rPr>
          <w:rFonts w:ascii="Times New Roman" w:hAnsi="Times New Roman"/>
          <w:w w:val="95"/>
          <w:sz w:val="24"/>
        </w:rPr>
        <w:t>ectrum</w:t>
      </w:r>
      <w:r>
        <w:rPr>
          <w:rFonts w:ascii="Times New Roman" w:hAnsi="Times New Roman"/>
          <w:spacing w:val="-20"/>
          <w:w w:val="95"/>
          <w:sz w:val="24"/>
        </w:rPr>
        <w:t> </w:t>
      </w:r>
      <w:r>
        <w:rPr>
          <w:rFonts w:ascii="Times New Roman" w:hAnsi="Times New Roman"/>
          <w:spacing w:val="-4"/>
          <w:w w:val="95"/>
          <w:sz w:val="24"/>
        </w:rPr>
        <w:t>β</w:t>
      </w:r>
      <w:r>
        <w:rPr>
          <w:spacing w:val="-4"/>
          <w:w w:val="95"/>
          <w:sz w:val="24"/>
        </w:rPr>
        <w:t>-lactamases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0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32"/>
          <w:w w:val="95"/>
          <w:sz w:val="24"/>
        </w:rPr>
        <w:t> </w:t>
      </w:r>
      <w:r>
        <w:rPr>
          <w:w w:val="95"/>
          <w:sz w:val="24"/>
        </w:rPr>
        <w:t>spp.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Seine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River,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Paris,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France.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Antimicrob.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4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Agents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Chemother.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55,</w:t>
      </w:r>
      <w:r>
        <w:rPr>
          <w:spacing w:val="-41"/>
          <w:w w:val="95"/>
          <w:sz w:val="24"/>
        </w:rPr>
        <w:t> </w:t>
      </w:r>
      <w:r>
        <w:rPr>
          <w:spacing w:val="-4"/>
          <w:w w:val="95"/>
          <w:sz w:val="24"/>
        </w:rPr>
        <w:t>1256-1261.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4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Henriques,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I.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S.,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Fonseca,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F.,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Alves,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A.,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Saavedra,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M.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J.,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Correia,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A.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2006.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Occurrence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4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diversity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integrons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18"/>
          <w:w w:val="95"/>
          <w:sz w:val="24"/>
        </w:rPr>
        <w:t> </w:t>
      </w:r>
      <w:r>
        <w:rPr>
          <w:spacing w:val="-3"/>
          <w:w w:val="95"/>
          <w:sz w:val="24"/>
        </w:rPr>
        <w:t>beta-lactamase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among</w:t>
      </w:r>
      <w:r>
        <w:rPr>
          <w:spacing w:val="-19"/>
          <w:w w:val="95"/>
          <w:sz w:val="24"/>
        </w:rPr>
        <w:t> </w:t>
      </w:r>
      <w:r>
        <w:rPr>
          <w:spacing w:val="-3"/>
          <w:w w:val="95"/>
          <w:sz w:val="24"/>
        </w:rPr>
        <w:t>ampicillin-resistant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from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4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estuarine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waters.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Res.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157,</w:t>
      </w:r>
      <w:r>
        <w:rPr>
          <w:spacing w:val="-48"/>
          <w:w w:val="95"/>
          <w:sz w:val="24"/>
        </w:rPr>
        <w:t> </w:t>
      </w:r>
      <w:r>
        <w:rPr>
          <w:spacing w:val="-5"/>
          <w:w w:val="95"/>
          <w:sz w:val="24"/>
        </w:rPr>
        <w:t>938-947.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4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Hossain</w:t>
      </w:r>
      <w:r>
        <w:rPr>
          <w:spacing w:val="-46"/>
          <w:sz w:val="24"/>
        </w:rPr>
        <w:t> </w:t>
      </w:r>
      <w:r>
        <w:rPr>
          <w:sz w:val="24"/>
        </w:rPr>
        <w:t>,</w:t>
      </w:r>
      <w:r>
        <w:rPr>
          <w:spacing w:val="-46"/>
          <w:sz w:val="24"/>
        </w:rPr>
        <w:t> </w:t>
      </w:r>
      <w:r>
        <w:rPr>
          <w:sz w:val="24"/>
        </w:rPr>
        <w:t>M.</w:t>
      </w:r>
      <w:r>
        <w:rPr>
          <w:spacing w:val="-46"/>
          <w:sz w:val="24"/>
        </w:rPr>
        <w:t> </w:t>
      </w:r>
      <w:r>
        <w:rPr>
          <w:sz w:val="24"/>
        </w:rPr>
        <w:t>J.,</w:t>
      </w:r>
      <w:r>
        <w:rPr>
          <w:spacing w:val="-47"/>
          <w:sz w:val="24"/>
        </w:rPr>
        <w:t> </w:t>
      </w:r>
      <w:r>
        <w:rPr>
          <w:sz w:val="24"/>
        </w:rPr>
        <w:t>Waldbieser,</w:t>
      </w:r>
      <w:r>
        <w:rPr>
          <w:spacing w:val="-46"/>
          <w:sz w:val="24"/>
        </w:rPr>
        <w:t> </w:t>
      </w:r>
      <w:r>
        <w:rPr>
          <w:sz w:val="24"/>
        </w:rPr>
        <w:t>G.</w:t>
      </w:r>
      <w:r>
        <w:rPr>
          <w:spacing w:val="-46"/>
          <w:sz w:val="24"/>
        </w:rPr>
        <w:t> </w:t>
      </w:r>
      <w:r>
        <w:rPr>
          <w:sz w:val="24"/>
        </w:rPr>
        <w:t>C.,</w:t>
      </w:r>
      <w:r>
        <w:rPr>
          <w:spacing w:val="-46"/>
          <w:sz w:val="24"/>
        </w:rPr>
        <w:t> </w:t>
      </w:r>
      <w:r>
        <w:rPr>
          <w:sz w:val="24"/>
        </w:rPr>
        <w:t>Sun,</w:t>
      </w:r>
      <w:r>
        <w:rPr>
          <w:spacing w:val="-46"/>
          <w:sz w:val="24"/>
        </w:rPr>
        <w:t> </w:t>
      </w:r>
      <w:r>
        <w:rPr>
          <w:sz w:val="24"/>
        </w:rPr>
        <w:t>D.,</w:t>
      </w:r>
      <w:r>
        <w:rPr>
          <w:spacing w:val="-46"/>
          <w:sz w:val="24"/>
        </w:rPr>
        <w:t> </w:t>
      </w:r>
      <w:r>
        <w:rPr>
          <w:sz w:val="24"/>
        </w:rPr>
        <w:t>Capps,</w:t>
      </w:r>
      <w:r>
        <w:rPr>
          <w:spacing w:val="-46"/>
          <w:sz w:val="24"/>
        </w:rPr>
        <w:t> </w:t>
      </w:r>
      <w:r>
        <w:rPr>
          <w:sz w:val="24"/>
        </w:rPr>
        <w:t>N.</w:t>
      </w:r>
      <w:r>
        <w:rPr>
          <w:spacing w:val="-46"/>
          <w:sz w:val="24"/>
        </w:rPr>
        <w:t> </w:t>
      </w:r>
      <w:r>
        <w:rPr>
          <w:sz w:val="24"/>
        </w:rPr>
        <w:t>K.,</w:t>
      </w:r>
      <w:r>
        <w:rPr>
          <w:spacing w:val="-46"/>
          <w:sz w:val="24"/>
        </w:rPr>
        <w:t> </w:t>
      </w:r>
      <w:r>
        <w:rPr>
          <w:sz w:val="24"/>
        </w:rPr>
        <w:t>Hemstreet,</w:t>
      </w:r>
      <w:r>
        <w:rPr>
          <w:spacing w:val="-46"/>
          <w:sz w:val="24"/>
        </w:rPr>
        <w:t> </w:t>
      </w:r>
      <w:r>
        <w:rPr>
          <w:sz w:val="24"/>
        </w:rPr>
        <w:t>W.</w:t>
      </w:r>
      <w:r>
        <w:rPr>
          <w:spacing w:val="-46"/>
          <w:sz w:val="24"/>
        </w:rPr>
        <w:t> </w:t>
      </w:r>
      <w:r>
        <w:rPr>
          <w:sz w:val="24"/>
        </w:rPr>
        <w:t>B.,</w:t>
      </w:r>
      <w:r>
        <w:rPr>
          <w:spacing w:val="-46"/>
          <w:sz w:val="24"/>
        </w:rPr>
        <w:t> </w:t>
      </w:r>
      <w:r>
        <w:rPr>
          <w:sz w:val="24"/>
        </w:rPr>
        <w:t>Carlisle,</w:t>
      </w:r>
      <w:r>
        <w:rPr>
          <w:spacing w:val="-46"/>
          <w:sz w:val="24"/>
        </w:rPr>
        <w:t> </w:t>
      </w:r>
      <w:r>
        <w:rPr>
          <w:sz w:val="24"/>
        </w:rPr>
        <w:t>K.,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64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sz w:val="24"/>
        </w:rPr>
        <w:t>Griffin,</w:t>
      </w:r>
      <w:r>
        <w:rPr>
          <w:spacing w:val="-32"/>
          <w:sz w:val="24"/>
        </w:rPr>
        <w:t> </w:t>
      </w:r>
      <w:r>
        <w:rPr>
          <w:sz w:val="24"/>
        </w:rPr>
        <w:t>M.</w:t>
      </w:r>
      <w:r>
        <w:rPr>
          <w:spacing w:val="-32"/>
          <w:sz w:val="24"/>
        </w:rPr>
        <w:t> </w:t>
      </w:r>
      <w:r>
        <w:rPr>
          <w:sz w:val="24"/>
        </w:rPr>
        <w:t>J.,</w:t>
      </w:r>
      <w:r>
        <w:rPr>
          <w:spacing w:val="-32"/>
          <w:sz w:val="24"/>
        </w:rPr>
        <w:t> </w:t>
      </w:r>
      <w:r>
        <w:rPr>
          <w:sz w:val="24"/>
        </w:rPr>
        <w:t>Khoo,</w:t>
      </w:r>
      <w:r>
        <w:rPr>
          <w:spacing w:val="-32"/>
          <w:sz w:val="24"/>
        </w:rPr>
        <w:t> </w:t>
      </w:r>
      <w:r>
        <w:rPr>
          <w:sz w:val="24"/>
        </w:rPr>
        <w:t>L.,</w:t>
      </w:r>
      <w:r>
        <w:rPr>
          <w:spacing w:val="-31"/>
          <w:sz w:val="24"/>
        </w:rPr>
        <w:t> </w:t>
      </w:r>
      <w:r>
        <w:rPr>
          <w:sz w:val="24"/>
        </w:rPr>
        <w:t>Goodwin,</w:t>
      </w:r>
      <w:r>
        <w:rPr>
          <w:spacing w:val="-32"/>
          <w:sz w:val="24"/>
        </w:rPr>
        <w:t> </w:t>
      </w:r>
      <w:r>
        <w:rPr>
          <w:sz w:val="24"/>
        </w:rPr>
        <w:t>A.</w:t>
      </w:r>
      <w:r>
        <w:rPr>
          <w:spacing w:val="-32"/>
          <w:sz w:val="24"/>
        </w:rPr>
        <w:t> </w:t>
      </w:r>
      <w:r>
        <w:rPr>
          <w:sz w:val="24"/>
        </w:rPr>
        <w:t>E.,</w:t>
      </w:r>
      <w:r>
        <w:rPr>
          <w:spacing w:val="-32"/>
          <w:sz w:val="24"/>
        </w:rPr>
        <w:t> </w:t>
      </w:r>
      <w:r>
        <w:rPr>
          <w:sz w:val="24"/>
        </w:rPr>
        <w:t>Sonstegard,</w:t>
      </w:r>
      <w:r>
        <w:rPr>
          <w:spacing w:val="-32"/>
          <w:sz w:val="24"/>
        </w:rPr>
        <w:t> </w:t>
      </w:r>
      <w:r>
        <w:rPr>
          <w:sz w:val="24"/>
        </w:rPr>
        <w:t>T.</w:t>
      </w:r>
      <w:r>
        <w:rPr>
          <w:spacing w:val="-32"/>
          <w:sz w:val="24"/>
        </w:rPr>
        <w:t> </w:t>
      </w:r>
      <w:r>
        <w:rPr>
          <w:sz w:val="24"/>
        </w:rPr>
        <w:t>S.,</w:t>
      </w:r>
      <w:r>
        <w:rPr>
          <w:spacing w:val="-32"/>
          <w:sz w:val="24"/>
        </w:rPr>
        <w:t> </w:t>
      </w:r>
      <w:r>
        <w:rPr>
          <w:sz w:val="24"/>
        </w:rPr>
        <w:t>Schroeder,</w:t>
      </w:r>
      <w:r>
        <w:rPr>
          <w:spacing w:val="-29"/>
          <w:sz w:val="24"/>
        </w:rPr>
        <w:t> </w:t>
      </w:r>
      <w:r>
        <w:rPr>
          <w:sz w:val="24"/>
        </w:rPr>
        <w:t>S.,</w:t>
      </w:r>
      <w:r>
        <w:rPr>
          <w:spacing w:val="-32"/>
          <w:sz w:val="24"/>
        </w:rPr>
        <w:t> </w:t>
      </w:r>
      <w:r>
        <w:rPr>
          <w:sz w:val="24"/>
        </w:rPr>
        <w:t>Hayden,</w:t>
      </w:r>
      <w:r>
        <w:rPr>
          <w:spacing w:val="-32"/>
          <w:sz w:val="24"/>
        </w:rPr>
        <w:t> </w:t>
      </w:r>
      <w:r>
        <w:rPr>
          <w:sz w:val="24"/>
        </w:rPr>
        <w:t>K.,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4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Newton,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C.,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Terhune,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S.,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Liles,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M.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R.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2013.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Implication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lateral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genetic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transfer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in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4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the emergence of </w:t>
      </w:r>
      <w:r>
        <w:rPr>
          <w:i/>
          <w:w w:val="90"/>
          <w:sz w:val="24"/>
        </w:rPr>
        <w:t>Aeromonas hydrophila </w:t>
      </w:r>
      <w:r>
        <w:rPr>
          <w:w w:val="90"/>
          <w:sz w:val="24"/>
        </w:rPr>
        <w:t>isolates of epidemic outbreaks in channel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catfish.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300</w:t>
        <w:tab/>
      </w:r>
      <w:r>
        <w:rPr>
          <w:w w:val="95"/>
        </w:rPr>
        <w:t>PloS</w:t>
      </w:r>
      <w:r>
        <w:rPr>
          <w:spacing w:val="-31"/>
          <w:w w:val="95"/>
        </w:rPr>
        <w:t> </w:t>
      </w:r>
      <w:r>
        <w:rPr>
          <w:w w:val="95"/>
        </w:rPr>
        <w:t>One.</w:t>
      </w:r>
      <w:r>
        <w:rPr>
          <w:spacing w:val="-31"/>
          <w:w w:val="95"/>
        </w:rPr>
        <w:t> </w:t>
      </w:r>
      <w:r>
        <w:rPr>
          <w:w w:val="95"/>
        </w:rPr>
        <w:t>8,</w:t>
      </w:r>
      <w:r>
        <w:rPr>
          <w:spacing w:val="-31"/>
          <w:w w:val="95"/>
        </w:rPr>
        <w:t> </w:t>
      </w:r>
      <w:r>
        <w:rPr>
          <w:w w:val="95"/>
        </w:rPr>
        <w:t>e80943.</w:t>
      </w:r>
    </w:p>
    <w:p>
      <w:pPr>
        <w:spacing w:after="0"/>
        <w:sectPr>
          <w:pgSz w:w="12240" w:h="15840"/>
          <w:pgMar w:header="0" w:footer="1037" w:top="660" w:bottom="1220" w:left="880" w:right="1540"/>
        </w:sectPr>
      </w:pPr>
    </w:p>
    <w:p>
      <w:pPr>
        <w:pStyle w:val="ListParagraph"/>
        <w:numPr>
          <w:ilvl w:val="0"/>
          <w:numId w:val="65"/>
        </w:numPr>
        <w:tabs>
          <w:tab w:pos="822" w:val="left" w:leader="none"/>
          <w:tab w:pos="823" w:val="left" w:leader="none"/>
        </w:tabs>
        <w:spacing w:line="240" w:lineRule="auto" w:before="50" w:after="0"/>
        <w:ind w:left="822" w:right="0" w:hanging="721"/>
        <w:jc w:val="left"/>
        <w:rPr>
          <w:i/>
          <w:sz w:val="24"/>
        </w:rPr>
      </w:pPr>
      <w:r>
        <w:rPr>
          <w:w w:val="95"/>
          <w:sz w:val="24"/>
        </w:rPr>
        <w:t>Hua,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H.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T.,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Bollet,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C.,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Tercian,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S.,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Drancourt,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M.,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Raoult,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D.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2004.</w:t>
      </w:r>
      <w:r>
        <w:rPr>
          <w:spacing w:val="-7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8"/>
          <w:w w:val="95"/>
          <w:sz w:val="24"/>
        </w:rPr>
        <w:t> </w:t>
      </w:r>
      <w:r>
        <w:rPr>
          <w:i/>
          <w:w w:val="95"/>
          <w:sz w:val="24"/>
        </w:rPr>
        <w:t>popoffii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6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urinary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tract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infection.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Clin.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42,</w:t>
      </w:r>
      <w:r>
        <w:rPr>
          <w:spacing w:val="-43"/>
          <w:w w:val="95"/>
          <w:sz w:val="24"/>
        </w:rPr>
        <w:t> </w:t>
      </w:r>
      <w:r>
        <w:rPr>
          <w:spacing w:val="-5"/>
          <w:w w:val="95"/>
          <w:sz w:val="24"/>
        </w:rPr>
        <w:t>5427-5428.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65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Jacobs,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L.,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Chenia,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H.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Y.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2007.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Characterization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integrons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tetracycline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resistance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determinants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27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27"/>
          <w:w w:val="95"/>
          <w:sz w:val="24"/>
        </w:rPr>
        <w:t> </w:t>
      </w:r>
      <w:r>
        <w:rPr>
          <w:w w:val="95"/>
          <w:sz w:val="24"/>
        </w:rPr>
        <w:t>spp.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isolated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South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African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aquaculture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systems.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Int.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J.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305</w:t>
        <w:tab/>
      </w:r>
      <w:r>
        <w:rPr>
          <w:w w:val="95"/>
        </w:rPr>
        <w:t>Food.</w:t>
      </w:r>
      <w:r>
        <w:rPr>
          <w:spacing w:val="-18"/>
          <w:w w:val="95"/>
        </w:rPr>
        <w:t> </w:t>
      </w:r>
      <w:r>
        <w:rPr>
          <w:w w:val="95"/>
        </w:rPr>
        <w:t>Microbiol.</w:t>
      </w:r>
      <w:r>
        <w:rPr>
          <w:spacing w:val="-18"/>
          <w:w w:val="95"/>
        </w:rPr>
        <w:t> </w:t>
      </w:r>
      <w:r>
        <w:rPr>
          <w:w w:val="95"/>
        </w:rPr>
        <w:t>114,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295-306.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6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Janda,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M.,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Abbott,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S.</w:t>
      </w:r>
      <w:r>
        <w:rPr>
          <w:spacing w:val="-9"/>
          <w:w w:val="95"/>
          <w:sz w:val="24"/>
        </w:rPr>
        <w:t> </w:t>
      </w:r>
      <w:r>
        <w:rPr>
          <w:spacing w:val="-3"/>
          <w:w w:val="95"/>
          <w:sz w:val="24"/>
        </w:rPr>
        <w:t>L.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2010.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Genus</w:t>
      </w:r>
      <w:r>
        <w:rPr>
          <w:spacing w:val="-7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w w:val="95"/>
          <w:sz w:val="24"/>
        </w:rPr>
        <w:t>: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Taxonomy,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Pathogenicity,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6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Infection.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Clin.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Rev.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23,</w:t>
      </w:r>
      <w:r>
        <w:rPr>
          <w:spacing w:val="-27"/>
          <w:w w:val="95"/>
          <w:sz w:val="24"/>
        </w:rPr>
        <w:t> </w:t>
      </w:r>
      <w:r>
        <w:rPr>
          <w:spacing w:val="-7"/>
          <w:w w:val="95"/>
          <w:sz w:val="24"/>
        </w:rPr>
        <w:t>35-73.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6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Kozińska,</w:t>
      </w:r>
      <w:r>
        <w:rPr>
          <w:rFonts w:ascii="Times New Roman" w:hAnsi="Times New Roman"/>
          <w:spacing w:val="20"/>
          <w:sz w:val="24"/>
        </w:rPr>
        <w:t> </w:t>
      </w:r>
      <w:r>
        <w:rPr>
          <w:rFonts w:ascii="Times New Roman" w:hAnsi="Times New Roman"/>
          <w:sz w:val="24"/>
        </w:rPr>
        <w:t>A.,</w:t>
      </w:r>
      <w:r>
        <w:rPr>
          <w:rFonts w:ascii="Times New Roman" w:hAnsi="Times New Roman"/>
          <w:spacing w:val="19"/>
          <w:sz w:val="24"/>
        </w:rPr>
        <w:t> </w:t>
      </w:r>
      <w:r>
        <w:rPr>
          <w:rFonts w:ascii="Times New Roman" w:hAnsi="Times New Roman"/>
          <w:sz w:val="24"/>
        </w:rPr>
        <w:t>Pękala,</w:t>
      </w:r>
      <w:r>
        <w:rPr>
          <w:rFonts w:ascii="Times New Roman" w:hAnsi="Times New Roman"/>
          <w:spacing w:val="22"/>
          <w:sz w:val="24"/>
        </w:rPr>
        <w:t> </w:t>
      </w:r>
      <w:r>
        <w:rPr>
          <w:rFonts w:ascii="Times New Roman" w:hAnsi="Times New Roman"/>
          <w:sz w:val="24"/>
        </w:rPr>
        <w:t>A.,</w:t>
      </w:r>
      <w:r>
        <w:rPr>
          <w:rFonts w:ascii="Times New Roman" w:hAnsi="Times New Roman"/>
          <w:spacing w:val="20"/>
          <w:sz w:val="24"/>
        </w:rPr>
        <w:t> </w:t>
      </w:r>
      <w:r>
        <w:rPr>
          <w:rFonts w:ascii="Times New Roman" w:hAnsi="Times New Roman"/>
          <w:sz w:val="24"/>
        </w:rPr>
        <w:t>2012.</w:t>
      </w:r>
      <w:r>
        <w:rPr>
          <w:rFonts w:ascii="Times New Roman" w:hAnsi="Times New Roman"/>
          <w:spacing w:val="20"/>
          <w:sz w:val="24"/>
        </w:rPr>
        <w:t> </w:t>
      </w:r>
      <w:r>
        <w:rPr>
          <w:rFonts w:ascii="Times New Roman" w:hAnsi="Times New Roman"/>
          <w:sz w:val="24"/>
        </w:rPr>
        <w:t>Characteristics</w:t>
      </w:r>
      <w:r>
        <w:rPr>
          <w:rFonts w:ascii="Times New Roman" w:hAnsi="Times New Roman"/>
          <w:spacing w:val="20"/>
          <w:sz w:val="24"/>
        </w:rPr>
        <w:t> </w:t>
      </w:r>
      <w:r>
        <w:rPr>
          <w:rFonts w:ascii="Times New Roman" w:hAnsi="Times New Roman"/>
          <w:sz w:val="24"/>
        </w:rPr>
        <w:t>of</w:t>
      </w:r>
      <w:r>
        <w:rPr>
          <w:rFonts w:ascii="Times New Roman" w:hAnsi="Times New Roman"/>
          <w:spacing w:val="19"/>
          <w:sz w:val="24"/>
        </w:rPr>
        <w:t> </w:t>
      </w:r>
      <w:r>
        <w:rPr>
          <w:rFonts w:ascii="Times New Roman" w:hAnsi="Times New Roman"/>
          <w:sz w:val="24"/>
        </w:rPr>
        <w:t>disease</w:t>
      </w:r>
      <w:r>
        <w:rPr>
          <w:rFonts w:ascii="Times New Roman" w:hAnsi="Times New Roman"/>
          <w:spacing w:val="21"/>
          <w:sz w:val="24"/>
        </w:rPr>
        <w:t> </w:t>
      </w:r>
      <w:r>
        <w:rPr>
          <w:rFonts w:ascii="Times New Roman" w:hAnsi="Times New Roman"/>
          <w:sz w:val="24"/>
        </w:rPr>
        <w:t>spectrum</w:t>
      </w:r>
      <w:r>
        <w:rPr>
          <w:rFonts w:ascii="Times New Roman" w:hAnsi="Times New Roman"/>
          <w:spacing w:val="20"/>
          <w:sz w:val="24"/>
        </w:rPr>
        <w:t> </w:t>
      </w:r>
      <w:r>
        <w:rPr>
          <w:rFonts w:ascii="Times New Roman" w:hAnsi="Times New Roman"/>
          <w:sz w:val="24"/>
        </w:rPr>
        <w:t>in</w:t>
      </w:r>
      <w:r>
        <w:rPr>
          <w:rFonts w:ascii="Times New Roman" w:hAnsi="Times New Roman"/>
          <w:spacing w:val="23"/>
          <w:sz w:val="24"/>
        </w:rPr>
        <w:t> </w:t>
      </w:r>
      <w:r>
        <w:rPr>
          <w:rFonts w:ascii="Times New Roman" w:hAnsi="Times New Roman"/>
          <w:sz w:val="24"/>
        </w:rPr>
        <w:t>relation</w:t>
      </w:r>
      <w:r>
        <w:rPr>
          <w:rFonts w:ascii="Times New Roman" w:hAnsi="Times New Roman"/>
          <w:spacing w:val="20"/>
          <w:sz w:val="24"/>
        </w:rPr>
        <w:t> </w:t>
      </w:r>
      <w:r>
        <w:rPr>
          <w:rFonts w:ascii="Times New Roman" w:hAnsi="Times New Roman"/>
          <w:sz w:val="24"/>
        </w:rPr>
        <w:t>to</w:t>
      </w:r>
      <w:r>
        <w:rPr>
          <w:rFonts w:ascii="Times New Roman" w:hAnsi="Times New Roman"/>
          <w:spacing w:val="20"/>
          <w:sz w:val="24"/>
        </w:rPr>
        <w:t> </w:t>
      </w:r>
      <w:r>
        <w:rPr>
          <w:rFonts w:ascii="Times New Roman" w:hAnsi="Times New Roman"/>
          <w:sz w:val="24"/>
        </w:rPr>
        <w:t>species,</w:t>
      </w:r>
    </w:p>
    <w:p>
      <w:pPr>
        <w:pStyle w:val="BodyText"/>
        <w:spacing w:before="9"/>
        <w:rPr>
          <w:rFonts w:ascii="Times New Roman"/>
          <w:sz w:val="17"/>
        </w:rPr>
      </w:pPr>
    </w:p>
    <w:p>
      <w:pPr>
        <w:pStyle w:val="ListParagraph"/>
        <w:numPr>
          <w:ilvl w:val="0"/>
          <w:numId w:val="66"/>
        </w:numPr>
        <w:tabs>
          <w:tab w:pos="821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serogroups,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adhesion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ability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motile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aeromonads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fish.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Scientific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World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Journal.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1" w:val="left" w:leader="none"/>
        </w:tabs>
        <w:spacing w:before="70"/>
        <w:ind w:left="101"/>
      </w:pPr>
      <w:r>
        <w:rPr/>
        <w:t>310</w:t>
        <w:tab/>
        <w:t>2012:949358.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7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Maravić, A., Skočibušić, M., Samanić, I., Fredotović, Z., Cvjetan, S., Jutronić, M.,</w:t>
      </w:r>
      <w:r>
        <w:rPr>
          <w:rFonts w:ascii="Times New Roman" w:hAnsi="Times New Roman"/>
          <w:spacing w:val="44"/>
          <w:sz w:val="24"/>
        </w:rPr>
        <w:t> </w:t>
      </w:r>
      <w:r>
        <w:rPr>
          <w:rFonts w:ascii="Times New Roman" w:hAnsi="Times New Roman"/>
          <w:sz w:val="24"/>
        </w:rPr>
        <w:t>Puizina,</w:t>
      </w:r>
    </w:p>
    <w:p>
      <w:pPr>
        <w:pStyle w:val="BodyText"/>
        <w:spacing w:before="8"/>
        <w:rPr>
          <w:rFonts w:ascii="Times New Roman"/>
          <w:sz w:val="17"/>
        </w:rPr>
      </w:pPr>
    </w:p>
    <w:p>
      <w:pPr>
        <w:pStyle w:val="ListParagraph"/>
        <w:numPr>
          <w:ilvl w:val="0"/>
          <w:numId w:val="67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J.  2013.  </w:t>
      </w:r>
      <w:r>
        <w:rPr>
          <w:i/>
          <w:sz w:val="24"/>
        </w:rPr>
        <w:t>Aeromonas  </w:t>
      </w:r>
      <w:r>
        <w:rPr>
          <w:sz w:val="24"/>
        </w:rPr>
        <w:t>spp.  simultaneously harbouring </w:t>
      </w:r>
      <w:r>
        <w:rPr>
          <w:spacing w:val="-6"/>
          <w:sz w:val="24"/>
        </w:rPr>
        <w:t>bla(CTX-M-15),</w:t>
      </w:r>
      <w:r>
        <w:rPr>
          <w:spacing w:val="15"/>
          <w:sz w:val="24"/>
        </w:rPr>
        <w:t> </w:t>
      </w:r>
      <w:r>
        <w:rPr>
          <w:spacing w:val="-4"/>
          <w:sz w:val="24"/>
        </w:rPr>
        <w:t>bla(SHV-12),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7"/>
        </w:numPr>
        <w:tabs>
          <w:tab w:pos="822" w:val="left" w:leader="none"/>
          <w:tab w:pos="823" w:val="left" w:leader="none"/>
          <w:tab w:pos="2172" w:val="left" w:leader="none"/>
          <w:tab w:pos="2779" w:val="left" w:leader="none"/>
          <w:tab w:pos="4232" w:val="left" w:leader="none"/>
          <w:tab w:pos="4678" w:val="left" w:leader="none"/>
          <w:tab w:pos="6243" w:val="left" w:leader="none"/>
          <w:tab w:pos="7905" w:val="left" w:leader="none"/>
          <w:tab w:pos="8831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pacing w:val="-5"/>
          <w:sz w:val="24"/>
        </w:rPr>
        <w:t>bla(PER-1)</w:t>
        <w:tab/>
      </w:r>
      <w:r>
        <w:rPr>
          <w:sz w:val="24"/>
        </w:rPr>
        <w:t>and</w:t>
        <w:tab/>
      </w:r>
      <w:r>
        <w:rPr>
          <w:spacing w:val="-4"/>
          <w:sz w:val="24"/>
        </w:rPr>
        <w:t>bla(FOX-2),</w:t>
        <w:tab/>
      </w:r>
      <w:r>
        <w:rPr>
          <w:sz w:val="24"/>
        </w:rPr>
        <w:t>in</w:t>
        <w:tab/>
      </w:r>
      <w:r>
        <w:rPr>
          <w:spacing w:val="-4"/>
          <w:sz w:val="24"/>
        </w:rPr>
        <w:t>wild-growing</w:t>
        <w:tab/>
      </w:r>
      <w:r>
        <w:rPr>
          <w:w w:val="95"/>
          <w:sz w:val="24"/>
        </w:rPr>
        <w:t>Mediterranean</w:t>
        <w:tab/>
      </w:r>
      <w:r>
        <w:rPr>
          <w:sz w:val="24"/>
        </w:rPr>
        <w:t>mussel</w:t>
        <w:tab/>
        <w:t>(Mytilus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galloprovincialis)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Adriatic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Sea,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Croatia.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Int.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Food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166,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301</w:t>
      </w:r>
      <w:r>
        <w:rPr>
          <w:rFonts w:ascii="Times New Roman" w:hAnsi="Times New Roman"/>
          <w:w w:val="95"/>
          <w:sz w:val="24"/>
        </w:rPr>
        <w:t>–</w:t>
      </w:r>
      <w:r>
        <w:rPr>
          <w:w w:val="95"/>
          <w:sz w:val="24"/>
        </w:rPr>
        <w:t>308.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67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spacing w:val="-3"/>
          <w:w w:val="95"/>
          <w:sz w:val="24"/>
        </w:rPr>
        <w:t>Martínez-Murcia,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A.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J.,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Monera,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A.,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Saavedra,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M.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J.,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Oncina,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R.,</w:t>
      </w:r>
      <w:r>
        <w:rPr>
          <w:spacing w:val="-20"/>
          <w:w w:val="95"/>
          <w:sz w:val="24"/>
        </w:rPr>
        <w:t> </w:t>
      </w:r>
      <w:r>
        <w:rPr>
          <w:spacing w:val="-4"/>
          <w:w w:val="95"/>
          <w:sz w:val="24"/>
        </w:rPr>
        <w:t>Lopez-Alvarez,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M.,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Lara,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E.,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Figueras,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M.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2011.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Multilocus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phylogenetic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analysis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genus</w:t>
      </w:r>
      <w:r>
        <w:rPr>
          <w:spacing w:val="-14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w w:val="95"/>
          <w:sz w:val="24"/>
        </w:rPr>
        <w:t>.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Syst.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Appl. Microbiol. 34,</w:t>
      </w:r>
      <w:r>
        <w:rPr>
          <w:spacing w:val="-25"/>
          <w:w w:val="95"/>
          <w:sz w:val="24"/>
        </w:rPr>
        <w:t> </w:t>
      </w:r>
      <w:r>
        <w:rPr>
          <w:spacing w:val="-6"/>
          <w:w w:val="95"/>
          <w:sz w:val="24"/>
        </w:rPr>
        <w:t>189-199.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Migliavacca,</w:t>
      </w:r>
      <w:r>
        <w:rPr>
          <w:spacing w:val="-17"/>
          <w:sz w:val="24"/>
        </w:rPr>
        <w:t> </w:t>
      </w:r>
      <w:r>
        <w:rPr>
          <w:sz w:val="24"/>
        </w:rPr>
        <w:t>R.,</w:t>
      </w:r>
      <w:r>
        <w:rPr>
          <w:spacing w:val="-17"/>
          <w:sz w:val="24"/>
        </w:rPr>
        <w:t> </w:t>
      </w:r>
      <w:r>
        <w:rPr>
          <w:sz w:val="24"/>
        </w:rPr>
        <w:t>Docquier,</w:t>
      </w:r>
      <w:r>
        <w:rPr>
          <w:spacing w:val="-17"/>
          <w:sz w:val="24"/>
        </w:rPr>
        <w:t> </w:t>
      </w:r>
      <w:r>
        <w:rPr>
          <w:sz w:val="24"/>
        </w:rPr>
        <w:t>J.</w:t>
      </w:r>
      <w:r>
        <w:rPr>
          <w:spacing w:val="-17"/>
          <w:sz w:val="24"/>
        </w:rPr>
        <w:t> </w:t>
      </w:r>
      <w:r>
        <w:rPr>
          <w:sz w:val="24"/>
        </w:rPr>
        <w:t>D.,</w:t>
      </w:r>
      <w:r>
        <w:rPr>
          <w:spacing w:val="-17"/>
          <w:sz w:val="24"/>
        </w:rPr>
        <w:t> </w:t>
      </w:r>
      <w:r>
        <w:rPr>
          <w:sz w:val="24"/>
        </w:rPr>
        <w:t>Mugnaioli,</w:t>
      </w:r>
      <w:r>
        <w:rPr>
          <w:spacing w:val="-16"/>
          <w:sz w:val="24"/>
        </w:rPr>
        <w:t> </w:t>
      </w:r>
      <w:r>
        <w:rPr>
          <w:sz w:val="24"/>
        </w:rPr>
        <w:t>C.,</w:t>
      </w:r>
      <w:r>
        <w:rPr>
          <w:spacing w:val="-17"/>
          <w:sz w:val="24"/>
        </w:rPr>
        <w:t> </w:t>
      </w:r>
      <w:r>
        <w:rPr>
          <w:sz w:val="24"/>
        </w:rPr>
        <w:t>Amicosante,</w:t>
      </w:r>
      <w:r>
        <w:rPr>
          <w:spacing w:val="-17"/>
          <w:sz w:val="24"/>
        </w:rPr>
        <w:t> </w:t>
      </w:r>
      <w:r>
        <w:rPr>
          <w:sz w:val="24"/>
        </w:rPr>
        <w:t>G.,</w:t>
      </w:r>
      <w:r>
        <w:rPr>
          <w:spacing w:val="-17"/>
          <w:sz w:val="24"/>
        </w:rPr>
        <w:t> </w:t>
      </w:r>
      <w:r>
        <w:rPr>
          <w:sz w:val="24"/>
        </w:rPr>
        <w:t>Daturi,</w:t>
      </w:r>
      <w:r>
        <w:rPr>
          <w:spacing w:val="-17"/>
          <w:sz w:val="24"/>
        </w:rPr>
        <w:t> </w:t>
      </w:r>
      <w:r>
        <w:rPr>
          <w:sz w:val="24"/>
        </w:rPr>
        <w:t>R.,</w:t>
      </w:r>
      <w:r>
        <w:rPr>
          <w:spacing w:val="-15"/>
          <w:sz w:val="24"/>
        </w:rPr>
        <w:t> </w:t>
      </w:r>
      <w:r>
        <w:rPr>
          <w:sz w:val="24"/>
        </w:rPr>
        <w:t>Lee,</w:t>
      </w:r>
      <w:r>
        <w:rPr>
          <w:spacing w:val="-17"/>
          <w:sz w:val="24"/>
        </w:rPr>
        <w:t> </w:t>
      </w:r>
      <w:r>
        <w:rPr>
          <w:sz w:val="24"/>
        </w:rPr>
        <w:t>K.,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Rossolini,G.M.,</w:t>
      </w:r>
      <w:r>
        <w:rPr>
          <w:spacing w:val="-28"/>
          <w:sz w:val="24"/>
        </w:rPr>
        <w:t> </w:t>
      </w:r>
      <w:r>
        <w:rPr>
          <w:sz w:val="24"/>
        </w:rPr>
        <w:t>Pagani,</w:t>
      </w:r>
      <w:r>
        <w:rPr>
          <w:spacing w:val="-26"/>
          <w:sz w:val="24"/>
        </w:rPr>
        <w:t> </w:t>
      </w:r>
      <w:r>
        <w:rPr>
          <w:sz w:val="24"/>
        </w:rPr>
        <w:t>L.</w:t>
      </w:r>
      <w:r>
        <w:rPr>
          <w:spacing w:val="-28"/>
          <w:sz w:val="24"/>
        </w:rPr>
        <w:t> </w:t>
      </w:r>
      <w:r>
        <w:rPr>
          <w:sz w:val="24"/>
        </w:rPr>
        <w:t>2002.</w:t>
      </w:r>
      <w:r>
        <w:rPr>
          <w:spacing w:val="-26"/>
          <w:sz w:val="24"/>
        </w:rPr>
        <w:t> </w:t>
      </w:r>
      <w:r>
        <w:rPr>
          <w:sz w:val="24"/>
        </w:rPr>
        <w:t>Simple</w:t>
      </w:r>
      <w:r>
        <w:rPr>
          <w:spacing w:val="-29"/>
          <w:sz w:val="24"/>
        </w:rPr>
        <w:t> </w:t>
      </w:r>
      <w:r>
        <w:rPr>
          <w:sz w:val="24"/>
        </w:rPr>
        <w:t>microdilution</w:t>
      </w:r>
      <w:r>
        <w:rPr>
          <w:spacing w:val="-28"/>
          <w:sz w:val="24"/>
        </w:rPr>
        <w:t> </w:t>
      </w:r>
      <w:r>
        <w:rPr>
          <w:sz w:val="24"/>
        </w:rPr>
        <w:t>test</w:t>
      </w:r>
      <w:r>
        <w:rPr>
          <w:spacing w:val="-28"/>
          <w:sz w:val="24"/>
        </w:rPr>
        <w:t> </w:t>
      </w:r>
      <w:r>
        <w:rPr>
          <w:sz w:val="24"/>
        </w:rPr>
        <w:t>for</w:t>
      </w:r>
      <w:r>
        <w:rPr>
          <w:spacing w:val="-29"/>
          <w:sz w:val="24"/>
        </w:rPr>
        <w:t> </w:t>
      </w:r>
      <w:r>
        <w:rPr>
          <w:sz w:val="24"/>
        </w:rPr>
        <w:t>detection</w:t>
      </w:r>
      <w:r>
        <w:rPr>
          <w:spacing w:val="-28"/>
          <w:sz w:val="24"/>
        </w:rPr>
        <w:t> </w:t>
      </w:r>
      <w:r>
        <w:rPr>
          <w:sz w:val="24"/>
        </w:rPr>
        <w:t>of</w:t>
      </w:r>
      <w:r>
        <w:rPr>
          <w:spacing w:val="-29"/>
          <w:sz w:val="24"/>
        </w:rPr>
        <w:t> </w:t>
      </w:r>
      <w:r>
        <w:rPr>
          <w:spacing w:val="-5"/>
          <w:sz w:val="24"/>
        </w:rPr>
        <w:t>metallo-</w:t>
      </w:r>
      <w:r>
        <w:rPr>
          <w:rFonts w:ascii="Times New Roman" w:hAnsi="Times New Roman"/>
          <w:spacing w:val="-5"/>
          <w:sz w:val="24"/>
        </w:rPr>
        <w:t>β</w:t>
      </w:r>
      <w:r>
        <w:rPr>
          <w:spacing w:val="-5"/>
          <w:sz w:val="24"/>
        </w:rPr>
        <w:t>-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lactamase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production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4"/>
          <w:w w:val="95"/>
          <w:sz w:val="24"/>
        </w:rPr>
        <w:t> </w:t>
      </w:r>
      <w:r>
        <w:rPr>
          <w:i/>
          <w:w w:val="95"/>
          <w:sz w:val="24"/>
        </w:rPr>
        <w:t>Pseudomonas</w:t>
      </w:r>
      <w:r>
        <w:rPr>
          <w:i/>
          <w:spacing w:val="-45"/>
          <w:w w:val="95"/>
          <w:sz w:val="24"/>
        </w:rPr>
        <w:t> </w:t>
      </w:r>
      <w:r>
        <w:rPr>
          <w:i/>
          <w:w w:val="95"/>
          <w:sz w:val="24"/>
        </w:rPr>
        <w:t>aeruginosa</w:t>
      </w:r>
      <w:r>
        <w:rPr>
          <w:w w:val="95"/>
          <w:sz w:val="24"/>
        </w:rPr>
        <w:t>.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Clin.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40,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4388</w:t>
      </w:r>
      <w:r>
        <w:rPr>
          <w:rFonts w:ascii="Times New Roman" w:hAnsi="Times New Roman"/>
          <w:w w:val="95"/>
          <w:sz w:val="24"/>
        </w:rPr>
        <w:t>–</w:t>
      </w:r>
      <w:r>
        <w:rPr>
          <w:w w:val="95"/>
          <w:sz w:val="24"/>
        </w:rPr>
        <w:t>4390.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Navarro,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F.,</w:t>
      </w:r>
      <w:r>
        <w:rPr>
          <w:spacing w:val="-23"/>
          <w:w w:val="95"/>
          <w:sz w:val="24"/>
        </w:rPr>
        <w:t> </w:t>
      </w:r>
      <w:r>
        <w:rPr>
          <w:spacing w:val="-3"/>
          <w:w w:val="95"/>
          <w:sz w:val="24"/>
        </w:rPr>
        <w:t>Perez-Trallero,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E.,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Marimon,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M.,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Aliaga,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R.,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Gomariz,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M.,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Mirelis,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B.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2001.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67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spacing w:val="-6"/>
          <w:sz w:val="24"/>
        </w:rPr>
        <w:t>CMY-2-producing </w:t>
      </w:r>
      <w:r>
        <w:rPr>
          <w:i/>
          <w:sz w:val="24"/>
        </w:rPr>
        <w:t>Salmonella enterica</w:t>
      </w:r>
      <w:r>
        <w:rPr>
          <w:sz w:val="24"/>
        </w:rPr>
        <w:t>, </w:t>
      </w:r>
      <w:r>
        <w:rPr>
          <w:i/>
          <w:sz w:val="24"/>
        </w:rPr>
        <w:t>Klebsiella pneumoniae</w:t>
      </w:r>
      <w:r>
        <w:rPr>
          <w:sz w:val="24"/>
        </w:rPr>
        <w:t>, </w:t>
      </w:r>
      <w:r>
        <w:rPr>
          <w:i/>
          <w:sz w:val="24"/>
        </w:rPr>
        <w:t>Klebsiella</w:t>
      </w:r>
      <w:r>
        <w:rPr>
          <w:i/>
          <w:spacing w:val="61"/>
          <w:sz w:val="24"/>
        </w:rPr>
        <w:t> </w:t>
      </w:r>
      <w:r>
        <w:rPr>
          <w:i/>
          <w:sz w:val="24"/>
        </w:rPr>
        <w:t>oxytoca</w:t>
      </w:r>
      <w:r>
        <w:rPr>
          <w:sz w:val="24"/>
        </w:rPr>
        <w:t>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Proteus</w:t>
      </w:r>
      <w:r>
        <w:rPr>
          <w:i/>
          <w:spacing w:val="-11"/>
          <w:w w:val="95"/>
          <w:sz w:val="24"/>
        </w:rPr>
        <w:t> </w:t>
      </w:r>
      <w:r>
        <w:rPr>
          <w:i/>
          <w:w w:val="95"/>
          <w:sz w:val="24"/>
        </w:rPr>
        <w:t>mirabilis</w:t>
      </w:r>
      <w:r>
        <w:rPr>
          <w:i/>
          <w:spacing w:val="-10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11"/>
          <w:w w:val="95"/>
          <w:sz w:val="24"/>
        </w:rPr>
        <w:t> </w:t>
      </w:r>
      <w:r>
        <w:rPr>
          <w:i/>
          <w:w w:val="95"/>
          <w:sz w:val="24"/>
        </w:rPr>
        <w:t>Escherichia</w:t>
      </w:r>
      <w:r>
        <w:rPr>
          <w:i/>
          <w:spacing w:val="-11"/>
          <w:w w:val="95"/>
          <w:sz w:val="24"/>
        </w:rPr>
        <w:t> </w:t>
      </w:r>
      <w:r>
        <w:rPr>
          <w:i/>
          <w:w w:val="95"/>
          <w:sz w:val="24"/>
        </w:rPr>
        <w:t>coli</w:t>
      </w:r>
      <w:r>
        <w:rPr>
          <w:i/>
          <w:spacing w:val="-10"/>
          <w:w w:val="95"/>
          <w:sz w:val="24"/>
        </w:rPr>
        <w:t> </w:t>
      </w:r>
      <w:r>
        <w:rPr>
          <w:w w:val="95"/>
          <w:sz w:val="24"/>
        </w:rPr>
        <w:t>strains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isolated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Spain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(October</w:t>
      </w:r>
      <w:r>
        <w:rPr>
          <w:spacing w:val="-10"/>
          <w:w w:val="95"/>
          <w:sz w:val="24"/>
        </w:rPr>
        <w:t> </w:t>
      </w:r>
      <w:r>
        <w:rPr>
          <w:spacing w:val="-4"/>
          <w:w w:val="95"/>
          <w:sz w:val="24"/>
        </w:rPr>
        <w:t>1999-December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2000). J. Antimicrob. Chemother. 48,</w:t>
      </w:r>
      <w:r>
        <w:rPr>
          <w:spacing w:val="7"/>
          <w:w w:val="90"/>
          <w:sz w:val="24"/>
        </w:rPr>
        <w:t> </w:t>
      </w:r>
      <w:r>
        <w:rPr>
          <w:spacing w:val="-5"/>
          <w:w w:val="90"/>
          <w:sz w:val="24"/>
        </w:rPr>
        <w:t>383-389.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1037" w:top="660" w:bottom="1220" w:left="880" w:right="1540"/>
        </w:sectPr>
      </w:pPr>
    </w:p>
    <w:p>
      <w:pPr>
        <w:pStyle w:val="ListParagraph"/>
        <w:numPr>
          <w:ilvl w:val="0"/>
          <w:numId w:val="67"/>
        </w:numPr>
        <w:tabs>
          <w:tab w:pos="822" w:val="left" w:leader="none"/>
          <w:tab w:pos="823" w:val="left" w:leader="none"/>
        </w:tabs>
        <w:spacing w:line="240" w:lineRule="auto" w:before="50" w:after="0"/>
        <w:ind w:left="822" w:right="0" w:hanging="721"/>
        <w:jc w:val="left"/>
        <w:rPr>
          <w:sz w:val="24"/>
        </w:rPr>
      </w:pPr>
      <w:r>
        <w:rPr>
          <w:sz w:val="24"/>
        </w:rPr>
        <w:t>Nawaz,</w:t>
      </w:r>
      <w:r>
        <w:rPr>
          <w:spacing w:val="-25"/>
          <w:sz w:val="24"/>
        </w:rPr>
        <w:t> </w:t>
      </w:r>
      <w:r>
        <w:rPr>
          <w:sz w:val="24"/>
        </w:rPr>
        <w:t>M.,</w:t>
      </w:r>
      <w:r>
        <w:rPr>
          <w:spacing w:val="-25"/>
          <w:sz w:val="24"/>
        </w:rPr>
        <w:t> </w:t>
      </w:r>
      <w:r>
        <w:rPr>
          <w:sz w:val="24"/>
        </w:rPr>
        <w:t>Khan,</w:t>
      </w:r>
      <w:r>
        <w:rPr>
          <w:spacing w:val="-25"/>
          <w:sz w:val="24"/>
        </w:rPr>
        <w:t> </w:t>
      </w:r>
      <w:r>
        <w:rPr>
          <w:sz w:val="24"/>
        </w:rPr>
        <w:t>S.</w:t>
      </w:r>
      <w:r>
        <w:rPr>
          <w:spacing w:val="-25"/>
          <w:sz w:val="24"/>
        </w:rPr>
        <w:t> </w:t>
      </w:r>
      <w:r>
        <w:rPr>
          <w:sz w:val="24"/>
        </w:rPr>
        <w:t>A.,</w:t>
      </w:r>
      <w:r>
        <w:rPr>
          <w:spacing w:val="-25"/>
          <w:sz w:val="24"/>
        </w:rPr>
        <w:t> </w:t>
      </w:r>
      <w:r>
        <w:rPr>
          <w:sz w:val="24"/>
        </w:rPr>
        <w:t>Khan,</w:t>
      </w:r>
      <w:r>
        <w:rPr>
          <w:spacing w:val="-25"/>
          <w:sz w:val="24"/>
        </w:rPr>
        <w:t> </w:t>
      </w:r>
      <w:r>
        <w:rPr>
          <w:sz w:val="24"/>
        </w:rPr>
        <w:t>A.</w:t>
      </w:r>
      <w:r>
        <w:rPr>
          <w:spacing w:val="-26"/>
          <w:sz w:val="24"/>
        </w:rPr>
        <w:t> </w:t>
      </w:r>
      <w:r>
        <w:rPr>
          <w:sz w:val="24"/>
        </w:rPr>
        <w:t>A.,</w:t>
      </w:r>
      <w:r>
        <w:rPr>
          <w:spacing w:val="-26"/>
          <w:sz w:val="24"/>
        </w:rPr>
        <w:t> </w:t>
      </w:r>
      <w:r>
        <w:rPr>
          <w:sz w:val="24"/>
        </w:rPr>
        <w:t>Sung,</w:t>
      </w:r>
      <w:r>
        <w:rPr>
          <w:spacing w:val="-25"/>
          <w:sz w:val="24"/>
        </w:rPr>
        <w:t> </w:t>
      </w:r>
      <w:r>
        <w:rPr>
          <w:sz w:val="24"/>
        </w:rPr>
        <w:t>K.,</w:t>
      </w:r>
      <w:r>
        <w:rPr>
          <w:spacing w:val="-25"/>
          <w:sz w:val="24"/>
        </w:rPr>
        <w:t> </w:t>
      </w:r>
      <w:r>
        <w:rPr>
          <w:sz w:val="24"/>
        </w:rPr>
        <w:t>Tran,</w:t>
      </w:r>
      <w:r>
        <w:rPr>
          <w:spacing w:val="-25"/>
          <w:sz w:val="24"/>
        </w:rPr>
        <w:t> </w:t>
      </w:r>
      <w:r>
        <w:rPr>
          <w:sz w:val="24"/>
        </w:rPr>
        <w:t>Q.,</w:t>
      </w:r>
      <w:r>
        <w:rPr>
          <w:spacing w:val="-26"/>
          <w:sz w:val="24"/>
        </w:rPr>
        <w:t> </w:t>
      </w:r>
      <w:r>
        <w:rPr>
          <w:sz w:val="24"/>
        </w:rPr>
        <w:t>Kerdahi,</w:t>
      </w:r>
      <w:r>
        <w:rPr>
          <w:spacing w:val="-25"/>
          <w:sz w:val="24"/>
        </w:rPr>
        <w:t> </w:t>
      </w:r>
      <w:r>
        <w:rPr>
          <w:sz w:val="24"/>
        </w:rPr>
        <w:t>K.,</w:t>
      </w:r>
      <w:r>
        <w:rPr>
          <w:spacing w:val="-24"/>
          <w:sz w:val="24"/>
        </w:rPr>
        <w:t> </w:t>
      </w:r>
      <w:r>
        <w:rPr>
          <w:sz w:val="24"/>
        </w:rPr>
        <w:t>Steele,</w:t>
      </w:r>
      <w:r>
        <w:rPr>
          <w:spacing w:val="-26"/>
          <w:sz w:val="24"/>
        </w:rPr>
        <w:t> </w:t>
      </w:r>
      <w:r>
        <w:rPr>
          <w:sz w:val="24"/>
        </w:rPr>
        <w:t>R.</w:t>
      </w:r>
      <w:r>
        <w:rPr>
          <w:spacing w:val="-25"/>
          <w:sz w:val="24"/>
        </w:rPr>
        <w:t> </w:t>
      </w:r>
      <w:r>
        <w:rPr>
          <w:sz w:val="24"/>
        </w:rPr>
        <w:t>2010.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i/>
          <w:sz w:val="24"/>
        </w:rPr>
      </w:pPr>
      <w:r>
        <w:rPr>
          <w:w w:val="95"/>
          <w:sz w:val="24"/>
        </w:rPr>
        <w:t>Detection and characterization of virulence genes and integrons in </w:t>
      </w:r>
      <w:r>
        <w:rPr>
          <w:i/>
          <w:w w:val="95"/>
          <w:sz w:val="24"/>
        </w:rPr>
        <w:t>Aeromonas</w:t>
      </w:r>
      <w:r>
        <w:rPr>
          <w:i/>
          <w:spacing w:val="11"/>
          <w:w w:val="95"/>
          <w:sz w:val="24"/>
        </w:rPr>
        <w:t> </w:t>
      </w:r>
      <w:r>
        <w:rPr>
          <w:i/>
          <w:w w:val="95"/>
          <w:sz w:val="24"/>
        </w:rPr>
        <w:t>veronii</w:t>
      </w:r>
    </w:p>
    <w:p>
      <w:pPr>
        <w:pStyle w:val="BodyText"/>
        <w:spacing w:before="7"/>
        <w:rPr>
          <w:i/>
          <w:sz w:val="17"/>
        </w:rPr>
      </w:pPr>
    </w:p>
    <w:p>
      <w:pPr>
        <w:pStyle w:val="ListParagraph"/>
        <w:numPr>
          <w:ilvl w:val="0"/>
          <w:numId w:val="67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isolated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catfish.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Food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27,</w:t>
      </w:r>
      <w:r>
        <w:rPr>
          <w:spacing w:val="-37"/>
          <w:w w:val="95"/>
          <w:sz w:val="24"/>
        </w:rPr>
        <w:t> </w:t>
      </w:r>
      <w:r>
        <w:rPr>
          <w:spacing w:val="-5"/>
          <w:w w:val="95"/>
          <w:sz w:val="24"/>
        </w:rPr>
        <w:t>327-331.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Ndi,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O.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L.,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Barton,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M.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2011.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Incidence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class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1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integron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other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antibiotic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resistance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determinants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10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10"/>
          <w:w w:val="95"/>
          <w:sz w:val="24"/>
        </w:rPr>
        <w:t> </w:t>
      </w:r>
      <w:r>
        <w:rPr>
          <w:w w:val="95"/>
          <w:sz w:val="24"/>
        </w:rPr>
        <w:t>spp.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rainbow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trout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farms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Australia.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Fish.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Dis.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34,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330</w:t>
        <w:tab/>
      </w:r>
      <w:r>
        <w:rPr>
          <w:spacing w:val="-6"/>
        </w:rPr>
        <w:t>589-599.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pacing w:val="-3"/>
          <w:w w:val="95"/>
          <w:sz w:val="24"/>
        </w:rPr>
        <w:t>Nüesch-Inderbinen,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M.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T.,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Hächler,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H.,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Kayser,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F.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H.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1996.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Detection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coding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for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pacing w:val="-3"/>
          <w:w w:val="90"/>
          <w:sz w:val="24"/>
        </w:rPr>
        <w:t>extended-spectrum </w:t>
      </w:r>
      <w:r>
        <w:rPr>
          <w:w w:val="90"/>
          <w:sz w:val="24"/>
        </w:rPr>
        <w:t>SHV </w:t>
      </w:r>
      <w:r>
        <w:rPr>
          <w:spacing w:val="-3"/>
          <w:w w:val="90"/>
          <w:sz w:val="24"/>
        </w:rPr>
        <w:t>beta-lactamases </w:t>
      </w:r>
      <w:r>
        <w:rPr>
          <w:w w:val="90"/>
          <w:sz w:val="24"/>
        </w:rPr>
        <w:t>in clinical isolates by a molecular genetic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method,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and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comparison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test.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Eur.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Clin.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Infect.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Dis.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15,</w:t>
      </w:r>
      <w:r>
        <w:rPr>
          <w:spacing w:val="-35"/>
          <w:w w:val="95"/>
          <w:sz w:val="24"/>
        </w:rPr>
        <w:t> </w:t>
      </w:r>
      <w:r>
        <w:rPr>
          <w:spacing w:val="-5"/>
          <w:w w:val="95"/>
          <w:sz w:val="24"/>
        </w:rPr>
        <w:t>398-402.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pacing w:val="-3"/>
          <w:sz w:val="24"/>
        </w:rPr>
        <w:t>Pérez-Valdespino,</w:t>
      </w:r>
      <w:r>
        <w:rPr>
          <w:spacing w:val="-13"/>
          <w:sz w:val="24"/>
        </w:rPr>
        <w:t> </w:t>
      </w:r>
      <w:r>
        <w:rPr>
          <w:sz w:val="24"/>
        </w:rPr>
        <w:t>A.,</w:t>
      </w:r>
      <w:r>
        <w:rPr>
          <w:spacing w:val="-12"/>
          <w:sz w:val="24"/>
        </w:rPr>
        <w:t> </w:t>
      </w:r>
      <w:r>
        <w:rPr>
          <w:spacing w:val="-3"/>
          <w:sz w:val="24"/>
        </w:rPr>
        <w:t>Fernández-Redón,</w:t>
      </w:r>
      <w:r>
        <w:rPr>
          <w:spacing w:val="-13"/>
          <w:sz w:val="24"/>
        </w:rPr>
        <w:t> </w:t>
      </w:r>
      <w:r>
        <w:rPr>
          <w:sz w:val="24"/>
        </w:rPr>
        <w:t>E.,</w:t>
      </w:r>
      <w:r>
        <w:rPr>
          <w:spacing w:val="-12"/>
          <w:sz w:val="24"/>
        </w:rPr>
        <w:t> </w:t>
      </w:r>
      <w:r>
        <w:rPr>
          <w:spacing w:val="-3"/>
          <w:sz w:val="24"/>
        </w:rPr>
        <w:t>Curiel-Quesada,</w:t>
      </w:r>
      <w:r>
        <w:rPr>
          <w:spacing w:val="-13"/>
          <w:sz w:val="24"/>
        </w:rPr>
        <w:t> </w:t>
      </w:r>
      <w:r>
        <w:rPr>
          <w:sz w:val="24"/>
        </w:rPr>
        <w:t>E.</w:t>
      </w:r>
      <w:r>
        <w:rPr>
          <w:spacing w:val="-14"/>
          <w:sz w:val="24"/>
        </w:rPr>
        <w:t> </w:t>
      </w:r>
      <w:r>
        <w:rPr>
          <w:sz w:val="24"/>
        </w:rPr>
        <w:t>2009.</w:t>
      </w:r>
      <w:r>
        <w:rPr>
          <w:spacing w:val="-13"/>
          <w:sz w:val="24"/>
        </w:rPr>
        <w:t> </w:t>
      </w:r>
      <w:r>
        <w:rPr>
          <w:sz w:val="24"/>
        </w:rPr>
        <w:t>Detection</w:t>
      </w:r>
      <w:r>
        <w:rPr>
          <w:spacing w:val="-13"/>
          <w:sz w:val="24"/>
        </w:rPr>
        <w:t> </w:t>
      </w:r>
      <w:r>
        <w:rPr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characterization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class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1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integrons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4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6"/>
          <w:w w:val="90"/>
          <w:sz w:val="24"/>
        </w:rPr>
        <w:t> </w:t>
      </w:r>
      <w:r>
        <w:rPr>
          <w:w w:val="90"/>
          <w:sz w:val="24"/>
        </w:rPr>
        <w:t>spp.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isolated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from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human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diarrheic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stool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in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México.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Basic.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49,</w:t>
      </w:r>
      <w:r>
        <w:rPr>
          <w:spacing w:val="-16"/>
          <w:w w:val="95"/>
          <w:sz w:val="24"/>
        </w:rPr>
        <w:t> </w:t>
      </w:r>
      <w:r>
        <w:rPr>
          <w:spacing w:val="-6"/>
          <w:w w:val="95"/>
          <w:sz w:val="24"/>
        </w:rPr>
        <w:t>572-578.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Soler, L., Figueras, M. J., Chacón, M. R., Guarro, J., </w:t>
      </w:r>
      <w:r>
        <w:rPr>
          <w:spacing w:val="-3"/>
          <w:sz w:val="24"/>
        </w:rPr>
        <w:t>Martinez-Murcia, </w:t>
      </w:r>
      <w:r>
        <w:rPr>
          <w:sz w:val="24"/>
        </w:rPr>
        <w:t>A. J. </w:t>
      </w:r>
      <w:r>
        <w:rPr>
          <w:spacing w:val="11"/>
          <w:sz w:val="24"/>
        </w:rPr>
        <w:t> </w:t>
      </w:r>
      <w:r>
        <w:rPr>
          <w:sz w:val="24"/>
        </w:rPr>
        <w:t>2003.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Comparison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three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molecular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methods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typing</w:t>
      </w:r>
      <w:r>
        <w:rPr>
          <w:spacing w:val="-21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21"/>
          <w:w w:val="95"/>
          <w:sz w:val="24"/>
        </w:rPr>
        <w:t> </w:t>
      </w:r>
      <w:r>
        <w:rPr>
          <w:i/>
          <w:w w:val="95"/>
          <w:sz w:val="24"/>
        </w:rPr>
        <w:t>popoffii</w:t>
      </w:r>
      <w:r>
        <w:rPr>
          <w:i/>
          <w:spacing w:val="-21"/>
          <w:w w:val="95"/>
          <w:sz w:val="24"/>
        </w:rPr>
        <w:t> </w:t>
      </w:r>
      <w:r>
        <w:rPr>
          <w:w w:val="95"/>
          <w:sz w:val="24"/>
        </w:rPr>
        <w:t>isolates.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Antonie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van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Leeuwenhoek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83,</w:t>
      </w:r>
      <w:r>
        <w:rPr>
          <w:spacing w:val="-33"/>
          <w:w w:val="95"/>
          <w:sz w:val="24"/>
        </w:rPr>
        <w:t> </w:t>
      </w:r>
      <w:r>
        <w:rPr>
          <w:spacing w:val="-5"/>
          <w:w w:val="95"/>
          <w:sz w:val="24"/>
        </w:rPr>
        <w:t>341-349.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Soler,</w:t>
      </w:r>
      <w:r>
        <w:rPr>
          <w:spacing w:val="-13"/>
          <w:sz w:val="24"/>
        </w:rPr>
        <w:t> </w:t>
      </w:r>
      <w:r>
        <w:rPr>
          <w:sz w:val="24"/>
        </w:rPr>
        <w:t>L.,</w:t>
      </w:r>
      <w:r>
        <w:rPr>
          <w:spacing w:val="-13"/>
          <w:sz w:val="24"/>
        </w:rPr>
        <w:t> </w:t>
      </w:r>
      <w:r>
        <w:rPr>
          <w:sz w:val="24"/>
        </w:rPr>
        <w:t>Figueras,</w:t>
      </w:r>
      <w:r>
        <w:rPr>
          <w:spacing w:val="-14"/>
          <w:sz w:val="24"/>
        </w:rPr>
        <w:t> </w:t>
      </w:r>
      <w:r>
        <w:rPr>
          <w:sz w:val="24"/>
        </w:rPr>
        <w:t>M.</w:t>
      </w:r>
      <w:r>
        <w:rPr>
          <w:spacing w:val="-13"/>
          <w:sz w:val="24"/>
        </w:rPr>
        <w:t> </w:t>
      </w:r>
      <w:r>
        <w:rPr>
          <w:sz w:val="24"/>
        </w:rPr>
        <w:t>J.,</w:t>
      </w:r>
      <w:r>
        <w:rPr>
          <w:spacing w:val="-14"/>
          <w:sz w:val="24"/>
        </w:rPr>
        <w:t> </w:t>
      </w:r>
      <w:r>
        <w:rPr>
          <w:sz w:val="24"/>
        </w:rPr>
        <w:t>Chacón,</w:t>
      </w:r>
      <w:r>
        <w:rPr>
          <w:spacing w:val="-14"/>
          <w:sz w:val="24"/>
        </w:rPr>
        <w:t> </w:t>
      </w:r>
      <w:r>
        <w:rPr>
          <w:sz w:val="24"/>
        </w:rPr>
        <w:t>M.</w:t>
      </w:r>
      <w:r>
        <w:rPr>
          <w:spacing w:val="-14"/>
          <w:sz w:val="24"/>
        </w:rPr>
        <w:t> </w:t>
      </w:r>
      <w:r>
        <w:rPr>
          <w:sz w:val="24"/>
        </w:rPr>
        <w:t>R.,</w:t>
      </w:r>
      <w:r>
        <w:rPr>
          <w:spacing w:val="-14"/>
          <w:sz w:val="24"/>
        </w:rPr>
        <w:t> </w:t>
      </w:r>
      <w:r>
        <w:rPr>
          <w:sz w:val="24"/>
        </w:rPr>
        <w:t>Vila,</w:t>
      </w:r>
      <w:r>
        <w:rPr>
          <w:spacing w:val="-14"/>
          <w:sz w:val="24"/>
        </w:rPr>
        <w:t> </w:t>
      </w:r>
      <w:r>
        <w:rPr>
          <w:sz w:val="24"/>
        </w:rPr>
        <w:t>J.,</w:t>
      </w:r>
      <w:r>
        <w:rPr>
          <w:spacing w:val="-14"/>
          <w:sz w:val="24"/>
        </w:rPr>
        <w:t> </w:t>
      </w:r>
      <w:r>
        <w:rPr>
          <w:sz w:val="24"/>
        </w:rPr>
        <w:t>Marco,</w:t>
      </w:r>
      <w:r>
        <w:rPr>
          <w:spacing w:val="-14"/>
          <w:sz w:val="24"/>
        </w:rPr>
        <w:t> </w:t>
      </w:r>
      <w:r>
        <w:rPr>
          <w:sz w:val="24"/>
        </w:rPr>
        <w:t>F.,</w:t>
      </w:r>
      <w:r>
        <w:rPr>
          <w:spacing w:val="-14"/>
          <w:sz w:val="24"/>
        </w:rPr>
        <w:t> </w:t>
      </w:r>
      <w:r>
        <w:rPr>
          <w:spacing w:val="-3"/>
          <w:sz w:val="24"/>
        </w:rPr>
        <w:t>Martinez-Murcia,</w:t>
      </w:r>
      <w:r>
        <w:rPr>
          <w:spacing w:val="-15"/>
          <w:sz w:val="24"/>
        </w:rPr>
        <w:t> </w:t>
      </w:r>
      <w:r>
        <w:rPr>
          <w:sz w:val="24"/>
        </w:rPr>
        <w:t>A.</w:t>
      </w:r>
      <w:r>
        <w:rPr>
          <w:spacing w:val="-15"/>
          <w:sz w:val="24"/>
        </w:rPr>
        <w:t> </w:t>
      </w:r>
      <w:r>
        <w:rPr>
          <w:sz w:val="24"/>
        </w:rPr>
        <w:t>J.,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i/>
          <w:sz w:val="24"/>
        </w:rPr>
      </w:pPr>
      <w:r>
        <w:rPr>
          <w:w w:val="90"/>
          <w:sz w:val="24"/>
        </w:rPr>
        <w:t>Guarro, J. 2002. Potential virulence and antimicrobial susceptibility of </w:t>
      </w:r>
      <w:r>
        <w:rPr>
          <w:i/>
          <w:w w:val="90"/>
          <w:sz w:val="24"/>
        </w:rPr>
        <w:t>Aeromonas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popoffii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recovered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freshwater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seawater.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FEMS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Imunol.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Med.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32,</w:t>
      </w:r>
      <w:r>
        <w:rPr>
          <w:spacing w:val="-35"/>
          <w:w w:val="95"/>
          <w:sz w:val="24"/>
        </w:rPr>
        <w:t> </w:t>
      </w:r>
      <w:r>
        <w:rPr>
          <w:spacing w:val="-5"/>
          <w:w w:val="95"/>
          <w:sz w:val="24"/>
        </w:rPr>
        <w:t>243-247.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Soler,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L.,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Yáñez,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M.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A.,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Chacon,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M.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R.,</w:t>
      </w:r>
      <w:r>
        <w:rPr>
          <w:spacing w:val="-17"/>
          <w:w w:val="95"/>
          <w:sz w:val="24"/>
        </w:rPr>
        <w:t> </w:t>
      </w:r>
      <w:r>
        <w:rPr>
          <w:spacing w:val="-3"/>
          <w:w w:val="95"/>
          <w:sz w:val="24"/>
        </w:rPr>
        <w:t>Aguilera-Arreola,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M.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G.,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Catalán,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V.,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Figueras,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M.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J.,</w:t>
      </w:r>
      <w:r>
        <w:rPr>
          <w:spacing w:val="-12"/>
          <w:w w:val="95"/>
          <w:sz w:val="24"/>
        </w:rPr>
        <w:t> </w:t>
      </w:r>
      <w:r>
        <w:rPr>
          <w:spacing w:val="-3"/>
          <w:w w:val="95"/>
          <w:sz w:val="24"/>
        </w:rPr>
        <w:t>Martínez-Murcia,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A.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2004.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Phylogenetic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analysis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genus</w:t>
      </w:r>
      <w:r>
        <w:rPr>
          <w:spacing w:val="-9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11"/>
          <w:w w:val="95"/>
          <w:sz w:val="24"/>
        </w:rPr>
        <w:t> </w:t>
      </w:r>
      <w:r>
        <w:rPr>
          <w:w w:val="95"/>
          <w:sz w:val="24"/>
        </w:rPr>
        <w:t>based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on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two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housekeeping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genes.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Int.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Syst.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Evol.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54,</w:t>
      </w:r>
      <w:r>
        <w:rPr>
          <w:spacing w:val="-36"/>
          <w:w w:val="95"/>
          <w:sz w:val="24"/>
        </w:rPr>
        <w:t> </w:t>
      </w:r>
      <w:r>
        <w:rPr>
          <w:spacing w:val="-4"/>
          <w:w w:val="95"/>
          <w:sz w:val="24"/>
        </w:rPr>
        <w:t>1511-1519.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Sreedharan, K., Philip, R., Singh, I. 2013. Characterization and virulence potential </w:t>
      </w:r>
      <w:r>
        <w:rPr>
          <w:spacing w:val="21"/>
          <w:w w:val="95"/>
          <w:sz w:val="24"/>
        </w:rPr>
        <w:t> </w:t>
      </w:r>
      <w:r>
        <w:rPr>
          <w:w w:val="95"/>
          <w:sz w:val="24"/>
        </w:rPr>
        <w:t>of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phenotypically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diverse</w:t>
      </w:r>
      <w:r>
        <w:rPr>
          <w:spacing w:val="-19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21"/>
          <w:w w:val="95"/>
          <w:sz w:val="24"/>
        </w:rPr>
        <w:t> </w:t>
      </w:r>
      <w:r>
        <w:rPr>
          <w:i/>
          <w:w w:val="95"/>
          <w:sz w:val="24"/>
        </w:rPr>
        <w:t>veronii</w:t>
      </w:r>
      <w:r>
        <w:rPr>
          <w:i/>
          <w:spacing w:val="-20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recovered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moribund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freshwater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ornamental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fishes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Kerala,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India.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Antonie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van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Leeuwenhoek.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103,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53</w:t>
      </w:r>
      <w:r>
        <w:rPr>
          <w:rFonts w:ascii="Times New Roman" w:hAnsi="Times New Roman"/>
          <w:w w:val="95"/>
          <w:sz w:val="24"/>
        </w:rPr>
        <w:t>–</w:t>
      </w:r>
      <w:r>
        <w:rPr>
          <w:w w:val="95"/>
          <w:sz w:val="24"/>
        </w:rPr>
        <w:t>67.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1037" w:top="660" w:bottom="1220" w:left="880" w:right="1580"/>
        </w:sect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50" w:after="0"/>
        <w:ind w:left="822" w:right="0" w:hanging="721"/>
        <w:jc w:val="left"/>
        <w:rPr>
          <w:sz w:val="24"/>
        </w:rPr>
      </w:pPr>
      <w:r>
        <w:rPr>
          <w:sz w:val="24"/>
        </w:rPr>
        <w:t>Tamura,</w:t>
      </w:r>
      <w:r>
        <w:rPr>
          <w:spacing w:val="-43"/>
          <w:sz w:val="24"/>
        </w:rPr>
        <w:t> </w:t>
      </w:r>
      <w:r>
        <w:rPr>
          <w:sz w:val="24"/>
        </w:rPr>
        <w:t>K.,</w:t>
      </w:r>
      <w:r>
        <w:rPr>
          <w:spacing w:val="-43"/>
          <w:sz w:val="24"/>
        </w:rPr>
        <w:t> </w:t>
      </w:r>
      <w:r>
        <w:rPr>
          <w:sz w:val="24"/>
        </w:rPr>
        <w:t>Peterson,</w:t>
      </w:r>
      <w:r>
        <w:rPr>
          <w:spacing w:val="-43"/>
          <w:sz w:val="24"/>
        </w:rPr>
        <w:t> </w:t>
      </w:r>
      <w:r>
        <w:rPr>
          <w:sz w:val="24"/>
        </w:rPr>
        <w:t>D.,</w:t>
      </w:r>
      <w:r>
        <w:rPr>
          <w:spacing w:val="-43"/>
          <w:sz w:val="24"/>
        </w:rPr>
        <w:t> </w:t>
      </w:r>
      <w:r>
        <w:rPr>
          <w:sz w:val="24"/>
        </w:rPr>
        <w:t>Peterson,</w:t>
      </w:r>
      <w:r>
        <w:rPr>
          <w:spacing w:val="-43"/>
          <w:sz w:val="24"/>
        </w:rPr>
        <w:t> </w:t>
      </w:r>
      <w:r>
        <w:rPr>
          <w:sz w:val="24"/>
        </w:rPr>
        <w:t>N.,</w:t>
      </w:r>
      <w:r>
        <w:rPr>
          <w:spacing w:val="-43"/>
          <w:sz w:val="24"/>
        </w:rPr>
        <w:t> </w:t>
      </w:r>
      <w:r>
        <w:rPr>
          <w:sz w:val="24"/>
        </w:rPr>
        <w:t>Stecher,</w:t>
      </w:r>
      <w:r>
        <w:rPr>
          <w:spacing w:val="-41"/>
          <w:sz w:val="24"/>
        </w:rPr>
        <w:t> </w:t>
      </w:r>
      <w:r>
        <w:rPr>
          <w:sz w:val="24"/>
        </w:rPr>
        <w:t>G.,</w:t>
      </w:r>
      <w:r>
        <w:rPr>
          <w:spacing w:val="-43"/>
          <w:sz w:val="24"/>
        </w:rPr>
        <w:t> </w:t>
      </w:r>
      <w:r>
        <w:rPr>
          <w:sz w:val="24"/>
        </w:rPr>
        <w:t>Nei,</w:t>
      </w:r>
      <w:r>
        <w:rPr>
          <w:spacing w:val="-43"/>
          <w:sz w:val="24"/>
        </w:rPr>
        <w:t> </w:t>
      </w:r>
      <w:r>
        <w:rPr>
          <w:sz w:val="24"/>
        </w:rPr>
        <w:t>M.,</w:t>
      </w:r>
      <w:r>
        <w:rPr>
          <w:spacing w:val="-43"/>
          <w:sz w:val="24"/>
        </w:rPr>
        <w:t> </w:t>
      </w:r>
      <w:r>
        <w:rPr>
          <w:sz w:val="24"/>
        </w:rPr>
        <w:t>Kumar,</w:t>
      </w:r>
      <w:r>
        <w:rPr>
          <w:spacing w:val="-43"/>
          <w:sz w:val="24"/>
        </w:rPr>
        <w:t> </w:t>
      </w:r>
      <w:r>
        <w:rPr>
          <w:sz w:val="24"/>
        </w:rPr>
        <w:t>S.,</w:t>
      </w:r>
      <w:r>
        <w:rPr>
          <w:spacing w:val="-42"/>
          <w:sz w:val="24"/>
        </w:rPr>
        <w:t> </w:t>
      </w:r>
      <w:r>
        <w:rPr>
          <w:sz w:val="24"/>
        </w:rPr>
        <w:t>2011.</w:t>
      </w:r>
      <w:r>
        <w:rPr>
          <w:spacing w:val="-43"/>
          <w:sz w:val="24"/>
        </w:rPr>
        <w:t> </w:t>
      </w:r>
      <w:r>
        <w:rPr>
          <w:sz w:val="24"/>
        </w:rPr>
        <w:t>MEGA5: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molecular evolutionary genetics analysis using maximum likelihood, evolutionary</w:t>
      </w:r>
      <w:r>
        <w:rPr>
          <w:spacing w:val="11"/>
          <w:w w:val="90"/>
          <w:sz w:val="24"/>
        </w:rPr>
        <w:t> </w:t>
      </w:r>
      <w:r>
        <w:rPr>
          <w:w w:val="90"/>
          <w:sz w:val="24"/>
        </w:rPr>
        <w:t>distance,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and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maximum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parsimony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methods.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Mol.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Biol.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Evol.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28,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2731</w:t>
      </w:r>
      <w:r>
        <w:rPr>
          <w:rFonts w:ascii="Times New Roman" w:hAnsi="Times New Roman"/>
          <w:w w:val="95"/>
          <w:sz w:val="24"/>
        </w:rPr>
        <w:t>–</w:t>
      </w:r>
      <w:r>
        <w:rPr>
          <w:w w:val="95"/>
          <w:sz w:val="24"/>
        </w:rPr>
        <w:t>2739.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pacing w:val="-4"/>
          <w:w w:val="95"/>
          <w:sz w:val="24"/>
        </w:rPr>
        <w:t>Vega-Sánchez,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V.,</w:t>
      </w:r>
      <w:r>
        <w:rPr>
          <w:spacing w:val="-23"/>
          <w:w w:val="95"/>
          <w:sz w:val="24"/>
        </w:rPr>
        <w:t> </w:t>
      </w:r>
      <w:r>
        <w:rPr>
          <w:spacing w:val="-3"/>
          <w:w w:val="95"/>
          <w:sz w:val="24"/>
        </w:rPr>
        <w:t>Acosta-Dibarrat,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J.,</w:t>
      </w:r>
      <w:r>
        <w:rPr>
          <w:spacing w:val="-23"/>
          <w:w w:val="95"/>
          <w:sz w:val="24"/>
        </w:rPr>
        <w:t> </w:t>
      </w:r>
      <w:r>
        <w:rPr>
          <w:spacing w:val="-4"/>
          <w:w w:val="95"/>
          <w:sz w:val="24"/>
        </w:rPr>
        <w:t>Vega-Castillo,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F.,</w:t>
      </w:r>
      <w:r>
        <w:rPr>
          <w:spacing w:val="-23"/>
          <w:w w:val="95"/>
          <w:sz w:val="24"/>
        </w:rPr>
        <w:t> </w:t>
      </w:r>
      <w:r>
        <w:rPr>
          <w:spacing w:val="-3"/>
          <w:w w:val="95"/>
          <w:sz w:val="24"/>
        </w:rPr>
        <w:t>Castro-Escarpulli,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G.,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Aguilera-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Arreola, M. G., </w:t>
      </w:r>
      <w:r>
        <w:rPr>
          <w:spacing w:val="-3"/>
          <w:w w:val="90"/>
          <w:sz w:val="24"/>
        </w:rPr>
        <w:t>Soriano-Vargas, </w:t>
      </w:r>
      <w:r>
        <w:rPr>
          <w:w w:val="90"/>
          <w:sz w:val="24"/>
        </w:rPr>
        <w:t>E. 2014. Phenotypical characteristics,</w:t>
      </w:r>
      <w:r>
        <w:rPr>
          <w:spacing w:val="22"/>
          <w:w w:val="90"/>
          <w:sz w:val="24"/>
        </w:rPr>
        <w:t> </w:t>
      </w:r>
      <w:r>
        <w:rPr>
          <w:w w:val="90"/>
          <w:sz w:val="24"/>
        </w:rPr>
        <w:t>genetic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identification,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antimicrobial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sensitivity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3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13"/>
          <w:w w:val="90"/>
          <w:sz w:val="24"/>
        </w:rPr>
        <w:t> </w:t>
      </w:r>
      <w:r>
        <w:rPr>
          <w:w w:val="90"/>
          <w:sz w:val="24"/>
        </w:rPr>
        <w:t>species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isolated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from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farmed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rainbow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trout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(</w:t>
      </w:r>
      <w:r>
        <w:rPr>
          <w:i/>
          <w:w w:val="95"/>
          <w:sz w:val="24"/>
        </w:rPr>
        <w:t>Onchorynchus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mykiss</w:t>
      </w:r>
      <w:r>
        <w:rPr>
          <w:w w:val="95"/>
          <w:sz w:val="24"/>
        </w:rPr>
        <w:t>)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México.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Acta.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Trop.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130,</w:t>
      </w:r>
      <w:r>
        <w:rPr>
          <w:spacing w:val="-33"/>
          <w:w w:val="95"/>
          <w:sz w:val="24"/>
        </w:rPr>
        <w:t> </w:t>
      </w:r>
      <w:r>
        <w:rPr>
          <w:spacing w:val="-7"/>
          <w:w w:val="95"/>
          <w:sz w:val="24"/>
        </w:rPr>
        <w:t>76-79.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1037" w:top="660" w:bottom="1220" w:left="880" w:right="1580"/>
        </w:sectPr>
      </w:pPr>
    </w:p>
    <w:p>
      <w:pPr>
        <w:pStyle w:val="ListParagraph"/>
        <w:numPr>
          <w:ilvl w:val="0"/>
          <w:numId w:val="68"/>
        </w:numPr>
        <w:tabs>
          <w:tab w:pos="719" w:val="left" w:leader="none"/>
          <w:tab w:pos="720" w:val="left" w:leader="none"/>
        </w:tabs>
        <w:spacing w:line="277" w:lineRule="exact" w:before="50" w:after="0"/>
        <w:ind w:left="720" w:right="0" w:hanging="720"/>
        <w:jc w:val="left"/>
        <w:rPr>
          <w:sz w:val="24"/>
        </w:rPr>
      </w:pPr>
      <w:r>
        <w:rPr>
          <w:w w:val="95"/>
          <w:sz w:val="24"/>
        </w:rPr>
        <w:t>Table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1</w:t>
      </w:r>
      <w:r>
        <w:rPr>
          <w:spacing w:val="-44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44"/>
          <w:w w:val="95"/>
          <w:sz w:val="24"/>
        </w:rPr>
        <w:t> </w:t>
      </w:r>
      <w:r>
        <w:rPr>
          <w:w w:val="95"/>
          <w:sz w:val="24"/>
        </w:rPr>
        <w:t>spp.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ERIC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genotypes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encountered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among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48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recovered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different</w:t>
      </w:r>
    </w:p>
    <w:p>
      <w:pPr>
        <w:pStyle w:val="ListParagraph"/>
        <w:numPr>
          <w:ilvl w:val="0"/>
          <w:numId w:val="68"/>
        </w:numPr>
        <w:tabs>
          <w:tab w:pos="719" w:val="left" w:leader="none"/>
          <w:tab w:pos="720" w:val="left" w:leader="none"/>
        </w:tabs>
        <w:spacing w:line="277" w:lineRule="exact" w:before="0" w:after="6"/>
        <w:ind w:left="720" w:right="0" w:hanging="720"/>
        <w:jc w:val="left"/>
        <w:rPr>
          <w:sz w:val="24"/>
        </w:rPr>
      </w:pPr>
      <w:r>
        <w:rPr>
          <w:w w:val="90"/>
          <w:sz w:val="24"/>
        </w:rPr>
        <w:t>organs and lesions from rainbow</w:t>
      </w:r>
      <w:r>
        <w:rPr>
          <w:spacing w:val="-43"/>
          <w:w w:val="90"/>
          <w:sz w:val="24"/>
        </w:rPr>
        <w:t> </w:t>
      </w:r>
      <w:r>
        <w:rPr>
          <w:w w:val="90"/>
          <w:sz w:val="24"/>
        </w:rPr>
        <w:t>trout.</w:t>
      </w:r>
    </w:p>
    <w:p>
      <w:pPr>
        <w:pStyle w:val="BodyText"/>
        <w:spacing w:line="20" w:lineRule="exact"/>
        <w:ind w:left="544"/>
        <w:rPr>
          <w:sz w:val="2"/>
        </w:rPr>
      </w:pPr>
      <w:r>
        <w:rPr>
          <w:sz w:val="2"/>
        </w:rPr>
        <w:pict>
          <v:group style="width:557.65pt;height:1pt;mso-position-horizontal-relative:char;mso-position-vertical-relative:line" coordorigin="0,0" coordsize="11153,20">
            <v:line style="position:absolute" from="10,10" to="2089,10" stroked="true" strokeweight=".960025pt" strokecolor="#000000"/>
            <v:line style="position:absolute" from="2089,10" to="11143,10" stroked="true" strokeweight=".960025pt" strokecolor="#000000"/>
          </v:group>
        </w:pict>
      </w:r>
      <w:r>
        <w:rPr>
          <w:sz w:val="2"/>
        </w:rPr>
      </w:r>
    </w:p>
    <w:p>
      <w:pPr>
        <w:spacing w:before="11"/>
        <w:ind w:left="3617" w:right="0" w:firstLine="0"/>
        <w:jc w:val="left"/>
        <w:rPr>
          <w:sz w:val="20"/>
        </w:rPr>
      </w:pPr>
      <w:r>
        <w:rPr/>
        <w:pict>
          <v:group style="position:absolute;margin-left:131.410004pt;margin-top:13.399641pt;width:453.25pt;height:1pt;mso-position-horizontal-relative:page;mso-position-vertical-relative:paragraph;z-index:-254248" coordorigin="2628,268" coordsize="9065,20">
            <v:shape style="position:absolute;left:2633;top:273;width:2907;height:2" coordorigin="2633,273" coordsize="2907,0" path="m2633,273l4714,273m4715,273l5540,273e" filled="false" stroked="true" strokeweight=".479975pt" strokecolor="#000000">
              <v:path arrowok="t"/>
            </v:shape>
            <v:line style="position:absolute" from="6092,278" to="7605,278" stroked="true" strokeweight=".960025pt" strokecolor="#000000"/>
            <v:shape style="position:absolute;left:5540;top:273;width:552;height:2" coordorigin="5540,273" coordsize="552,0" path="m5540,273l6092,273m6092,273l6092,273e" filled="false" stroked="true" strokeweight=".479975pt" strokecolor="#000000">
              <v:path arrowok="t"/>
            </v:shape>
            <v:shape style="position:absolute;left:7605;top:278;width:2977;height:2" coordorigin="7605,278" coordsize="2977,0" path="m7605,278l8385,278m8385,278l9820,278m9820,278l10581,278e" filled="false" stroked="true" strokeweight=".960025pt" strokecolor="#000000">
              <v:path arrowok="t"/>
            </v:shape>
            <v:line style="position:absolute" from="10581,273" to="11688,273" stroked="true" strokeweight=".479975pt" strokecolor="#000000"/>
            <w10:wrap type="none"/>
          </v:group>
        </w:pict>
      </w:r>
      <w:r>
        <w:rPr>
          <w:w w:val="90"/>
          <w:sz w:val="20"/>
        </w:rPr>
        <w:t>Genetic diversity among the different species and distribution of the genotypes by origin</w:t>
      </w:r>
    </w:p>
    <w:p>
      <w:pPr>
        <w:spacing w:after="0"/>
        <w:jc w:val="left"/>
        <w:rPr>
          <w:sz w:val="20"/>
        </w:rPr>
        <w:sectPr>
          <w:footerReference w:type="default" r:id="rId53"/>
          <w:pgSz w:w="12240" w:h="15840"/>
          <w:pgMar w:footer="0" w:header="0" w:top="660" w:bottom="280" w:left="0" w:right="440"/>
        </w:sectPr>
      </w:pPr>
    </w:p>
    <w:p>
      <w:pPr>
        <w:pStyle w:val="BodyText"/>
        <w:spacing w:before="6"/>
        <w:rPr>
          <w:sz w:val="20"/>
        </w:rPr>
      </w:pPr>
    </w:p>
    <w:p>
      <w:pPr>
        <w:spacing w:line="231" w:lineRule="exact" w:before="0"/>
        <w:ind w:left="1002" w:right="0" w:firstLine="0"/>
        <w:jc w:val="center"/>
        <w:rPr>
          <w:sz w:val="20"/>
        </w:rPr>
      </w:pPr>
      <w:r>
        <w:rPr>
          <w:sz w:val="20"/>
        </w:rPr>
        <w:t>Species</w:t>
      </w:r>
    </w:p>
    <w:p>
      <w:pPr>
        <w:spacing w:line="231" w:lineRule="exact" w:before="0"/>
        <w:ind w:left="1003" w:right="0" w:firstLine="0"/>
        <w:jc w:val="center"/>
        <w:rPr>
          <w:sz w:val="20"/>
        </w:rPr>
      </w:pPr>
      <w:r>
        <w:rPr>
          <w:w w:val="95"/>
          <w:sz w:val="20"/>
        </w:rPr>
        <w:t>n° isolates</w:t>
      </w:r>
      <w:r>
        <w:rPr>
          <w:spacing w:val="-43"/>
          <w:w w:val="95"/>
          <w:sz w:val="20"/>
        </w:rPr>
        <w:t> </w:t>
      </w:r>
      <w:r>
        <w:rPr>
          <w:w w:val="95"/>
          <w:sz w:val="20"/>
        </w:rPr>
        <w:t>(%)</w:t>
      </w:r>
    </w:p>
    <w:p>
      <w:pPr>
        <w:spacing w:before="37"/>
        <w:ind w:left="552" w:right="0" w:hanging="2"/>
        <w:jc w:val="center"/>
        <w:rPr>
          <w:sz w:val="20"/>
        </w:rPr>
      </w:pPr>
      <w:r>
        <w:rPr/>
        <w:br w:type="column"/>
      </w:r>
      <w:r>
        <w:rPr>
          <w:w w:val="95"/>
          <w:sz w:val="20"/>
        </w:rPr>
        <w:t>n°  </w:t>
      </w:r>
      <w:r>
        <w:rPr>
          <w:w w:val="85"/>
          <w:sz w:val="20"/>
        </w:rPr>
        <w:t>genotypes</w:t>
      </w:r>
    </w:p>
    <w:p>
      <w:pPr>
        <w:spacing w:before="0"/>
        <w:ind w:left="655" w:right="105" w:firstLine="2"/>
        <w:jc w:val="center"/>
        <w:rPr>
          <w:sz w:val="20"/>
        </w:rPr>
      </w:pPr>
      <w:r>
        <w:rPr/>
        <w:pict>
          <v:shape style="position:absolute;margin-left:27.719999pt;margin-top:35.069702pt;width:556.7pt;height:.1pt;mso-position-horizontal-relative:page;mso-position-vertical-relative:paragraph;z-index:-254224" coordorigin="554,701" coordsize="11134,0" path="m554,701l2633,701m2633,701l3720,701m3720,701l4714,701m4715,701l5540,701m5540,701l6707,701m6707,701l9820,701m9820,701l11688,701e" filled="false" stroked="true" strokeweight=".479975pt" strokecolor="#000000">
            <v:path arrowok="t"/>
            <w10:wrap type="none"/>
          </v:shape>
        </w:pict>
      </w:r>
      <w:r>
        <w:rPr>
          <w:w w:val="90"/>
          <w:sz w:val="20"/>
        </w:rPr>
        <w:t>/ </w:t>
      </w:r>
      <w:r>
        <w:rPr>
          <w:sz w:val="20"/>
        </w:rPr>
        <w:t>n° </w:t>
      </w:r>
      <w:r>
        <w:rPr>
          <w:w w:val="85"/>
          <w:sz w:val="20"/>
        </w:rPr>
        <w:t>isolates </w:t>
      </w:r>
      <w:r>
        <w:rPr>
          <w:sz w:val="20"/>
        </w:rPr>
        <w:t>(%)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7"/>
        <w:rPr>
          <w:sz w:val="20"/>
        </w:rPr>
      </w:pPr>
    </w:p>
    <w:p>
      <w:pPr>
        <w:tabs>
          <w:tab w:pos="1412" w:val="left" w:leader="none"/>
        </w:tabs>
        <w:spacing w:line="120" w:lineRule="auto" w:before="0"/>
        <w:ind w:left="1201" w:right="0" w:hanging="995"/>
        <w:jc w:val="left"/>
        <w:rPr>
          <w:sz w:val="20"/>
        </w:rPr>
      </w:pPr>
      <w:r>
        <w:rPr>
          <w:w w:val="95"/>
          <w:sz w:val="20"/>
        </w:rPr>
        <w:t>Genotype</w:t>
        <w:tab/>
        <w:tab/>
      </w:r>
      <w:r>
        <w:rPr>
          <w:w w:val="95"/>
          <w:position w:val="12"/>
          <w:sz w:val="20"/>
        </w:rPr>
        <w:t>n° </w:t>
      </w:r>
      <w:r>
        <w:rPr>
          <w:spacing w:val="-1"/>
          <w:w w:val="85"/>
          <w:sz w:val="20"/>
        </w:rPr>
        <w:t>isolates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10"/>
        <w:rPr>
          <w:sz w:val="22"/>
        </w:rPr>
      </w:pPr>
    </w:p>
    <w:p>
      <w:pPr>
        <w:tabs>
          <w:tab w:pos="739" w:val="left" w:leader="none"/>
          <w:tab w:pos="1344" w:val="left" w:leader="none"/>
          <w:tab w:pos="2252" w:val="left" w:leader="none"/>
          <w:tab w:pos="3012" w:val="left" w:leader="none"/>
          <w:tab w:pos="3660" w:val="left" w:leader="none"/>
          <w:tab w:pos="4467" w:val="left" w:leader="none"/>
          <w:tab w:pos="5471" w:val="left" w:leader="none"/>
        </w:tabs>
        <w:spacing w:before="0"/>
        <w:ind w:left="178" w:right="0" w:firstLine="0"/>
        <w:jc w:val="left"/>
        <w:rPr>
          <w:sz w:val="20"/>
        </w:rPr>
      </w:pPr>
      <w:r>
        <w:rPr>
          <w:sz w:val="20"/>
        </w:rPr>
        <w:t>Fish</w:t>
        <w:tab/>
        <w:t>Gills</w:t>
        <w:tab/>
      </w:r>
      <w:r>
        <w:rPr>
          <w:w w:val="95"/>
          <w:sz w:val="20"/>
        </w:rPr>
        <w:t>Intestine</w:t>
        <w:tab/>
      </w:r>
      <w:r>
        <w:rPr>
          <w:sz w:val="20"/>
        </w:rPr>
        <w:t>Spleen</w:t>
        <w:tab/>
        <w:t>Liver</w:t>
        <w:tab/>
        <w:t>Kidney</w:t>
        <w:tab/>
        <w:t>Lesion</w:t>
        <w:tab/>
        <w:t>State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0" w:right="440"/>
          <w:cols w:num="4" w:equalWidth="0">
            <w:col w:w="2181" w:space="40"/>
            <w:col w:w="1361" w:space="40"/>
            <w:col w:w="1800" w:space="40"/>
            <w:col w:w="6338"/>
          </w:cols>
        </w:sectPr>
      </w:pPr>
    </w:p>
    <w:p>
      <w:pPr>
        <w:pStyle w:val="ListParagraph"/>
        <w:numPr>
          <w:ilvl w:val="1"/>
          <w:numId w:val="68"/>
        </w:numPr>
        <w:tabs>
          <w:tab w:pos="1421" w:val="left" w:leader="none"/>
        </w:tabs>
        <w:spacing w:line="230" w:lineRule="exact" w:before="7" w:after="0"/>
        <w:ind w:left="1420" w:right="0" w:hanging="223"/>
        <w:jc w:val="left"/>
        <w:rPr>
          <w:i/>
          <w:sz w:val="20"/>
        </w:rPr>
      </w:pPr>
      <w:r>
        <w:rPr>
          <w:i/>
          <w:w w:val="90"/>
          <w:sz w:val="20"/>
        </w:rPr>
        <w:t>veronii</w:t>
      </w:r>
    </w:p>
    <w:p>
      <w:pPr>
        <w:spacing w:line="230" w:lineRule="exact" w:before="0"/>
        <w:ind w:left="1226" w:right="0" w:firstLine="0"/>
        <w:jc w:val="left"/>
        <w:rPr>
          <w:sz w:val="20"/>
        </w:rPr>
      </w:pPr>
      <w:r>
        <w:rPr>
          <w:w w:val="95"/>
          <w:sz w:val="20"/>
        </w:rPr>
        <w:t>14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(29.2)</w:t>
      </w:r>
    </w:p>
    <w:p>
      <w:pPr>
        <w:spacing w:line="228" w:lineRule="exact" w:before="13"/>
        <w:ind w:left="909" w:right="-17" w:firstLine="62"/>
        <w:jc w:val="left"/>
        <w:rPr>
          <w:sz w:val="20"/>
        </w:rPr>
      </w:pPr>
      <w:r>
        <w:rPr/>
        <w:br w:type="column"/>
      </w:r>
      <w:r>
        <w:rPr>
          <w:w w:val="95"/>
          <w:sz w:val="20"/>
        </w:rPr>
        <w:t>6/14 </w:t>
      </w:r>
      <w:r>
        <w:rPr>
          <w:w w:val="90"/>
          <w:sz w:val="20"/>
        </w:rPr>
        <w:t>(42.8)</w:t>
      </w:r>
    </w:p>
    <w:p>
      <w:pPr>
        <w:tabs>
          <w:tab w:pos="1612" w:val="left" w:leader="none"/>
          <w:tab w:pos="2195" w:val="left" w:leader="none"/>
          <w:tab w:pos="5179" w:val="left" w:leader="none"/>
          <w:tab w:pos="5907" w:val="left" w:leader="none"/>
          <w:tab w:pos="6612" w:val="left" w:leader="none"/>
          <w:tab w:pos="7351" w:val="left" w:leader="none"/>
        </w:tabs>
        <w:spacing w:line="232" w:lineRule="exact" w:before="0"/>
        <w:ind w:left="645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E1</w:t>
        <w:tab/>
        <w:t>4</w:t>
        <w:tab/>
        <w:t>F24</w:t>
        <w:tab/>
        <w:t>1</w:t>
        <w:tab/>
        <w:t>1</w:t>
        <w:tab/>
        <w:t>2</w:t>
      </w:r>
      <w:r>
        <w:rPr>
          <w:position w:val="9"/>
          <w:sz w:val="13"/>
        </w:rPr>
        <w:t>a,b</w:t>
        <w:tab/>
      </w:r>
      <w:r>
        <w:rPr>
          <w:sz w:val="20"/>
        </w:rPr>
        <w:t>Hidalgo</w:t>
      </w:r>
    </w:p>
    <w:p>
      <w:pPr>
        <w:tabs>
          <w:tab w:pos="1612" w:val="left" w:leader="none"/>
          <w:tab w:pos="2246" w:val="left" w:leader="none"/>
          <w:tab w:pos="2884" w:val="left" w:leader="none"/>
          <w:tab w:pos="6636" w:val="left" w:leader="none"/>
          <w:tab w:pos="7366" w:val="left" w:leader="none"/>
        </w:tabs>
        <w:spacing w:line="248" w:lineRule="exact" w:before="0"/>
        <w:ind w:left="645" w:right="0" w:firstLine="0"/>
        <w:jc w:val="left"/>
        <w:rPr>
          <w:sz w:val="20"/>
        </w:rPr>
      </w:pPr>
      <w:r>
        <w:rPr/>
        <w:pict>
          <v:shape style="position:absolute;margin-left:744.080017pt;margin-top:-1929.069214pt;width:1593.45pt;height:.1pt;mso-position-horizontal-relative:page;mso-position-vertical-relative:paragraph;z-index:2272" coordorigin="14882,-38581" coordsize="31869,0" path="m3720,17l4715,17m4715,17l4724,17m4724,17l5531,17m5531,17l5540,17m5540,17l6092,17m6092,17l6102,17m6102,17l6697,17m6697,17l6707,17m6707,17l7605,17m7605,17l7614,17m7614,17l8365,17m8365,17l8375,17m8375,17l9013,17m9013,17l9023,17m9023,17l9820,17m9820,17l9830,17m9830,17l10581,17m10581,17l10591,17m10591,17l11688,17e" filled="false" stroked="true" strokeweight=".48pt" strokecolor="#000000">
            <v:path arrowok="t"/>
            <v:stroke dashstyle="dash"/>
            <w10:wrap type="none"/>
          </v:shape>
        </w:pict>
      </w:r>
      <w:r>
        <w:rPr>
          <w:sz w:val="20"/>
        </w:rPr>
        <w:t>E1</w:t>
        <w:tab/>
        <w:t>2</w:t>
        <w:tab/>
        <w:t>F1</w:t>
        <w:tab/>
        <w:t>1</w:t>
        <w:tab/>
        <w:t>1</w:t>
      </w:r>
      <w:r>
        <w:rPr>
          <w:spacing w:val="-13"/>
          <w:sz w:val="20"/>
        </w:rPr>
        <w:t> </w:t>
      </w:r>
      <w:r>
        <w:rPr>
          <w:position w:val="9"/>
          <w:sz w:val="13"/>
        </w:rPr>
        <w:t>c</w:t>
        <w:tab/>
      </w:r>
      <w:r>
        <w:rPr>
          <w:sz w:val="20"/>
        </w:rPr>
        <w:t>México</w:t>
      </w:r>
    </w:p>
    <w:p>
      <w:pPr>
        <w:pStyle w:val="BodyText"/>
        <w:spacing w:line="20" w:lineRule="exact"/>
        <w:ind w:left="255"/>
        <w:rPr>
          <w:sz w:val="2"/>
        </w:rPr>
      </w:pPr>
      <w:r>
        <w:rPr>
          <w:sz w:val="2"/>
        </w:rPr>
        <w:pict>
          <v:group style="width:398.9pt;height:.5pt;mso-position-horizontal-relative:char;mso-position-vertical-relative:line" coordorigin="0,0" coordsize="7978,10">
            <v:line style="position:absolute" from="5,5" to="999,5" stroked="true" strokeweight=".48pt" strokecolor="#000000">
              <v:stroke dashstyle="dash"/>
            </v:line>
            <v:line style="position:absolute" from="999,5" to="1009,5" stroked="true" strokeweight=".48pt" strokecolor="#000000">
              <v:stroke dashstyle="dash"/>
            </v:line>
            <v:line style="position:absolute" from="1009,5" to="1815,5" stroked="true" strokeweight=".48pt" strokecolor="#000000">
              <v:stroke dashstyle="dash"/>
            </v:line>
            <v:line style="position:absolute" from="1815,5" to="1825,5" stroked="true" strokeweight=".48pt" strokecolor="#000000">
              <v:stroke dashstyle="dash"/>
            </v:line>
            <v:line style="position:absolute" from="1825,5" to="2377,5" stroked="true" strokeweight=".48pt" strokecolor="#000000">
              <v:stroke dashstyle="dash"/>
            </v:line>
            <v:line style="position:absolute" from="2377,5" to="2386,5" stroked="true" strokeweight=".48pt" strokecolor="#000000">
              <v:stroke dashstyle="dash"/>
            </v:line>
            <v:line style="position:absolute" from="2386,5" to="2982,5" stroked="true" strokeweight=".48pt" strokecolor="#000000">
              <v:stroke dashstyle="dash"/>
            </v:line>
            <v:line style="position:absolute" from="2982,5" to="2992,5" stroked="true" strokeweight=".48pt" strokecolor="#000000">
              <v:stroke dashstyle="dash"/>
            </v:line>
            <v:line style="position:absolute" from="2992,5" to="3889,5" stroked="true" strokeweight=".48pt" strokecolor="#000000">
              <v:stroke dashstyle="dash"/>
            </v:line>
            <v:line style="position:absolute" from="3889,5" to="3899,5" stroked="true" strokeweight=".48pt" strokecolor="#000000">
              <v:stroke dashstyle="dash"/>
            </v:line>
            <v:line style="position:absolute" from="3899,5" to="4650,5" stroked="true" strokeweight=".48pt" strokecolor="#000000">
              <v:stroke dashstyle="dash"/>
            </v:line>
            <v:line style="position:absolute" from="4650,5" to="4660,5" stroked="true" strokeweight=".48pt" strokecolor="#000000">
              <v:stroke dashstyle="dash"/>
            </v:line>
            <v:line style="position:absolute" from="4660,5" to="5298,5" stroked="true" strokeweight=".48pt" strokecolor="#000000">
              <v:stroke dashstyle="dash"/>
            </v:line>
            <v:line style="position:absolute" from="5298,5" to="5308,5" stroked="true" strokeweight=".48pt" strokecolor="#000000">
              <v:stroke dashstyle="dash"/>
            </v:line>
            <v:line style="position:absolute" from="5308,5" to="6105,5" stroked="true" strokeweight=".48pt" strokecolor="#000000">
              <v:stroke dashstyle="dash"/>
            </v:line>
            <v:line style="position:absolute" from="6105,5" to="6115,5" stroked="true" strokeweight=".48pt" strokecolor="#000000">
              <v:stroke dashstyle="dash"/>
            </v:line>
            <v:line style="position:absolute" from="6115,5" to="6866,5" stroked="true" strokeweight=".48pt" strokecolor="#000000">
              <v:stroke dashstyle="dash"/>
            </v:line>
            <v:line style="position:absolute" from="6866,5" to="6875,5" stroked="true" strokeweight=".48pt" strokecolor="#000000">
              <v:stroke dashstyle="dash"/>
            </v:line>
            <v:line style="position:absolute" from="6875,5" to="7972,5" stroked="true" strokeweight=".48pt" strokecolor="#000000">
              <v:stroke dashstyle="dash"/>
            </v:line>
          </v:group>
        </w:pict>
      </w:r>
      <w:r>
        <w:rPr>
          <w:sz w:val="2"/>
        </w:rPr>
      </w:r>
    </w:p>
    <w:p>
      <w:pPr>
        <w:tabs>
          <w:tab w:pos="1612" w:val="left" w:leader="none"/>
          <w:tab w:pos="2195" w:val="left" w:leader="none"/>
          <w:tab w:pos="2884" w:val="left" w:leader="none"/>
          <w:tab w:pos="3640" w:val="left" w:leader="none"/>
          <w:tab w:pos="7351" w:val="left" w:leader="none"/>
        </w:tabs>
        <w:spacing w:before="0"/>
        <w:ind w:left="645" w:right="0" w:firstLine="0"/>
        <w:jc w:val="left"/>
        <w:rPr>
          <w:sz w:val="20"/>
        </w:rPr>
      </w:pPr>
      <w:r>
        <w:rPr>
          <w:sz w:val="20"/>
        </w:rPr>
        <w:t>E1</w:t>
        <w:tab/>
        <w:t>2</w:t>
        <w:tab/>
        <w:t>F25</w:t>
        <w:tab/>
        <w:t>1</w:t>
        <w:tab/>
        <w:t>1</w:t>
        <w:tab/>
        <w:t>Hidalgo</w:t>
      </w:r>
    </w:p>
    <w:p>
      <w:pPr>
        <w:pStyle w:val="BodyText"/>
        <w:spacing w:line="20" w:lineRule="exact"/>
        <w:ind w:left="255"/>
        <w:rPr>
          <w:sz w:val="2"/>
        </w:rPr>
      </w:pPr>
      <w:r>
        <w:rPr>
          <w:sz w:val="2"/>
        </w:rPr>
        <w:pict>
          <v:group style="width:398.9pt;height:.5pt;mso-position-horizontal-relative:char;mso-position-vertical-relative:line" coordorigin="0,0" coordsize="7978,10">
            <v:line style="position:absolute" from="5,5" to="999,5" stroked="true" strokeweight=".48pt" strokecolor="#000000">
              <v:stroke dashstyle="dash"/>
            </v:line>
            <v:line style="position:absolute" from="999,5" to="1009,5" stroked="true" strokeweight=".48pt" strokecolor="#000000">
              <v:stroke dashstyle="dash"/>
            </v:line>
            <v:line style="position:absolute" from="1009,5" to="1815,5" stroked="true" strokeweight=".48pt" strokecolor="#000000">
              <v:stroke dashstyle="dash"/>
            </v:line>
            <v:line style="position:absolute" from="1815,5" to="1825,5" stroked="true" strokeweight=".48pt" strokecolor="#000000">
              <v:stroke dashstyle="dash"/>
            </v:line>
            <v:line style="position:absolute" from="1825,5" to="2377,5" stroked="true" strokeweight=".48pt" strokecolor="#000000">
              <v:stroke dashstyle="dash"/>
            </v:line>
            <v:line style="position:absolute" from="2377,5" to="2386,5" stroked="true" strokeweight=".48pt" strokecolor="#000000">
              <v:stroke dashstyle="dash"/>
            </v:line>
            <v:line style="position:absolute" from="2386,5" to="2982,5" stroked="true" strokeweight=".48pt" strokecolor="#000000">
              <v:stroke dashstyle="dash"/>
            </v:line>
            <v:line style="position:absolute" from="2982,5" to="2992,5" stroked="true" strokeweight=".48pt" strokecolor="#000000">
              <v:stroke dashstyle="dash"/>
            </v:line>
            <v:line style="position:absolute" from="2992,5" to="3889,5" stroked="true" strokeweight=".48pt" strokecolor="#000000">
              <v:stroke dashstyle="dash"/>
            </v:line>
            <v:line style="position:absolute" from="3889,5" to="3899,5" stroked="true" strokeweight=".48pt" strokecolor="#000000">
              <v:stroke dashstyle="dash"/>
            </v:line>
            <v:line style="position:absolute" from="3899,5" to="4650,5" stroked="true" strokeweight=".48pt" strokecolor="#000000">
              <v:stroke dashstyle="dash"/>
            </v:line>
            <v:line style="position:absolute" from="4650,5" to="4660,5" stroked="true" strokeweight=".48pt" strokecolor="#000000">
              <v:stroke dashstyle="dash"/>
            </v:line>
            <v:line style="position:absolute" from="4660,5" to="5298,5" stroked="true" strokeweight=".48pt" strokecolor="#000000">
              <v:stroke dashstyle="dash"/>
            </v:line>
            <v:line style="position:absolute" from="5298,5" to="5308,5" stroked="true" strokeweight=".48pt" strokecolor="#000000">
              <v:stroke dashstyle="dash"/>
            </v:line>
            <v:line style="position:absolute" from="5308,5" to="6105,5" stroked="true" strokeweight=".48pt" strokecolor="#000000">
              <v:stroke dashstyle="dash"/>
            </v:line>
            <v:line style="position:absolute" from="6105,5" to="6115,5" stroked="true" strokeweight=".48pt" strokecolor="#000000">
              <v:stroke dashstyle="dash"/>
            </v:line>
            <v:line style="position:absolute" from="6115,5" to="6866,5" stroked="true" strokeweight=".48pt" strokecolor="#000000">
              <v:stroke dashstyle="dash"/>
            </v:line>
            <v:line style="position:absolute" from="6866,5" to="6875,5" stroked="true" strokeweight=".48pt" strokecolor="#000000">
              <v:stroke dashstyle="dash"/>
            </v:line>
            <v:line style="position:absolute" from="6875,5" to="7972,5" stroked="true" strokeweight=".48pt" strokecolor="#000000">
              <v:stroke dashstyle="dash"/>
            </v:line>
          </v:group>
        </w:pict>
      </w:r>
      <w:r>
        <w:rPr>
          <w:sz w:val="2"/>
        </w:rPr>
      </w:r>
    </w:p>
    <w:p>
      <w:pPr>
        <w:tabs>
          <w:tab w:pos="1612" w:val="left" w:leader="none"/>
          <w:tab w:pos="2195" w:val="left" w:leader="none"/>
          <w:tab w:pos="3640" w:val="left" w:leader="none"/>
          <w:tab w:pos="7351" w:val="left" w:leader="none"/>
        </w:tabs>
        <w:spacing w:before="0"/>
        <w:ind w:left="645" w:right="0" w:firstLine="0"/>
        <w:jc w:val="left"/>
        <w:rPr>
          <w:sz w:val="20"/>
        </w:rPr>
      </w:pPr>
      <w:r>
        <w:rPr>
          <w:sz w:val="20"/>
        </w:rPr>
        <w:t>E1</w:t>
        <w:tab/>
        <w:t>1</w:t>
        <w:tab/>
        <w:t>F23</w:t>
        <w:tab/>
        <w:t>1</w:t>
        <w:tab/>
        <w:t>Hidalgo</w:t>
      </w:r>
    </w:p>
    <w:p>
      <w:pPr>
        <w:pStyle w:val="BodyText"/>
        <w:spacing w:line="20" w:lineRule="exact"/>
        <w:ind w:left="255"/>
        <w:rPr>
          <w:sz w:val="2"/>
        </w:rPr>
      </w:pPr>
      <w:r>
        <w:rPr>
          <w:sz w:val="2"/>
        </w:rPr>
        <w:pict>
          <v:group style="width:398.9pt;height:.5pt;mso-position-horizontal-relative:char;mso-position-vertical-relative:line" coordorigin="0,0" coordsize="7978,10">
            <v:line style="position:absolute" from="5,5" to="999,5" stroked="true" strokeweight=".48pt" strokecolor="#000000">
              <v:stroke dashstyle="dash"/>
            </v:line>
            <v:line style="position:absolute" from="999,5" to="1009,5" stroked="true" strokeweight=".48pt" strokecolor="#000000">
              <v:stroke dashstyle="dash"/>
            </v:line>
            <v:line style="position:absolute" from="1009,5" to="1815,5" stroked="true" strokeweight=".48pt" strokecolor="#000000">
              <v:stroke dashstyle="dash"/>
            </v:line>
            <v:line style="position:absolute" from="1815,5" to="1825,5" stroked="true" strokeweight=".48pt" strokecolor="#000000">
              <v:stroke dashstyle="dash"/>
            </v:line>
            <v:line style="position:absolute" from="1825,5" to="2377,5" stroked="true" strokeweight=".48pt" strokecolor="#000000">
              <v:stroke dashstyle="dash"/>
            </v:line>
            <v:line style="position:absolute" from="2377,5" to="2386,5" stroked="true" strokeweight=".48pt" strokecolor="#000000">
              <v:stroke dashstyle="dash"/>
            </v:line>
            <v:line style="position:absolute" from="2386,5" to="2982,5" stroked="true" strokeweight=".48pt" strokecolor="#000000">
              <v:stroke dashstyle="dash"/>
            </v:line>
            <v:line style="position:absolute" from="2982,5" to="2992,5" stroked="true" strokeweight=".48pt" strokecolor="#000000">
              <v:stroke dashstyle="dash"/>
            </v:line>
            <v:line style="position:absolute" from="2992,5" to="3889,5" stroked="true" strokeweight=".48pt" strokecolor="#000000">
              <v:stroke dashstyle="dash"/>
            </v:line>
            <v:line style="position:absolute" from="3889,5" to="3899,5" stroked="true" strokeweight=".48pt" strokecolor="#000000">
              <v:stroke dashstyle="dash"/>
            </v:line>
            <v:line style="position:absolute" from="3899,5" to="4650,5" stroked="true" strokeweight=".48pt" strokecolor="#000000">
              <v:stroke dashstyle="dash"/>
            </v:line>
            <v:line style="position:absolute" from="4650,5" to="4660,5" stroked="true" strokeweight=".48pt" strokecolor="#000000">
              <v:stroke dashstyle="dash"/>
            </v:line>
            <v:line style="position:absolute" from="4660,5" to="5298,5" stroked="true" strokeweight=".48pt" strokecolor="#000000">
              <v:stroke dashstyle="dash"/>
            </v:line>
            <v:line style="position:absolute" from="5298,5" to="5308,5" stroked="true" strokeweight=".48pt" strokecolor="#000000">
              <v:stroke dashstyle="dash"/>
            </v:line>
            <v:line style="position:absolute" from="5308,5" to="6105,5" stroked="true" strokeweight=".48pt" strokecolor="#000000">
              <v:stroke dashstyle="dash"/>
            </v:line>
            <v:line style="position:absolute" from="6105,5" to="6115,5" stroked="true" strokeweight=".48pt" strokecolor="#000000">
              <v:stroke dashstyle="dash"/>
            </v:line>
            <v:line style="position:absolute" from="6115,5" to="6866,5" stroked="true" strokeweight=".48pt" strokecolor="#000000">
              <v:stroke dashstyle="dash"/>
            </v:line>
            <v:line style="position:absolute" from="6866,5" to="6875,5" stroked="true" strokeweight=".48pt" strokecolor="#000000">
              <v:stroke dashstyle="dash"/>
            </v:line>
            <v:line style="position:absolute" from="6875,5" to="7972,5" stroked="true" strokeweight=".48pt" strokecolor="#000000">
              <v:stroke dashstyle="dash"/>
            </v:line>
          </v:group>
        </w:pict>
      </w:r>
      <w:r>
        <w:rPr>
          <w:sz w:val="2"/>
        </w:rPr>
      </w:r>
    </w:p>
    <w:p>
      <w:pPr>
        <w:tabs>
          <w:tab w:pos="1612" w:val="left" w:leader="none"/>
          <w:tab w:pos="2246" w:val="left" w:leader="none"/>
          <w:tab w:pos="3640" w:val="left" w:leader="none"/>
          <w:tab w:pos="7351" w:val="left" w:leader="none"/>
        </w:tabs>
        <w:spacing w:before="0"/>
        <w:ind w:left="645" w:right="0" w:firstLine="0"/>
        <w:jc w:val="left"/>
        <w:rPr>
          <w:sz w:val="20"/>
        </w:rPr>
      </w:pPr>
      <w:r>
        <w:rPr>
          <w:sz w:val="20"/>
        </w:rPr>
        <w:t>E2</w:t>
        <w:tab/>
        <w:t>1</w:t>
        <w:tab/>
        <w:t>F5</w:t>
        <w:tab/>
        <w:t>1</w:t>
        <w:tab/>
        <w:t>Hidalgo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0" w:right="440"/>
          <w:cols w:num="3" w:equalWidth="0">
            <w:col w:w="1987" w:space="40"/>
            <w:col w:w="1394" w:space="40"/>
            <w:col w:w="833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tabs>
          <w:tab w:pos="5072" w:val="left" w:leader="none"/>
          <w:tab w:pos="5705" w:val="left" w:leader="none"/>
          <w:tab w:pos="7902" w:val="left" w:leader="none"/>
          <w:tab w:pos="10689" w:val="left" w:leader="none"/>
        </w:tabs>
        <w:spacing w:line="248" w:lineRule="exact" w:before="84"/>
        <w:ind w:left="4105" w:right="0" w:firstLine="0"/>
        <w:jc w:val="left"/>
        <w:rPr>
          <w:sz w:val="20"/>
        </w:rPr>
      </w:pPr>
      <w:r>
        <w:rPr/>
        <w:pict>
          <v:shape style="position:absolute;margin-left:27.719999pt;margin-top:-68.266747pt;width:556.7pt;height:74.350pt;mso-position-horizontal-relative:page;mso-position-vertical-relative:paragraph;z-index:244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900"/>
                    <w:gridCol w:w="1266"/>
                    <w:gridCol w:w="979"/>
                    <w:gridCol w:w="714"/>
                    <w:gridCol w:w="741"/>
                    <w:gridCol w:w="2450"/>
                    <w:gridCol w:w="3083"/>
                  </w:tblGrid>
                  <w:tr>
                    <w:trPr>
                      <w:trHeight w:val="240" w:hRule="exact"/>
                    </w:trPr>
                    <w:tc>
                      <w:tcPr>
                        <w:tcW w:w="4145" w:type="dxa"/>
                        <w:gridSpan w:val="3"/>
                      </w:tcPr>
                      <w:p>
                        <w:pPr>
                          <w:pStyle w:val="TableParagraph"/>
                          <w:spacing w:line="232" w:lineRule="exact"/>
                          <w:ind w:right="37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E3</w:t>
                        </w:r>
                      </w:p>
                    </w:tc>
                    <w:tc>
                      <w:tcPr>
                        <w:tcW w:w="714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6274" w:type="dxa"/>
                        <w:gridSpan w:val="3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tabs>
                            <w:tab w:pos="1653" w:val="left" w:leader="none"/>
                            <w:tab w:pos="5352" w:val="left" w:leader="none"/>
                          </w:tabs>
                          <w:spacing w:line="227" w:lineRule="exact"/>
                          <w:ind w:left="24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F12</w:t>
                          <w:tab/>
                          <w:t>1</w:t>
                        </w:r>
                        <w:r>
                          <w:rPr>
                            <w:position w:val="9"/>
                            <w:sz w:val="13"/>
                          </w:rPr>
                          <w:t>g</w:t>
                          <w:tab/>
                        </w:r>
                        <w:r>
                          <w:rPr>
                            <w:sz w:val="20"/>
                          </w:rPr>
                          <w:t>Veracruz</w:t>
                        </w:r>
                      </w:p>
                    </w:tc>
                  </w:tr>
                  <w:tr>
                    <w:trPr>
                      <w:trHeight w:val="240" w:hRule="exact"/>
                    </w:trPr>
                    <w:tc>
                      <w:tcPr>
                        <w:tcW w:w="4145" w:type="dxa"/>
                        <w:gridSpan w:val="3"/>
                      </w:tcPr>
                      <w:p>
                        <w:pPr>
                          <w:pStyle w:val="TableParagraph"/>
                          <w:spacing w:line="227" w:lineRule="exact"/>
                          <w:ind w:right="37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E4</w:t>
                        </w:r>
                      </w:p>
                    </w:tc>
                    <w:tc>
                      <w:tcPr>
                        <w:tcW w:w="714" w:type="dxa"/>
                        <w:tcBorders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41" w:type="dxa"/>
                        <w:tcBorders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right="18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F15</w:t>
                        </w:r>
                      </w:p>
                    </w:tc>
                    <w:tc>
                      <w:tcPr>
                        <w:tcW w:w="2450" w:type="dxa"/>
                        <w:tcBorders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left="189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83" w:type="dxa"/>
                        <w:tcBorders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right="188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Veracruz</w:t>
                        </w:r>
                      </w:p>
                    </w:tc>
                  </w:tr>
                  <w:tr>
                    <w:trPr>
                      <w:trHeight w:val="240" w:hRule="exact"/>
                    </w:trPr>
                    <w:tc>
                      <w:tcPr>
                        <w:tcW w:w="4145" w:type="dxa"/>
                        <w:gridSpan w:val="3"/>
                      </w:tcPr>
                      <w:p>
                        <w:pPr>
                          <w:pStyle w:val="TableParagraph"/>
                          <w:spacing w:line="232" w:lineRule="exact"/>
                          <w:ind w:right="37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E5</w:t>
                        </w:r>
                      </w:p>
                    </w:tc>
                    <w:tc>
                      <w:tcPr>
                        <w:tcW w:w="714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41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right="18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F16</w:t>
                        </w:r>
                      </w:p>
                    </w:tc>
                    <w:tc>
                      <w:tcPr>
                        <w:tcW w:w="2450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left="189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83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right="188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Veracruz</w:t>
                        </w:r>
                      </w:p>
                    </w:tc>
                  </w:tr>
                  <w:tr>
                    <w:trPr>
                      <w:trHeight w:val="258" w:hRule="exact"/>
                    </w:trPr>
                    <w:tc>
                      <w:tcPr>
                        <w:tcW w:w="4145" w:type="dxa"/>
                        <w:gridSpan w:val="3"/>
                        <w:tcBorders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right="37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E6</w:t>
                        </w:r>
                      </w:p>
                    </w:tc>
                    <w:tc>
                      <w:tcPr>
                        <w:tcW w:w="714" w:type="dxa"/>
                        <w:tcBorders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6274" w:type="dxa"/>
                        <w:gridSpan w:val="3"/>
                        <w:tcBorders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tabs>
                            <w:tab w:pos="1653" w:val="left" w:leader="none"/>
                            <w:tab w:pos="5352" w:val="left" w:leader="none"/>
                          </w:tabs>
                          <w:spacing w:line="227" w:lineRule="exact"/>
                          <w:ind w:left="24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F16</w:t>
                          <w:tab/>
                          <w:t>1</w:t>
                        </w:r>
                        <w:r>
                          <w:rPr>
                            <w:position w:val="9"/>
                            <w:sz w:val="13"/>
                          </w:rPr>
                          <w:t>g</w:t>
                          <w:tab/>
                        </w:r>
                        <w:r>
                          <w:rPr>
                            <w:sz w:val="20"/>
                          </w:rPr>
                          <w:t>Veracruz</w:t>
                        </w:r>
                      </w:p>
                    </w:tc>
                  </w:tr>
                  <w:tr>
                    <w:trPr>
                      <w:trHeight w:val="258" w:hRule="exact"/>
                    </w:trPr>
                    <w:tc>
                      <w:tcPr>
                        <w:tcW w:w="1900" w:type="dxa"/>
                      </w:tcPr>
                      <w:p>
                        <w:pPr>
                          <w:pStyle w:val="TableParagraph"/>
                          <w:spacing w:before="15"/>
                          <w:ind w:left="528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bestiarum</w:t>
                        </w:r>
                      </w:p>
                    </w:tc>
                    <w:tc>
                      <w:tcPr>
                        <w:tcW w:w="1266" w:type="dxa"/>
                      </w:tcPr>
                      <w:p>
                        <w:pPr>
                          <w:pStyle w:val="TableParagraph"/>
                          <w:spacing w:before="15"/>
                          <w:ind w:left="351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6/10 (60)</w:t>
                        </w:r>
                      </w:p>
                    </w:tc>
                    <w:tc>
                      <w:tcPr>
                        <w:tcW w:w="979" w:type="dxa"/>
                        <w:tcBorders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5"/>
                          <w:ind w:left="384"/>
                          <w:rPr>
                            <w:sz w:val="20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E7</w:t>
                        </w:r>
                      </w:p>
                    </w:tc>
                    <w:tc>
                      <w:tcPr>
                        <w:tcW w:w="714" w:type="dxa"/>
                        <w:tcBorders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5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41" w:type="dxa"/>
                        <w:tcBorders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5"/>
                          <w:ind w:right="18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F11</w:t>
                        </w:r>
                      </w:p>
                    </w:tc>
                    <w:tc>
                      <w:tcPr>
                        <w:tcW w:w="2450" w:type="dxa"/>
                        <w:tcBorders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5"/>
                          <w:ind w:left="189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83" w:type="dxa"/>
                        <w:tcBorders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5"/>
                          <w:ind w:right="251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México</w:t>
                        </w:r>
                      </w:p>
                    </w:tc>
                  </w:tr>
                  <w:tr>
                    <w:trPr>
                      <w:trHeight w:val="241" w:hRule="exact"/>
                    </w:trPr>
                    <w:tc>
                      <w:tcPr>
                        <w:tcW w:w="1900" w:type="dxa"/>
                      </w:tcPr>
                      <w:p>
                        <w:pPr>
                          <w:pStyle w:val="TableParagraph"/>
                          <w:spacing w:line="220" w:lineRule="exact"/>
                          <w:ind w:left="636" w:right="45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10 (20.8)</w:t>
                        </w:r>
                      </w:p>
                    </w:tc>
                    <w:tc>
                      <w:tcPr>
                        <w:tcW w:w="1266" w:type="dxa"/>
                      </w:tcPr>
                      <w:p>
                        <w:pPr/>
                      </w:p>
                    </w:tc>
                    <w:tc>
                      <w:tcPr>
                        <w:tcW w:w="979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5" w:lineRule="exact"/>
                          <w:ind w:left="384"/>
                          <w:rPr>
                            <w:sz w:val="20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E7</w:t>
                        </w:r>
                      </w:p>
                    </w:tc>
                    <w:tc>
                      <w:tcPr>
                        <w:tcW w:w="714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5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41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5" w:lineRule="exact"/>
                          <w:ind w:right="18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F13</w:t>
                        </w:r>
                      </w:p>
                    </w:tc>
                    <w:tc>
                      <w:tcPr>
                        <w:tcW w:w="2450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5" w:lineRule="exact"/>
                          <w:ind w:left="189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83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5" w:lineRule="exact"/>
                          <w:ind w:right="188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Veracruz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20"/>
        </w:rPr>
        <w:t>E8</w:t>
        <w:tab/>
        <w:t>1</w:t>
        <w:tab/>
        <w:t>F2</w:t>
        <w:tab/>
        <w:t>1</w:t>
      </w:r>
      <w:r>
        <w:rPr>
          <w:position w:val="9"/>
          <w:sz w:val="13"/>
        </w:rPr>
        <w:t>g</w:t>
        <w:tab/>
      </w:r>
      <w:r>
        <w:rPr>
          <w:sz w:val="20"/>
        </w:rPr>
        <w:t>Michoacán</w:t>
      </w:r>
    </w:p>
    <w:p>
      <w:pPr>
        <w:tabs>
          <w:tab w:pos="5072" w:val="left" w:leader="none"/>
          <w:tab w:pos="5655" w:val="left" w:leader="none"/>
          <w:tab w:pos="10117" w:val="left" w:leader="none"/>
          <w:tab w:pos="10825" w:val="left" w:leader="none"/>
        </w:tabs>
        <w:spacing w:line="240" w:lineRule="exact" w:before="0"/>
        <w:ind w:left="4105" w:right="0" w:firstLine="0"/>
        <w:jc w:val="left"/>
        <w:rPr>
          <w:sz w:val="20"/>
        </w:rPr>
      </w:pPr>
      <w:r>
        <w:rPr/>
        <w:pict>
          <v:shape style="position:absolute;margin-left:744.080017pt;margin-top:-1527.459229pt;width:1593.45pt;height:.1pt;mso-position-horizontal-relative:page;mso-position-vertical-relative:paragraph;z-index:2296" coordorigin="14882,-30549" coordsize="31869,0" path="m3720,19l4715,19m4715,19l4724,19m4724,19l5531,19m5531,19l5540,19m5540,19l6092,19m6092,19l6102,19m6102,19l6697,19m6697,19l6707,19m6707,19l7605,19m7605,19l7614,19m7614,19l8365,19m8365,19l8375,19m8375,19l9013,19m9013,19l9023,19m9023,19l9820,19m9820,19l9830,19m9830,19l10581,19m10581,19l10591,19m10591,19l11688,19e" filled="false" stroked="true" strokeweight=".48pt" strokecolor="#000000">
            <v:path arrowok="t"/>
            <v:stroke dashstyle="dash"/>
            <w10:wrap type="none"/>
          </v:shape>
        </w:pict>
      </w:r>
      <w:r>
        <w:rPr>
          <w:sz w:val="20"/>
        </w:rPr>
        <w:t>E8</w:t>
        <w:tab/>
        <w:t>1</w:t>
        <w:tab/>
        <w:t>F10</w:t>
        <w:tab/>
        <w:t>1</w:t>
      </w:r>
      <w:r>
        <w:rPr>
          <w:position w:val="9"/>
          <w:sz w:val="13"/>
        </w:rPr>
        <w:t>d</w:t>
        <w:tab/>
      </w:r>
      <w:r>
        <w:rPr>
          <w:sz w:val="20"/>
        </w:rPr>
        <w:t>México</w:t>
      </w:r>
    </w:p>
    <w:p>
      <w:pPr>
        <w:tabs>
          <w:tab w:pos="5072" w:val="left" w:leader="none"/>
          <w:tab w:pos="5705" w:val="left" w:leader="none"/>
          <w:tab w:pos="8607" w:val="left" w:leader="none"/>
          <w:tab w:pos="10825" w:val="left" w:leader="none"/>
        </w:tabs>
        <w:spacing w:line="248" w:lineRule="exact" w:before="0"/>
        <w:ind w:left="4105" w:right="0" w:firstLine="0"/>
        <w:jc w:val="left"/>
        <w:rPr>
          <w:sz w:val="20"/>
        </w:rPr>
      </w:pPr>
      <w:r>
        <w:rPr/>
        <w:pict>
          <v:shape style="position:absolute;margin-left:744.080017pt;margin-top:-1491.459229pt;width:1593.45pt;height:.1pt;mso-position-horizontal-relative:page;mso-position-vertical-relative:paragraph;z-index:2320" coordorigin="14882,-29829" coordsize="31869,0" path="m3720,19l4715,19m4715,19l4724,19m4724,19l5531,19m5531,19l5540,19m5540,19l6092,19m6092,19l6102,19m6102,19l6697,19m6697,19l6707,19m6707,19l7605,19m7605,19l7614,19m7614,19l8365,19m8365,19l8375,19m8375,19l9013,19m9013,19l9023,19m9023,19l9820,19m9820,19l9830,19m9830,19l10581,19m10581,19l10591,19m10591,19l11688,19e" filled="false" stroked="true" strokeweight=".48pt" strokecolor="#000000">
            <v:path arrowok="t"/>
            <v:stroke dashstyle="dash"/>
            <w10:wrap type="none"/>
          </v:shape>
        </w:pict>
      </w:r>
      <w:r>
        <w:rPr>
          <w:sz w:val="20"/>
        </w:rPr>
        <w:t>E9</w:t>
        <w:tab/>
        <w:t>1</w:t>
        <w:tab/>
        <w:t>F3</w:t>
        <w:tab/>
        <w:t>1</w:t>
      </w:r>
      <w:r>
        <w:rPr>
          <w:position w:val="9"/>
          <w:sz w:val="13"/>
        </w:rPr>
        <w:t>g</w:t>
        <w:tab/>
      </w:r>
      <w:r>
        <w:rPr>
          <w:sz w:val="20"/>
        </w:rPr>
        <w:t>México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spacing w:after="0"/>
        <w:rPr>
          <w:sz w:val="16"/>
        </w:rPr>
        <w:sectPr>
          <w:type w:val="continuous"/>
          <w:pgSz w:w="12240" w:h="15840"/>
          <w:pgMar w:top="1060" w:bottom="280" w:left="0" w:right="440"/>
        </w:sectPr>
      </w:pPr>
    </w:p>
    <w:p>
      <w:pPr>
        <w:spacing w:line="231" w:lineRule="exact" w:before="109"/>
        <w:ind w:left="1044" w:right="0" w:firstLine="0"/>
        <w:jc w:val="center"/>
        <w:rPr>
          <w:i/>
          <w:sz w:val="20"/>
        </w:rPr>
      </w:pPr>
      <w:r>
        <w:rPr/>
        <w:pict>
          <v:shape style="position:absolute;margin-left:27.719999pt;margin-top:-44.080395pt;width:556.7pt;height:51pt;mso-position-horizontal-relative:page;mso-position-vertical-relative:paragraph;z-index:239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166"/>
                    <w:gridCol w:w="1005"/>
                    <w:gridCol w:w="688"/>
                    <w:gridCol w:w="741"/>
                    <w:gridCol w:w="1034"/>
                    <w:gridCol w:w="1511"/>
                    <w:gridCol w:w="1439"/>
                    <w:gridCol w:w="1549"/>
                  </w:tblGrid>
                  <w:tr>
                    <w:trPr>
                      <w:trHeight w:val="240" w:hRule="exact"/>
                    </w:trPr>
                    <w:tc>
                      <w:tcPr>
                        <w:tcW w:w="3166" w:type="dxa"/>
                        <w:vMerge w:val="restart"/>
                      </w:tcPr>
                      <w:p>
                        <w:pPr/>
                      </w:p>
                    </w:tc>
                    <w:tc>
                      <w:tcPr>
                        <w:tcW w:w="1005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384"/>
                          <w:rPr>
                            <w:sz w:val="20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E9</w:t>
                        </w:r>
                      </w:p>
                    </w:tc>
                    <w:tc>
                      <w:tcPr>
                        <w:tcW w:w="688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41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29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F5</w:t>
                        </w:r>
                      </w:p>
                    </w:tc>
                    <w:tc>
                      <w:tcPr>
                        <w:tcW w:w="1034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511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7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1439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549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32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Hidalgo</w:t>
                        </w:r>
                      </w:p>
                    </w:tc>
                  </w:tr>
                  <w:tr>
                    <w:trPr>
                      <w:trHeight w:val="240" w:hRule="exact"/>
                    </w:trPr>
                    <w:tc>
                      <w:tcPr>
                        <w:tcW w:w="3166" w:type="dxa"/>
                        <w:vMerge/>
                      </w:tcPr>
                      <w:p>
                        <w:pPr/>
                      </w:p>
                    </w:tc>
                    <w:tc>
                      <w:tcPr>
                        <w:tcW w:w="1005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336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E10</w:t>
                        </w:r>
                      </w:p>
                    </w:tc>
                    <w:tc>
                      <w:tcPr>
                        <w:tcW w:w="688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41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29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F5</w:t>
                        </w:r>
                      </w:p>
                    </w:tc>
                    <w:tc>
                      <w:tcPr>
                        <w:tcW w:w="1034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511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439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3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1549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32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Hidalgo</w:t>
                        </w:r>
                      </w:p>
                    </w:tc>
                  </w:tr>
                  <w:tr>
                    <w:trPr>
                      <w:trHeight w:val="240" w:hRule="exact"/>
                    </w:trPr>
                    <w:tc>
                      <w:tcPr>
                        <w:tcW w:w="3166" w:type="dxa"/>
                        <w:vMerge/>
                      </w:tcPr>
                      <w:p>
                        <w:pPr/>
                      </w:p>
                    </w:tc>
                    <w:tc>
                      <w:tcPr>
                        <w:tcW w:w="1005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336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E11</w:t>
                        </w:r>
                      </w:p>
                    </w:tc>
                    <w:tc>
                      <w:tcPr>
                        <w:tcW w:w="688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741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29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F6</w:t>
                        </w:r>
                      </w:p>
                    </w:tc>
                    <w:tc>
                      <w:tcPr>
                        <w:tcW w:w="1034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189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1511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7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1439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549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32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Hidalgo</w:t>
                        </w:r>
                      </w:p>
                    </w:tc>
                  </w:tr>
                  <w:tr>
                    <w:trPr>
                      <w:trHeight w:val="257" w:hRule="exact"/>
                    </w:trPr>
                    <w:tc>
                      <w:tcPr>
                        <w:tcW w:w="3166" w:type="dxa"/>
                        <w:tcBorders>
                          <w:bottom w:val="double" w:sz="6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005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336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E12</w:t>
                        </w:r>
                      </w:p>
                    </w:tc>
                    <w:tc>
                      <w:tcPr>
                        <w:tcW w:w="688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41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24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F19</w:t>
                        </w:r>
                      </w:p>
                    </w:tc>
                    <w:tc>
                      <w:tcPr>
                        <w:tcW w:w="1034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189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1511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439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549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51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México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i/>
          <w:w w:val="90"/>
          <w:sz w:val="20"/>
        </w:rPr>
        <w:t>A. hydrophila</w:t>
      </w:r>
    </w:p>
    <w:p>
      <w:pPr>
        <w:spacing w:line="231" w:lineRule="exact" w:before="0"/>
        <w:ind w:left="1044" w:right="0" w:firstLine="0"/>
        <w:jc w:val="center"/>
        <w:rPr>
          <w:sz w:val="20"/>
        </w:rPr>
      </w:pPr>
      <w:r>
        <w:rPr>
          <w:w w:val="95"/>
          <w:sz w:val="20"/>
        </w:rPr>
        <w:t>8 (16.7)</w:t>
      </w:r>
    </w:p>
    <w:p>
      <w:pPr>
        <w:tabs>
          <w:tab w:pos="1873" w:val="left" w:leader="none"/>
          <w:tab w:pos="2888" w:val="left" w:leader="none"/>
          <w:tab w:pos="3471" w:val="left" w:leader="none"/>
          <w:tab w:pos="3522" w:val="left" w:leader="none"/>
          <w:tab w:pos="4093" w:val="left" w:leader="none"/>
          <w:tab w:pos="4883" w:val="left" w:leader="none"/>
          <w:tab w:pos="8582" w:val="left" w:leader="none"/>
        </w:tabs>
        <w:spacing w:line="240" w:lineRule="exact" w:before="104"/>
        <w:ind w:left="1873" w:right="300" w:hanging="1275"/>
        <w:jc w:val="left"/>
        <w:rPr>
          <w:sz w:val="20"/>
        </w:rPr>
      </w:pPr>
      <w:r>
        <w:rPr/>
        <w:br w:type="column"/>
      </w:r>
      <w:r>
        <w:rPr>
          <w:sz w:val="20"/>
        </w:rPr>
        <w:t>7/8</w:t>
      </w:r>
      <w:r>
        <w:rPr>
          <w:spacing w:val="-42"/>
          <w:sz w:val="20"/>
        </w:rPr>
        <w:t> </w:t>
      </w:r>
      <w:r>
        <w:rPr>
          <w:sz w:val="20"/>
        </w:rPr>
        <w:t>(87.5)</w:t>
        <w:tab/>
        <w:t>E13</w:t>
        <w:tab/>
        <w:t>1</w:t>
        <w:tab/>
        <w:t>F12</w:t>
        <w:tab/>
        <w:t>1</w:t>
      </w:r>
      <w:r>
        <w:rPr>
          <w:position w:val="9"/>
          <w:sz w:val="13"/>
        </w:rPr>
        <w:t>g,i</w:t>
        <w:tab/>
        <w:tab/>
      </w:r>
      <w:r>
        <w:rPr>
          <w:w w:val="90"/>
          <w:sz w:val="20"/>
        </w:rPr>
        <w:t>Veracruz </w:t>
      </w:r>
      <w:r>
        <w:rPr>
          <w:sz w:val="20"/>
        </w:rPr>
        <w:t>E13</w:t>
        <w:tab/>
        <w:t>1</w:t>
        <w:tab/>
        <w:tab/>
        <w:t>F1</w:t>
        <w:tab/>
        <w:tab/>
        <w:t>1</w:t>
      </w:r>
      <w:r>
        <w:rPr>
          <w:position w:val="9"/>
          <w:sz w:val="13"/>
        </w:rPr>
        <w:t>g</w:t>
        <w:tab/>
      </w:r>
      <w:r>
        <w:rPr>
          <w:w w:val="90"/>
          <w:sz w:val="20"/>
        </w:rPr>
        <w:t>Veracruz</w:t>
      </w:r>
    </w:p>
    <w:p>
      <w:pPr>
        <w:tabs>
          <w:tab w:pos="2888" w:val="left" w:leader="none"/>
          <w:tab w:pos="3522" w:val="left" w:leader="none"/>
          <w:tab w:pos="4127" w:val="left" w:leader="none"/>
          <w:tab w:pos="8628" w:val="left" w:leader="none"/>
        </w:tabs>
        <w:spacing w:line="236" w:lineRule="exact" w:before="0"/>
        <w:ind w:left="1873" w:right="0" w:firstLine="0"/>
        <w:jc w:val="left"/>
        <w:rPr>
          <w:sz w:val="20"/>
        </w:rPr>
      </w:pPr>
      <w:r>
        <w:rPr/>
        <w:pict>
          <v:shape style="position:absolute;margin-left:744.080017pt;margin-top:-1283.01001pt;width:1593.45pt;height:.1pt;mso-position-horizontal-relative:page;mso-position-vertical-relative:paragraph;z-index:2344" coordorigin="14882,-25660" coordsize="31869,0" path="m3720,-233l4715,-233m4715,-233l4724,-233m4724,-233l5531,-233m5531,-233l5540,-233m5540,-233l6092,-233m6092,-233l6102,-233m6102,-233l6697,-233m6697,-233l6707,-233m6707,-233l7605,-233m7605,-233l7614,-233m7614,-233l8365,-233m8365,-233l8375,-233m8375,-233l9013,-233m9013,-233l9023,-233m9023,-233l9820,-233m9820,-233l9830,-233m9830,-233l10581,-233m10581,-233l10591,-233m10591,-233l11688,-233e" filled="false" stroked="true" strokeweight=".48pt" strokecolor="#000000">
            <v:path arrowok="t"/>
            <v:stroke dashstyle="dash"/>
            <w10:wrap type="none"/>
          </v:shape>
        </w:pict>
      </w:r>
      <w:r>
        <w:rPr/>
        <w:pict>
          <v:shape style="position:absolute;margin-left:744.080017pt;margin-top:-1235.01001pt;width:1593.45pt;height:.1pt;mso-position-horizontal-relative:page;mso-position-vertical-relative:paragraph;z-index:2368" coordorigin="14882,-24700" coordsize="31869,0" path="m3720,7l4715,7m4715,7l4724,7m4724,7l5531,7m5531,7l5540,7m5540,7l6092,7m6092,7l6102,7m6102,7l6697,7m6697,7l6707,7m6707,7l7605,7m7605,7l7614,7m7614,7l8365,7m8365,7l8375,7m8375,7l9013,7m9013,7l9023,7m9023,7l9820,7m9820,7l9830,7m9830,7l10581,7m10581,7l10591,7m10591,7l11688,7e" filled="false" stroked="true" strokeweight=".48pt" strokecolor="#000000">
            <v:path arrowok="t"/>
            <v:stroke dashstyle="dash"/>
            <w10:wrap type="none"/>
          </v:shape>
        </w:pict>
      </w:r>
      <w:r>
        <w:rPr>
          <w:sz w:val="20"/>
        </w:rPr>
        <w:t>E14</w:t>
        <w:tab/>
        <w:t>1</w:t>
        <w:tab/>
        <w:t>F5</w:t>
        <w:tab/>
        <w:t>1</w:t>
      </w:r>
      <w:r>
        <w:rPr>
          <w:position w:val="9"/>
          <w:sz w:val="13"/>
        </w:rPr>
        <w:t>g</w:t>
        <w:tab/>
      </w:r>
      <w:r>
        <w:rPr>
          <w:sz w:val="20"/>
        </w:rPr>
        <w:t>Hidalgo</w:t>
      </w:r>
    </w:p>
    <w:p>
      <w:pPr>
        <w:spacing w:after="0" w:line="236" w:lineRule="exact"/>
        <w:jc w:val="left"/>
        <w:rPr>
          <w:sz w:val="20"/>
        </w:rPr>
        <w:sectPr>
          <w:type w:val="continuous"/>
          <w:pgSz w:w="12240" w:h="15840"/>
          <w:pgMar w:top="1060" w:bottom="280" w:left="0" w:right="440"/>
          <w:cols w:num="2" w:equalWidth="0">
            <w:col w:w="2144" w:space="40"/>
            <w:col w:w="961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tabs>
          <w:tab w:pos="5072" w:val="left" w:leader="none"/>
          <w:tab w:pos="5705" w:val="left" w:leader="none"/>
          <w:tab w:pos="9299" w:val="left" w:leader="none"/>
          <w:tab w:pos="10811" w:val="left" w:leader="none"/>
        </w:tabs>
        <w:spacing w:before="0"/>
        <w:ind w:left="4057" w:right="0" w:firstLine="0"/>
        <w:jc w:val="left"/>
        <w:rPr>
          <w:sz w:val="20"/>
        </w:rPr>
      </w:pPr>
      <w:r>
        <w:rPr/>
        <w:pict>
          <v:shape style="position:absolute;margin-left:27pt;margin-top:-67.310387pt;width:557.4pt;height:298.650pt;mso-position-horizontal-relative:page;mso-position-vertical-relative:paragraph;z-index:241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180"/>
                    <w:gridCol w:w="1005"/>
                    <w:gridCol w:w="688"/>
                    <w:gridCol w:w="741"/>
                    <w:gridCol w:w="617"/>
                    <w:gridCol w:w="795"/>
                    <w:gridCol w:w="1133"/>
                    <w:gridCol w:w="1378"/>
                    <w:gridCol w:w="1610"/>
                  </w:tblGrid>
                  <w:tr>
                    <w:trPr>
                      <w:trHeight w:val="240" w:hRule="exact"/>
                    </w:trPr>
                    <w:tc>
                      <w:tcPr>
                        <w:tcW w:w="4186" w:type="dxa"/>
                        <w:gridSpan w:val="2"/>
                      </w:tcPr>
                      <w:p>
                        <w:pPr>
                          <w:pStyle w:val="TableParagraph"/>
                          <w:spacing w:line="229" w:lineRule="exact"/>
                          <w:ind w:right="34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E15</w:t>
                        </w:r>
                      </w:p>
                    </w:tc>
                    <w:tc>
                      <w:tcPr>
                        <w:tcW w:w="688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41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219" w:right="16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F8</w:t>
                        </w:r>
                      </w:p>
                    </w:tc>
                    <w:tc>
                      <w:tcPr>
                        <w:tcW w:w="5533" w:type="dxa"/>
                        <w:gridSpan w:val="5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tabs>
                            <w:tab w:pos="4656" w:val="left" w:leader="none"/>
                          </w:tabs>
                          <w:spacing w:line="224" w:lineRule="exact"/>
                          <w:ind w:left="169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position w:val="9"/>
                            <w:sz w:val="13"/>
                          </w:rPr>
                          <w:t>g,h</w:t>
                          <w:tab/>
                        </w:r>
                        <w:r>
                          <w:rPr>
                            <w:sz w:val="20"/>
                          </w:rPr>
                          <w:t>Hidalgo</w:t>
                        </w:r>
                      </w:p>
                    </w:tc>
                  </w:tr>
                  <w:tr>
                    <w:trPr>
                      <w:trHeight w:val="240" w:hRule="exact"/>
                    </w:trPr>
                    <w:tc>
                      <w:tcPr>
                        <w:tcW w:w="4186" w:type="dxa"/>
                        <w:gridSpan w:val="2"/>
                      </w:tcPr>
                      <w:p>
                        <w:pPr>
                          <w:pStyle w:val="TableParagraph"/>
                          <w:spacing w:line="229" w:lineRule="exact"/>
                          <w:ind w:right="34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E16</w:t>
                        </w:r>
                      </w:p>
                    </w:tc>
                    <w:tc>
                      <w:tcPr>
                        <w:tcW w:w="688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41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219" w:right="16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F20</w:t>
                        </w:r>
                      </w:p>
                    </w:tc>
                    <w:tc>
                      <w:tcPr>
                        <w:tcW w:w="5533" w:type="dxa"/>
                        <w:gridSpan w:val="5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tabs>
                            <w:tab w:pos="4656" w:val="left" w:leader="none"/>
                          </w:tabs>
                          <w:spacing w:line="224" w:lineRule="exact"/>
                          <w:ind w:left="91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position w:val="9"/>
                            <w:sz w:val="13"/>
                          </w:rPr>
                          <w:t>g</w:t>
                          <w:tab/>
                        </w:r>
                        <w:r>
                          <w:rPr>
                            <w:sz w:val="20"/>
                          </w:rPr>
                          <w:t>Hidalgo</w:t>
                        </w:r>
                      </w:p>
                    </w:tc>
                  </w:tr>
                  <w:tr>
                    <w:trPr>
                      <w:trHeight w:val="240" w:hRule="exact"/>
                    </w:trPr>
                    <w:tc>
                      <w:tcPr>
                        <w:tcW w:w="4186" w:type="dxa"/>
                        <w:gridSpan w:val="2"/>
                      </w:tcPr>
                      <w:p>
                        <w:pPr>
                          <w:pStyle w:val="TableParagraph"/>
                          <w:spacing w:line="229" w:lineRule="exact"/>
                          <w:ind w:right="34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E17</w:t>
                        </w:r>
                      </w:p>
                    </w:tc>
                    <w:tc>
                      <w:tcPr>
                        <w:tcW w:w="688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41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219" w:right="16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F20</w:t>
                        </w:r>
                      </w:p>
                    </w:tc>
                    <w:tc>
                      <w:tcPr>
                        <w:tcW w:w="5533" w:type="dxa"/>
                        <w:gridSpan w:val="5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tabs>
                            <w:tab w:pos="4656" w:val="left" w:leader="none"/>
                          </w:tabs>
                          <w:spacing w:line="224" w:lineRule="exact"/>
                          <w:ind w:left="18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  <w:tab/>
                          <w:t>Hidalgo</w:t>
                        </w:r>
                      </w:p>
                    </w:tc>
                  </w:tr>
                  <w:tr>
                    <w:trPr>
                      <w:trHeight w:val="240" w:hRule="exact"/>
                    </w:trPr>
                    <w:tc>
                      <w:tcPr>
                        <w:tcW w:w="4186" w:type="dxa"/>
                        <w:gridSpan w:val="2"/>
                      </w:tcPr>
                      <w:p>
                        <w:pPr>
                          <w:pStyle w:val="TableParagraph"/>
                          <w:spacing w:line="230" w:lineRule="exact"/>
                          <w:ind w:right="34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E18</w:t>
                        </w:r>
                      </w:p>
                    </w:tc>
                    <w:tc>
                      <w:tcPr>
                        <w:tcW w:w="688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5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41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5" w:lineRule="exact"/>
                          <w:ind w:left="219" w:right="16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F27</w:t>
                        </w:r>
                      </w:p>
                    </w:tc>
                    <w:tc>
                      <w:tcPr>
                        <w:tcW w:w="5533" w:type="dxa"/>
                        <w:gridSpan w:val="5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tabs>
                            <w:tab w:pos="657" w:val="left" w:leader="none"/>
                          </w:tabs>
                          <w:spacing w:line="225" w:lineRule="exact"/>
                          <w:ind w:right="11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spacing w:val="-18"/>
                            <w:sz w:val="20"/>
                          </w:rPr>
                          <w:t> </w:t>
                        </w:r>
                        <w:r>
                          <w:rPr>
                            <w:position w:val="9"/>
                            <w:sz w:val="13"/>
                          </w:rPr>
                          <w:t>e,</w:t>
                        </w:r>
                        <w:r>
                          <w:rPr>
                            <w:spacing w:val="-11"/>
                            <w:position w:val="9"/>
                            <w:sz w:val="13"/>
                          </w:rPr>
                          <w:t> </w:t>
                        </w:r>
                        <w:r>
                          <w:rPr>
                            <w:position w:val="9"/>
                            <w:sz w:val="13"/>
                          </w:rPr>
                          <w:t>g</w:t>
                          <w:tab/>
                        </w:r>
                        <w:r>
                          <w:rPr>
                            <w:spacing w:val="-1"/>
                            <w:w w:val="95"/>
                            <w:sz w:val="20"/>
                          </w:rPr>
                          <w:t>Michoacán</w:t>
                        </w:r>
                      </w:p>
                    </w:tc>
                  </w:tr>
                  <w:tr>
                    <w:trPr>
                      <w:trHeight w:val="257" w:hRule="exact"/>
                    </w:trPr>
                    <w:tc>
                      <w:tcPr>
                        <w:tcW w:w="4186" w:type="dxa"/>
                        <w:gridSpan w:val="2"/>
                        <w:tcBorders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34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E19</w:t>
                        </w:r>
                      </w:p>
                    </w:tc>
                    <w:tc>
                      <w:tcPr>
                        <w:tcW w:w="688" w:type="dxa"/>
                        <w:tcBorders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6274" w:type="dxa"/>
                        <w:gridSpan w:val="6"/>
                        <w:tcBorders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tabs>
                            <w:tab w:pos="896" w:val="left" w:leader="none"/>
                            <w:tab w:pos="5275" w:val="left" w:leader="none"/>
                          </w:tabs>
                          <w:spacing w:line="224" w:lineRule="exact"/>
                          <w:ind w:left="24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F28</w:t>
                          <w:tab/>
                          <w:t>1</w:t>
                        </w:r>
                        <w:r>
                          <w:rPr>
                            <w:position w:val="9"/>
                            <w:sz w:val="13"/>
                          </w:rPr>
                          <w:t>g</w:t>
                          <w:tab/>
                        </w:r>
                        <w:r>
                          <w:rPr>
                            <w:sz w:val="20"/>
                          </w:rPr>
                          <w:t>Michoacán</w:t>
                        </w:r>
                      </w:p>
                    </w:tc>
                  </w:tr>
                  <w:tr>
                    <w:trPr>
                      <w:trHeight w:val="260" w:hRule="exact"/>
                    </w:trPr>
                    <w:tc>
                      <w:tcPr>
                        <w:tcW w:w="11148" w:type="dxa"/>
                        <w:gridSpan w:val="9"/>
                      </w:tcPr>
                      <w:p>
                        <w:pPr>
                          <w:pStyle w:val="TableParagraph"/>
                          <w:tabs>
                            <w:tab w:pos="8860" w:val="left" w:leader="none"/>
                          </w:tabs>
                          <w:spacing w:before="16"/>
                          <w:ind w:left="686"/>
                          <w:rPr>
                            <w:sz w:val="13"/>
                          </w:rPr>
                        </w:pPr>
                        <w:r>
                          <w:rPr>
                            <w:i/>
                            <w:sz w:val="20"/>
                          </w:rPr>
                          <w:t>A.</w:t>
                        </w:r>
                        <w:r>
                          <w:rPr>
                            <w:i/>
                            <w:spacing w:val="-30"/>
                            <w:sz w:val="20"/>
                          </w:rPr>
                          <w:t> </w:t>
                        </w:r>
                        <w:r>
                          <w:rPr>
                            <w:i/>
                            <w:sz w:val="20"/>
                          </w:rPr>
                          <w:t>sobria</w:t>
                          <w:tab/>
                        </w:r>
                        <w:r>
                          <w:rPr>
                            <w:position w:val="-1"/>
                            <w:sz w:val="13"/>
                          </w:rPr>
                          <w:t>g,i</w:t>
                        </w:r>
                      </w:p>
                    </w:tc>
                  </w:tr>
                  <w:tr>
                    <w:trPr>
                      <w:trHeight w:val="227" w:hRule="exact"/>
                    </w:trPr>
                    <w:tc>
                      <w:tcPr>
                        <w:tcW w:w="3180" w:type="dxa"/>
                      </w:tcPr>
                      <w:p>
                        <w:pPr>
                          <w:pStyle w:val="TableParagraph"/>
                          <w:tabs>
                            <w:tab w:pos="1529" w:val="left" w:leader="none"/>
                          </w:tabs>
                          <w:spacing w:line="211" w:lineRule="exact"/>
                          <w:ind w:right="172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position w:val="-11"/>
                            <w:sz w:val="20"/>
                          </w:rPr>
                          <w:t>5</w:t>
                        </w:r>
                        <w:r>
                          <w:rPr>
                            <w:spacing w:val="-24"/>
                            <w:position w:val="-11"/>
                            <w:sz w:val="20"/>
                          </w:rPr>
                          <w:t> </w:t>
                        </w:r>
                        <w:r>
                          <w:rPr>
                            <w:position w:val="-11"/>
                            <w:sz w:val="20"/>
                          </w:rPr>
                          <w:t>(10.4)</w:t>
                          <w:tab/>
                        </w:r>
                        <w:r>
                          <w:rPr>
                            <w:w w:val="90"/>
                            <w:sz w:val="20"/>
                          </w:rPr>
                          <w:t>5/5</w:t>
                        </w:r>
                        <w:r>
                          <w:rPr>
                            <w:spacing w:val="-16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(100)</w:t>
                        </w:r>
                      </w:p>
                    </w:tc>
                    <w:tc>
                      <w:tcPr>
                        <w:tcW w:w="1005" w:type="dxa"/>
                        <w:tcBorders>
                          <w:bottom w:val="dotted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88" w:type="dxa"/>
                        <w:tcBorders>
                          <w:bottom w:val="dotted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41" w:type="dxa"/>
                        <w:tcBorders>
                          <w:bottom w:val="dotted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17" w:type="dxa"/>
                        <w:tcBorders>
                          <w:bottom w:val="dotted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95" w:type="dxa"/>
                        <w:tcBorders>
                          <w:bottom w:val="dotted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4121" w:type="dxa"/>
                        <w:gridSpan w:val="3"/>
                        <w:tcBorders>
                          <w:bottom w:val="dotted" w:sz="4" w:space="0" w:color="000000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40" w:hRule="exact"/>
                    </w:trPr>
                    <w:tc>
                      <w:tcPr>
                        <w:tcW w:w="3180" w:type="dxa"/>
                      </w:tcPr>
                      <w:p>
                        <w:pPr/>
                      </w:p>
                    </w:tc>
                    <w:tc>
                      <w:tcPr>
                        <w:tcW w:w="1005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320" w:right="32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E21</w:t>
                        </w:r>
                      </w:p>
                    </w:tc>
                    <w:tc>
                      <w:tcPr>
                        <w:tcW w:w="688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41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219" w:right="16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F8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95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328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4121" w:type="dxa"/>
                        <w:gridSpan w:val="3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32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Hidalgo</w:t>
                        </w:r>
                      </w:p>
                    </w:tc>
                  </w:tr>
                  <w:tr>
                    <w:trPr>
                      <w:trHeight w:val="240" w:hRule="exact"/>
                    </w:trPr>
                    <w:tc>
                      <w:tcPr>
                        <w:tcW w:w="3180" w:type="dxa"/>
                      </w:tcPr>
                      <w:p>
                        <w:pPr/>
                      </w:p>
                    </w:tc>
                    <w:tc>
                      <w:tcPr>
                        <w:tcW w:w="1005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320" w:right="32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E22</w:t>
                        </w:r>
                      </w:p>
                    </w:tc>
                    <w:tc>
                      <w:tcPr>
                        <w:tcW w:w="688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41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219" w:right="16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F10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189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95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4121" w:type="dxa"/>
                        <w:gridSpan w:val="3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51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México</w:t>
                        </w:r>
                      </w:p>
                    </w:tc>
                  </w:tr>
                  <w:tr>
                    <w:trPr>
                      <w:trHeight w:val="240" w:hRule="exact"/>
                    </w:trPr>
                    <w:tc>
                      <w:tcPr>
                        <w:tcW w:w="4186" w:type="dxa"/>
                        <w:gridSpan w:val="2"/>
                      </w:tcPr>
                      <w:p>
                        <w:pPr>
                          <w:pStyle w:val="TableParagraph"/>
                          <w:spacing w:line="224" w:lineRule="exact"/>
                          <w:ind w:right="34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E23</w:t>
                        </w:r>
                      </w:p>
                    </w:tc>
                    <w:tc>
                      <w:tcPr>
                        <w:tcW w:w="688" w:type="dxa"/>
                        <w:tcBorders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6274" w:type="dxa"/>
                        <w:gridSpan w:val="6"/>
                        <w:tcBorders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tabs>
                            <w:tab w:pos="2488" w:val="left" w:leader="none"/>
                            <w:tab w:pos="5352" w:val="left" w:leader="none"/>
                          </w:tabs>
                          <w:spacing w:line="224" w:lineRule="exact"/>
                          <w:ind w:left="24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F12</w:t>
                          <w:tab/>
                          <w:t>1</w:t>
                        </w:r>
                        <w:r>
                          <w:rPr>
                            <w:position w:val="9"/>
                            <w:sz w:val="13"/>
                          </w:rPr>
                          <w:t>h</w:t>
                          <w:tab/>
                        </w:r>
                        <w:r>
                          <w:rPr>
                            <w:sz w:val="20"/>
                          </w:rPr>
                          <w:t>Veracruz</w:t>
                        </w:r>
                      </w:p>
                    </w:tc>
                  </w:tr>
                  <w:tr>
                    <w:trPr>
                      <w:trHeight w:val="258" w:hRule="exact"/>
                    </w:trPr>
                    <w:tc>
                      <w:tcPr>
                        <w:tcW w:w="3180" w:type="dxa"/>
                        <w:tcBorders>
                          <w:bottom w:val="double" w:sz="6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005" w:type="dxa"/>
                        <w:tcBorders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320" w:right="32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E24</w:t>
                        </w:r>
                      </w:p>
                    </w:tc>
                    <w:tc>
                      <w:tcPr>
                        <w:tcW w:w="688" w:type="dxa"/>
                        <w:tcBorders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41" w:type="dxa"/>
                        <w:tcBorders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219" w:right="16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F26</w:t>
                        </w:r>
                      </w:p>
                    </w:tc>
                    <w:tc>
                      <w:tcPr>
                        <w:tcW w:w="617" w:type="dxa"/>
                        <w:tcBorders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189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95" w:type="dxa"/>
                        <w:tcBorders>
                          <w:bottom w:val="double" w:sz="6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133" w:type="dxa"/>
                        <w:tcBorders>
                          <w:bottom w:val="double" w:sz="6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378" w:type="dxa"/>
                        <w:tcBorders>
                          <w:bottom w:val="double" w:sz="6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610" w:type="dxa"/>
                        <w:tcBorders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567" w:right="6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Michoacán</w:t>
                        </w:r>
                      </w:p>
                    </w:tc>
                  </w:tr>
                  <w:tr>
                    <w:trPr>
                      <w:trHeight w:val="256" w:hRule="exact"/>
                    </w:trPr>
                    <w:tc>
                      <w:tcPr>
                        <w:tcW w:w="3180" w:type="dxa"/>
                        <w:tcBorders>
                          <w:top w:val="double" w:sz="6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005" w:type="dxa"/>
                        <w:tcBorders>
                          <w:top w:val="double" w:sz="6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320" w:right="32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E25</w:t>
                        </w:r>
                      </w:p>
                    </w:tc>
                    <w:tc>
                      <w:tcPr>
                        <w:tcW w:w="688" w:type="dxa"/>
                        <w:tcBorders>
                          <w:top w:val="double" w:sz="6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741" w:type="dxa"/>
                        <w:tcBorders>
                          <w:top w:val="double" w:sz="6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219" w:right="16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F18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double" w:sz="6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189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95" w:type="dxa"/>
                        <w:tcBorders>
                          <w:top w:val="double" w:sz="6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328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1133" w:type="dxa"/>
                        <w:tcBorders>
                          <w:top w:val="double" w:sz="6" w:space="0" w:color="000000"/>
                          <w:bottom w:val="dotted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378" w:type="dxa"/>
                        <w:tcBorders>
                          <w:top w:val="double" w:sz="6" w:space="0" w:color="000000"/>
                          <w:bottom w:val="dotted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610" w:type="dxa"/>
                        <w:tcBorders>
                          <w:top w:val="double" w:sz="6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566" w:right="6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Veracruz</w:t>
                        </w:r>
                      </w:p>
                    </w:tc>
                  </w:tr>
                  <w:tr>
                    <w:trPr>
                      <w:trHeight w:val="231" w:hRule="exact"/>
                    </w:trPr>
                    <w:tc>
                      <w:tcPr>
                        <w:tcW w:w="3180" w:type="dxa"/>
                      </w:tcPr>
                      <w:p>
                        <w:pPr>
                          <w:pStyle w:val="TableParagraph"/>
                          <w:spacing w:line="58" w:lineRule="exact"/>
                          <w:ind w:left="698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media</w:t>
                        </w:r>
                      </w:p>
                      <w:p>
                        <w:pPr>
                          <w:pStyle w:val="TableParagraph"/>
                          <w:tabs>
                            <w:tab w:pos="2316" w:val="left" w:leader="none"/>
                          </w:tabs>
                          <w:spacing w:line="213" w:lineRule="exact"/>
                          <w:ind w:left="787"/>
                          <w:rPr>
                            <w:sz w:val="20"/>
                          </w:rPr>
                        </w:pPr>
                        <w:r>
                          <w:rPr>
                            <w:position w:val="-11"/>
                            <w:sz w:val="20"/>
                          </w:rPr>
                          <w:t>4</w:t>
                        </w:r>
                        <w:r>
                          <w:rPr>
                            <w:spacing w:val="-22"/>
                            <w:position w:val="-11"/>
                            <w:sz w:val="20"/>
                          </w:rPr>
                          <w:t> </w:t>
                        </w:r>
                        <w:r>
                          <w:rPr>
                            <w:position w:val="-11"/>
                            <w:sz w:val="20"/>
                          </w:rPr>
                          <w:t>(8.3)</w:t>
                          <w:tab/>
                        </w:r>
                        <w:r>
                          <w:rPr>
                            <w:w w:val="90"/>
                            <w:sz w:val="20"/>
                          </w:rPr>
                          <w:t>3/4</w:t>
                        </w:r>
                        <w:r>
                          <w:rPr>
                            <w:spacing w:val="-2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(75)</w:t>
                        </w:r>
                      </w:p>
                    </w:tc>
                    <w:tc>
                      <w:tcPr>
                        <w:tcW w:w="1005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left="320" w:right="32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E26</w:t>
                        </w:r>
                      </w:p>
                    </w:tc>
                    <w:tc>
                      <w:tcPr>
                        <w:tcW w:w="688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41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left="219" w:right="16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F25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95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133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left="366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1378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610" w:type="dxa"/>
                        <w:tcBorders>
                          <w:top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left="567" w:right="6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Hidalgo</w:t>
                        </w:r>
                      </w:p>
                    </w:tc>
                  </w:tr>
                  <w:tr>
                    <w:trPr>
                      <w:trHeight w:val="267" w:hRule="exact"/>
                    </w:trPr>
                    <w:tc>
                      <w:tcPr>
                        <w:tcW w:w="3180" w:type="dxa"/>
                        <w:tcBorders>
                          <w:bottom w:val="double" w:sz="6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005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left="320" w:right="32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E27</w:t>
                        </w:r>
                      </w:p>
                    </w:tc>
                    <w:tc>
                      <w:tcPr>
                        <w:tcW w:w="688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41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left="219" w:right="165"/>
                          <w:jc w:val="center"/>
                          <w:rPr>
                            <w:sz w:val="13"/>
                          </w:rPr>
                        </w:pPr>
                        <w:r>
                          <w:rPr>
                            <w:sz w:val="20"/>
                          </w:rPr>
                          <w:t>F8</w:t>
                        </w:r>
                        <w:r>
                          <w:rPr>
                            <w:position w:val="9"/>
                            <w:sz w:val="13"/>
                          </w:rPr>
                          <w:t>f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95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133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378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left="5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1610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left="567" w:right="6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Hidalgo</w:t>
                        </w:r>
                      </w:p>
                    </w:tc>
                  </w:tr>
                  <w:tr>
                    <w:trPr>
                      <w:trHeight w:val="258" w:hRule="exact"/>
                    </w:trPr>
                    <w:tc>
                      <w:tcPr>
                        <w:tcW w:w="3180" w:type="dxa"/>
                        <w:tcBorders>
                          <w:top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9" w:lineRule="exact"/>
                          <w:ind w:left="63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popoffii</w:t>
                        </w:r>
                      </w:p>
                    </w:tc>
                    <w:tc>
                      <w:tcPr>
                        <w:tcW w:w="1005" w:type="dxa"/>
                        <w:tcBorders>
                          <w:top w:val="double" w:sz="6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320" w:right="32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E28</w:t>
                        </w:r>
                      </w:p>
                    </w:tc>
                    <w:tc>
                      <w:tcPr>
                        <w:tcW w:w="688" w:type="dxa"/>
                        <w:tcBorders>
                          <w:top w:val="double" w:sz="6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741" w:type="dxa"/>
                        <w:tcBorders>
                          <w:top w:val="double" w:sz="6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219" w:right="16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F7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double" w:sz="6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189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95" w:type="dxa"/>
                        <w:tcBorders>
                          <w:top w:val="double" w:sz="6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328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1133" w:type="dxa"/>
                        <w:tcBorders>
                          <w:top w:val="double" w:sz="6" w:space="0" w:color="000000"/>
                          <w:bottom w:val="dotted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378" w:type="dxa"/>
                        <w:tcBorders>
                          <w:top w:val="double" w:sz="6" w:space="0" w:color="000000"/>
                          <w:bottom w:val="dotted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610" w:type="dxa"/>
                        <w:tcBorders>
                          <w:top w:val="double" w:sz="6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567" w:right="6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Hidalgo</w:t>
                        </w:r>
                      </w:p>
                    </w:tc>
                  </w:tr>
                  <w:tr>
                    <w:trPr>
                      <w:trHeight w:val="257" w:hRule="exact"/>
                    </w:trPr>
                    <w:tc>
                      <w:tcPr>
                        <w:tcW w:w="3180" w:type="dxa"/>
                        <w:tcBorders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tabs>
                            <w:tab w:pos="1454" w:val="left" w:leader="none"/>
                          </w:tabs>
                          <w:spacing w:line="229" w:lineRule="exact"/>
                          <w:ind w:right="14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position w:val="-11"/>
                            <w:sz w:val="20"/>
                          </w:rPr>
                          <w:t>3</w:t>
                        </w:r>
                        <w:r>
                          <w:rPr>
                            <w:spacing w:val="-22"/>
                            <w:position w:val="-11"/>
                            <w:sz w:val="20"/>
                          </w:rPr>
                          <w:t> </w:t>
                        </w:r>
                        <w:r>
                          <w:rPr>
                            <w:position w:val="-11"/>
                            <w:sz w:val="20"/>
                          </w:rPr>
                          <w:t>(6.3)</w:t>
                          <w:tab/>
                        </w:r>
                        <w:r>
                          <w:rPr>
                            <w:w w:val="90"/>
                            <w:sz w:val="20"/>
                          </w:rPr>
                          <w:t>2/3</w:t>
                        </w:r>
                        <w:r>
                          <w:rPr>
                            <w:spacing w:val="-3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(66.6)</w:t>
                        </w:r>
                      </w:p>
                    </w:tc>
                    <w:tc>
                      <w:tcPr>
                        <w:tcW w:w="1005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320" w:right="32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E29</w:t>
                        </w:r>
                      </w:p>
                    </w:tc>
                    <w:tc>
                      <w:tcPr>
                        <w:tcW w:w="688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41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219" w:right="16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F4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95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133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378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5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1610" w:type="dxa"/>
                        <w:tcBorders>
                          <w:top w:val="dotted" w:sz="4" w:space="0" w:color="000000"/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567" w:right="6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Hidalgo</w:t>
                        </w:r>
                      </w:p>
                    </w:tc>
                  </w:tr>
                  <w:tr>
                    <w:trPr>
                      <w:trHeight w:val="505" w:hRule="exact"/>
                    </w:trPr>
                    <w:tc>
                      <w:tcPr>
                        <w:tcW w:w="11148" w:type="dxa"/>
                        <w:gridSpan w:val="9"/>
                      </w:tcPr>
                      <w:p>
                        <w:pPr>
                          <w:pStyle w:val="TableParagraph"/>
                          <w:tabs>
                            <w:tab w:pos="5837" w:val="left" w:leader="none"/>
                          </w:tabs>
                          <w:spacing w:before="14"/>
                          <w:ind w:left="213"/>
                          <w:rPr>
                            <w:sz w:val="13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</w:t>
                        </w:r>
                        <w:r>
                          <w:rPr>
                            <w:i/>
                            <w:spacing w:val="-24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i/>
                            <w:w w:val="95"/>
                            <w:sz w:val="20"/>
                          </w:rPr>
                          <w:t>allosaccharophila</w:t>
                          <w:tab/>
                        </w:r>
                        <w:r>
                          <w:rPr>
                            <w:position w:val="-1"/>
                            <w:sz w:val="13"/>
                          </w:rPr>
                          <w:t>g,i</w:t>
                        </w:r>
                      </w:p>
                    </w:tc>
                  </w:tr>
                  <w:tr>
                    <w:trPr>
                      <w:trHeight w:val="505" w:hRule="exact"/>
                    </w:trPr>
                    <w:tc>
                      <w:tcPr>
                        <w:tcW w:w="3180" w:type="dxa"/>
                        <w:tcBorders>
                          <w:top w:val="double" w:sz="6" w:space="0" w:color="000000"/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line="167" w:lineRule="exact"/>
                          <w:ind w:left="68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caviae</w:t>
                        </w:r>
                      </w:p>
                      <w:p>
                        <w:pPr>
                          <w:pStyle w:val="TableParagraph"/>
                          <w:tabs>
                            <w:tab w:pos="2265" w:val="left" w:leader="none"/>
                          </w:tabs>
                          <w:spacing w:line="293" w:lineRule="exact"/>
                          <w:ind w:left="787"/>
                          <w:rPr>
                            <w:sz w:val="20"/>
                          </w:rPr>
                        </w:pPr>
                        <w:r>
                          <w:rPr>
                            <w:position w:val="-11"/>
                            <w:sz w:val="20"/>
                          </w:rPr>
                          <w:t>1</w:t>
                        </w:r>
                        <w:r>
                          <w:rPr>
                            <w:spacing w:val="-22"/>
                            <w:position w:val="-11"/>
                            <w:sz w:val="20"/>
                          </w:rPr>
                          <w:t> </w:t>
                        </w:r>
                        <w:r>
                          <w:rPr>
                            <w:position w:val="-11"/>
                            <w:sz w:val="20"/>
                          </w:rPr>
                          <w:t>(2.1)</w:t>
                          <w:tab/>
                        </w:r>
                        <w:r>
                          <w:rPr>
                            <w:w w:val="90"/>
                            <w:sz w:val="20"/>
                          </w:rPr>
                          <w:t>1/1</w:t>
                        </w:r>
                        <w:r>
                          <w:rPr>
                            <w:spacing w:val="-16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(100)</w:t>
                        </w:r>
                      </w:p>
                    </w:tc>
                    <w:tc>
                      <w:tcPr>
                        <w:tcW w:w="1005" w:type="dxa"/>
                        <w:tcBorders>
                          <w:top w:val="double" w:sz="6" w:space="0" w:color="000000"/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before="107"/>
                          <w:ind w:left="320" w:right="32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E31</w:t>
                        </w:r>
                      </w:p>
                    </w:tc>
                    <w:tc>
                      <w:tcPr>
                        <w:tcW w:w="688" w:type="dxa"/>
                        <w:tcBorders>
                          <w:top w:val="double" w:sz="6" w:space="0" w:color="000000"/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before="107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41" w:type="dxa"/>
                        <w:tcBorders>
                          <w:top w:val="double" w:sz="6" w:space="0" w:color="000000"/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before="107"/>
                          <w:ind w:left="219" w:right="16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F17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double" w:sz="6" w:space="0" w:color="000000"/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before="107"/>
                          <w:ind w:left="189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4915" w:type="dxa"/>
                        <w:gridSpan w:val="4"/>
                        <w:tcBorders>
                          <w:top w:val="double" w:sz="6" w:space="0" w:color="000000"/>
                          <w:bottom w:val="double" w:sz="6" w:space="0" w:color="000000"/>
                        </w:tcBorders>
                      </w:tcPr>
                      <w:p>
                        <w:pPr>
                          <w:pStyle w:val="TableParagraph"/>
                          <w:spacing w:before="107"/>
                          <w:ind w:right="188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Veracruz</w:t>
                        </w:r>
                      </w:p>
                    </w:tc>
                  </w:tr>
                  <w:tr>
                    <w:trPr>
                      <w:trHeight w:val="509" w:hRule="exact"/>
                    </w:trPr>
                    <w:tc>
                      <w:tcPr>
                        <w:tcW w:w="3180" w:type="dxa"/>
                        <w:tcBorders>
                          <w:bottom w:val="double" w:sz="7" w:space="0" w:color="000000"/>
                        </w:tcBorders>
                      </w:tcPr>
                      <w:p>
                        <w:pPr>
                          <w:pStyle w:val="TableParagraph"/>
                          <w:spacing w:line="174" w:lineRule="exact" w:before="15"/>
                          <w:ind w:left="453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salmonicida</w:t>
                        </w:r>
                      </w:p>
                      <w:p>
                        <w:pPr>
                          <w:pStyle w:val="TableParagraph"/>
                          <w:tabs>
                            <w:tab w:pos="2265" w:val="left" w:leader="none"/>
                          </w:tabs>
                          <w:spacing w:line="294" w:lineRule="exact"/>
                          <w:ind w:left="787"/>
                          <w:rPr>
                            <w:sz w:val="20"/>
                          </w:rPr>
                        </w:pPr>
                        <w:r>
                          <w:rPr>
                            <w:position w:val="-11"/>
                            <w:sz w:val="20"/>
                          </w:rPr>
                          <w:t>1</w:t>
                        </w:r>
                        <w:r>
                          <w:rPr>
                            <w:spacing w:val="-22"/>
                            <w:position w:val="-11"/>
                            <w:sz w:val="20"/>
                          </w:rPr>
                          <w:t> </w:t>
                        </w:r>
                        <w:r>
                          <w:rPr>
                            <w:position w:val="-11"/>
                            <w:sz w:val="20"/>
                          </w:rPr>
                          <w:t>(2.1)</w:t>
                          <w:tab/>
                        </w:r>
                        <w:r>
                          <w:rPr>
                            <w:w w:val="90"/>
                            <w:sz w:val="20"/>
                          </w:rPr>
                          <w:t>1/1</w:t>
                        </w:r>
                        <w:r>
                          <w:rPr>
                            <w:spacing w:val="-16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(100)</w:t>
                        </w:r>
                      </w:p>
                    </w:tc>
                    <w:tc>
                      <w:tcPr>
                        <w:tcW w:w="1005" w:type="dxa"/>
                        <w:tcBorders>
                          <w:bottom w:val="double" w:sz="7" w:space="0" w:color="000000"/>
                        </w:tcBorders>
                      </w:tcPr>
                      <w:p>
                        <w:pPr>
                          <w:pStyle w:val="TableParagraph"/>
                          <w:spacing w:before="130"/>
                          <w:ind w:left="320" w:right="32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E32</w:t>
                        </w:r>
                      </w:p>
                    </w:tc>
                    <w:tc>
                      <w:tcPr>
                        <w:tcW w:w="688" w:type="dxa"/>
                        <w:tcBorders>
                          <w:bottom w:val="double" w:sz="7" w:space="0" w:color="000000"/>
                        </w:tcBorders>
                      </w:tcPr>
                      <w:p>
                        <w:pPr>
                          <w:pStyle w:val="TableParagraph"/>
                          <w:spacing w:before="130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6274" w:type="dxa"/>
                        <w:gridSpan w:val="6"/>
                        <w:tcBorders>
                          <w:bottom w:val="double" w:sz="7" w:space="0" w:color="000000"/>
                        </w:tcBorders>
                      </w:tcPr>
                      <w:p>
                        <w:pPr>
                          <w:pStyle w:val="TableParagraph"/>
                          <w:spacing w:before="104"/>
                          <w:ind w:right="1306"/>
                          <w:jc w:val="right"/>
                          <w:rPr>
                            <w:sz w:val="13"/>
                          </w:rPr>
                        </w:pPr>
                        <w:r>
                          <w:rPr>
                            <w:sz w:val="13"/>
                          </w:rPr>
                          <w:t>f, g</w:t>
                        </w:r>
                      </w:p>
                    </w:tc>
                  </w:tr>
                  <w:tr>
                    <w:trPr>
                      <w:trHeight w:val="493" w:hRule="exact"/>
                    </w:trPr>
                    <w:tc>
                      <w:tcPr>
                        <w:tcW w:w="3180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2" w:lineRule="exact" w:before="21"/>
                          <w:ind w:left="167"/>
                          <w:rPr>
                            <w:rFonts w:ascii="Times New Roman" w:hAnsi="Times New Roman"/>
                            <w:sz w:val="20"/>
                          </w:rPr>
                        </w:pPr>
                        <w:r>
                          <w:rPr>
                            <w:rFonts w:ascii="Times New Roman" w:hAnsi="Times New Roman"/>
                            <w:sz w:val="20"/>
                          </w:rPr>
                          <w:t>“Aeromonas lusitana”</w:t>
                        </w:r>
                      </w:p>
                      <w:p>
                        <w:pPr>
                          <w:pStyle w:val="TableParagraph"/>
                          <w:tabs>
                            <w:tab w:pos="2265" w:val="left" w:leader="none"/>
                          </w:tabs>
                          <w:spacing w:line="294" w:lineRule="exact"/>
                          <w:ind w:left="787"/>
                          <w:rPr>
                            <w:sz w:val="20"/>
                          </w:rPr>
                        </w:pPr>
                        <w:r>
                          <w:rPr>
                            <w:position w:val="-11"/>
                            <w:sz w:val="20"/>
                          </w:rPr>
                          <w:t>1</w:t>
                        </w:r>
                        <w:r>
                          <w:rPr>
                            <w:spacing w:val="-22"/>
                            <w:position w:val="-11"/>
                            <w:sz w:val="20"/>
                          </w:rPr>
                          <w:t> </w:t>
                        </w:r>
                        <w:r>
                          <w:rPr>
                            <w:position w:val="-11"/>
                            <w:sz w:val="20"/>
                          </w:rPr>
                          <w:t>(2.1)</w:t>
                          <w:tab/>
                        </w:r>
                        <w:r>
                          <w:rPr>
                            <w:w w:val="90"/>
                            <w:sz w:val="20"/>
                          </w:rPr>
                          <w:t>1/1</w:t>
                        </w:r>
                        <w:r>
                          <w:rPr>
                            <w:spacing w:val="-16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(100)</w:t>
                        </w:r>
                      </w:p>
                    </w:tc>
                    <w:tc>
                      <w:tcPr>
                        <w:tcW w:w="1005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35"/>
                          <w:ind w:left="320" w:right="32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E33</w:t>
                        </w:r>
                      </w:p>
                    </w:tc>
                    <w:tc>
                      <w:tcPr>
                        <w:tcW w:w="688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35"/>
                          <w:ind w:right="23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741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35"/>
                          <w:ind w:left="219" w:right="16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F29</w:t>
                        </w:r>
                      </w:p>
                    </w:tc>
                    <w:tc>
                      <w:tcPr>
                        <w:tcW w:w="617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35"/>
                          <w:ind w:left="189"/>
                          <w:rPr>
                            <w:sz w:val="20"/>
                          </w:rPr>
                        </w:pPr>
                        <w:r>
                          <w:rPr>
                            <w:w w:val="94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4915" w:type="dxa"/>
                        <w:gridSpan w:val="4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35"/>
                          <w:ind w:right="232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Hidalgo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20"/>
        </w:rPr>
        <w:t>E20</w:t>
        <w:tab/>
        <w:t>1</w:t>
        <w:tab/>
        <w:t>F6</w:t>
        <w:tab/>
        <w:t>1</w:t>
        <w:tab/>
        <w:t>Hidalgo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9"/>
        </w:rPr>
      </w:pPr>
    </w:p>
    <w:p>
      <w:pPr>
        <w:spacing w:after="0"/>
        <w:rPr>
          <w:sz w:val="29"/>
        </w:rPr>
        <w:sectPr>
          <w:type w:val="continuous"/>
          <w:pgSz w:w="12240" w:h="15840"/>
          <w:pgMar w:top="1060" w:bottom="280" w:left="0" w:right="440"/>
        </w:sectPr>
      </w:pPr>
    </w:p>
    <w:p>
      <w:pPr>
        <w:tabs>
          <w:tab w:pos="2805" w:val="left" w:leader="none"/>
          <w:tab w:pos="4056" w:val="left" w:leader="none"/>
          <w:tab w:pos="5072" w:val="left" w:leader="none"/>
          <w:tab w:pos="5655" w:val="left" w:leader="none"/>
          <w:tab w:pos="6276" w:val="left" w:leader="none"/>
        </w:tabs>
        <w:spacing w:before="74"/>
        <w:ind w:left="1327" w:right="0" w:firstLine="0"/>
        <w:jc w:val="left"/>
        <w:rPr>
          <w:sz w:val="20"/>
        </w:rPr>
      </w:pPr>
      <w:r>
        <w:rPr>
          <w:position w:val="-11"/>
          <w:sz w:val="20"/>
        </w:rPr>
        <w:t>1</w:t>
      </w:r>
      <w:r>
        <w:rPr>
          <w:spacing w:val="-22"/>
          <w:position w:val="-11"/>
          <w:sz w:val="20"/>
        </w:rPr>
        <w:t> </w:t>
      </w:r>
      <w:r>
        <w:rPr>
          <w:position w:val="-11"/>
          <w:sz w:val="20"/>
        </w:rPr>
        <w:t>(2.1)</w:t>
        <w:tab/>
      </w:r>
      <w:r>
        <w:rPr>
          <w:sz w:val="20"/>
        </w:rPr>
        <w:t>1/1</w:t>
      </w:r>
      <w:r>
        <w:rPr>
          <w:spacing w:val="-30"/>
          <w:sz w:val="20"/>
        </w:rPr>
        <w:t> </w:t>
      </w:r>
      <w:r>
        <w:rPr>
          <w:sz w:val="20"/>
        </w:rPr>
        <w:t>(100)</w:t>
        <w:tab/>
        <w:t>E30</w:t>
        <w:tab/>
        <w:t>1</w:t>
        <w:tab/>
        <w:t>F21</w:t>
        <w:tab/>
      </w:r>
      <w:r>
        <w:rPr>
          <w:w w:val="95"/>
          <w:sz w:val="20"/>
        </w:rPr>
        <w:t>1</w:t>
      </w:r>
    </w:p>
    <w:p>
      <w:pPr>
        <w:spacing w:before="74"/>
        <w:ind w:left="1327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Hidalgo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060" w:bottom="280" w:left="0" w:right="440"/>
          <w:cols w:num="2" w:equalWidth="0">
            <w:col w:w="6377" w:space="3107"/>
            <w:col w:w="231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</w:p>
    <w:p>
      <w:pPr>
        <w:tabs>
          <w:tab w:pos="10021" w:val="left" w:leader="none"/>
          <w:tab w:pos="10811" w:val="left" w:leader="none"/>
        </w:tabs>
        <w:spacing w:before="0"/>
        <w:ind w:left="5655" w:right="0" w:firstLine="0"/>
        <w:jc w:val="left"/>
        <w:rPr>
          <w:sz w:val="20"/>
        </w:rPr>
      </w:pPr>
      <w:r>
        <w:rPr>
          <w:sz w:val="20"/>
        </w:rPr>
        <w:t>F22</w:t>
        <w:tab/>
        <w:t>1</w:t>
        <w:tab/>
        <w:t>Hidalgo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pStyle w:val="ListParagraph"/>
        <w:numPr>
          <w:ilvl w:val="0"/>
          <w:numId w:val="68"/>
        </w:numPr>
        <w:tabs>
          <w:tab w:pos="719" w:val="left" w:leader="none"/>
          <w:tab w:pos="720" w:val="left" w:leader="none"/>
        </w:tabs>
        <w:spacing w:line="237" w:lineRule="exact" w:before="69" w:after="0"/>
        <w:ind w:left="720" w:right="0" w:hanging="720"/>
        <w:jc w:val="left"/>
        <w:rPr>
          <w:sz w:val="18"/>
        </w:rPr>
      </w:pPr>
      <w:r>
        <w:rPr>
          <w:w w:val="90"/>
          <w:position w:val="8"/>
          <w:sz w:val="12"/>
        </w:rPr>
        <w:t>a</w:t>
      </w:r>
      <w:r>
        <w:rPr>
          <w:w w:val="90"/>
          <w:sz w:val="18"/>
        </w:rPr>
        <w:t>Erosion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in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the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dorsal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fin,</w:t>
      </w:r>
      <w:r>
        <w:rPr>
          <w:spacing w:val="-10"/>
          <w:w w:val="90"/>
          <w:sz w:val="18"/>
        </w:rPr>
        <w:t> </w:t>
      </w:r>
      <w:r>
        <w:rPr>
          <w:w w:val="90"/>
          <w:position w:val="8"/>
          <w:sz w:val="12"/>
        </w:rPr>
        <w:t>b</w:t>
      </w:r>
      <w:r>
        <w:rPr>
          <w:w w:val="90"/>
          <w:sz w:val="18"/>
        </w:rPr>
        <w:t>Petechiae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haemorrhages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in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the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pectoral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fins,</w:t>
      </w:r>
      <w:r>
        <w:rPr>
          <w:spacing w:val="-10"/>
          <w:w w:val="90"/>
          <w:sz w:val="18"/>
        </w:rPr>
        <w:t> </w:t>
      </w:r>
      <w:r>
        <w:rPr>
          <w:w w:val="90"/>
          <w:position w:val="8"/>
          <w:sz w:val="12"/>
        </w:rPr>
        <w:t>c</w:t>
      </w:r>
      <w:r>
        <w:rPr>
          <w:w w:val="90"/>
          <w:sz w:val="18"/>
        </w:rPr>
        <w:t>Erosion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of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the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mouth,</w:t>
      </w:r>
      <w:r>
        <w:rPr>
          <w:spacing w:val="-10"/>
          <w:w w:val="90"/>
          <w:sz w:val="18"/>
        </w:rPr>
        <w:t> </w:t>
      </w:r>
      <w:r>
        <w:rPr>
          <w:w w:val="90"/>
          <w:position w:val="8"/>
          <w:sz w:val="12"/>
        </w:rPr>
        <w:t>d</w:t>
      </w:r>
      <w:r>
        <w:rPr>
          <w:w w:val="90"/>
          <w:sz w:val="18"/>
        </w:rPr>
        <w:t>Petechiae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haemorrhages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in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the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ventral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fin,</w:t>
      </w:r>
      <w:r>
        <w:rPr>
          <w:spacing w:val="-10"/>
          <w:w w:val="90"/>
          <w:sz w:val="18"/>
        </w:rPr>
        <w:t> </w:t>
      </w:r>
      <w:r>
        <w:rPr>
          <w:w w:val="90"/>
          <w:position w:val="8"/>
          <w:sz w:val="12"/>
        </w:rPr>
        <w:t>e</w:t>
      </w:r>
      <w:r>
        <w:rPr>
          <w:w w:val="90"/>
          <w:sz w:val="18"/>
        </w:rPr>
        <w:t>Epidermal</w:t>
      </w:r>
    </w:p>
    <w:p>
      <w:pPr>
        <w:pStyle w:val="ListParagraph"/>
        <w:numPr>
          <w:ilvl w:val="0"/>
          <w:numId w:val="68"/>
        </w:numPr>
        <w:tabs>
          <w:tab w:pos="719" w:val="left" w:leader="none"/>
          <w:tab w:pos="720" w:val="left" w:leader="none"/>
        </w:tabs>
        <w:spacing w:line="206" w:lineRule="exact" w:before="0" w:after="0"/>
        <w:ind w:left="720" w:right="0" w:hanging="720"/>
        <w:jc w:val="left"/>
        <w:rPr>
          <w:sz w:val="18"/>
        </w:rPr>
      </w:pPr>
      <w:r>
        <w:rPr>
          <w:w w:val="95"/>
          <w:sz w:val="18"/>
        </w:rPr>
        <w:t>ulceration,</w:t>
      </w:r>
      <w:r>
        <w:rPr>
          <w:spacing w:val="-23"/>
          <w:w w:val="95"/>
          <w:sz w:val="18"/>
        </w:rPr>
        <w:t> </w:t>
      </w:r>
      <w:r>
        <w:rPr>
          <w:w w:val="95"/>
          <w:position w:val="8"/>
          <w:sz w:val="12"/>
        </w:rPr>
        <w:t>f</w:t>
      </w:r>
      <w:r>
        <w:rPr>
          <w:w w:val="95"/>
          <w:sz w:val="18"/>
        </w:rPr>
        <w:t>Ulceration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base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pectoral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fin.</w:t>
      </w:r>
      <w:r>
        <w:rPr>
          <w:spacing w:val="-21"/>
          <w:w w:val="95"/>
          <w:sz w:val="18"/>
        </w:rPr>
        <w:t> </w:t>
      </w:r>
      <w:r>
        <w:rPr>
          <w:w w:val="95"/>
          <w:position w:val="8"/>
          <w:sz w:val="12"/>
        </w:rPr>
        <w:t>g</w:t>
      </w:r>
      <w:r>
        <w:rPr>
          <w:w w:val="95"/>
          <w:sz w:val="18"/>
        </w:rPr>
        <w:t>PCR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positive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for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3"/>
          <w:w w:val="95"/>
          <w:sz w:val="18"/>
        </w:rPr>
        <w:t> </w:t>
      </w:r>
      <w:r>
        <w:rPr>
          <w:i/>
          <w:w w:val="95"/>
          <w:sz w:val="18"/>
        </w:rPr>
        <w:t>bla</w:t>
      </w:r>
      <w:r>
        <w:rPr>
          <w:w w:val="95"/>
          <w:position w:val="-2"/>
          <w:sz w:val="12"/>
        </w:rPr>
        <w:t>CphA/IMIS</w:t>
      </w:r>
      <w:r>
        <w:rPr>
          <w:spacing w:val="-14"/>
          <w:w w:val="95"/>
          <w:position w:val="-2"/>
          <w:sz w:val="12"/>
        </w:rPr>
        <w:t> </w:t>
      </w:r>
      <w:r>
        <w:rPr>
          <w:w w:val="95"/>
          <w:sz w:val="18"/>
        </w:rPr>
        <w:t>gen;</w:t>
      </w:r>
      <w:r>
        <w:rPr>
          <w:spacing w:val="7"/>
          <w:w w:val="95"/>
          <w:sz w:val="18"/>
        </w:rPr>
        <w:t> </w:t>
      </w:r>
      <w:r>
        <w:rPr>
          <w:w w:val="95"/>
          <w:position w:val="8"/>
          <w:sz w:val="12"/>
        </w:rPr>
        <w:t>h</w:t>
      </w:r>
      <w:r>
        <w:rPr>
          <w:w w:val="95"/>
          <w:sz w:val="18"/>
        </w:rPr>
        <w:t>PCR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positive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for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3"/>
          <w:w w:val="95"/>
          <w:sz w:val="18"/>
        </w:rPr>
        <w:t> </w:t>
      </w:r>
      <w:r>
        <w:rPr>
          <w:i/>
          <w:w w:val="95"/>
          <w:sz w:val="18"/>
        </w:rPr>
        <w:t>bla</w:t>
      </w:r>
      <w:r>
        <w:rPr>
          <w:w w:val="95"/>
          <w:position w:val="-2"/>
          <w:sz w:val="12"/>
        </w:rPr>
        <w:t>SHV</w:t>
      </w:r>
      <w:r>
        <w:rPr>
          <w:spacing w:val="-17"/>
          <w:w w:val="95"/>
          <w:position w:val="-2"/>
          <w:sz w:val="12"/>
        </w:rPr>
        <w:t> </w:t>
      </w:r>
      <w:r>
        <w:rPr>
          <w:w w:val="95"/>
          <w:sz w:val="18"/>
        </w:rPr>
        <w:t>gen;</w:t>
      </w:r>
      <w:r>
        <w:rPr>
          <w:spacing w:val="-23"/>
          <w:w w:val="95"/>
          <w:sz w:val="18"/>
        </w:rPr>
        <w:t> </w:t>
      </w:r>
      <w:r>
        <w:rPr>
          <w:w w:val="95"/>
          <w:position w:val="8"/>
          <w:sz w:val="12"/>
        </w:rPr>
        <w:t>i</w:t>
      </w:r>
      <w:r>
        <w:rPr>
          <w:w w:val="95"/>
          <w:sz w:val="18"/>
        </w:rPr>
        <w:t>PCR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positive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for</w:t>
      </w:r>
      <w:r>
        <w:rPr>
          <w:spacing w:val="7"/>
          <w:w w:val="95"/>
          <w:sz w:val="18"/>
        </w:rPr>
        <w:t> </w:t>
      </w:r>
      <w:r>
        <w:rPr>
          <w:w w:val="95"/>
          <w:sz w:val="18"/>
        </w:rPr>
        <w:t>the</w:t>
      </w:r>
    </w:p>
    <w:p>
      <w:pPr>
        <w:pStyle w:val="ListParagraph"/>
        <w:numPr>
          <w:ilvl w:val="0"/>
          <w:numId w:val="68"/>
        </w:numPr>
        <w:tabs>
          <w:tab w:pos="719" w:val="left" w:leader="none"/>
          <w:tab w:pos="720" w:val="left" w:leader="none"/>
        </w:tabs>
        <w:spacing w:line="248" w:lineRule="exact" w:before="0" w:after="0"/>
        <w:ind w:left="720" w:right="0" w:hanging="720"/>
        <w:jc w:val="left"/>
        <w:rPr>
          <w:sz w:val="18"/>
        </w:rPr>
      </w:pPr>
      <w:r>
        <w:rPr>
          <w:i/>
          <w:sz w:val="18"/>
        </w:rPr>
        <w:t>int1</w:t>
      </w:r>
      <w:r>
        <w:rPr>
          <w:sz w:val="18"/>
        </w:rPr>
        <w:t>gen</w:t>
      </w:r>
    </w:p>
    <w:p>
      <w:pPr>
        <w:pStyle w:val="BodyText"/>
        <w:spacing w:before="131"/>
        <w:ind w:right="276"/>
        <w:jc w:val="right"/>
      </w:pPr>
      <w:r>
        <w:rPr>
          <w:w w:val="95"/>
        </w:rPr>
        <w:t>62</w:t>
      </w:r>
    </w:p>
    <w:p>
      <w:pPr>
        <w:spacing w:after="0"/>
        <w:jc w:val="right"/>
        <w:sectPr>
          <w:type w:val="continuous"/>
          <w:pgSz w:w="12240" w:h="15840"/>
          <w:pgMar w:top="1060" w:bottom="280" w:left="0" w:right="440"/>
        </w:sect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78" w:lineRule="exact" w:before="4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Table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2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Identification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48</w:t>
      </w:r>
      <w:r>
        <w:rPr>
          <w:spacing w:val="-31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32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rainbow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trout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on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basis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2"/>
          <w:w w:val="95"/>
          <w:sz w:val="24"/>
        </w:rPr>
        <w:t> </w:t>
      </w:r>
      <w:r>
        <w:rPr>
          <w:i/>
          <w:w w:val="95"/>
          <w:sz w:val="24"/>
        </w:rPr>
        <w:t>gyrB</w:t>
      </w:r>
      <w:r>
        <w:rPr>
          <w:w w:val="95"/>
          <w:sz w:val="24"/>
        </w:rPr>
        <w:t>-</w:t>
      </w: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76" w:lineRule="exact" w:before="0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rpoD</w:t>
      </w:r>
      <w:r>
        <w:rPr>
          <w:i/>
          <w:spacing w:val="-33"/>
          <w:w w:val="95"/>
          <w:sz w:val="24"/>
        </w:rPr>
        <w:t> </w:t>
      </w:r>
      <w:r>
        <w:rPr>
          <w:w w:val="95"/>
          <w:sz w:val="24"/>
        </w:rPr>
        <w:t>sequencing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comparison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identification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results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obtained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16S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rDNA-</w:t>
      </w: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77" w:lineRule="exact" w:before="0" w:after="0"/>
        <w:ind w:left="822" w:right="0" w:hanging="721"/>
        <w:jc w:val="left"/>
        <w:rPr>
          <w:sz w:val="24"/>
        </w:rPr>
      </w:pPr>
      <w:r>
        <w:rPr>
          <w:sz w:val="24"/>
        </w:rPr>
        <w:t>RFLP.</w:t>
      </w:r>
    </w:p>
    <w:p>
      <w:pPr>
        <w:pStyle w:val="BodyText"/>
        <w:spacing w:before="3"/>
        <w:rPr>
          <w:sz w:val="18"/>
        </w:rPr>
      </w:pPr>
      <w:r>
        <w:rPr/>
        <w:pict>
          <v:group style="position:absolute;margin-left:85.334pt;margin-top:12.56397pt;width:441.6pt;height:.5pt;mso-position-horizontal-relative:page;mso-position-vertical-relative:paragraph;z-index:2464;mso-wrap-distance-left:0;mso-wrap-distance-right:0" coordorigin="1707,251" coordsize="8832,10">
            <v:line style="position:absolute" from="1712,256" to="4292,256" stroked="true" strokeweight=".479975pt" strokecolor="#000000"/>
            <v:line style="position:absolute" from="4292,256" to="10533,256" stroked="true" strokeweight=".479975pt" strokecolor="#000000"/>
            <w10:wrap type="topAndBottom"/>
          </v:group>
        </w:pict>
      </w:r>
    </w:p>
    <w:p>
      <w:pPr>
        <w:tabs>
          <w:tab w:pos="3520" w:val="left" w:leader="none"/>
          <w:tab w:pos="7598" w:val="left" w:leader="none"/>
        </w:tabs>
        <w:spacing w:line="117" w:lineRule="auto" w:before="75"/>
        <w:ind w:left="7598" w:right="867" w:hanging="6659"/>
        <w:jc w:val="left"/>
        <w:rPr>
          <w:sz w:val="24"/>
        </w:rPr>
      </w:pPr>
      <w:r>
        <w:rPr>
          <w:i/>
          <w:spacing w:val="-5"/>
          <w:sz w:val="24"/>
        </w:rPr>
        <w:t>gyrB</w:t>
      </w:r>
      <w:r>
        <w:rPr>
          <w:spacing w:val="-5"/>
          <w:sz w:val="24"/>
        </w:rPr>
        <w:t>-</w:t>
      </w:r>
      <w:r>
        <w:rPr>
          <w:i/>
          <w:spacing w:val="-5"/>
          <w:sz w:val="24"/>
        </w:rPr>
        <w:t>rpoD</w:t>
        <w:tab/>
      </w:r>
      <w:r>
        <w:rPr>
          <w:sz w:val="24"/>
        </w:rPr>
        <w:t>16S</w:t>
      </w:r>
      <w:r>
        <w:rPr>
          <w:spacing w:val="20"/>
          <w:sz w:val="24"/>
        </w:rPr>
        <w:t> </w:t>
      </w:r>
      <w:r>
        <w:rPr>
          <w:spacing w:val="-5"/>
          <w:sz w:val="24"/>
        </w:rPr>
        <w:t>rDNA-RFLP</w:t>
      </w:r>
      <w:r>
        <w:rPr>
          <w:spacing w:val="-5"/>
          <w:position w:val="11"/>
          <w:sz w:val="16"/>
        </w:rPr>
        <w:t>a</w:t>
        <w:tab/>
      </w:r>
      <w:r>
        <w:rPr>
          <w:w w:val="95"/>
          <w:position w:val="14"/>
          <w:sz w:val="24"/>
        </w:rPr>
        <w:t>%</w:t>
      </w:r>
      <w:r>
        <w:rPr>
          <w:spacing w:val="12"/>
          <w:w w:val="95"/>
          <w:position w:val="14"/>
          <w:sz w:val="24"/>
        </w:rPr>
        <w:t> </w:t>
      </w:r>
      <w:r>
        <w:rPr>
          <w:w w:val="95"/>
          <w:position w:val="14"/>
          <w:sz w:val="24"/>
        </w:rPr>
        <w:t>Coincident</w:t>
      </w:r>
      <w:r>
        <w:rPr>
          <w:w w:val="82"/>
          <w:position w:val="14"/>
          <w:sz w:val="24"/>
        </w:rPr>
        <w:t> </w:t>
      </w:r>
      <w:r>
        <w:rPr>
          <w:sz w:val="24"/>
        </w:rPr>
        <w:t>results</w:t>
      </w:r>
    </w:p>
    <w:p>
      <w:pPr>
        <w:tabs>
          <w:tab w:pos="3520" w:val="left" w:leader="none"/>
          <w:tab w:pos="8750" w:val="right" w:leader="none"/>
        </w:tabs>
        <w:spacing w:before="34"/>
        <w:ind w:left="939" w:right="0" w:firstLine="0"/>
        <w:jc w:val="left"/>
        <w:rPr>
          <w:sz w:val="24"/>
        </w:rPr>
      </w:pPr>
      <w:r>
        <w:rPr/>
        <w:pict>
          <v:shape style="position:absolute;margin-left:85.584pt;margin-top:1.927613pt;width:441.1pt;height:.1pt;mso-position-horizontal-relative:page;mso-position-vertical-relative:paragraph;z-index:-253960" coordorigin="1712,39" coordsize="8822,0" path="m1712,39l4292,39m4292,39l10533,39e" filled="false" stroked="true" strokeweight=".479975pt" strokecolor="#000000">
            <v:path arrowok="t"/>
            <w10:wrap type="none"/>
          </v:shape>
        </w:pict>
      </w:r>
      <w:r>
        <w:rPr>
          <w:sz w:val="24"/>
        </w:rPr>
        <w:t>14</w:t>
      </w:r>
      <w:r>
        <w:rPr>
          <w:spacing w:val="-40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40"/>
          <w:sz w:val="24"/>
        </w:rPr>
        <w:t> </w:t>
      </w:r>
      <w:r>
        <w:rPr>
          <w:i/>
          <w:sz w:val="24"/>
        </w:rPr>
        <w:t>veronii</w:t>
        <w:tab/>
      </w:r>
      <w:r>
        <w:rPr>
          <w:sz w:val="24"/>
        </w:rPr>
        <w:t>14</w:t>
      </w:r>
      <w:r>
        <w:rPr>
          <w:spacing w:val="-16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veronii</w:t>
      </w:r>
      <w:r>
        <w:rPr>
          <w:sz w:val="24"/>
        </w:rPr>
        <w:tab/>
        <w:t>100</w:t>
      </w:r>
    </w:p>
    <w:p>
      <w:pPr>
        <w:tabs>
          <w:tab w:pos="3520" w:val="left" w:leader="none"/>
          <w:tab w:pos="8690" w:val="right" w:leader="none"/>
        </w:tabs>
        <w:spacing w:line="347" w:lineRule="exact" w:before="273"/>
        <w:ind w:left="939" w:right="0" w:firstLine="0"/>
        <w:jc w:val="left"/>
        <w:rPr>
          <w:sz w:val="24"/>
        </w:rPr>
      </w:pPr>
      <w:r>
        <w:rPr>
          <w:position w:val="-13"/>
          <w:sz w:val="24"/>
        </w:rPr>
        <w:t>10</w:t>
      </w:r>
      <w:r>
        <w:rPr>
          <w:spacing w:val="-45"/>
          <w:position w:val="-13"/>
          <w:sz w:val="24"/>
        </w:rPr>
        <w:t> </w:t>
      </w:r>
      <w:r>
        <w:rPr>
          <w:i/>
          <w:position w:val="-13"/>
          <w:sz w:val="24"/>
        </w:rPr>
        <w:t>A.</w:t>
      </w:r>
      <w:r>
        <w:rPr>
          <w:i/>
          <w:spacing w:val="-45"/>
          <w:position w:val="-13"/>
          <w:sz w:val="24"/>
        </w:rPr>
        <w:t> </w:t>
      </w:r>
      <w:r>
        <w:rPr>
          <w:i/>
          <w:position w:val="-13"/>
          <w:sz w:val="24"/>
        </w:rPr>
        <w:t>bestiarum</w:t>
        <w:tab/>
      </w:r>
      <w:r>
        <w:rPr>
          <w:sz w:val="24"/>
        </w:rPr>
        <w:t>5</w:t>
      </w:r>
      <w:r>
        <w:rPr>
          <w:spacing w:val="-18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18"/>
          <w:sz w:val="24"/>
        </w:rPr>
        <w:t> </w:t>
      </w:r>
      <w:r>
        <w:rPr>
          <w:i/>
          <w:sz w:val="24"/>
        </w:rPr>
        <w:t>bestiarum</w:t>
      </w:r>
      <w:r>
        <w:rPr>
          <w:sz w:val="24"/>
        </w:rPr>
        <w:t>/</w:t>
      </w:r>
      <w:r>
        <w:rPr>
          <w:i/>
          <w:sz w:val="24"/>
        </w:rPr>
        <w:t>A.</w:t>
      </w:r>
      <w:r>
        <w:rPr>
          <w:sz w:val="24"/>
        </w:rPr>
        <w:tab/>
        <w:t>30</w:t>
      </w:r>
    </w:p>
    <w:p>
      <w:pPr>
        <w:spacing w:line="206" w:lineRule="exact" w:before="0"/>
        <w:ind w:left="3520" w:right="0" w:firstLine="0"/>
        <w:jc w:val="left"/>
        <w:rPr>
          <w:i/>
          <w:sz w:val="24"/>
        </w:rPr>
      </w:pPr>
      <w:r>
        <w:rPr>
          <w:i/>
          <w:sz w:val="24"/>
        </w:rPr>
        <w:t>salmonicida</w:t>
      </w:r>
      <w:r>
        <w:rPr>
          <w:sz w:val="24"/>
        </w:rPr>
        <w:t>/</w:t>
      </w:r>
      <w:r>
        <w:rPr>
          <w:i/>
          <w:sz w:val="24"/>
        </w:rPr>
        <w:t>A.piscicola</w:t>
      </w:r>
    </w:p>
    <w:p>
      <w:pPr>
        <w:spacing w:line="276" w:lineRule="exact" w:before="0"/>
        <w:ind w:left="2467" w:right="3798" w:firstLine="0"/>
        <w:jc w:val="center"/>
        <w:rPr>
          <w:i/>
          <w:sz w:val="24"/>
        </w:rPr>
      </w:pPr>
      <w:r>
        <w:rPr>
          <w:w w:val="90"/>
          <w:sz w:val="24"/>
        </w:rPr>
        <w:t>3 </w:t>
      </w:r>
      <w:r>
        <w:rPr>
          <w:i/>
          <w:w w:val="90"/>
          <w:sz w:val="24"/>
        </w:rPr>
        <w:t>A. bestiarum</w:t>
      </w:r>
    </w:p>
    <w:p>
      <w:pPr>
        <w:spacing w:line="277" w:lineRule="exact" w:before="0"/>
        <w:ind w:left="2681" w:right="3798" w:firstLine="0"/>
        <w:jc w:val="center"/>
        <w:rPr>
          <w:i/>
          <w:sz w:val="24"/>
        </w:rPr>
      </w:pPr>
      <w:r>
        <w:rPr>
          <w:w w:val="95"/>
          <w:sz w:val="24"/>
        </w:rPr>
        <w:t>2 </w:t>
      </w:r>
      <w:r>
        <w:rPr>
          <w:i/>
          <w:w w:val="95"/>
          <w:sz w:val="24"/>
        </w:rPr>
        <w:t>A. salmonicida</w:t>
      </w:r>
    </w:p>
    <w:p>
      <w:pPr>
        <w:pStyle w:val="BodyText"/>
        <w:spacing w:before="7"/>
        <w:rPr>
          <w:i/>
          <w:sz w:val="17"/>
        </w:rPr>
      </w:pPr>
    </w:p>
    <w:p>
      <w:pPr>
        <w:tabs>
          <w:tab w:pos="3520" w:val="left" w:leader="none"/>
          <w:tab w:pos="8390" w:val="left" w:leader="none"/>
        </w:tabs>
        <w:spacing w:before="69"/>
        <w:ind w:left="939" w:right="0" w:firstLine="0"/>
        <w:jc w:val="left"/>
        <w:rPr>
          <w:sz w:val="24"/>
        </w:rPr>
      </w:pPr>
      <w:r>
        <w:rPr>
          <w:sz w:val="24"/>
        </w:rPr>
        <w:t>8</w:t>
      </w:r>
      <w:r>
        <w:rPr>
          <w:spacing w:val="-46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46"/>
          <w:sz w:val="24"/>
        </w:rPr>
        <w:t> </w:t>
      </w:r>
      <w:r>
        <w:rPr>
          <w:i/>
          <w:sz w:val="24"/>
        </w:rPr>
        <w:t>hydrophila</w:t>
        <w:tab/>
      </w:r>
      <w:r>
        <w:rPr>
          <w:sz w:val="24"/>
        </w:rPr>
        <w:t>8</w:t>
      </w:r>
      <w:r>
        <w:rPr>
          <w:spacing w:val="-46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46"/>
          <w:sz w:val="24"/>
        </w:rPr>
        <w:t> </w:t>
      </w:r>
      <w:r>
        <w:rPr>
          <w:i/>
          <w:sz w:val="24"/>
        </w:rPr>
        <w:t>hydrophila</w:t>
      </w:r>
      <w:r>
        <w:rPr>
          <w:sz w:val="24"/>
        </w:rPr>
        <w:tab/>
        <w:t>100</w:t>
      </w:r>
    </w:p>
    <w:p>
      <w:pPr>
        <w:tabs>
          <w:tab w:pos="3520" w:val="left" w:leader="none"/>
          <w:tab w:pos="8450" w:val="left" w:leader="none"/>
        </w:tabs>
        <w:spacing w:line="260" w:lineRule="exact" w:before="273"/>
        <w:ind w:left="939" w:right="0" w:firstLine="0"/>
        <w:jc w:val="left"/>
        <w:rPr>
          <w:sz w:val="24"/>
        </w:rPr>
      </w:pPr>
      <w:r>
        <w:rPr>
          <w:sz w:val="24"/>
        </w:rPr>
        <w:t>5</w:t>
      </w:r>
      <w:r>
        <w:rPr>
          <w:spacing w:val="-32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32"/>
          <w:sz w:val="24"/>
        </w:rPr>
        <w:t> </w:t>
      </w:r>
      <w:r>
        <w:rPr>
          <w:i/>
          <w:sz w:val="24"/>
        </w:rPr>
        <w:t>sobria</w:t>
        <w:tab/>
      </w:r>
      <w:r>
        <w:rPr>
          <w:sz w:val="24"/>
        </w:rPr>
        <w:t>3</w:t>
      </w:r>
      <w:r>
        <w:rPr>
          <w:spacing w:val="-32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32"/>
          <w:sz w:val="24"/>
        </w:rPr>
        <w:t> </w:t>
      </w:r>
      <w:r>
        <w:rPr>
          <w:i/>
          <w:sz w:val="24"/>
        </w:rPr>
        <w:t>sobria</w:t>
      </w:r>
      <w:r>
        <w:rPr>
          <w:sz w:val="24"/>
        </w:rPr>
        <w:tab/>
        <w:t>60</w:t>
      </w:r>
    </w:p>
    <w:p>
      <w:pPr>
        <w:spacing w:line="276" w:lineRule="exact" w:before="0"/>
        <w:ind w:left="3335" w:right="3798" w:firstLine="0"/>
        <w:jc w:val="center"/>
        <w:rPr>
          <w:sz w:val="16"/>
        </w:rPr>
      </w:pPr>
      <w:r>
        <w:rPr>
          <w:w w:val="95"/>
          <w:sz w:val="24"/>
        </w:rPr>
        <w:t>1 </w:t>
      </w:r>
      <w:r>
        <w:rPr>
          <w:i/>
          <w:w w:val="95"/>
          <w:sz w:val="24"/>
        </w:rPr>
        <w:t>A. allosaccharophila</w:t>
      </w:r>
      <w:r>
        <w:rPr>
          <w:w w:val="95"/>
          <w:position w:val="11"/>
          <w:sz w:val="16"/>
        </w:rPr>
        <w:t>b</w:t>
      </w:r>
    </w:p>
    <w:p>
      <w:pPr>
        <w:spacing w:line="295" w:lineRule="exact" w:before="0"/>
        <w:ind w:left="2852" w:right="3798" w:firstLine="0"/>
        <w:jc w:val="center"/>
        <w:rPr>
          <w:sz w:val="16"/>
        </w:rPr>
      </w:pPr>
      <w:r>
        <w:rPr>
          <w:w w:val="90"/>
          <w:sz w:val="24"/>
        </w:rPr>
        <w:t>1 </w:t>
      </w:r>
      <w:r>
        <w:rPr>
          <w:i/>
          <w:w w:val="90"/>
          <w:sz w:val="24"/>
        </w:rPr>
        <w:t>A. eucrenophila</w:t>
      </w:r>
      <w:r>
        <w:rPr>
          <w:w w:val="90"/>
          <w:position w:val="11"/>
          <w:sz w:val="16"/>
        </w:rPr>
        <w:t>b</w:t>
      </w:r>
    </w:p>
    <w:p>
      <w:pPr>
        <w:tabs>
          <w:tab w:pos="3520" w:val="left" w:leader="none"/>
          <w:tab w:pos="8450" w:val="left" w:leader="none"/>
        </w:tabs>
        <w:spacing w:line="260" w:lineRule="exact" w:before="273"/>
        <w:ind w:left="939" w:right="0" w:firstLine="0"/>
        <w:jc w:val="left"/>
        <w:rPr>
          <w:sz w:val="24"/>
        </w:rPr>
      </w:pPr>
      <w:r>
        <w:rPr>
          <w:sz w:val="24"/>
        </w:rPr>
        <w:t>4</w:t>
      </w:r>
      <w:r>
        <w:rPr>
          <w:spacing w:val="-39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39"/>
          <w:sz w:val="24"/>
        </w:rPr>
        <w:t> </w:t>
      </w:r>
      <w:r>
        <w:rPr>
          <w:i/>
          <w:sz w:val="24"/>
        </w:rPr>
        <w:t>media</w:t>
        <w:tab/>
      </w:r>
      <w:r>
        <w:rPr>
          <w:sz w:val="24"/>
        </w:rPr>
        <w:t>2</w:t>
      </w:r>
      <w:r>
        <w:rPr>
          <w:spacing w:val="-39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39"/>
          <w:sz w:val="24"/>
        </w:rPr>
        <w:t> </w:t>
      </w:r>
      <w:r>
        <w:rPr>
          <w:i/>
          <w:sz w:val="24"/>
        </w:rPr>
        <w:t>media</w:t>
      </w:r>
      <w:r>
        <w:rPr>
          <w:sz w:val="24"/>
        </w:rPr>
        <w:tab/>
        <w:t>50</w:t>
      </w:r>
    </w:p>
    <w:p>
      <w:pPr>
        <w:spacing w:line="295" w:lineRule="exact" w:before="0"/>
        <w:ind w:left="2632" w:right="3798" w:firstLine="0"/>
        <w:jc w:val="center"/>
        <w:rPr>
          <w:sz w:val="16"/>
        </w:rPr>
      </w:pPr>
      <w:r>
        <w:rPr>
          <w:w w:val="95"/>
          <w:sz w:val="24"/>
        </w:rPr>
        <w:t>2 </w:t>
      </w:r>
      <w:r>
        <w:rPr>
          <w:i/>
          <w:w w:val="95"/>
          <w:sz w:val="24"/>
        </w:rPr>
        <w:t>A. hydrophila</w:t>
      </w:r>
      <w:r>
        <w:rPr>
          <w:w w:val="95"/>
          <w:position w:val="11"/>
          <w:sz w:val="16"/>
        </w:rPr>
        <w:t>c</w:t>
      </w:r>
    </w:p>
    <w:p>
      <w:pPr>
        <w:tabs>
          <w:tab w:pos="3520" w:val="left" w:leader="none"/>
          <w:tab w:pos="8390" w:val="left" w:leader="none"/>
        </w:tabs>
        <w:spacing w:before="273"/>
        <w:ind w:left="939" w:right="0" w:firstLine="0"/>
        <w:jc w:val="left"/>
        <w:rPr>
          <w:sz w:val="24"/>
        </w:rPr>
      </w:pPr>
      <w:r>
        <w:rPr>
          <w:sz w:val="24"/>
        </w:rPr>
        <w:t>3</w:t>
      </w:r>
      <w:r>
        <w:rPr>
          <w:spacing w:val="-48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48"/>
          <w:sz w:val="24"/>
        </w:rPr>
        <w:t> </w:t>
      </w:r>
      <w:r>
        <w:rPr>
          <w:i/>
          <w:sz w:val="24"/>
        </w:rPr>
        <w:t>popoffii</w:t>
        <w:tab/>
      </w:r>
      <w:r>
        <w:rPr>
          <w:sz w:val="24"/>
        </w:rPr>
        <w:t>3</w:t>
      </w:r>
      <w:r>
        <w:rPr>
          <w:spacing w:val="-48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48"/>
          <w:sz w:val="24"/>
        </w:rPr>
        <w:t> </w:t>
      </w:r>
      <w:r>
        <w:rPr>
          <w:i/>
          <w:sz w:val="24"/>
        </w:rPr>
        <w:t>popoffii</w:t>
      </w:r>
      <w:r>
        <w:rPr>
          <w:sz w:val="24"/>
        </w:rPr>
        <w:tab/>
        <w:t>100</w:t>
      </w:r>
    </w:p>
    <w:p>
      <w:pPr>
        <w:tabs>
          <w:tab w:pos="3520" w:val="left" w:leader="none"/>
          <w:tab w:pos="8510" w:val="left" w:leader="none"/>
        </w:tabs>
        <w:spacing w:before="238"/>
        <w:ind w:left="939" w:right="0" w:firstLine="0"/>
        <w:jc w:val="left"/>
        <w:rPr>
          <w:sz w:val="24"/>
        </w:rPr>
      </w:pPr>
      <w:r>
        <w:rPr>
          <w:sz w:val="24"/>
        </w:rPr>
        <w:t>1</w:t>
      </w:r>
      <w:r>
        <w:rPr>
          <w:spacing w:val="-51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51"/>
          <w:sz w:val="24"/>
        </w:rPr>
        <w:t> </w:t>
      </w:r>
      <w:r>
        <w:rPr>
          <w:i/>
          <w:sz w:val="24"/>
        </w:rPr>
        <w:t>allosaccharophila</w:t>
        <w:tab/>
      </w:r>
      <w:r>
        <w:rPr>
          <w:sz w:val="24"/>
        </w:rPr>
        <w:t>1</w:t>
      </w:r>
      <w:r>
        <w:rPr>
          <w:spacing w:val="-32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32"/>
          <w:sz w:val="24"/>
        </w:rPr>
        <w:t> </w:t>
      </w:r>
      <w:r>
        <w:rPr>
          <w:i/>
          <w:sz w:val="24"/>
        </w:rPr>
        <w:t>sobria</w:t>
      </w:r>
      <w:r>
        <w:rPr>
          <w:position w:val="11"/>
          <w:sz w:val="16"/>
        </w:rPr>
        <w:t>c</w:t>
      </w:r>
      <w:r>
        <w:rPr>
          <w:sz w:val="24"/>
        </w:rPr>
        <w:tab/>
        <w:t>0</w:t>
      </w:r>
    </w:p>
    <w:p>
      <w:pPr>
        <w:tabs>
          <w:tab w:pos="3520" w:val="left" w:leader="none"/>
          <w:tab w:pos="8510" w:val="left" w:leader="none"/>
        </w:tabs>
        <w:spacing w:before="239"/>
        <w:ind w:left="939" w:right="0" w:firstLine="0"/>
        <w:jc w:val="left"/>
        <w:rPr>
          <w:sz w:val="24"/>
        </w:rPr>
      </w:pPr>
      <w:r>
        <w:rPr>
          <w:sz w:val="24"/>
        </w:rPr>
        <w:t>1</w:t>
      </w:r>
      <w:r>
        <w:rPr>
          <w:spacing w:val="-33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caviae</w:t>
        <w:tab/>
      </w:r>
      <w:r>
        <w:rPr>
          <w:sz w:val="24"/>
        </w:rPr>
        <w:t>1</w:t>
      </w:r>
      <w:r>
        <w:rPr>
          <w:spacing w:val="-49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49"/>
          <w:sz w:val="24"/>
        </w:rPr>
        <w:t> </w:t>
      </w:r>
      <w:r>
        <w:rPr>
          <w:i/>
          <w:sz w:val="24"/>
        </w:rPr>
        <w:t>encheleia</w:t>
      </w:r>
      <w:r>
        <w:rPr>
          <w:position w:val="11"/>
          <w:sz w:val="16"/>
        </w:rPr>
        <w:t>c</w:t>
      </w:r>
      <w:r>
        <w:rPr>
          <w:sz w:val="24"/>
        </w:rPr>
        <w:tab/>
        <w:t>0</w:t>
      </w:r>
    </w:p>
    <w:p>
      <w:pPr>
        <w:tabs>
          <w:tab w:pos="3520" w:val="left" w:leader="none"/>
          <w:tab w:pos="8510" w:val="left" w:leader="none"/>
        </w:tabs>
        <w:spacing w:line="347" w:lineRule="exact" w:before="273"/>
        <w:ind w:left="939" w:right="0" w:firstLine="0"/>
        <w:jc w:val="left"/>
        <w:rPr>
          <w:sz w:val="24"/>
        </w:rPr>
      </w:pPr>
      <w:r>
        <w:rPr>
          <w:position w:val="-13"/>
          <w:sz w:val="24"/>
        </w:rPr>
        <w:t>1</w:t>
      </w:r>
      <w:r>
        <w:rPr>
          <w:spacing w:val="-38"/>
          <w:position w:val="-13"/>
          <w:sz w:val="24"/>
        </w:rPr>
        <w:t> </w:t>
      </w:r>
      <w:r>
        <w:rPr>
          <w:i/>
          <w:position w:val="-13"/>
          <w:sz w:val="24"/>
        </w:rPr>
        <w:t>A.</w:t>
      </w:r>
      <w:r>
        <w:rPr>
          <w:i/>
          <w:spacing w:val="-38"/>
          <w:position w:val="-13"/>
          <w:sz w:val="24"/>
        </w:rPr>
        <w:t> </w:t>
      </w:r>
      <w:r>
        <w:rPr>
          <w:i/>
          <w:position w:val="-13"/>
          <w:sz w:val="24"/>
        </w:rPr>
        <w:t>salmonicida</w:t>
        <w:tab/>
      </w:r>
      <w:r>
        <w:rPr>
          <w:w w:val="95"/>
          <w:sz w:val="24"/>
        </w:rPr>
        <w:t>1</w:t>
      </w:r>
      <w:r>
        <w:rPr>
          <w:spacing w:val="-40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40"/>
          <w:w w:val="95"/>
          <w:sz w:val="24"/>
        </w:rPr>
        <w:t> </w:t>
      </w:r>
      <w:r>
        <w:rPr>
          <w:i/>
          <w:w w:val="95"/>
          <w:sz w:val="24"/>
        </w:rPr>
        <w:t>bestiarum</w:t>
      </w:r>
      <w:r>
        <w:rPr>
          <w:w w:val="95"/>
          <w:sz w:val="24"/>
        </w:rPr>
        <w:t>/</w:t>
      </w:r>
      <w:r>
        <w:rPr>
          <w:i/>
          <w:w w:val="95"/>
          <w:sz w:val="24"/>
        </w:rPr>
        <w:t>A.</w:t>
      </w:r>
      <w:r>
        <w:rPr>
          <w:w w:val="95"/>
          <w:sz w:val="24"/>
        </w:rPr>
        <w:tab/>
      </w:r>
      <w:r>
        <w:rPr>
          <w:sz w:val="24"/>
        </w:rPr>
        <w:t>0</w:t>
      </w:r>
    </w:p>
    <w:p>
      <w:pPr>
        <w:spacing w:line="207" w:lineRule="exact" w:before="0"/>
        <w:ind w:left="3374" w:right="3798" w:firstLine="0"/>
        <w:jc w:val="center"/>
        <w:rPr>
          <w:i/>
          <w:sz w:val="24"/>
        </w:rPr>
      </w:pPr>
      <w:r>
        <w:rPr>
          <w:i/>
          <w:sz w:val="24"/>
        </w:rPr>
        <w:t>salmonicida</w:t>
      </w:r>
      <w:r>
        <w:rPr>
          <w:sz w:val="24"/>
        </w:rPr>
        <w:t>/</w:t>
      </w:r>
      <w:r>
        <w:rPr>
          <w:i/>
          <w:sz w:val="24"/>
        </w:rPr>
        <w:t>A.piscicola</w:t>
      </w:r>
    </w:p>
    <w:p>
      <w:pPr>
        <w:pStyle w:val="BodyText"/>
        <w:spacing w:before="6"/>
        <w:rPr>
          <w:i/>
          <w:sz w:val="23"/>
        </w:rPr>
      </w:pPr>
    </w:p>
    <w:p>
      <w:pPr>
        <w:tabs>
          <w:tab w:pos="3520" w:val="left" w:leader="none"/>
          <w:tab w:pos="8510" w:val="left" w:leader="none"/>
        </w:tabs>
        <w:spacing w:before="0"/>
        <w:ind w:left="939" w:right="0" w:firstLine="0"/>
        <w:jc w:val="left"/>
        <w:rPr>
          <w:sz w:val="24"/>
        </w:rPr>
      </w:pPr>
      <w:r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pacing w:val="-2"/>
          <w:sz w:val="24"/>
        </w:rPr>
        <w:t> </w:t>
      </w:r>
      <w:r>
        <w:rPr>
          <w:rFonts w:ascii="Times New Roman" w:hAnsi="Times New Roman"/>
          <w:sz w:val="24"/>
        </w:rPr>
        <w:t>“Aeromonas</w:t>
      </w:r>
      <w:r>
        <w:rPr>
          <w:rFonts w:ascii="Times New Roman" w:hAnsi="Times New Roman"/>
          <w:spacing w:val="-2"/>
          <w:sz w:val="24"/>
        </w:rPr>
        <w:t> </w:t>
      </w:r>
      <w:r>
        <w:rPr>
          <w:rFonts w:ascii="Times New Roman" w:hAnsi="Times New Roman"/>
          <w:sz w:val="24"/>
        </w:rPr>
        <w:t>lusitana”</w:t>
        <w:tab/>
      </w:r>
      <w:r>
        <w:rPr>
          <w:sz w:val="24"/>
        </w:rPr>
        <w:t>1</w:t>
      </w:r>
      <w:r>
        <w:rPr>
          <w:spacing w:val="-49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49"/>
          <w:sz w:val="24"/>
        </w:rPr>
        <w:t> </w:t>
      </w:r>
      <w:r>
        <w:rPr>
          <w:i/>
          <w:sz w:val="24"/>
        </w:rPr>
        <w:t>encheleia</w:t>
      </w:r>
      <w:r>
        <w:rPr>
          <w:sz w:val="24"/>
        </w:rPr>
        <w:tab/>
        <w:t>0</w:t>
      </w:r>
    </w:p>
    <w:p>
      <w:pPr>
        <w:pStyle w:val="BodyText"/>
        <w:spacing w:before="11"/>
        <w:rPr>
          <w:sz w:val="20"/>
        </w:rPr>
      </w:pPr>
      <w:r>
        <w:rPr/>
        <w:pict>
          <v:line style="position:absolute;mso-position-horizontal-relative:page;mso-position-vertical-relative:paragraph;z-index:2488;mso-wrap-distance-left:0;mso-wrap-distance-right:0" from="84.863998pt,14.373944pt" to="526.649998pt,14.373944pt" stroked="true" strokeweight=".48pt" strokecolor="#000000">
            <w10:wrap type="topAndBottom"/>
          </v:line>
        </w:pict>
      </w:r>
    </w:p>
    <w:p>
      <w:pPr>
        <w:pStyle w:val="ListParagraph"/>
        <w:numPr>
          <w:ilvl w:val="0"/>
          <w:numId w:val="68"/>
        </w:numPr>
        <w:tabs>
          <w:tab w:pos="821" w:val="left" w:leader="none"/>
          <w:tab w:pos="823" w:val="left" w:leader="none"/>
        </w:tabs>
        <w:spacing w:line="238" w:lineRule="exact" w:before="0" w:after="0"/>
        <w:ind w:left="822" w:right="0" w:hanging="721"/>
        <w:jc w:val="left"/>
        <w:rPr>
          <w:sz w:val="24"/>
        </w:rPr>
      </w:pPr>
      <w:r>
        <w:rPr>
          <w:w w:val="95"/>
          <w:position w:val="11"/>
          <w:sz w:val="16"/>
        </w:rPr>
        <w:t>a</w:t>
      </w:r>
      <w:r>
        <w:rPr>
          <w:spacing w:val="-16"/>
          <w:w w:val="95"/>
          <w:position w:val="11"/>
          <w:sz w:val="16"/>
        </w:rPr>
        <w:t> </w:t>
      </w:r>
      <w:r>
        <w:rPr>
          <w:w w:val="95"/>
          <w:sz w:val="24"/>
        </w:rPr>
        <w:t>Identification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comparison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described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16S</w:t>
      </w:r>
      <w:r>
        <w:rPr>
          <w:spacing w:val="-26"/>
          <w:w w:val="95"/>
          <w:sz w:val="24"/>
        </w:rPr>
        <w:t> </w:t>
      </w:r>
      <w:r>
        <w:rPr>
          <w:spacing w:val="-6"/>
          <w:w w:val="95"/>
          <w:sz w:val="24"/>
        </w:rPr>
        <w:t>rDNA-RFLP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patterns</w:t>
      </w:r>
      <w:r>
        <w:rPr>
          <w:spacing w:val="16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the</w:t>
      </w:r>
    </w:p>
    <w:p>
      <w:pPr>
        <w:pStyle w:val="ListParagraph"/>
        <w:numPr>
          <w:ilvl w:val="0"/>
          <w:numId w:val="68"/>
        </w:numPr>
        <w:tabs>
          <w:tab w:pos="821" w:val="left" w:leader="none"/>
          <w:tab w:pos="823" w:val="left" w:leader="none"/>
        </w:tabs>
        <w:spacing w:line="259" w:lineRule="exact" w:before="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different</w:t>
      </w:r>
      <w:r>
        <w:rPr>
          <w:spacing w:val="-14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15"/>
          <w:w w:val="90"/>
          <w:sz w:val="24"/>
        </w:rPr>
        <w:t> </w:t>
      </w:r>
      <w:r>
        <w:rPr>
          <w:w w:val="90"/>
          <w:sz w:val="24"/>
        </w:rPr>
        <w:t>spp,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(Borrell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et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al.,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1998;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Figueras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et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al.,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2000)</w:t>
      </w:r>
    </w:p>
    <w:p>
      <w:pPr>
        <w:pStyle w:val="ListParagraph"/>
        <w:numPr>
          <w:ilvl w:val="0"/>
          <w:numId w:val="68"/>
        </w:numPr>
        <w:tabs>
          <w:tab w:pos="821" w:val="left" w:leader="none"/>
          <w:tab w:pos="823" w:val="left" w:leader="none"/>
        </w:tabs>
        <w:spacing w:line="293" w:lineRule="exact" w:before="0" w:after="0"/>
        <w:ind w:left="822" w:right="0" w:hanging="721"/>
        <w:jc w:val="left"/>
        <w:rPr>
          <w:sz w:val="24"/>
        </w:rPr>
      </w:pPr>
      <w:r>
        <w:rPr>
          <w:position w:val="11"/>
          <w:sz w:val="16"/>
        </w:rPr>
        <w:t>b</w:t>
      </w:r>
      <w:r>
        <w:rPr>
          <w:spacing w:val="-34"/>
          <w:position w:val="11"/>
          <w:sz w:val="16"/>
        </w:rPr>
        <w:t> </w:t>
      </w:r>
      <w:r>
        <w:rPr>
          <w:sz w:val="24"/>
        </w:rPr>
        <w:t>The</w:t>
      </w:r>
      <w:r>
        <w:rPr>
          <w:spacing w:val="-53"/>
          <w:sz w:val="24"/>
        </w:rPr>
        <w:t> </w:t>
      </w:r>
      <w:r>
        <w:rPr>
          <w:sz w:val="24"/>
        </w:rPr>
        <w:t>isolates</w:t>
      </w:r>
      <w:r>
        <w:rPr>
          <w:spacing w:val="-52"/>
          <w:sz w:val="24"/>
        </w:rPr>
        <w:t> </w:t>
      </w:r>
      <w:r>
        <w:rPr>
          <w:sz w:val="24"/>
        </w:rPr>
        <w:t>showed</w:t>
      </w:r>
      <w:r>
        <w:rPr>
          <w:spacing w:val="-52"/>
          <w:sz w:val="24"/>
        </w:rPr>
        <w:t> </w:t>
      </w:r>
      <w:r>
        <w:rPr>
          <w:sz w:val="24"/>
        </w:rPr>
        <w:t>the</w:t>
      </w:r>
      <w:r>
        <w:rPr>
          <w:spacing w:val="-52"/>
          <w:sz w:val="24"/>
        </w:rPr>
        <w:t> </w:t>
      </w:r>
      <w:r>
        <w:rPr>
          <w:sz w:val="24"/>
        </w:rPr>
        <w:t>16S</w:t>
      </w:r>
      <w:r>
        <w:rPr>
          <w:spacing w:val="-52"/>
          <w:sz w:val="24"/>
        </w:rPr>
        <w:t> </w:t>
      </w:r>
      <w:r>
        <w:rPr>
          <w:spacing w:val="-6"/>
          <w:sz w:val="24"/>
        </w:rPr>
        <w:t>rDNA-RFLP</w:t>
      </w:r>
      <w:r>
        <w:rPr>
          <w:spacing w:val="-52"/>
          <w:sz w:val="24"/>
        </w:rPr>
        <w:t> </w:t>
      </w:r>
      <w:r>
        <w:rPr>
          <w:sz w:val="24"/>
        </w:rPr>
        <w:t>pattern</w:t>
      </w:r>
      <w:r>
        <w:rPr>
          <w:spacing w:val="-52"/>
          <w:sz w:val="24"/>
        </w:rPr>
        <w:t> </w:t>
      </w:r>
      <w:r>
        <w:rPr>
          <w:sz w:val="24"/>
        </w:rPr>
        <w:t>of</w:t>
      </w:r>
      <w:r>
        <w:rPr>
          <w:spacing w:val="-52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52"/>
          <w:sz w:val="24"/>
        </w:rPr>
        <w:t> </w:t>
      </w:r>
      <w:r>
        <w:rPr>
          <w:i/>
          <w:sz w:val="24"/>
        </w:rPr>
        <w:t>sobria</w:t>
      </w:r>
      <w:r>
        <w:rPr>
          <w:i/>
          <w:spacing w:val="-52"/>
          <w:sz w:val="24"/>
        </w:rPr>
        <w:t> </w:t>
      </w:r>
      <w:r>
        <w:rPr>
          <w:sz w:val="24"/>
        </w:rPr>
        <w:t>but</w:t>
      </w:r>
      <w:r>
        <w:rPr>
          <w:spacing w:val="-52"/>
          <w:sz w:val="24"/>
        </w:rPr>
        <w:t> </w:t>
      </w:r>
      <w:r>
        <w:rPr>
          <w:sz w:val="24"/>
        </w:rPr>
        <w:t>were</w:t>
      </w:r>
      <w:r>
        <w:rPr>
          <w:spacing w:val="-53"/>
          <w:sz w:val="24"/>
        </w:rPr>
        <w:t> </w:t>
      </w:r>
      <w:r>
        <w:rPr>
          <w:sz w:val="24"/>
        </w:rPr>
        <w:t>wrongly</w:t>
      </w: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59" w:lineRule="exact" w:before="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interpreted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previous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study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(Vega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et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al.,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2014).</w:t>
      </w:r>
    </w:p>
    <w:p>
      <w:pPr>
        <w:pStyle w:val="ListParagraph"/>
        <w:numPr>
          <w:ilvl w:val="0"/>
          <w:numId w:val="68"/>
        </w:numPr>
        <w:tabs>
          <w:tab w:pos="821" w:val="left" w:leader="none"/>
          <w:tab w:pos="823" w:val="left" w:leader="none"/>
        </w:tabs>
        <w:spacing w:line="295" w:lineRule="exact" w:before="0" w:after="0"/>
        <w:ind w:left="822" w:right="0" w:hanging="721"/>
        <w:jc w:val="left"/>
        <w:rPr>
          <w:sz w:val="24"/>
        </w:rPr>
      </w:pPr>
      <w:r>
        <w:rPr>
          <w:w w:val="95"/>
          <w:position w:val="11"/>
          <w:sz w:val="16"/>
        </w:rPr>
        <w:t>c </w:t>
      </w:r>
      <w:r>
        <w:rPr>
          <w:w w:val="95"/>
          <w:sz w:val="24"/>
        </w:rPr>
        <w:t>Isolates showed atypical 16S </w:t>
      </w:r>
      <w:r>
        <w:rPr>
          <w:spacing w:val="-5"/>
          <w:w w:val="95"/>
          <w:sz w:val="24"/>
        </w:rPr>
        <w:t>rDNA-RFLP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patterns</w:t>
      </w:r>
    </w:p>
    <w:p>
      <w:pPr>
        <w:spacing w:after="0" w:line="295" w:lineRule="exact"/>
        <w:jc w:val="left"/>
        <w:rPr>
          <w:sz w:val="24"/>
        </w:rPr>
        <w:sectPr>
          <w:footerReference w:type="default" r:id="rId54"/>
          <w:pgSz w:w="12240" w:h="15840"/>
          <w:pgMar w:footer="1037" w:header="0" w:top="1360" w:bottom="1220" w:left="880" w:right="1580"/>
          <w:pgNumType w:start="63"/>
        </w:sect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78" w:lineRule="exact" w:before="49" w:after="0"/>
        <w:ind w:left="822" w:right="0" w:hanging="721"/>
        <w:jc w:val="left"/>
        <w:rPr>
          <w:sz w:val="24"/>
        </w:rPr>
      </w:pPr>
      <w:r>
        <w:rPr>
          <w:sz w:val="24"/>
        </w:rPr>
        <w:t>Fig.</w:t>
      </w:r>
      <w:r>
        <w:rPr>
          <w:spacing w:val="-51"/>
          <w:sz w:val="24"/>
        </w:rPr>
        <w:t> </w:t>
      </w:r>
      <w:r>
        <w:rPr>
          <w:sz w:val="24"/>
        </w:rPr>
        <w:t>1</w:t>
      </w:r>
      <w:r>
        <w:rPr>
          <w:spacing w:val="-52"/>
          <w:sz w:val="24"/>
        </w:rPr>
        <w:t> </w:t>
      </w:r>
      <w:r>
        <w:rPr>
          <w:sz w:val="24"/>
        </w:rPr>
        <w:t>Polyacrylamide</w:t>
      </w:r>
      <w:r>
        <w:rPr>
          <w:spacing w:val="-52"/>
          <w:sz w:val="24"/>
        </w:rPr>
        <w:t> </w:t>
      </w:r>
      <w:r>
        <w:rPr>
          <w:sz w:val="24"/>
        </w:rPr>
        <w:t>(17%)</w:t>
      </w:r>
      <w:r>
        <w:rPr>
          <w:spacing w:val="-51"/>
          <w:sz w:val="24"/>
        </w:rPr>
        <w:t> </w:t>
      </w:r>
      <w:r>
        <w:rPr>
          <w:sz w:val="24"/>
        </w:rPr>
        <w:t>gels</w:t>
      </w:r>
      <w:r>
        <w:rPr>
          <w:spacing w:val="-52"/>
          <w:sz w:val="24"/>
        </w:rPr>
        <w:t> </w:t>
      </w:r>
      <w:r>
        <w:rPr>
          <w:sz w:val="24"/>
        </w:rPr>
        <w:t>showing</w:t>
      </w:r>
      <w:r>
        <w:rPr>
          <w:spacing w:val="-52"/>
          <w:sz w:val="24"/>
        </w:rPr>
        <w:t> </w:t>
      </w:r>
      <w:r>
        <w:rPr>
          <w:sz w:val="24"/>
        </w:rPr>
        <w:t>atypical</w:t>
      </w:r>
      <w:r>
        <w:rPr>
          <w:spacing w:val="-52"/>
          <w:sz w:val="24"/>
        </w:rPr>
        <w:t> </w:t>
      </w:r>
      <w:r>
        <w:rPr>
          <w:sz w:val="24"/>
        </w:rPr>
        <w:t>16S</w:t>
      </w:r>
      <w:r>
        <w:rPr>
          <w:spacing w:val="-51"/>
          <w:sz w:val="24"/>
        </w:rPr>
        <w:t> </w:t>
      </w:r>
      <w:r>
        <w:rPr>
          <w:spacing w:val="-5"/>
          <w:sz w:val="24"/>
        </w:rPr>
        <w:t>rDNA-RFLP</w:t>
      </w:r>
      <w:r>
        <w:rPr>
          <w:spacing w:val="-51"/>
          <w:sz w:val="24"/>
        </w:rPr>
        <w:t> </w:t>
      </w:r>
      <w:r>
        <w:rPr>
          <w:sz w:val="24"/>
        </w:rPr>
        <w:t>patterns</w:t>
      </w:r>
      <w:r>
        <w:rPr>
          <w:spacing w:val="-52"/>
          <w:sz w:val="24"/>
        </w:rPr>
        <w:t> </w:t>
      </w:r>
      <w:r>
        <w:rPr>
          <w:sz w:val="24"/>
        </w:rPr>
        <w:t>observed</w:t>
      </w:r>
      <w:r>
        <w:rPr>
          <w:spacing w:val="-51"/>
          <w:sz w:val="24"/>
        </w:rPr>
        <w:t> </w:t>
      </w:r>
      <w:r>
        <w:rPr>
          <w:sz w:val="24"/>
        </w:rPr>
        <w:t>for</w:t>
      </w: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76" w:lineRule="exact" w:before="0" w:after="0"/>
        <w:ind w:left="822" w:right="0" w:hanging="721"/>
        <w:jc w:val="left"/>
        <w:rPr>
          <w:i/>
          <w:sz w:val="24"/>
        </w:rPr>
      </w:pPr>
      <w:r>
        <w:rPr>
          <w:w w:val="90"/>
          <w:sz w:val="24"/>
        </w:rPr>
        <w:t>rainbow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trout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strains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comparison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with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typical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patterns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6"/>
          <w:w w:val="90"/>
          <w:sz w:val="24"/>
        </w:rPr>
        <w:t> </w:t>
      </w:r>
      <w:r>
        <w:rPr>
          <w:i/>
          <w:w w:val="90"/>
          <w:sz w:val="24"/>
        </w:rPr>
        <w:t>A.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media</w:t>
      </w:r>
      <w:r>
        <w:rPr>
          <w:w w:val="90"/>
          <w:sz w:val="24"/>
        </w:rPr>
        <w:t>,</w:t>
      </w:r>
      <w:r>
        <w:rPr>
          <w:spacing w:val="-17"/>
          <w:w w:val="90"/>
          <w:sz w:val="24"/>
        </w:rPr>
        <w:t> </w:t>
      </w:r>
      <w:r>
        <w:rPr>
          <w:i/>
          <w:w w:val="90"/>
          <w:sz w:val="24"/>
        </w:rPr>
        <w:t>A.</w:t>
      </w: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76" w:lineRule="exact" w:before="0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allosaccharophila</w:t>
      </w:r>
      <w:r>
        <w:rPr>
          <w:i/>
          <w:spacing w:val="-33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4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caviae</w:t>
      </w:r>
      <w:r>
        <w:rPr>
          <w:w w:val="95"/>
          <w:sz w:val="24"/>
        </w:rPr>
        <w:t>.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(1)</w:t>
      </w:r>
      <w:r>
        <w:rPr>
          <w:spacing w:val="-34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media</w:t>
      </w:r>
      <w:r>
        <w:rPr>
          <w:w w:val="95"/>
          <w:sz w:val="24"/>
        </w:rPr>
        <w:t>: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Line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1,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DNA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molecular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size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marker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(marker</w:t>
      </w: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59" w:lineRule="exact" w:before="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V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Roche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Applied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Science);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lane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2,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strain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E25/F18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showing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atypical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restriction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pattern;</w:t>
      </w: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93" w:lineRule="exact" w:before="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lane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3,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strain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CECT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4232</w:t>
      </w:r>
      <w:r>
        <w:rPr>
          <w:w w:val="95"/>
          <w:position w:val="11"/>
          <w:sz w:val="16"/>
        </w:rPr>
        <w:t>T</w:t>
      </w:r>
      <w:r>
        <w:rPr>
          <w:spacing w:val="-21"/>
          <w:w w:val="95"/>
          <w:position w:val="11"/>
          <w:sz w:val="16"/>
        </w:rPr>
        <w:t> </w:t>
      </w:r>
      <w:r>
        <w:rPr>
          <w:w w:val="95"/>
          <w:sz w:val="24"/>
        </w:rPr>
        <w:t>showing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typical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restriction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pattern.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(2)</w:t>
      </w:r>
      <w:r>
        <w:rPr>
          <w:spacing w:val="-44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43"/>
          <w:w w:val="95"/>
          <w:sz w:val="24"/>
        </w:rPr>
        <w:t> </w:t>
      </w:r>
      <w:r>
        <w:rPr>
          <w:i/>
          <w:w w:val="95"/>
          <w:sz w:val="24"/>
        </w:rPr>
        <w:t>allosaccharophila</w:t>
      </w:r>
      <w:r>
        <w:rPr>
          <w:w w:val="95"/>
          <w:sz w:val="24"/>
        </w:rPr>
        <w:t>:</w:t>
      </w: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59" w:lineRule="exact" w:before="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Lane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1,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DNA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molecular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size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marker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(marker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V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Boehringer);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lane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2,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strain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E30/F21showing</w:t>
      </w: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93" w:lineRule="exact" w:before="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an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atypical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restriction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pattern;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lane</w:t>
      </w:r>
      <w:r>
        <w:rPr>
          <w:spacing w:val="-50"/>
          <w:w w:val="95"/>
          <w:sz w:val="24"/>
        </w:rPr>
        <w:t> </w:t>
      </w:r>
      <w:r>
        <w:rPr>
          <w:w w:val="95"/>
          <w:sz w:val="24"/>
        </w:rPr>
        <w:t>3,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strain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CECT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4199</w:t>
      </w:r>
      <w:r>
        <w:rPr>
          <w:w w:val="95"/>
          <w:position w:val="11"/>
          <w:sz w:val="16"/>
        </w:rPr>
        <w:t>T</w:t>
      </w:r>
      <w:r>
        <w:rPr>
          <w:spacing w:val="-27"/>
          <w:w w:val="95"/>
          <w:position w:val="11"/>
          <w:sz w:val="16"/>
        </w:rPr>
        <w:t> </w:t>
      </w:r>
      <w:r>
        <w:rPr>
          <w:w w:val="95"/>
          <w:sz w:val="24"/>
        </w:rPr>
        <w:t>showing</w:t>
      </w:r>
      <w:r>
        <w:rPr>
          <w:spacing w:val="-50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typical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restriction</w:t>
      </w: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59" w:lineRule="exact" w:before="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pattern.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(3)</w:t>
      </w:r>
      <w:r>
        <w:rPr>
          <w:spacing w:val="-37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5"/>
          <w:w w:val="95"/>
          <w:sz w:val="24"/>
        </w:rPr>
        <w:t> </w:t>
      </w:r>
      <w:r>
        <w:rPr>
          <w:i/>
          <w:w w:val="95"/>
          <w:sz w:val="24"/>
        </w:rPr>
        <w:t>caviae</w:t>
      </w:r>
      <w:r>
        <w:rPr>
          <w:w w:val="95"/>
          <w:sz w:val="24"/>
        </w:rPr>
        <w:t>: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Lane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1,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DNA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molecular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size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marker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(marker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V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Boehringer);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lane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2,</w:t>
      </w: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93" w:lineRule="exact" w:before="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strain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E31/F17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showing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atypical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restriction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pattern;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lane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3,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strain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CECT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838</w:t>
      </w:r>
      <w:r>
        <w:rPr>
          <w:w w:val="95"/>
          <w:position w:val="11"/>
          <w:sz w:val="16"/>
        </w:rPr>
        <w:t>T</w:t>
      </w:r>
      <w:r>
        <w:rPr>
          <w:spacing w:val="-17"/>
          <w:w w:val="95"/>
          <w:position w:val="11"/>
          <w:sz w:val="16"/>
        </w:rPr>
        <w:t> </w:t>
      </w:r>
      <w:r>
        <w:rPr>
          <w:w w:val="95"/>
          <w:sz w:val="24"/>
        </w:rPr>
        <w:t>showing</w:t>
      </w: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77" w:lineRule="exact" w:before="0" w:after="0"/>
        <w:ind w:left="822" w:right="0" w:hanging="721"/>
        <w:jc w:val="left"/>
        <w:rPr>
          <w:sz w:val="24"/>
        </w:rPr>
      </w:pPr>
      <w:r>
        <w:rPr>
          <w:w w:val="85"/>
          <w:sz w:val="24"/>
        </w:rPr>
        <w:t>the typical restriction</w:t>
      </w:r>
      <w:r>
        <w:rPr>
          <w:spacing w:val="-3"/>
          <w:w w:val="85"/>
          <w:sz w:val="24"/>
        </w:rPr>
        <w:t> </w:t>
      </w:r>
      <w:r>
        <w:rPr>
          <w:w w:val="85"/>
          <w:sz w:val="24"/>
        </w:rPr>
        <w:t>pattern.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  <w:r>
        <w:rPr/>
        <w:drawing>
          <wp:anchor distT="0" distB="0" distL="0" distR="0" allowOverlap="1" layoutInCell="1" locked="0" behindDoc="0" simplePos="0" relativeHeight="2536">
            <wp:simplePos x="0" y="0"/>
            <wp:positionH relativeFrom="page">
              <wp:posOffset>1362075</wp:posOffset>
            </wp:positionH>
            <wp:positionV relativeFrom="paragraph">
              <wp:posOffset>197900</wp:posOffset>
            </wp:positionV>
            <wp:extent cx="5053646" cy="4197096"/>
            <wp:effectExtent l="0" t="0" r="0" b="0"/>
            <wp:wrapTopAndBottom/>
            <wp:docPr id="11" name="image3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32.jpe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53646" cy="41970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3"/>
        </w:rPr>
        <w:sectPr>
          <w:pgSz w:w="12240" w:h="15840"/>
          <w:pgMar w:header="0" w:footer="1037" w:top="1360" w:bottom="1220" w:left="880" w:right="1580"/>
        </w:sect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49" w:after="0"/>
        <w:ind w:left="822" w:right="0" w:hanging="721"/>
        <w:jc w:val="left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2560">
            <wp:simplePos x="0" y="0"/>
            <wp:positionH relativeFrom="page">
              <wp:posOffset>2452370</wp:posOffset>
            </wp:positionH>
            <wp:positionV relativeFrom="page">
              <wp:posOffset>2340610</wp:posOffset>
            </wp:positionV>
            <wp:extent cx="2876550" cy="7532369"/>
            <wp:effectExtent l="0" t="0" r="0" b="0"/>
            <wp:wrapNone/>
            <wp:docPr id="13" name="image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33.pn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6550" cy="75323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  <w:sz w:val="24"/>
        </w:rPr>
        <w:t>Fig.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2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Unrooted</w:t>
      </w:r>
      <w:r>
        <w:rPr>
          <w:spacing w:val="-9"/>
          <w:w w:val="90"/>
          <w:sz w:val="24"/>
        </w:rPr>
        <w:t> </w:t>
      </w:r>
      <w:r>
        <w:rPr>
          <w:spacing w:val="-3"/>
          <w:w w:val="90"/>
          <w:sz w:val="24"/>
        </w:rPr>
        <w:t>neighbour-joining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phylogenetic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tree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derived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from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concatenated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sequences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5"/>
          <w:w w:val="95"/>
          <w:sz w:val="24"/>
        </w:rPr>
        <w:t> </w:t>
      </w:r>
      <w:r>
        <w:rPr>
          <w:i/>
          <w:spacing w:val="-5"/>
          <w:w w:val="95"/>
          <w:sz w:val="24"/>
        </w:rPr>
        <w:t>gyrB</w:t>
      </w:r>
      <w:r>
        <w:rPr>
          <w:spacing w:val="-5"/>
          <w:w w:val="95"/>
          <w:sz w:val="24"/>
        </w:rPr>
        <w:t>-</w:t>
      </w:r>
      <w:r>
        <w:rPr>
          <w:i/>
          <w:spacing w:val="-5"/>
          <w:w w:val="95"/>
          <w:sz w:val="24"/>
        </w:rPr>
        <w:t>rpoD</w:t>
      </w:r>
      <w:r>
        <w:rPr>
          <w:i/>
          <w:spacing w:val="-44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(1004bp)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showing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relationship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between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rainbow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isolates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other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known</w:t>
      </w:r>
      <w:r>
        <w:rPr>
          <w:spacing w:val="-7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10"/>
          <w:w w:val="90"/>
          <w:sz w:val="24"/>
        </w:rPr>
        <w:t> </w:t>
      </w:r>
      <w:r>
        <w:rPr>
          <w:w w:val="90"/>
          <w:sz w:val="24"/>
        </w:rPr>
        <w:t>species</w:t>
      </w:r>
      <w:r>
        <w:rPr>
          <w:color w:val="FF0000"/>
          <w:w w:val="90"/>
          <w:sz w:val="24"/>
        </w:rPr>
        <w:t>.</w:t>
      </w:r>
      <w:r>
        <w:rPr>
          <w:color w:val="FF0000"/>
          <w:spacing w:val="-7"/>
          <w:w w:val="90"/>
          <w:sz w:val="24"/>
        </w:rPr>
        <w:t> </w:t>
      </w:r>
      <w:r>
        <w:rPr>
          <w:w w:val="90"/>
          <w:sz w:val="24"/>
        </w:rPr>
        <w:t>Number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shown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next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to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each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node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indicates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bootstrap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values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(percentage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1000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replicates)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1037" w:top="1360" w:bottom="1220" w:left="880" w:right="1580"/>
        </w:sectPr>
      </w:pPr>
    </w:p>
    <w:p>
      <w:pPr>
        <w:pStyle w:val="ListParagraph"/>
        <w:numPr>
          <w:ilvl w:val="1"/>
          <w:numId w:val="8"/>
        </w:numPr>
        <w:tabs>
          <w:tab w:pos="1518" w:val="left" w:leader="none"/>
        </w:tabs>
        <w:spacing w:line="240" w:lineRule="auto" w:before="56" w:after="0"/>
        <w:ind w:left="1518" w:right="0" w:hanging="339"/>
        <w:jc w:val="left"/>
        <w:rPr>
          <w:sz w:val="24"/>
        </w:rPr>
      </w:pPr>
      <w:r>
        <w:rPr>
          <w:sz w:val="24"/>
        </w:rPr>
        <w:t>Artículo</w:t>
      </w:r>
      <w:r>
        <w:rPr>
          <w:spacing w:val="-40"/>
          <w:sz w:val="24"/>
        </w:rPr>
        <w:t> </w:t>
      </w:r>
      <w:r>
        <w:rPr>
          <w:sz w:val="24"/>
        </w:rPr>
        <w:t>en</w:t>
      </w:r>
      <w:r>
        <w:rPr>
          <w:spacing w:val="-40"/>
          <w:sz w:val="24"/>
        </w:rPr>
        <w:t> </w:t>
      </w:r>
      <w:r>
        <w:rPr>
          <w:sz w:val="24"/>
        </w:rPr>
        <w:t>preparación</w:t>
      </w:r>
    </w:p>
    <w:p>
      <w:pPr>
        <w:pStyle w:val="BodyText"/>
      </w:pPr>
    </w:p>
    <w:p>
      <w:pPr>
        <w:pStyle w:val="BodyText"/>
        <w:spacing w:before="4"/>
        <w:rPr>
          <w:sz w:val="23"/>
        </w:rPr>
      </w:pPr>
    </w:p>
    <w:p>
      <w:pPr>
        <w:pStyle w:val="BodyText"/>
        <w:ind w:left="3923" w:right="108"/>
      </w:pPr>
      <w:r>
        <w:rPr/>
        <w:drawing>
          <wp:anchor distT="0" distB="0" distL="0" distR="0" allowOverlap="1" layoutInCell="1" locked="0" behindDoc="0" simplePos="0" relativeHeight="2584">
            <wp:simplePos x="0" y="0"/>
            <wp:positionH relativeFrom="page">
              <wp:posOffset>3351529</wp:posOffset>
            </wp:positionH>
            <wp:positionV relativeFrom="paragraph">
              <wp:posOffset>263112</wp:posOffset>
            </wp:positionV>
            <wp:extent cx="1748293" cy="2320290"/>
            <wp:effectExtent l="0" t="0" r="0" b="0"/>
            <wp:wrapTopAndBottom/>
            <wp:docPr id="15" name="image3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34.jpe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8293" cy="23202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Current Microbiology</w:t>
      </w:r>
    </w:p>
    <w:p>
      <w:pPr>
        <w:pStyle w:val="BodyText"/>
        <w:spacing w:before="8"/>
        <w:rPr>
          <w:sz w:val="21"/>
        </w:rPr>
      </w:pPr>
    </w:p>
    <w:p>
      <w:pPr>
        <w:pStyle w:val="BodyText"/>
        <w:spacing w:line="355" w:lineRule="auto"/>
        <w:ind w:left="102" w:right="375" w:firstLine="707"/>
      </w:pPr>
      <w:r>
        <w:rPr>
          <w:w w:val="95"/>
        </w:rPr>
        <w:t>Explorar</w:t>
      </w:r>
      <w:r>
        <w:rPr>
          <w:spacing w:val="-40"/>
          <w:w w:val="95"/>
        </w:rPr>
        <w:t> </w:t>
      </w:r>
      <w:r>
        <w:rPr>
          <w:w w:val="95"/>
        </w:rPr>
        <w:t>todos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aspectos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células</w:t>
      </w:r>
      <w:r>
        <w:rPr>
          <w:spacing w:val="-40"/>
          <w:w w:val="95"/>
        </w:rPr>
        <w:t> </w:t>
      </w:r>
      <w:r>
        <w:rPr>
          <w:w w:val="95"/>
        </w:rPr>
        <w:t>microbianas,</w:t>
      </w:r>
      <w:r>
        <w:rPr>
          <w:spacing w:val="-40"/>
          <w:w w:val="95"/>
        </w:rPr>
        <w:t> </w:t>
      </w:r>
      <w:r>
        <w:rPr>
          <w:w w:val="95"/>
        </w:rPr>
        <w:t>incluyendo</w:t>
      </w:r>
      <w:r>
        <w:rPr>
          <w:spacing w:val="-40"/>
          <w:w w:val="95"/>
        </w:rPr>
        <w:t> </w:t>
      </w:r>
      <w:r>
        <w:rPr>
          <w:w w:val="95"/>
        </w:rPr>
        <w:t>procariotas</w:t>
      </w:r>
      <w:r>
        <w:rPr>
          <w:spacing w:val="-39"/>
          <w:w w:val="95"/>
        </w:rPr>
        <w:t> </w:t>
      </w:r>
      <w:r>
        <w:rPr>
          <w:w w:val="95"/>
        </w:rPr>
        <w:t>y eucariotas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virus.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cobertura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extiende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microbiología</w:t>
      </w:r>
      <w:r>
        <w:rPr>
          <w:spacing w:val="-31"/>
          <w:w w:val="95"/>
        </w:rPr>
        <w:t> </w:t>
      </w:r>
      <w:r>
        <w:rPr>
          <w:w w:val="95"/>
        </w:rPr>
        <w:t>general,</w:t>
      </w:r>
      <w:r>
        <w:rPr>
          <w:spacing w:val="-33"/>
          <w:w w:val="95"/>
        </w:rPr>
        <w:t> </w:t>
      </w:r>
      <w:r>
        <w:rPr>
          <w:w w:val="95"/>
        </w:rPr>
        <w:t>médica,</w:t>
      </w:r>
      <w:r>
        <w:rPr>
          <w:spacing w:val="-30"/>
          <w:w w:val="95"/>
        </w:rPr>
        <w:t> </w:t>
      </w:r>
      <w:r>
        <w:rPr>
          <w:w w:val="95"/>
        </w:rPr>
        <w:t>y aplicada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microbiología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virología.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basa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fisiología,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bioquímica,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genética, </w:t>
      </w:r>
      <w:r>
        <w:rPr>
          <w:w w:val="90"/>
        </w:rPr>
        <w:t>morfología, taxonomía, la inmunología y</w:t>
      </w:r>
      <w:r>
        <w:rPr>
          <w:spacing w:val="-8"/>
          <w:w w:val="90"/>
        </w:rPr>
        <w:t> </w:t>
      </w:r>
      <w:r>
        <w:rPr>
          <w:w w:val="90"/>
        </w:rPr>
        <w:t>más.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ind w:left="102" w:right="108"/>
      </w:pPr>
      <w:r>
        <w:rPr>
          <w:w w:val="90"/>
        </w:rPr>
        <w:t>Factor de impacto 1.520</w:t>
      </w:r>
    </w:p>
    <w:p>
      <w:pPr>
        <w:pStyle w:val="BodyText"/>
        <w:spacing w:before="136"/>
        <w:ind w:left="102" w:right="108"/>
      </w:pPr>
      <w:r>
        <w:rPr>
          <w:w w:val="95"/>
        </w:rPr>
        <w:t>Factor de impacto en 5 años 1.648</w:t>
      </w:r>
    </w:p>
    <w:p>
      <w:pPr>
        <w:spacing w:after="0"/>
        <w:sectPr>
          <w:pgSz w:w="12240" w:h="15840"/>
          <w:pgMar w:header="0" w:footer="1037" w:top="1360" w:bottom="1220" w:left="1600" w:right="1580"/>
        </w:sectPr>
      </w:pPr>
    </w:p>
    <w:p>
      <w:pPr>
        <w:pStyle w:val="BodyText"/>
        <w:tabs>
          <w:tab w:pos="702" w:val="left" w:leader="none"/>
        </w:tabs>
        <w:spacing w:before="54"/>
        <w:ind w:left="221"/>
      </w:pPr>
      <w:r>
        <w:rPr/>
        <w:t>1</w:t>
        <w:tab/>
      </w:r>
      <w:r>
        <w:rPr>
          <w:w w:val="95"/>
        </w:rPr>
        <w:t>Short</w:t>
      </w:r>
      <w:r>
        <w:rPr>
          <w:spacing w:val="44"/>
          <w:w w:val="95"/>
        </w:rPr>
        <w:t> </w:t>
      </w:r>
      <w:r>
        <w:rPr>
          <w:w w:val="95"/>
        </w:rPr>
        <w:t>communication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221"/>
      </w:pPr>
      <w:r>
        <w:rPr>
          <w:w w:val="95"/>
        </w:rPr>
        <w:t>2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9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481"/>
        <w:jc w:val="left"/>
        <w:rPr>
          <w:sz w:val="24"/>
        </w:rPr>
      </w:pPr>
      <w:r>
        <w:rPr>
          <w:w w:val="95"/>
          <w:sz w:val="24"/>
        </w:rPr>
        <w:t>Biochemical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characterization,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identification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putative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antibiotic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69"/>
        </w:numPr>
        <w:tabs>
          <w:tab w:pos="702" w:val="left" w:leader="none"/>
          <w:tab w:pos="703" w:val="left" w:leader="none"/>
        </w:tabs>
        <w:spacing w:line="240" w:lineRule="auto" w:before="66" w:after="0"/>
        <w:ind w:left="702" w:right="0" w:hanging="481"/>
        <w:jc w:val="left"/>
        <w:rPr>
          <w:sz w:val="24"/>
        </w:rPr>
      </w:pPr>
      <w:r>
        <w:rPr>
          <w:sz w:val="24"/>
        </w:rPr>
        <w:t>susceptibility</w:t>
      </w:r>
      <w:r>
        <w:rPr>
          <w:spacing w:val="-53"/>
          <w:sz w:val="24"/>
        </w:rPr>
        <w:t> </w:t>
      </w:r>
      <w:r>
        <w:rPr>
          <w:sz w:val="24"/>
        </w:rPr>
        <w:t>of</w:t>
      </w:r>
      <w:r>
        <w:rPr>
          <w:spacing w:val="-53"/>
          <w:sz w:val="24"/>
        </w:rPr>
        <w:t> </w:t>
      </w:r>
      <w:r>
        <w:rPr>
          <w:rFonts w:ascii="Calibri"/>
          <w:i/>
          <w:sz w:val="24"/>
        </w:rPr>
        <w:t>Aeromonas</w:t>
      </w:r>
      <w:r>
        <w:rPr>
          <w:rFonts w:ascii="Calibri"/>
          <w:i/>
          <w:spacing w:val="-35"/>
          <w:sz w:val="24"/>
        </w:rPr>
        <w:t> </w:t>
      </w:r>
      <w:r>
        <w:rPr>
          <w:rFonts w:ascii="Calibri"/>
          <w:i/>
          <w:sz w:val="24"/>
        </w:rPr>
        <w:t>lusitana</w:t>
      </w:r>
      <w:r>
        <w:rPr>
          <w:rFonts w:ascii="Calibri"/>
          <w:i/>
          <w:spacing w:val="-34"/>
          <w:sz w:val="24"/>
        </w:rPr>
        <w:t> </w:t>
      </w:r>
      <w:r>
        <w:rPr>
          <w:sz w:val="24"/>
        </w:rPr>
        <w:t>isolates.</w:t>
      </w:r>
    </w:p>
    <w:p>
      <w:pPr>
        <w:pStyle w:val="BodyText"/>
        <w:spacing w:before="6"/>
        <w:rPr>
          <w:sz w:val="22"/>
        </w:rPr>
      </w:pPr>
    </w:p>
    <w:p>
      <w:pPr>
        <w:pStyle w:val="BodyText"/>
        <w:ind w:left="221"/>
      </w:pPr>
      <w:r>
        <w:rPr>
          <w:w w:val="95"/>
        </w:rPr>
        <w:t>5</w:t>
      </w:r>
    </w:p>
    <w:p>
      <w:pPr>
        <w:pStyle w:val="BodyText"/>
        <w:spacing w:before="1"/>
        <w:rPr>
          <w:sz w:val="20"/>
        </w:rPr>
      </w:pPr>
    </w:p>
    <w:p>
      <w:pPr>
        <w:pStyle w:val="ListParagraph"/>
        <w:numPr>
          <w:ilvl w:val="0"/>
          <w:numId w:val="70"/>
        </w:numPr>
        <w:tabs>
          <w:tab w:pos="702" w:val="left" w:leader="none"/>
          <w:tab w:pos="703" w:val="left" w:leader="none"/>
        </w:tabs>
        <w:spacing w:line="240" w:lineRule="auto" w:before="0" w:after="0"/>
        <w:ind w:left="221" w:right="0" w:firstLine="0"/>
        <w:jc w:val="left"/>
        <w:rPr>
          <w:sz w:val="24"/>
        </w:rPr>
      </w:pPr>
      <w:r>
        <w:rPr>
          <w:w w:val="95"/>
          <w:sz w:val="24"/>
        </w:rPr>
        <w:t>Vicente </w:t>
      </w:r>
      <w:r>
        <w:rPr>
          <w:spacing w:val="-4"/>
          <w:w w:val="95"/>
          <w:sz w:val="24"/>
        </w:rPr>
        <w:t>Vega-Sánchez,</w:t>
      </w:r>
      <w:r>
        <w:rPr>
          <w:spacing w:val="-4"/>
          <w:w w:val="95"/>
          <w:position w:val="11"/>
          <w:sz w:val="16"/>
        </w:rPr>
        <w:t>a </w:t>
      </w:r>
      <w:r>
        <w:rPr>
          <w:w w:val="95"/>
          <w:sz w:val="24"/>
        </w:rPr>
        <w:t>Fadua </w:t>
      </w:r>
      <w:r>
        <w:rPr>
          <w:spacing w:val="-3"/>
          <w:w w:val="95"/>
          <w:sz w:val="24"/>
        </w:rPr>
        <w:t>Latif-Eugenín,</w:t>
      </w:r>
      <w:r>
        <w:rPr>
          <w:spacing w:val="-3"/>
          <w:w w:val="95"/>
          <w:position w:val="11"/>
          <w:sz w:val="16"/>
        </w:rPr>
        <w:t>b </w:t>
      </w:r>
      <w:r>
        <w:rPr>
          <w:w w:val="95"/>
          <w:sz w:val="24"/>
        </w:rPr>
        <w:t>Roxana </w:t>
      </w:r>
      <w:r>
        <w:rPr>
          <w:spacing w:val="-4"/>
          <w:w w:val="95"/>
          <w:sz w:val="24"/>
        </w:rPr>
        <w:t>Beaz-Hidalgo,</w:t>
      </w:r>
      <w:r>
        <w:rPr>
          <w:spacing w:val="-4"/>
          <w:w w:val="95"/>
          <w:position w:val="11"/>
          <w:sz w:val="16"/>
        </w:rPr>
        <w:t>b </w:t>
      </w:r>
      <w:r>
        <w:rPr>
          <w:w w:val="95"/>
          <w:sz w:val="24"/>
        </w:rPr>
        <w:t>Antonio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J.</w:t>
      </w:r>
    </w:p>
    <w:p>
      <w:pPr>
        <w:pStyle w:val="ListParagraph"/>
        <w:numPr>
          <w:ilvl w:val="0"/>
          <w:numId w:val="70"/>
        </w:numPr>
        <w:tabs>
          <w:tab w:pos="702" w:val="left" w:leader="none"/>
          <w:tab w:pos="703" w:val="left" w:leader="none"/>
        </w:tabs>
        <w:spacing w:line="240" w:lineRule="auto" w:before="238" w:after="0"/>
        <w:ind w:left="702" w:right="0" w:hanging="481"/>
        <w:jc w:val="left"/>
        <w:rPr>
          <w:sz w:val="24"/>
        </w:rPr>
      </w:pPr>
      <w:r>
        <w:rPr>
          <w:w w:val="102"/>
          <w:sz w:val="24"/>
        </w:rPr>
        <w:t>Ma</w:t>
      </w:r>
      <w:r>
        <w:rPr>
          <w:spacing w:val="-2"/>
          <w:w w:val="102"/>
          <w:sz w:val="24"/>
        </w:rPr>
        <w:t>r</w:t>
      </w:r>
      <w:r>
        <w:rPr>
          <w:w w:val="81"/>
          <w:sz w:val="24"/>
        </w:rPr>
        <w:t>tí</w:t>
      </w:r>
      <w:r>
        <w:rPr>
          <w:w w:val="86"/>
          <w:sz w:val="24"/>
        </w:rPr>
        <w:t>n</w:t>
      </w:r>
      <w:r>
        <w:rPr>
          <w:spacing w:val="-1"/>
          <w:w w:val="86"/>
          <w:sz w:val="24"/>
        </w:rPr>
        <w:t>e</w:t>
      </w:r>
      <w:r>
        <w:rPr>
          <w:spacing w:val="1"/>
          <w:w w:val="93"/>
          <w:sz w:val="24"/>
        </w:rPr>
        <w:t>z</w:t>
      </w:r>
      <w:r>
        <w:rPr>
          <w:spacing w:val="-41"/>
          <w:w w:val="136"/>
          <w:sz w:val="24"/>
        </w:rPr>
        <w:t>-</w:t>
      </w:r>
      <w:r>
        <w:rPr>
          <w:w w:val="101"/>
          <w:sz w:val="24"/>
        </w:rPr>
        <w:t>Mur</w:t>
      </w:r>
      <w:r>
        <w:rPr>
          <w:spacing w:val="-2"/>
          <w:w w:val="101"/>
          <w:sz w:val="24"/>
        </w:rPr>
        <w:t>c</w:t>
      </w:r>
      <w:r>
        <w:rPr>
          <w:w w:val="82"/>
          <w:sz w:val="24"/>
        </w:rPr>
        <w:t>ia</w:t>
      </w:r>
      <w:r>
        <w:rPr>
          <w:spacing w:val="-1"/>
          <w:w w:val="82"/>
          <w:sz w:val="24"/>
        </w:rPr>
        <w:t>,</w:t>
      </w:r>
      <w:r>
        <w:rPr>
          <w:w w:val="90"/>
          <w:position w:val="11"/>
          <w:sz w:val="16"/>
        </w:rPr>
        <w:t>c</w:t>
      </w:r>
      <w:r>
        <w:rPr>
          <w:spacing w:val="12"/>
          <w:position w:val="11"/>
          <w:sz w:val="16"/>
        </w:rPr>
        <w:t> </w:t>
      </w:r>
      <w:r>
        <w:rPr>
          <w:w w:val="102"/>
          <w:sz w:val="24"/>
        </w:rPr>
        <w:t>Ma</w:t>
      </w:r>
      <w:r>
        <w:rPr>
          <w:spacing w:val="-2"/>
          <w:w w:val="102"/>
          <w:sz w:val="24"/>
        </w:rPr>
        <w:t>r</w:t>
      </w:r>
      <w:r>
        <w:rPr>
          <w:w w:val="89"/>
          <w:sz w:val="24"/>
        </w:rPr>
        <w:t>ía</w:t>
      </w:r>
      <w:r>
        <w:rPr>
          <w:spacing w:val="-11"/>
          <w:sz w:val="24"/>
        </w:rPr>
        <w:t> </w:t>
      </w:r>
      <w:r>
        <w:rPr>
          <w:spacing w:val="2"/>
          <w:w w:val="81"/>
          <w:sz w:val="24"/>
        </w:rPr>
        <w:t>J</w:t>
      </w:r>
      <w:r>
        <w:rPr>
          <w:w w:val="89"/>
          <w:sz w:val="24"/>
        </w:rPr>
        <w:t>osé</w:t>
      </w:r>
      <w:r>
        <w:rPr>
          <w:spacing w:val="-13"/>
          <w:sz w:val="24"/>
        </w:rPr>
        <w:t> </w:t>
      </w:r>
      <w:r>
        <w:rPr>
          <w:spacing w:val="-3"/>
          <w:w w:val="105"/>
          <w:sz w:val="24"/>
        </w:rPr>
        <w:t>F</w:t>
      </w:r>
      <w:r>
        <w:rPr>
          <w:w w:val="98"/>
          <w:sz w:val="24"/>
        </w:rPr>
        <w:t>i</w:t>
      </w:r>
      <w:r>
        <w:rPr>
          <w:spacing w:val="-2"/>
          <w:w w:val="98"/>
          <w:sz w:val="24"/>
        </w:rPr>
        <w:t>g</w:t>
      </w:r>
      <w:r>
        <w:rPr>
          <w:w w:val="86"/>
          <w:sz w:val="24"/>
        </w:rPr>
        <w:t>u</w:t>
      </w:r>
      <w:r>
        <w:rPr>
          <w:spacing w:val="-1"/>
          <w:w w:val="86"/>
          <w:sz w:val="24"/>
        </w:rPr>
        <w:t>e</w:t>
      </w:r>
      <w:r>
        <w:rPr>
          <w:spacing w:val="1"/>
          <w:w w:val="85"/>
          <w:sz w:val="24"/>
        </w:rPr>
        <w:t>r</w:t>
      </w:r>
      <w:r>
        <w:rPr>
          <w:spacing w:val="-1"/>
          <w:w w:val="84"/>
          <w:sz w:val="24"/>
        </w:rPr>
        <w:t>a</w:t>
      </w:r>
      <w:r>
        <w:rPr>
          <w:w w:val="82"/>
          <w:sz w:val="24"/>
        </w:rPr>
        <w:t>s</w:t>
      </w:r>
      <w:r>
        <w:rPr>
          <w:spacing w:val="1"/>
          <w:w w:val="82"/>
          <w:sz w:val="24"/>
        </w:rPr>
        <w:t>,</w:t>
      </w:r>
      <w:r>
        <w:rPr>
          <w:w w:val="90"/>
          <w:position w:val="11"/>
          <w:sz w:val="16"/>
        </w:rPr>
        <w:t>b</w:t>
      </w:r>
      <w:r>
        <w:rPr>
          <w:w w:val="68"/>
          <w:position w:val="11"/>
          <w:sz w:val="16"/>
        </w:rPr>
        <w:t>,</w:t>
      </w:r>
      <w:r>
        <w:rPr>
          <w:w w:val="136"/>
          <w:position w:val="11"/>
          <w:sz w:val="16"/>
        </w:rPr>
        <w:t>*</w:t>
      </w:r>
      <w:r>
        <w:rPr>
          <w:spacing w:val="-9"/>
          <w:position w:val="11"/>
          <w:sz w:val="16"/>
        </w:rPr>
        <w:t> </w:t>
      </w:r>
      <w:r>
        <w:rPr>
          <w:w w:val="99"/>
          <w:sz w:val="24"/>
        </w:rPr>
        <w:t>G</w:t>
      </w:r>
      <w:r>
        <w:rPr>
          <w:spacing w:val="-2"/>
          <w:w w:val="99"/>
          <w:sz w:val="24"/>
        </w:rPr>
        <w:t>r</w:t>
      </w:r>
      <w:r>
        <w:rPr>
          <w:spacing w:val="-1"/>
          <w:w w:val="84"/>
          <w:sz w:val="24"/>
        </w:rPr>
        <w:t>a</w:t>
      </w:r>
      <w:r>
        <w:rPr>
          <w:spacing w:val="-1"/>
          <w:w w:val="89"/>
          <w:sz w:val="24"/>
        </w:rPr>
        <w:t>c</w:t>
      </w:r>
      <w:r>
        <w:rPr>
          <w:w w:val="88"/>
          <w:sz w:val="24"/>
        </w:rPr>
        <w:t>ie</w:t>
      </w:r>
      <w:r>
        <w:rPr>
          <w:spacing w:val="2"/>
          <w:w w:val="88"/>
          <w:sz w:val="24"/>
        </w:rPr>
        <w:t>l</w:t>
      </w:r>
      <w:r>
        <w:rPr>
          <w:w w:val="84"/>
          <w:sz w:val="24"/>
        </w:rPr>
        <w:t>a</w:t>
      </w:r>
      <w:r>
        <w:rPr>
          <w:spacing w:val="-14"/>
          <w:sz w:val="24"/>
        </w:rPr>
        <w:t> </w:t>
      </w:r>
      <w:r>
        <w:rPr>
          <w:w w:val="111"/>
          <w:sz w:val="24"/>
        </w:rPr>
        <w:t>C</w:t>
      </w:r>
      <w:r>
        <w:rPr>
          <w:spacing w:val="-1"/>
          <w:w w:val="84"/>
          <w:sz w:val="24"/>
        </w:rPr>
        <w:t>a</w:t>
      </w:r>
      <w:r>
        <w:rPr>
          <w:w w:val="86"/>
          <w:sz w:val="24"/>
        </w:rPr>
        <w:t>stro</w:t>
      </w:r>
      <w:r>
        <w:rPr>
          <w:spacing w:val="-41"/>
          <w:w w:val="136"/>
          <w:sz w:val="24"/>
        </w:rPr>
        <w:t>-</w:t>
      </w:r>
      <w:r>
        <w:rPr>
          <w:w w:val="100"/>
          <w:sz w:val="24"/>
        </w:rPr>
        <w:t>Es</w:t>
      </w:r>
      <w:r>
        <w:rPr>
          <w:spacing w:val="1"/>
          <w:w w:val="100"/>
          <w:sz w:val="24"/>
        </w:rPr>
        <w:t>c</w:t>
      </w:r>
      <w:r>
        <w:rPr>
          <w:spacing w:val="-1"/>
          <w:w w:val="84"/>
          <w:sz w:val="24"/>
        </w:rPr>
        <w:t>a</w:t>
      </w:r>
      <w:r>
        <w:rPr>
          <w:w w:val="91"/>
          <w:sz w:val="24"/>
        </w:rPr>
        <w:t>rpulli</w:t>
      </w:r>
      <w:r>
        <w:rPr>
          <w:w w:val="68"/>
          <w:sz w:val="24"/>
        </w:rPr>
        <w:t>,</w:t>
      </w:r>
      <w:r>
        <w:rPr>
          <w:w w:val="90"/>
          <w:position w:val="11"/>
          <w:sz w:val="16"/>
        </w:rPr>
        <w:t>c</w:t>
      </w:r>
      <w:r>
        <w:rPr>
          <w:spacing w:val="12"/>
          <w:position w:val="11"/>
          <w:sz w:val="16"/>
        </w:rPr>
        <w:t> </w:t>
      </w:r>
      <w:r>
        <w:rPr>
          <w:w w:val="96"/>
          <w:sz w:val="24"/>
        </w:rPr>
        <w:t>Edg</w:t>
      </w:r>
      <w:r>
        <w:rPr>
          <w:spacing w:val="-2"/>
          <w:w w:val="96"/>
          <w:sz w:val="24"/>
        </w:rPr>
        <w:t>a</w:t>
      </w:r>
      <w:r>
        <w:rPr>
          <w:w w:val="89"/>
          <w:sz w:val="24"/>
        </w:rPr>
        <w:t>rdo</w:t>
      </w:r>
      <w:r>
        <w:rPr>
          <w:spacing w:val="-13"/>
          <w:sz w:val="24"/>
        </w:rPr>
        <w:t> </w:t>
      </w:r>
      <w:r>
        <w:rPr>
          <w:w w:val="95"/>
          <w:sz w:val="24"/>
        </w:rPr>
        <w:t>Sori</w:t>
      </w:r>
      <w:r>
        <w:rPr>
          <w:spacing w:val="-1"/>
          <w:w w:val="95"/>
          <w:sz w:val="24"/>
        </w:rPr>
        <w:t>a</w:t>
      </w:r>
      <w:r>
        <w:rPr>
          <w:w w:val="92"/>
          <w:sz w:val="24"/>
        </w:rPr>
        <w:t>no</w:t>
      </w:r>
      <w:r>
        <w:rPr>
          <w:w w:val="136"/>
          <w:sz w:val="24"/>
        </w:rPr>
        <w:t>-</w:t>
      </w:r>
    </w:p>
    <w:p>
      <w:pPr>
        <w:pStyle w:val="ListParagraph"/>
        <w:numPr>
          <w:ilvl w:val="0"/>
          <w:numId w:val="70"/>
        </w:numPr>
        <w:tabs>
          <w:tab w:pos="702" w:val="left" w:leader="none"/>
          <w:tab w:pos="703" w:val="left" w:leader="none"/>
        </w:tabs>
        <w:spacing w:line="475" w:lineRule="auto" w:before="239" w:after="0"/>
        <w:ind w:left="221" w:right="8207" w:firstLine="0"/>
        <w:jc w:val="left"/>
        <w:rPr>
          <w:sz w:val="24"/>
        </w:rPr>
      </w:pPr>
      <w:r>
        <w:rPr>
          <w:w w:val="95"/>
          <w:sz w:val="24"/>
        </w:rPr>
        <w:t>Vargas</w:t>
      </w:r>
      <w:r>
        <w:rPr>
          <w:w w:val="95"/>
          <w:position w:val="11"/>
          <w:sz w:val="16"/>
        </w:rPr>
        <w:t>a </w:t>
      </w:r>
      <w:r>
        <w:rPr>
          <w:sz w:val="24"/>
        </w:rPr>
        <w:t>9</w:t>
      </w:r>
    </w:p>
    <w:p>
      <w:pPr>
        <w:pStyle w:val="ListParagraph"/>
        <w:numPr>
          <w:ilvl w:val="0"/>
          <w:numId w:val="71"/>
        </w:numPr>
        <w:tabs>
          <w:tab w:pos="701" w:val="left" w:leader="none"/>
          <w:tab w:pos="703" w:val="left" w:leader="none"/>
        </w:tabs>
        <w:spacing w:line="279" w:lineRule="exact" w:before="0" w:after="0"/>
        <w:ind w:left="702" w:right="0" w:hanging="601"/>
        <w:jc w:val="left"/>
        <w:rPr>
          <w:sz w:val="24"/>
        </w:rPr>
      </w:pPr>
      <w:r>
        <w:rPr>
          <w:w w:val="95"/>
          <w:position w:val="11"/>
          <w:sz w:val="16"/>
        </w:rPr>
        <w:t>a</w:t>
      </w:r>
      <w:r>
        <w:rPr>
          <w:spacing w:val="-4"/>
          <w:w w:val="95"/>
          <w:position w:val="11"/>
          <w:sz w:val="16"/>
        </w:rPr>
        <w:t> </w:t>
      </w:r>
      <w:r>
        <w:rPr>
          <w:w w:val="95"/>
          <w:sz w:val="24"/>
        </w:rPr>
        <w:t>Centro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Investigación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Estudios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Avanzados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Salud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Animal,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Facultad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Medicina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1"/>
        </w:numPr>
        <w:tabs>
          <w:tab w:pos="701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Veterinaria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Zootecnia,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Universidad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Autónoma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Estado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México,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Toluca,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México.</w:t>
      </w:r>
    </w:p>
    <w:p>
      <w:pPr>
        <w:pStyle w:val="BodyText"/>
        <w:spacing w:before="6"/>
        <w:rPr>
          <w:sz w:val="20"/>
        </w:rPr>
      </w:pPr>
    </w:p>
    <w:p>
      <w:pPr>
        <w:pStyle w:val="ListParagraph"/>
        <w:numPr>
          <w:ilvl w:val="0"/>
          <w:numId w:val="71"/>
        </w:numPr>
        <w:tabs>
          <w:tab w:pos="701" w:val="left" w:leader="none"/>
          <w:tab w:pos="703" w:val="left" w:leader="none"/>
        </w:tabs>
        <w:spacing w:line="240" w:lineRule="auto" w:before="0" w:after="0"/>
        <w:ind w:left="702" w:right="0" w:hanging="601"/>
        <w:jc w:val="left"/>
        <w:rPr>
          <w:sz w:val="24"/>
        </w:rPr>
      </w:pPr>
      <w:r>
        <w:rPr>
          <w:w w:val="95"/>
          <w:position w:val="11"/>
          <w:sz w:val="16"/>
        </w:rPr>
        <w:t>b</w:t>
      </w:r>
      <w:r>
        <w:rPr>
          <w:spacing w:val="-1"/>
          <w:w w:val="95"/>
          <w:position w:val="11"/>
          <w:sz w:val="16"/>
        </w:rPr>
        <w:t> </w:t>
      </w:r>
      <w:r>
        <w:rPr>
          <w:w w:val="95"/>
          <w:sz w:val="24"/>
        </w:rPr>
        <w:t>Unitat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Microbiologia,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Departament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Ciènces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Médiques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Bàsiques,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Facultat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1"/>
        </w:numPr>
        <w:tabs>
          <w:tab w:pos="701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Medicina</w:t>
      </w:r>
      <w:r>
        <w:rPr>
          <w:spacing w:val="-52"/>
          <w:sz w:val="24"/>
        </w:rPr>
        <w:t> </w:t>
      </w:r>
      <w:r>
        <w:rPr>
          <w:sz w:val="24"/>
        </w:rPr>
        <w:t>i</w:t>
      </w:r>
      <w:r>
        <w:rPr>
          <w:spacing w:val="-52"/>
          <w:sz w:val="24"/>
        </w:rPr>
        <w:t> </w:t>
      </w:r>
      <w:r>
        <w:rPr>
          <w:sz w:val="24"/>
        </w:rPr>
        <w:t>Ciències</w:t>
      </w:r>
      <w:r>
        <w:rPr>
          <w:spacing w:val="-52"/>
          <w:sz w:val="24"/>
        </w:rPr>
        <w:t> </w:t>
      </w:r>
      <w:r>
        <w:rPr>
          <w:sz w:val="24"/>
        </w:rPr>
        <w:t>de</w:t>
      </w:r>
      <w:r>
        <w:rPr>
          <w:spacing w:val="-53"/>
          <w:sz w:val="24"/>
        </w:rPr>
        <w:t> </w:t>
      </w:r>
      <w:r>
        <w:rPr>
          <w:sz w:val="24"/>
        </w:rPr>
        <w:t>la</w:t>
      </w:r>
      <w:r>
        <w:rPr>
          <w:spacing w:val="-52"/>
          <w:sz w:val="24"/>
        </w:rPr>
        <w:t> </w:t>
      </w:r>
      <w:r>
        <w:rPr>
          <w:sz w:val="24"/>
        </w:rPr>
        <w:t>Salut,</w:t>
      </w:r>
      <w:r>
        <w:rPr>
          <w:spacing w:val="-52"/>
          <w:sz w:val="24"/>
        </w:rPr>
        <w:t> </w:t>
      </w:r>
      <w:r>
        <w:rPr>
          <w:sz w:val="24"/>
        </w:rPr>
        <w:t>IISPV,</w:t>
      </w:r>
      <w:r>
        <w:rPr>
          <w:spacing w:val="-52"/>
          <w:sz w:val="24"/>
        </w:rPr>
        <w:t> </w:t>
      </w:r>
      <w:r>
        <w:rPr>
          <w:sz w:val="24"/>
        </w:rPr>
        <w:t>Universitat</w:t>
      </w:r>
      <w:r>
        <w:rPr>
          <w:spacing w:val="-51"/>
          <w:sz w:val="24"/>
        </w:rPr>
        <w:t> </w:t>
      </w:r>
      <w:r>
        <w:rPr>
          <w:sz w:val="24"/>
        </w:rPr>
        <w:t>Rovira</w:t>
      </w:r>
      <w:r>
        <w:rPr>
          <w:spacing w:val="-53"/>
          <w:sz w:val="24"/>
        </w:rPr>
        <w:t> </w:t>
      </w:r>
      <w:r>
        <w:rPr>
          <w:sz w:val="24"/>
        </w:rPr>
        <w:t>i</w:t>
      </w:r>
      <w:r>
        <w:rPr>
          <w:spacing w:val="-52"/>
          <w:sz w:val="24"/>
        </w:rPr>
        <w:t> </w:t>
      </w:r>
      <w:r>
        <w:rPr>
          <w:sz w:val="24"/>
        </w:rPr>
        <w:t>Virgili,</w:t>
      </w:r>
      <w:r>
        <w:rPr>
          <w:spacing w:val="-52"/>
          <w:sz w:val="24"/>
        </w:rPr>
        <w:t> </w:t>
      </w:r>
      <w:r>
        <w:rPr>
          <w:sz w:val="24"/>
        </w:rPr>
        <w:t>Reus,</w:t>
      </w:r>
      <w:r>
        <w:rPr>
          <w:spacing w:val="-52"/>
          <w:sz w:val="24"/>
        </w:rPr>
        <w:t> </w:t>
      </w:r>
      <w:r>
        <w:rPr>
          <w:sz w:val="24"/>
        </w:rPr>
        <w:t>Spain.</w:t>
      </w:r>
    </w:p>
    <w:p>
      <w:pPr>
        <w:pStyle w:val="BodyText"/>
        <w:spacing w:before="6"/>
        <w:rPr>
          <w:sz w:val="20"/>
        </w:rPr>
      </w:pPr>
    </w:p>
    <w:p>
      <w:pPr>
        <w:pStyle w:val="ListParagraph"/>
        <w:numPr>
          <w:ilvl w:val="0"/>
          <w:numId w:val="71"/>
        </w:numPr>
        <w:tabs>
          <w:tab w:pos="701" w:val="left" w:leader="none"/>
          <w:tab w:pos="703" w:val="left" w:leader="none"/>
        </w:tabs>
        <w:spacing w:line="240" w:lineRule="auto" w:before="0" w:after="0"/>
        <w:ind w:left="702" w:right="0" w:hanging="601"/>
        <w:jc w:val="left"/>
        <w:rPr>
          <w:sz w:val="24"/>
        </w:rPr>
      </w:pPr>
      <w:r>
        <w:rPr>
          <w:w w:val="95"/>
          <w:position w:val="11"/>
          <w:sz w:val="16"/>
        </w:rPr>
        <w:t>c</w:t>
      </w:r>
      <w:r>
        <w:rPr>
          <w:spacing w:val="9"/>
          <w:w w:val="95"/>
          <w:position w:val="11"/>
          <w:sz w:val="16"/>
        </w:rPr>
        <w:t> </w:t>
      </w:r>
      <w:r>
        <w:rPr>
          <w:w w:val="95"/>
          <w:sz w:val="24"/>
        </w:rPr>
        <w:t>Area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Microbiología,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EPSO,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Universidad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Miguel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Hernández,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Orihuela</w:t>
      </w:r>
      <w:r>
        <w:rPr>
          <w:spacing w:val="-14"/>
          <w:w w:val="95"/>
          <w:sz w:val="24"/>
        </w:rPr>
        <w:t> </w:t>
      </w:r>
      <w:r>
        <w:rPr>
          <w:spacing w:val="-5"/>
          <w:w w:val="95"/>
          <w:sz w:val="24"/>
        </w:rPr>
        <w:t>E-03300,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1"/>
        </w:numPr>
        <w:tabs>
          <w:tab w:pos="701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Alicante,</w:t>
      </w:r>
      <w:r>
        <w:rPr>
          <w:spacing w:val="1"/>
          <w:w w:val="90"/>
          <w:sz w:val="24"/>
        </w:rPr>
        <w:t> </w:t>
      </w:r>
      <w:r>
        <w:rPr>
          <w:w w:val="90"/>
          <w:sz w:val="24"/>
        </w:rPr>
        <w:t>Spain.</w:t>
      </w:r>
    </w:p>
    <w:p>
      <w:pPr>
        <w:pStyle w:val="BodyText"/>
        <w:spacing w:before="6"/>
        <w:rPr>
          <w:sz w:val="20"/>
        </w:rPr>
      </w:pPr>
    </w:p>
    <w:p>
      <w:pPr>
        <w:pStyle w:val="ListParagraph"/>
        <w:numPr>
          <w:ilvl w:val="0"/>
          <w:numId w:val="71"/>
        </w:numPr>
        <w:tabs>
          <w:tab w:pos="701" w:val="left" w:leader="none"/>
          <w:tab w:pos="703" w:val="left" w:leader="none"/>
        </w:tabs>
        <w:spacing w:line="240" w:lineRule="auto" w:before="0" w:after="0"/>
        <w:ind w:left="702" w:right="0" w:hanging="601"/>
        <w:jc w:val="left"/>
        <w:rPr>
          <w:sz w:val="24"/>
        </w:rPr>
      </w:pPr>
      <w:r>
        <w:rPr>
          <w:w w:val="95"/>
          <w:position w:val="11"/>
          <w:sz w:val="16"/>
        </w:rPr>
        <w:t>d</w:t>
      </w:r>
      <w:r>
        <w:rPr>
          <w:spacing w:val="2"/>
          <w:w w:val="95"/>
          <w:position w:val="11"/>
          <w:sz w:val="16"/>
        </w:rPr>
        <w:t> </w:t>
      </w:r>
      <w:r>
        <w:rPr>
          <w:w w:val="95"/>
          <w:sz w:val="24"/>
        </w:rPr>
        <w:t>Laboratorio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Bacteriología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Médica,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Escuela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Nacional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Ciencias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Biológicas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(ENCB),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1"/>
        </w:numPr>
        <w:tabs>
          <w:tab w:pos="701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Instituto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Politécnico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Nacional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(IPN),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México.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101"/>
      </w:pPr>
      <w:r>
        <w:rPr/>
        <w:t>18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72"/>
        </w:numPr>
        <w:tabs>
          <w:tab w:pos="701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*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Corresponding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author.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72"/>
        </w:numPr>
        <w:tabs>
          <w:tab w:pos="701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Tel: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+34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977759321;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fax: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+34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977759322.</w:t>
      </w:r>
      <w:r>
        <w:rPr>
          <w:spacing w:val="-37"/>
          <w:w w:val="95"/>
          <w:sz w:val="24"/>
        </w:rPr>
        <w:t> </w:t>
      </w:r>
      <w:r>
        <w:rPr>
          <w:spacing w:val="-7"/>
          <w:w w:val="95"/>
          <w:sz w:val="24"/>
        </w:rPr>
        <w:t>E-mail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address:</w:t>
      </w:r>
      <w:r>
        <w:rPr>
          <w:spacing w:val="-36"/>
          <w:w w:val="95"/>
          <w:sz w:val="24"/>
        </w:rPr>
        <w:t> </w:t>
      </w:r>
      <w:hyperlink r:id="rId58">
        <w:r>
          <w:rPr>
            <w:color w:val="0000FF"/>
            <w:w w:val="95"/>
            <w:sz w:val="24"/>
            <w:u w:val="single" w:color="0000FF"/>
          </w:rPr>
          <w:t>mariajose.figueras@urv.ca</w:t>
        </w:r>
      </w:hyperlink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2"/>
        </w:numPr>
        <w:tabs>
          <w:tab w:pos="701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(María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José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Figueras).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1037" w:top="1360" w:bottom="1220" w:left="1000" w:right="1580"/>
        </w:sectPr>
      </w:pPr>
    </w:p>
    <w:p>
      <w:pPr>
        <w:pStyle w:val="ListParagraph"/>
        <w:numPr>
          <w:ilvl w:val="0"/>
          <w:numId w:val="72"/>
        </w:numPr>
        <w:tabs>
          <w:tab w:pos="702" w:val="left" w:leader="none"/>
          <w:tab w:pos="703" w:val="left" w:leader="none"/>
        </w:tabs>
        <w:spacing w:line="240" w:lineRule="auto" w:before="54" w:after="0"/>
        <w:ind w:left="702" w:right="0" w:hanging="601"/>
        <w:jc w:val="left"/>
        <w:rPr>
          <w:sz w:val="24"/>
        </w:rPr>
      </w:pPr>
      <w:r>
        <w:rPr>
          <w:sz w:val="24"/>
        </w:rPr>
        <w:t>Abstract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before="1"/>
        <w:ind w:left="101"/>
      </w:pPr>
      <w:r>
        <w:rPr/>
        <w:t>23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In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present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study,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comparative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result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using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key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biochemical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scheme,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antimicrobial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resistance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with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new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isolate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species</w:t>
      </w:r>
      <w:r>
        <w:rPr>
          <w:spacing w:val="-15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lusitana</w:t>
      </w:r>
      <w:r>
        <w:rPr>
          <w:i/>
          <w:spacing w:val="-16"/>
          <w:w w:val="90"/>
          <w:sz w:val="24"/>
        </w:rPr>
        <w:t> </w:t>
      </w:r>
      <w:r>
        <w:rPr>
          <w:w w:val="90"/>
          <w:sz w:val="24"/>
        </w:rPr>
        <w:t>obtained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i/>
          <w:sz w:val="24"/>
        </w:rPr>
      </w:pPr>
      <w:r>
        <w:rPr>
          <w:w w:val="95"/>
          <w:sz w:val="24"/>
        </w:rPr>
        <w:t>from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gills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rainbow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trout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putative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present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6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3"/>
          <w:w w:val="95"/>
          <w:sz w:val="24"/>
        </w:rPr>
        <w:t> </w:t>
      </w:r>
      <w:r>
        <w:rPr>
          <w:i/>
          <w:w w:val="95"/>
          <w:sz w:val="24"/>
        </w:rPr>
        <w:t>A.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i/>
          <w:w w:val="90"/>
          <w:sz w:val="24"/>
        </w:rPr>
        <w:t>lusitana</w:t>
      </w:r>
      <w:r>
        <w:rPr>
          <w:i/>
          <w:spacing w:val="-11"/>
          <w:w w:val="90"/>
          <w:sz w:val="24"/>
        </w:rPr>
        <w:t> </w:t>
      </w:r>
      <w:r>
        <w:rPr>
          <w:w w:val="90"/>
          <w:sz w:val="24"/>
        </w:rPr>
        <w:t>are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described.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key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biochemical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scheme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showed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difference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with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indole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i/>
          <w:sz w:val="24"/>
        </w:rPr>
      </w:pPr>
      <w:r>
        <w:rPr>
          <w:w w:val="95"/>
          <w:sz w:val="24"/>
        </w:rPr>
        <w:t>production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new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isolate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could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be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change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this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test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variable.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new</w:t>
      </w:r>
      <w:r>
        <w:rPr>
          <w:spacing w:val="-45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46"/>
          <w:w w:val="95"/>
          <w:sz w:val="24"/>
        </w:rPr>
        <w:t> </w:t>
      </w:r>
      <w:r>
        <w:rPr>
          <w:i/>
          <w:w w:val="95"/>
          <w:sz w:val="24"/>
        </w:rPr>
        <w:t>lusitana</w:t>
      </w:r>
    </w:p>
    <w:p>
      <w:pPr>
        <w:pStyle w:val="BodyText"/>
        <w:spacing w:before="7"/>
        <w:rPr>
          <w:i/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isolate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showed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only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intermediate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resistance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to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ampicillin,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amoxicillin-clavulanic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acid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cephalothin using minimal inhibitory concentrations (MICs). The identification of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putative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virulence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genes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showed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five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different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profiles,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but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six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different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fingerprints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with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the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enterobacterial repetitive intergenic consensus polymerase chain reaction </w:t>
      </w:r>
      <w:r>
        <w:rPr>
          <w:spacing w:val="-4"/>
          <w:w w:val="90"/>
          <w:sz w:val="24"/>
        </w:rPr>
        <w:t>(ERIC-PCR),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the</w:t>
      </w:r>
    </w:p>
    <w:p>
      <w:pPr>
        <w:pStyle w:val="BodyText"/>
        <w:spacing w:before="6"/>
        <w:rPr>
          <w:sz w:val="20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type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strain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CECT7828</w:t>
      </w:r>
      <w:r>
        <w:rPr>
          <w:w w:val="95"/>
          <w:position w:val="11"/>
          <w:sz w:val="16"/>
        </w:rPr>
        <w:t>T</w:t>
      </w:r>
      <w:r>
        <w:rPr>
          <w:spacing w:val="-18"/>
          <w:w w:val="95"/>
          <w:position w:val="11"/>
          <w:sz w:val="16"/>
        </w:rPr>
        <w:t> </w:t>
      </w:r>
      <w:r>
        <w:rPr>
          <w:w w:val="95"/>
          <w:sz w:val="24"/>
        </w:rPr>
        <w:t>showed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contain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higher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number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factors</w:t>
      </w: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238" w:after="0"/>
        <w:ind w:left="702" w:right="0" w:hanging="601"/>
        <w:jc w:val="left"/>
        <w:rPr>
          <w:sz w:val="24"/>
        </w:rPr>
      </w:pPr>
      <w:r>
        <w:rPr>
          <w:spacing w:val="-1"/>
          <w:w w:val="90"/>
          <w:sz w:val="24"/>
        </w:rPr>
        <w:t>(</w:t>
      </w:r>
      <w:r>
        <w:rPr>
          <w:i/>
          <w:w w:val="84"/>
          <w:sz w:val="24"/>
        </w:rPr>
        <w:t>laf</w:t>
      </w:r>
      <w:r>
        <w:rPr>
          <w:w w:val="108"/>
          <w:position w:val="11"/>
          <w:sz w:val="16"/>
        </w:rPr>
        <w:t>+</w:t>
      </w:r>
      <w:r>
        <w:rPr>
          <w:w w:val="53"/>
          <w:sz w:val="24"/>
        </w:rPr>
        <w:t>/</w:t>
      </w:r>
      <w:r>
        <w:rPr>
          <w:i/>
          <w:w w:val="88"/>
          <w:sz w:val="24"/>
        </w:rPr>
        <w:t>li</w:t>
      </w:r>
      <w:r>
        <w:rPr>
          <w:i/>
          <w:w w:val="90"/>
          <w:sz w:val="24"/>
        </w:rPr>
        <w:t>pas</w:t>
      </w:r>
      <w:r>
        <w:rPr>
          <w:i/>
          <w:spacing w:val="-1"/>
          <w:w w:val="90"/>
          <w:sz w:val="24"/>
        </w:rPr>
        <w:t>e</w:t>
      </w:r>
      <w:r>
        <w:rPr>
          <w:w w:val="108"/>
          <w:position w:val="11"/>
          <w:sz w:val="16"/>
        </w:rPr>
        <w:t>+</w:t>
      </w:r>
      <w:r>
        <w:rPr>
          <w:spacing w:val="-2"/>
          <w:w w:val="53"/>
          <w:sz w:val="24"/>
        </w:rPr>
        <w:t>/</w:t>
      </w:r>
      <w:r>
        <w:rPr>
          <w:i/>
          <w:w w:val="88"/>
          <w:sz w:val="24"/>
        </w:rPr>
        <w:t>s</w:t>
      </w:r>
      <w:r>
        <w:rPr>
          <w:i/>
          <w:spacing w:val="-1"/>
          <w:w w:val="88"/>
          <w:sz w:val="24"/>
        </w:rPr>
        <w:t>e</w:t>
      </w:r>
      <w:r>
        <w:rPr>
          <w:i/>
          <w:w w:val="89"/>
          <w:sz w:val="24"/>
        </w:rPr>
        <w:t>rin</w:t>
      </w:r>
      <w:r>
        <w:rPr>
          <w:i/>
          <w:spacing w:val="-1"/>
          <w:w w:val="89"/>
          <w:sz w:val="24"/>
        </w:rPr>
        <w:t>e</w:t>
      </w:r>
      <w:r>
        <w:rPr>
          <w:w w:val="108"/>
          <w:position w:val="11"/>
          <w:sz w:val="16"/>
        </w:rPr>
        <w:t>+</w:t>
      </w:r>
      <w:r>
        <w:rPr>
          <w:w w:val="53"/>
          <w:sz w:val="24"/>
        </w:rPr>
        <w:t>/</w:t>
      </w:r>
      <w:r>
        <w:rPr>
          <w:i/>
          <w:w w:val="101"/>
          <w:sz w:val="24"/>
        </w:rPr>
        <w:t>asc</w:t>
      </w:r>
      <w:r>
        <w:rPr>
          <w:i/>
          <w:spacing w:val="-1"/>
          <w:w w:val="101"/>
          <w:sz w:val="24"/>
        </w:rPr>
        <w:t>F</w:t>
      </w:r>
      <w:r>
        <w:rPr>
          <w:i/>
          <w:spacing w:val="-41"/>
          <w:w w:val="117"/>
          <w:sz w:val="24"/>
        </w:rPr>
        <w:t>-</w:t>
      </w:r>
      <w:r>
        <w:rPr>
          <w:i/>
          <w:spacing w:val="-1"/>
          <w:w w:val="117"/>
          <w:sz w:val="24"/>
        </w:rPr>
        <w:t>G</w:t>
      </w:r>
      <w:r>
        <w:rPr>
          <w:w w:val="108"/>
          <w:position w:val="11"/>
          <w:sz w:val="16"/>
        </w:rPr>
        <w:t>+</w:t>
      </w:r>
      <w:r>
        <w:rPr>
          <w:w w:val="53"/>
          <w:sz w:val="24"/>
        </w:rPr>
        <w:t>/</w:t>
      </w:r>
      <w:r>
        <w:rPr>
          <w:i/>
          <w:w w:val="98"/>
          <w:sz w:val="24"/>
        </w:rPr>
        <w:t>asc</w:t>
      </w:r>
      <w:r>
        <w:rPr>
          <w:i/>
          <w:spacing w:val="-1"/>
          <w:w w:val="98"/>
          <w:sz w:val="24"/>
        </w:rPr>
        <w:t>V</w:t>
      </w:r>
      <w:r>
        <w:rPr>
          <w:w w:val="108"/>
          <w:position w:val="11"/>
          <w:sz w:val="16"/>
        </w:rPr>
        <w:t>+</w:t>
      </w:r>
      <w:r>
        <w:rPr>
          <w:w w:val="53"/>
          <w:sz w:val="24"/>
        </w:rPr>
        <w:t>/</w:t>
      </w:r>
      <w:r>
        <w:rPr>
          <w:i/>
          <w:w w:val="88"/>
          <w:sz w:val="24"/>
        </w:rPr>
        <w:t>a</w:t>
      </w:r>
      <w:r>
        <w:rPr>
          <w:i/>
          <w:spacing w:val="-1"/>
          <w:w w:val="88"/>
          <w:sz w:val="24"/>
        </w:rPr>
        <w:t>e</w:t>
      </w:r>
      <w:r>
        <w:rPr>
          <w:i/>
          <w:spacing w:val="-1"/>
          <w:w w:val="88"/>
          <w:sz w:val="24"/>
        </w:rPr>
        <w:t>x</w:t>
      </w:r>
      <w:r>
        <w:rPr>
          <w:i/>
          <w:w w:val="95"/>
          <w:sz w:val="24"/>
        </w:rPr>
        <w:t>T</w:t>
      </w:r>
      <w:r>
        <w:rPr>
          <w:w w:val="108"/>
          <w:position w:val="11"/>
          <w:sz w:val="16"/>
        </w:rPr>
        <w:t>+</w:t>
      </w:r>
      <w:r>
        <w:rPr>
          <w:w w:val="90"/>
          <w:sz w:val="24"/>
        </w:rPr>
        <w:t>)</w:t>
      </w:r>
      <w:r>
        <w:rPr>
          <w:spacing w:val="-13"/>
          <w:sz w:val="24"/>
        </w:rPr>
        <w:t> </w:t>
      </w:r>
      <w:r>
        <w:rPr>
          <w:spacing w:val="-2"/>
          <w:w w:val="90"/>
          <w:sz w:val="24"/>
        </w:rPr>
        <w:t>f</w:t>
      </w:r>
      <w:r>
        <w:rPr>
          <w:w w:val="93"/>
          <w:sz w:val="24"/>
        </w:rPr>
        <w:t>oll</w:t>
      </w:r>
      <w:r>
        <w:rPr>
          <w:w w:val="91"/>
          <w:sz w:val="24"/>
        </w:rPr>
        <w:t>ow</w:t>
      </w:r>
      <w:r>
        <w:rPr>
          <w:spacing w:val="-2"/>
          <w:w w:val="91"/>
          <w:sz w:val="24"/>
        </w:rPr>
        <w:t>e</w:t>
      </w:r>
      <w:r>
        <w:rPr>
          <w:w w:val="89"/>
          <w:sz w:val="24"/>
        </w:rPr>
        <w:t>d</w:t>
      </w:r>
      <w:r>
        <w:rPr>
          <w:spacing w:val="-13"/>
          <w:sz w:val="24"/>
        </w:rPr>
        <w:t> </w:t>
      </w:r>
      <w:r>
        <w:rPr>
          <w:spacing w:val="2"/>
          <w:w w:val="89"/>
          <w:sz w:val="24"/>
        </w:rPr>
        <w:t>b</w:t>
      </w:r>
      <w:r>
        <w:rPr>
          <w:w w:val="101"/>
          <w:sz w:val="24"/>
        </w:rPr>
        <w:t>y</w:t>
      </w:r>
      <w:r>
        <w:rPr>
          <w:spacing w:val="-18"/>
          <w:sz w:val="24"/>
        </w:rPr>
        <w:t> </w:t>
      </w:r>
      <w:r>
        <w:rPr>
          <w:spacing w:val="2"/>
          <w:w w:val="125"/>
          <w:sz w:val="24"/>
        </w:rPr>
        <w:t>M</w:t>
      </w:r>
      <w:r>
        <w:rPr>
          <w:w w:val="114"/>
          <w:sz w:val="24"/>
        </w:rPr>
        <w:t>DC</w:t>
      </w:r>
      <w:r>
        <w:rPr>
          <w:spacing w:val="-13"/>
          <w:sz w:val="24"/>
        </w:rPr>
        <w:t> </w:t>
      </w:r>
      <w:r>
        <w:rPr>
          <w:w w:val="95"/>
          <w:sz w:val="24"/>
        </w:rPr>
        <w:t>2467</w:t>
      </w: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239" w:after="0"/>
        <w:ind w:left="702" w:right="0" w:hanging="601"/>
        <w:jc w:val="left"/>
        <w:rPr>
          <w:sz w:val="24"/>
        </w:rPr>
      </w:pPr>
      <w:r>
        <w:rPr>
          <w:spacing w:val="-1"/>
          <w:w w:val="90"/>
          <w:sz w:val="24"/>
        </w:rPr>
        <w:t>(</w:t>
      </w:r>
      <w:r>
        <w:rPr>
          <w:i/>
          <w:w w:val="84"/>
          <w:sz w:val="24"/>
        </w:rPr>
        <w:t>laf</w:t>
      </w:r>
      <w:r>
        <w:rPr>
          <w:w w:val="108"/>
          <w:position w:val="11"/>
          <w:sz w:val="16"/>
        </w:rPr>
        <w:t>+</w:t>
      </w:r>
      <w:r>
        <w:rPr>
          <w:w w:val="53"/>
          <w:sz w:val="24"/>
        </w:rPr>
        <w:t>/</w:t>
      </w:r>
      <w:r>
        <w:rPr>
          <w:i/>
          <w:w w:val="88"/>
          <w:sz w:val="24"/>
        </w:rPr>
        <w:t>li</w:t>
      </w:r>
      <w:r>
        <w:rPr>
          <w:i/>
          <w:w w:val="90"/>
          <w:sz w:val="24"/>
        </w:rPr>
        <w:t>pas</w:t>
      </w:r>
      <w:r>
        <w:rPr>
          <w:i/>
          <w:spacing w:val="-1"/>
          <w:w w:val="90"/>
          <w:sz w:val="24"/>
        </w:rPr>
        <w:t>e</w:t>
      </w:r>
      <w:r>
        <w:rPr>
          <w:w w:val="108"/>
          <w:position w:val="11"/>
          <w:sz w:val="16"/>
        </w:rPr>
        <w:t>+</w:t>
      </w:r>
      <w:r>
        <w:rPr>
          <w:spacing w:val="-2"/>
          <w:w w:val="53"/>
          <w:sz w:val="24"/>
        </w:rPr>
        <w:t>/</w:t>
      </w:r>
      <w:r>
        <w:rPr>
          <w:i/>
          <w:w w:val="88"/>
          <w:sz w:val="24"/>
        </w:rPr>
        <w:t>s</w:t>
      </w:r>
      <w:r>
        <w:rPr>
          <w:i/>
          <w:spacing w:val="-1"/>
          <w:w w:val="88"/>
          <w:sz w:val="24"/>
        </w:rPr>
        <w:t>e</w:t>
      </w:r>
      <w:r>
        <w:rPr>
          <w:i/>
          <w:w w:val="89"/>
          <w:sz w:val="24"/>
        </w:rPr>
        <w:t>rin</w:t>
      </w:r>
      <w:r>
        <w:rPr>
          <w:i/>
          <w:spacing w:val="-1"/>
          <w:w w:val="89"/>
          <w:sz w:val="24"/>
        </w:rPr>
        <w:t>e</w:t>
      </w:r>
      <w:r>
        <w:rPr>
          <w:w w:val="108"/>
          <w:position w:val="11"/>
          <w:sz w:val="16"/>
        </w:rPr>
        <w:t>+</w:t>
      </w:r>
      <w:r>
        <w:rPr>
          <w:w w:val="53"/>
          <w:sz w:val="24"/>
        </w:rPr>
        <w:t>/</w:t>
      </w:r>
      <w:r>
        <w:rPr>
          <w:i/>
          <w:w w:val="101"/>
          <w:sz w:val="24"/>
        </w:rPr>
        <w:t>asc</w:t>
      </w:r>
      <w:r>
        <w:rPr>
          <w:i/>
          <w:spacing w:val="-1"/>
          <w:w w:val="101"/>
          <w:sz w:val="24"/>
        </w:rPr>
        <w:t>F</w:t>
      </w:r>
      <w:r>
        <w:rPr>
          <w:i/>
          <w:spacing w:val="-41"/>
          <w:w w:val="117"/>
          <w:sz w:val="24"/>
        </w:rPr>
        <w:t>-</w:t>
      </w:r>
      <w:r>
        <w:rPr>
          <w:i/>
          <w:spacing w:val="-1"/>
          <w:w w:val="117"/>
          <w:sz w:val="24"/>
        </w:rPr>
        <w:t>G</w:t>
      </w:r>
      <w:r>
        <w:rPr>
          <w:w w:val="108"/>
          <w:position w:val="11"/>
          <w:sz w:val="16"/>
        </w:rPr>
        <w:t>+</w:t>
      </w:r>
      <w:r>
        <w:rPr>
          <w:w w:val="53"/>
          <w:sz w:val="24"/>
        </w:rPr>
        <w:t>/</w:t>
      </w:r>
      <w:r>
        <w:rPr>
          <w:i/>
          <w:w w:val="98"/>
          <w:sz w:val="24"/>
        </w:rPr>
        <w:t>asc</w:t>
      </w:r>
      <w:r>
        <w:rPr>
          <w:i/>
          <w:spacing w:val="-1"/>
          <w:w w:val="98"/>
          <w:sz w:val="24"/>
        </w:rPr>
        <w:t>V</w:t>
      </w:r>
      <w:r>
        <w:rPr>
          <w:w w:val="108"/>
          <w:position w:val="11"/>
          <w:sz w:val="16"/>
        </w:rPr>
        <w:t>+</w:t>
      </w:r>
      <w:r>
        <w:rPr>
          <w:w w:val="79"/>
          <w:sz w:val="24"/>
        </w:rPr>
        <w:t>).</w:t>
      </w:r>
      <w:r>
        <w:rPr>
          <w:spacing w:val="-13"/>
          <w:sz w:val="24"/>
        </w:rPr>
        <w:t> </w:t>
      </w:r>
      <w:r>
        <w:rPr>
          <w:spacing w:val="-2"/>
          <w:w w:val="122"/>
          <w:sz w:val="24"/>
        </w:rPr>
        <w:t>V</w:t>
      </w:r>
      <w:r>
        <w:rPr>
          <w:w w:val="88"/>
          <w:sz w:val="24"/>
        </w:rPr>
        <w:t>irul</w:t>
      </w:r>
      <w:r>
        <w:rPr>
          <w:spacing w:val="-1"/>
          <w:w w:val="88"/>
          <w:sz w:val="24"/>
        </w:rPr>
        <w:t>e</w:t>
      </w:r>
      <w:r>
        <w:rPr>
          <w:w w:val="90"/>
          <w:sz w:val="24"/>
        </w:rPr>
        <w:t>n</w:t>
      </w:r>
      <w:r>
        <w:rPr>
          <w:spacing w:val="-1"/>
          <w:w w:val="90"/>
          <w:sz w:val="24"/>
        </w:rPr>
        <w:t>c</w:t>
      </w:r>
      <w:r>
        <w:rPr>
          <w:w w:val="81"/>
          <w:sz w:val="24"/>
        </w:rPr>
        <w:t>e</w:t>
      </w:r>
      <w:r>
        <w:rPr>
          <w:spacing w:val="-12"/>
          <w:sz w:val="24"/>
        </w:rPr>
        <w:t> </w:t>
      </w:r>
      <w:r>
        <w:rPr>
          <w:w w:val="90"/>
          <w:sz w:val="24"/>
        </w:rPr>
        <w:t>g</w:t>
      </w:r>
      <w:r>
        <w:rPr>
          <w:spacing w:val="1"/>
          <w:w w:val="90"/>
          <w:sz w:val="24"/>
        </w:rPr>
        <w:t>e</w:t>
      </w:r>
      <w:r>
        <w:rPr>
          <w:w w:val="86"/>
          <w:sz w:val="24"/>
        </w:rPr>
        <w:t>n</w:t>
      </w:r>
      <w:r>
        <w:rPr>
          <w:spacing w:val="-1"/>
          <w:w w:val="86"/>
          <w:sz w:val="24"/>
        </w:rPr>
        <w:t>e</w:t>
      </w:r>
      <w:r>
        <w:rPr>
          <w:w w:val="96"/>
          <w:sz w:val="24"/>
        </w:rPr>
        <w:t>s</w:t>
      </w:r>
      <w:r>
        <w:rPr>
          <w:spacing w:val="-13"/>
          <w:sz w:val="24"/>
        </w:rPr>
        <w:t> </w:t>
      </w:r>
      <w:r>
        <w:rPr>
          <w:w w:val="91"/>
          <w:sz w:val="24"/>
        </w:rPr>
        <w:t>also</w:t>
      </w:r>
      <w:r>
        <w:rPr>
          <w:spacing w:val="-13"/>
          <w:sz w:val="24"/>
        </w:rPr>
        <w:t> </w:t>
      </w:r>
      <w:r>
        <w:rPr>
          <w:w w:val="85"/>
          <w:sz w:val="24"/>
        </w:rPr>
        <w:t>d</w:t>
      </w:r>
      <w:r>
        <w:rPr>
          <w:spacing w:val="-1"/>
          <w:w w:val="85"/>
          <w:sz w:val="24"/>
        </w:rPr>
        <w:t>e</w:t>
      </w:r>
      <w:r>
        <w:rPr>
          <w:w w:val="81"/>
          <w:sz w:val="24"/>
        </w:rPr>
        <w:t>te</w:t>
      </w:r>
      <w:r>
        <w:rPr>
          <w:spacing w:val="-2"/>
          <w:w w:val="81"/>
          <w:sz w:val="24"/>
        </w:rPr>
        <w:t>c</w:t>
      </w:r>
      <w:r>
        <w:rPr>
          <w:spacing w:val="2"/>
          <w:w w:val="70"/>
          <w:sz w:val="24"/>
        </w:rPr>
        <w:t>t</w:t>
      </w:r>
      <w:r>
        <w:rPr>
          <w:spacing w:val="-1"/>
          <w:w w:val="81"/>
          <w:sz w:val="24"/>
        </w:rPr>
        <w:t>e</w:t>
      </w:r>
      <w:r>
        <w:rPr>
          <w:w w:val="89"/>
          <w:sz w:val="24"/>
        </w:rPr>
        <w:t>d</w:t>
      </w:r>
      <w:r>
        <w:rPr>
          <w:spacing w:val="-13"/>
          <w:sz w:val="24"/>
        </w:rPr>
        <w:t> </w:t>
      </w:r>
      <w:r>
        <w:rPr>
          <w:w w:val="90"/>
          <w:sz w:val="24"/>
        </w:rPr>
        <w:t>w</w:t>
      </w:r>
      <w:r>
        <w:rPr>
          <w:spacing w:val="-2"/>
          <w:w w:val="90"/>
          <w:sz w:val="24"/>
        </w:rPr>
        <w:t>e</w:t>
      </w:r>
      <w:r>
        <w:rPr>
          <w:spacing w:val="1"/>
          <w:w w:val="85"/>
          <w:sz w:val="24"/>
        </w:rPr>
        <w:t>r</w:t>
      </w:r>
      <w:r>
        <w:rPr>
          <w:w w:val="81"/>
          <w:sz w:val="24"/>
        </w:rPr>
        <w:t>e</w:t>
      </w:r>
      <w:r>
        <w:rPr>
          <w:spacing w:val="-12"/>
          <w:sz w:val="24"/>
        </w:rPr>
        <w:t> </w:t>
      </w:r>
      <w:r>
        <w:rPr>
          <w:i/>
          <w:w w:val="88"/>
          <w:sz w:val="24"/>
        </w:rPr>
        <w:t>a</w:t>
      </w:r>
      <w:r>
        <w:rPr>
          <w:i/>
          <w:spacing w:val="1"/>
          <w:w w:val="88"/>
          <w:sz w:val="24"/>
        </w:rPr>
        <w:t>e</w:t>
      </w:r>
      <w:r>
        <w:rPr>
          <w:i/>
          <w:w w:val="93"/>
          <w:sz w:val="24"/>
        </w:rPr>
        <w:t>r</w:t>
      </w:r>
      <w:r>
        <w:rPr>
          <w:w w:val="122"/>
          <w:sz w:val="24"/>
        </w:rPr>
        <w:t>A</w:t>
      </w:r>
      <w:r>
        <w:rPr>
          <w:spacing w:val="-13"/>
          <w:sz w:val="24"/>
        </w:rPr>
        <w:t> </w:t>
      </w:r>
      <w:r>
        <w:rPr>
          <w:spacing w:val="-2"/>
          <w:w w:val="90"/>
          <w:sz w:val="24"/>
        </w:rPr>
        <w:t>(</w:t>
      </w:r>
      <w:r>
        <w:rPr>
          <w:w w:val="107"/>
          <w:sz w:val="24"/>
        </w:rPr>
        <w:t>100</w:t>
      </w:r>
      <w:r>
        <w:rPr>
          <w:spacing w:val="-1"/>
          <w:w w:val="107"/>
          <w:sz w:val="24"/>
        </w:rPr>
        <w:t>%</w:t>
      </w:r>
      <w:r>
        <w:rPr>
          <w:w w:val="79"/>
          <w:sz w:val="24"/>
        </w:rPr>
        <w:t>),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lipase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(100%),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serine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protease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(83%),</w:t>
      </w:r>
      <w:r>
        <w:rPr>
          <w:spacing w:val="-26"/>
          <w:w w:val="95"/>
          <w:sz w:val="24"/>
        </w:rPr>
        <w:t> </w:t>
      </w:r>
      <w:r>
        <w:rPr>
          <w:i/>
          <w:w w:val="95"/>
          <w:sz w:val="24"/>
        </w:rPr>
        <w:t>laf</w:t>
      </w:r>
      <w:r>
        <w:rPr>
          <w:i/>
          <w:spacing w:val="-28"/>
          <w:w w:val="95"/>
          <w:sz w:val="24"/>
        </w:rPr>
        <w:t> </w:t>
      </w:r>
      <w:r>
        <w:rPr>
          <w:w w:val="95"/>
          <w:sz w:val="24"/>
        </w:rPr>
        <w:t>(67%),</w:t>
      </w:r>
      <w:r>
        <w:rPr>
          <w:spacing w:val="-30"/>
          <w:w w:val="95"/>
          <w:sz w:val="24"/>
        </w:rPr>
        <w:t> </w:t>
      </w:r>
      <w:r>
        <w:rPr>
          <w:i/>
          <w:w w:val="95"/>
          <w:sz w:val="24"/>
        </w:rPr>
        <w:t>act</w:t>
      </w:r>
      <w:r>
        <w:rPr>
          <w:i/>
          <w:spacing w:val="-29"/>
          <w:w w:val="95"/>
          <w:sz w:val="24"/>
        </w:rPr>
        <w:t> </w:t>
      </w:r>
      <w:r>
        <w:rPr>
          <w:w w:val="95"/>
          <w:sz w:val="24"/>
        </w:rPr>
        <w:t>(50%),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type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III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secretion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i/>
          <w:sz w:val="24"/>
        </w:rPr>
      </w:pPr>
      <w:r>
        <w:rPr>
          <w:w w:val="95"/>
          <w:sz w:val="24"/>
        </w:rPr>
        <w:t>system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(T3SS)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(50%),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effector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protein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T3SS</w:t>
      </w:r>
      <w:r>
        <w:rPr>
          <w:spacing w:val="-27"/>
          <w:w w:val="95"/>
          <w:sz w:val="24"/>
        </w:rPr>
        <w:t> </w:t>
      </w:r>
      <w:r>
        <w:rPr>
          <w:i/>
          <w:w w:val="95"/>
          <w:sz w:val="24"/>
        </w:rPr>
        <w:t>aexT</w:t>
      </w:r>
      <w:r>
        <w:rPr>
          <w:i/>
          <w:spacing w:val="-28"/>
          <w:w w:val="95"/>
          <w:sz w:val="24"/>
        </w:rPr>
        <w:t> </w:t>
      </w:r>
      <w:r>
        <w:rPr>
          <w:w w:val="95"/>
          <w:sz w:val="24"/>
        </w:rPr>
        <w:t>(17%),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29"/>
          <w:w w:val="95"/>
          <w:sz w:val="24"/>
        </w:rPr>
        <w:t> </w:t>
      </w:r>
      <w:r>
        <w:rPr>
          <w:i/>
          <w:w w:val="95"/>
          <w:sz w:val="24"/>
        </w:rPr>
        <w:t>alt,</w:t>
      </w:r>
      <w:r>
        <w:rPr>
          <w:i/>
          <w:spacing w:val="-30"/>
          <w:w w:val="95"/>
          <w:sz w:val="24"/>
        </w:rPr>
        <w:t> </w:t>
      </w:r>
      <w:r>
        <w:rPr>
          <w:i/>
          <w:w w:val="95"/>
          <w:sz w:val="24"/>
        </w:rPr>
        <w:t>ast,</w:t>
      </w:r>
      <w:r>
        <w:rPr>
          <w:i/>
          <w:spacing w:val="-30"/>
          <w:w w:val="95"/>
          <w:sz w:val="24"/>
        </w:rPr>
        <w:t> </w:t>
      </w:r>
      <w:r>
        <w:rPr>
          <w:i/>
          <w:w w:val="95"/>
          <w:sz w:val="24"/>
        </w:rPr>
        <w:t>apoP,</w:t>
      </w:r>
      <w:r>
        <w:rPr>
          <w:i/>
          <w:spacing w:val="-30"/>
          <w:w w:val="95"/>
          <w:sz w:val="24"/>
        </w:rPr>
        <w:t> </w:t>
      </w:r>
      <w:r>
        <w:rPr>
          <w:i/>
          <w:w w:val="95"/>
          <w:sz w:val="24"/>
        </w:rPr>
        <w:t>stx1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and</w:t>
      </w:r>
      <w:r>
        <w:rPr>
          <w:spacing w:val="-19"/>
          <w:w w:val="90"/>
          <w:sz w:val="24"/>
        </w:rPr>
        <w:t> </w:t>
      </w:r>
      <w:r>
        <w:rPr>
          <w:i/>
          <w:w w:val="90"/>
          <w:sz w:val="24"/>
        </w:rPr>
        <w:t>stx2</w:t>
      </w:r>
      <w:r>
        <w:rPr>
          <w:i/>
          <w:spacing w:val="-19"/>
          <w:w w:val="90"/>
          <w:sz w:val="24"/>
        </w:rPr>
        <w:t> </w:t>
      </w:r>
      <w:r>
        <w:rPr>
          <w:w w:val="90"/>
          <w:sz w:val="24"/>
        </w:rPr>
        <w:t>were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negative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all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strains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included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present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study.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1037" w:top="1360" w:bottom="1220" w:left="1000" w:right="1580"/>
        </w:sect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54" w:after="0"/>
        <w:ind w:left="702" w:right="0" w:hanging="601"/>
        <w:jc w:val="left"/>
        <w:rPr>
          <w:sz w:val="24"/>
        </w:rPr>
      </w:pPr>
      <w:r>
        <w:rPr>
          <w:sz w:val="24"/>
        </w:rPr>
        <w:t>Introduction</w:t>
      </w:r>
    </w:p>
    <w:p>
      <w:pPr>
        <w:pStyle w:val="BodyText"/>
        <w:spacing w:before="2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1409" w:val="left" w:leader="none"/>
          <w:tab w:pos="1410" w:val="left" w:leader="none"/>
        </w:tabs>
        <w:spacing w:line="240" w:lineRule="auto" w:before="69" w:after="0"/>
        <w:ind w:left="1410" w:right="0" w:hanging="1309"/>
        <w:jc w:val="left"/>
        <w:rPr>
          <w:sz w:val="24"/>
        </w:rPr>
      </w:pPr>
      <w:r>
        <w:rPr>
          <w:w w:val="95"/>
          <w:sz w:val="24"/>
        </w:rPr>
        <w:t>The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genus</w:t>
      </w:r>
      <w:r>
        <w:rPr>
          <w:spacing w:val="-49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48"/>
          <w:w w:val="95"/>
          <w:sz w:val="24"/>
        </w:rPr>
        <w:t> </w:t>
      </w:r>
      <w:r>
        <w:rPr>
          <w:w w:val="95"/>
          <w:sz w:val="24"/>
        </w:rPr>
        <w:t>resides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within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family</w:t>
      </w:r>
      <w:r>
        <w:rPr>
          <w:spacing w:val="-50"/>
          <w:w w:val="95"/>
          <w:sz w:val="24"/>
        </w:rPr>
        <w:t> </w:t>
      </w:r>
      <w:r>
        <w:rPr>
          <w:i/>
          <w:w w:val="95"/>
          <w:sz w:val="24"/>
        </w:rPr>
        <w:t>Aeromonadaceae</w:t>
      </w:r>
      <w:r>
        <w:rPr>
          <w:i/>
          <w:spacing w:val="-49"/>
          <w:w w:val="95"/>
          <w:sz w:val="24"/>
        </w:rPr>
        <w:t> </w:t>
      </w:r>
      <w:r>
        <w:rPr>
          <w:w w:val="95"/>
          <w:sz w:val="24"/>
        </w:rPr>
        <w:t>that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belongs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to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the class </w:t>
      </w:r>
      <w:r>
        <w:rPr>
          <w:i/>
          <w:w w:val="90"/>
          <w:sz w:val="24"/>
        </w:rPr>
        <w:t>Gamma-proteobacterias </w:t>
      </w:r>
      <w:r>
        <w:rPr>
          <w:spacing w:val="-3"/>
          <w:w w:val="90"/>
          <w:sz w:val="24"/>
        </w:rPr>
        <w:t>(Martin-Carnahan </w:t>
      </w:r>
      <w:r>
        <w:rPr>
          <w:w w:val="90"/>
          <w:sz w:val="24"/>
        </w:rPr>
        <w:t>and Joseph, 2005), the genus are</w:t>
      </w:r>
      <w:r>
        <w:rPr>
          <w:spacing w:val="-41"/>
          <w:w w:val="90"/>
          <w:sz w:val="24"/>
        </w:rPr>
        <w:t> </w:t>
      </w:r>
      <w:r>
        <w:rPr>
          <w:w w:val="90"/>
          <w:sz w:val="24"/>
        </w:rPr>
        <w:t>found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in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water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soil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environments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are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many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times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associated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fish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human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disease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(Janda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Abbott,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2010;</w:t>
      </w:r>
      <w:r>
        <w:rPr>
          <w:spacing w:val="-37"/>
          <w:w w:val="95"/>
          <w:sz w:val="24"/>
        </w:rPr>
        <w:t> </w:t>
      </w:r>
      <w:r>
        <w:rPr>
          <w:spacing w:val="-4"/>
          <w:w w:val="95"/>
          <w:sz w:val="24"/>
        </w:rPr>
        <w:t>Beaz-hidalgo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Figueras,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2013).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study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genome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of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the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genus</w:t>
      </w:r>
      <w:r>
        <w:rPr>
          <w:spacing w:val="-45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45"/>
          <w:w w:val="95"/>
          <w:sz w:val="24"/>
        </w:rPr>
        <w:t> </w:t>
      </w:r>
      <w:r>
        <w:rPr>
          <w:w w:val="95"/>
          <w:sz w:val="24"/>
        </w:rPr>
        <w:t>showed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evidence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adaptation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evolution</w:t>
      </w:r>
      <w:r>
        <w:rPr>
          <w:spacing w:val="-45"/>
          <w:w w:val="95"/>
          <w:sz w:val="24"/>
        </w:rPr>
        <w:t> </w:t>
      </w:r>
      <w:r>
        <w:rPr>
          <w:spacing w:val="-4"/>
          <w:w w:val="95"/>
          <w:sz w:val="24"/>
        </w:rPr>
        <w:t>(Beaz-Hidalgo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Figueras,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2013);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virulence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genes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pathogenic</w:t>
      </w:r>
      <w:r>
        <w:rPr>
          <w:spacing w:val="-13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16"/>
          <w:w w:val="90"/>
          <w:sz w:val="24"/>
        </w:rPr>
        <w:t> </w:t>
      </w:r>
      <w:r>
        <w:rPr>
          <w:w w:val="90"/>
          <w:sz w:val="24"/>
        </w:rPr>
        <w:t>strains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that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acquired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these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from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their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common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ancestor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or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more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recently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by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lateral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gene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transfer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(Hossain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et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al.,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2013).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These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virulence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genes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are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implicated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adhesion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structural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components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(flagella,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fimbria,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outer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membrane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proteins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(OMPs),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capsule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responsible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for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first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contact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between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host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pathogen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evasion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immune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response</w:t>
      </w:r>
      <w:r>
        <w:rPr>
          <w:spacing w:val="-41"/>
          <w:w w:val="95"/>
          <w:sz w:val="24"/>
        </w:rPr>
        <w:t> </w:t>
      </w:r>
      <w:r>
        <w:rPr>
          <w:spacing w:val="-4"/>
          <w:w w:val="95"/>
          <w:sz w:val="24"/>
        </w:rPr>
        <w:t>(Beaz-Hidalgo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Figueras,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2013).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Different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extracellular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proteins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secreted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by</w:t>
      </w:r>
      <w:r>
        <w:rPr>
          <w:spacing w:val="-15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14"/>
          <w:w w:val="90"/>
          <w:sz w:val="24"/>
        </w:rPr>
        <w:t> </w:t>
      </w:r>
      <w:r>
        <w:rPr>
          <w:w w:val="90"/>
          <w:sz w:val="24"/>
        </w:rPr>
        <w:t>were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described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including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cytotoxic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and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cytotonic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enterotoxin,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haemolysin,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proteases,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lipases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that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play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role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invasiveness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and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establishment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infection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(Galindo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et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al.,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2006,).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Four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six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secretion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systems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(TSS)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have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been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detected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genus</w:t>
      </w:r>
      <w:r>
        <w:rPr>
          <w:spacing w:val="-26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27"/>
          <w:w w:val="95"/>
          <w:sz w:val="24"/>
        </w:rPr>
        <w:t> </w:t>
      </w:r>
      <w:r>
        <w:rPr>
          <w:w w:val="95"/>
          <w:sz w:val="24"/>
        </w:rPr>
        <w:t>(type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II,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III,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IV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VI),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however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type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III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(T3SS)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play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important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role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pathogenesis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the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3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i/>
          <w:w w:val="95"/>
          <w:sz w:val="24"/>
        </w:rPr>
        <w:t>Aeromonas</w:t>
      </w:r>
      <w:r>
        <w:rPr>
          <w:i/>
          <w:spacing w:val="-43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fish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human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disease</w:t>
      </w:r>
      <w:r>
        <w:rPr>
          <w:spacing w:val="-43"/>
          <w:w w:val="95"/>
          <w:sz w:val="24"/>
        </w:rPr>
        <w:t> </w:t>
      </w:r>
      <w:r>
        <w:rPr>
          <w:spacing w:val="-3"/>
          <w:w w:val="95"/>
          <w:sz w:val="24"/>
        </w:rPr>
        <w:t>(Dallaire-Dufresne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2014;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Janda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Abbott,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702" w:val="left" w:leader="none"/>
        </w:tabs>
        <w:spacing w:before="70"/>
        <w:ind w:left="101"/>
      </w:pPr>
      <w:r>
        <w:rPr/>
        <w:t>56</w:t>
        <w:tab/>
        <w:t>2010).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74"/>
        </w:numPr>
        <w:tabs>
          <w:tab w:pos="1469" w:val="left" w:leader="none"/>
          <w:tab w:pos="1471" w:val="left" w:leader="none"/>
        </w:tabs>
        <w:spacing w:line="240" w:lineRule="auto" w:before="69" w:after="0"/>
        <w:ind w:left="1470" w:right="0" w:hanging="1369"/>
        <w:jc w:val="left"/>
        <w:rPr>
          <w:sz w:val="24"/>
        </w:rPr>
      </w:pPr>
      <w:r>
        <w:rPr>
          <w:w w:val="95"/>
          <w:sz w:val="24"/>
        </w:rPr>
        <w:t>The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taxonomy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genus</w:t>
      </w:r>
      <w:r>
        <w:rPr>
          <w:spacing w:val="-40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41"/>
          <w:w w:val="95"/>
          <w:sz w:val="24"/>
        </w:rPr>
        <w:t> </w:t>
      </w:r>
      <w:r>
        <w:rPr>
          <w:w w:val="95"/>
          <w:sz w:val="24"/>
        </w:rPr>
        <w:t>is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complex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continually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changes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due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the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74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addition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newly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description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today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genus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includes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28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the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i/>
          <w:sz w:val="24"/>
        </w:rPr>
      </w:pPr>
      <w:r>
        <w:rPr>
          <w:w w:val="95"/>
          <w:sz w:val="24"/>
        </w:rPr>
        <w:t>recent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incorporation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47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47"/>
          <w:w w:val="95"/>
          <w:sz w:val="24"/>
        </w:rPr>
        <w:t> </w:t>
      </w:r>
      <w:r>
        <w:rPr>
          <w:i/>
          <w:w w:val="95"/>
          <w:sz w:val="24"/>
        </w:rPr>
        <w:t>lusitana</w:t>
      </w:r>
      <w:r>
        <w:rPr>
          <w:i/>
          <w:spacing w:val="-47"/>
          <w:w w:val="95"/>
          <w:sz w:val="24"/>
        </w:rPr>
        <w:t> </w:t>
      </w:r>
      <w:r>
        <w:rPr>
          <w:spacing w:val="-3"/>
          <w:w w:val="95"/>
          <w:sz w:val="24"/>
        </w:rPr>
        <w:t>(Martínez-Murcia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2014).</w:t>
      </w:r>
      <w:r>
        <w:rPr>
          <w:spacing w:val="-25"/>
          <w:w w:val="95"/>
          <w:sz w:val="24"/>
        </w:rPr>
        <w:t> </w:t>
      </w:r>
      <w:r>
        <w:rPr>
          <w:i/>
          <w:w w:val="95"/>
          <w:sz w:val="24"/>
        </w:rPr>
        <w:t>A.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7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rFonts w:ascii="Times New Roman" w:hAnsi="Times New Roman"/>
          <w:sz w:val="24"/>
        </w:rPr>
      </w:pPr>
      <w:r>
        <w:rPr>
          <w:i/>
          <w:sz w:val="24"/>
        </w:rPr>
        <w:t>lusitana</w:t>
      </w:r>
      <w:r>
        <w:rPr>
          <w:i/>
          <w:spacing w:val="-19"/>
          <w:sz w:val="24"/>
        </w:rPr>
        <w:t> </w:t>
      </w:r>
      <w:r>
        <w:rPr>
          <w:rFonts w:ascii="Times New Roman" w:hAnsi="Times New Roman"/>
          <w:sz w:val="24"/>
        </w:rPr>
        <w:t>was</w:t>
      </w:r>
      <w:r>
        <w:rPr>
          <w:rFonts w:ascii="Times New Roman" w:hAnsi="Times New Roman"/>
          <w:spacing w:val="-7"/>
          <w:sz w:val="24"/>
        </w:rPr>
        <w:t> </w:t>
      </w:r>
      <w:r>
        <w:rPr>
          <w:rFonts w:ascii="Times New Roman" w:hAnsi="Times New Roman"/>
          <w:sz w:val="24"/>
        </w:rPr>
        <w:t>described</w:t>
      </w:r>
      <w:r>
        <w:rPr>
          <w:rFonts w:ascii="Times New Roman" w:hAnsi="Times New Roman"/>
          <w:spacing w:val="-7"/>
          <w:sz w:val="24"/>
        </w:rPr>
        <w:t> </w:t>
      </w:r>
      <w:r>
        <w:rPr>
          <w:rFonts w:ascii="Times New Roman" w:hAnsi="Times New Roman"/>
          <w:sz w:val="24"/>
        </w:rPr>
        <w:t>on</w:t>
      </w:r>
      <w:r>
        <w:rPr>
          <w:rFonts w:ascii="Times New Roman" w:hAnsi="Times New Roman"/>
          <w:spacing w:val="-7"/>
          <w:sz w:val="24"/>
        </w:rPr>
        <w:t> </w:t>
      </w:r>
      <w:r>
        <w:rPr>
          <w:rFonts w:ascii="Times New Roman" w:hAnsi="Times New Roman"/>
          <w:sz w:val="24"/>
        </w:rPr>
        <w:t>the</w:t>
      </w:r>
      <w:r>
        <w:rPr>
          <w:rFonts w:ascii="Times New Roman" w:hAnsi="Times New Roman"/>
          <w:spacing w:val="-7"/>
          <w:sz w:val="24"/>
        </w:rPr>
        <w:t> </w:t>
      </w:r>
      <w:r>
        <w:rPr>
          <w:rFonts w:ascii="Times New Roman" w:hAnsi="Times New Roman"/>
          <w:sz w:val="24"/>
        </w:rPr>
        <w:t>basis</w:t>
      </w:r>
      <w:r>
        <w:rPr>
          <w:rFonts w:ascii="Times New Roman" w:hAnsi="Times New Roman"/>
          <w:spacing w:val="-7"/>
          <w:sz w:val="24"/>
        </w:rPr>
        <w:t> </w:t>
      </w:r>
      <w:r>
        <w:rPr>
          <w:rFonts w:ascii="Times New Roman" w:hAnsi="Times New Roman"/>
          <w:sz w:val="24"/>
        </w:rPr>
        <w:t>of</w:t>
      </w:r>
      <w:r>
        <w:rPr>
          <w:rFonts w:ascii="Times New Roman" w:hAnsi="Times New Roman"/>
          <w:spacing w:val="-7"/>
          <w:sz w:val="24"/>
        </w:rPr>
        <w:t> </w:t>
      </w:r>
      <w:r>
        <w:rPr>
          <w:rFonts w:ascii="Times New Roman" w:hAnsi="Times New Roman"/>
          <w:sz w:val="24"/>
        </w:rPr>
        <w:t>5</w:t>
      </w:r>
      <w:r>
        <w:rPr>
          <w:rFonts w:ascii="Times New Roman" w:hAnsi="Times New Roman"/>
          <w:spacing w:val="-8"/>
          <w:sz w:val="24"/>
        </w:rPr>
        <w:t> </w:t>
      </w:r>
      <w:r>
        <w:rPr>
          <w:rFonts w:ascii="Times New Roman" w:hAnsi="Times New Roman"/>
          <w:sz w:val="24"/>
        </w:rPr>
        <w:t>isolates</w:t>
      </w:r>
      <w:r>
        <w:rPr>
          <w:rFonts w:ascii="Times New Roman" w:hAnsi="Times New Roman"/>
          <w:spacing w:val="-7"/>
          <w:sz w:val="24"/>
        </w:rPr>
        <w:t> </w:t>
      </w:r>
      <w:r>
        <w:rPr>
          <w:rFonts w:ascii="Times New Roman" w:hAnsi="Times New Roman"/>
          <w:sz w:val="24"/>
        </w:rPr>
        <w:t>in</w:t>
      </w:r>
      <w:r>
        <w:rPr>
          <w:rFonts w:ascii="Times New Roman" w:hAnsi="Times New Roman"/>
          <w:spacing w:val="-7"/>
          <w:sz w:val="24"/>
        </w:rPr>
        <w:t> </w:t>
      </w:r>
      <w:r>
        <w:rPr>
          <w:rFonts w:ascii="Times New Roman" w:hAnsi="Times New Roman"/>
          <w:sz w:val="24"/>
        </w:rPr>
        <w:t>Spain</w:t>
      </w:r>
      <w:r>
        <w:rPr>
          <w:rFonts w:ascii="Times New Roman" w:hAnsi="Times New Roman"/>
          <w:spacing w:val="46"/>
          <w:sz w:val="24"/>
        </w:rPr>
        <w:t> </w:t>
      </w:r>
      <w:r>
        <w:rPr>
          <w:rFonts w:ascii="Times New Roman" w:hAnsi="Times New Roman"/>
          <w:sz w:val="24"/>
        </w:rPr>
        <w:t>“136/15”</w:t>
      </w:r>
      <w:r>
        <w:rPr>
          <w:rFonts w:ascii="Times New Roman" w:hAnsi="Times New Roman"/>
          <w:spacing w:val="-8"/>
          <w:sz w:val="24"/>
        </w:rPr>
        <w:t> </w:t>
      </w:r>
      <w:r>
        <w:rPr>
          <w:rFonts w:ascii="Times New Roman" w:hAnsi="Times New Roman"/>
          <w:sz w:val="24"/>
        </w:rPr>
        <w:t>isolated</w:t>
      </w:r>
      <w:r>
        <w:rPr>
          <w:rFonts w:ascii="Times New Roman" w:hAnsi="Times New Roman"/>
          <w:spacing w:val="-7"/>
          <w:sz w:val="24"/>
        </w:rPr>
        <w:t> </w:t>
      </w:r>
      <w:r>
        <w:rPr>
          <w:rFonts w:ascii="Times New Roman" w:hAnsi="Times New Roman"/>
          <w:sz w:val="24"/>
        </w:rPr>
        <w:t>from</w:t>
      </w:r>
      <w:r>
        <w:rPr>
          <w:rFonts w:ascii="Times New Roman" w:hAnsi="Times New Roman"/>
          <w:spacing w:val="-7"/>
          <w:sz w:val="24"/>
        </w:rPr>
        <w:t> </w:t>
      </w:r>
      <w:r>
        <w:rPr>
          <w:rFonts w:ascii="Times New Roman" w:hAnsi="Times New Roman"/>
          <w:sz w:val="24"/>
        </w:rPr>
        <w:t>drinking</w:t>
      </w:r>
    </w:p>
    <w:p>
      <w:pPr>
        <w:pStyle w:val="BodyText"/>
        <w:spacing w:before="8"/>
        <w:rPr>
          <w:rFonts w:ascii="Times New Roman"/>
          <w:sz w:val="17"/>
        </w:rPr>
      </w:pPr>
    </w:p>
    <w:p>
      <w:pPr>
        <w:pStyle w:val="ListParagraph"/>
        <w:numPr>
          <w:ilvl w:val="0"/>
          <w:numId w:val="74"/>
        </w:numPr>
        <w:tabs>
          <w:tab w:pos="701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pacing w:val="-4"/>
          <w:sz w:val="24"/>
        </w:rPr>
        <w:t>water-</w:t>
      </w:r>
      <w:r>
        <w:rPr>
          <w:rFonts w:ascii="Times New Roman" w:hAnsi="Times New Roman"/>
          <w:spacing w:val="-4"/>
          <w:sz w:val="24"/>
        </w:rPr>
        <w:t>fountain </w:t>
      </w:r>
      <w:r>
        <w:rPr>
          <w:rFonts w:ascii="Times New Roman" w:hAnsi="Times New Roman"/>
          <w:sz w:val="24"/>
        </w:rPr>
        <w:t>(MDC 2467), </w:t>
      </w:r>
      <w:r>
        <w:rPr>
          <w:rFonts w:ascii="Times New Roman" w:hAnsi="Times New Roman"/>
          <w:spacing w:val="-8"/>
          <w:sz w:val="24"/>
        </w:rPr>
        <w:t>“L8</w:t>
      </w:r>
      <w:r>
        <w:rPr>
          <w:spacing w:val="-8"/>
          <w:sz w:val="24"/>
        </w:rPr>
        <w:t>-</w:t>
      </w:r>
      <w:r>
        <w:rPr>
          <w:rFonts w:ascii="Times New Roman" w:hAnsi="Times New Roman"/>
          <w:spacing w:val="-8"/>
          <w:sz w:val="24"/>
        </w:rPr>
        <w:t>3” </w:t>
      </w:r>
      <w:r>
        <w:rPr>
          <w:rFonts w:ascii="Times New Roman" w:hAnsi="Times New Roman"/>
          <w:sz w:val="24"/>
        </w:rPr>
        <w:t>and </w:t>
      </w:r>
      <w:r>
        <w:rPr>
          <w:rFonts w:ascii="Times New Roman" w:hAnsi="Times New Roman"/>
          <w:spacing w:val="-6"/>
          <w:sz w:val="24"/>
        </w:rPr>
        <w:t>“L10</w:t>
      </w:r>
      <w:r>
        <w:rPr>
          <w:spacing w:val="-6"/>
          <w:sz w:val="24"/>
        </w:rPr>
        <w:t>-</w:t>
      </w:r>
      <w:r>
        <w:rPr>
          <w:rFonts w:ascii="Times New Roman" w:hAnsi="Times New Roman"/>
          <w:spacing w:val="-6"/>
          <w:sz w:val="24"/>
        </w:rPr>
        <w:t>4” </w:t>
      </w:r>
      <w:r>
        <w:rPr>
          <w:rFonts w:ascii="Times New Roman" w:hAnsi="Times New Roman"/>
          <w:sz w:val="24"/>
        </w:rPr>
        <w:t>isolated from vegetable (MDC</w:t>
      </w:r>
      <w:r>
        <w:rPr>
          <w:rFonts w:ascii="Times New Roman" w:hAnsi="Times New Roman"/>
          <w:spacing w:val="6"/>
          <w:sz w:val="24"/>
        </w:rPr>
        <w:t> </w:t>
      </w:r>
      <w:r>
        <w:rPr>
          <w:rFonts w:ascii="Times New Roman" w:hAnsi="Times New Roman"/>
          <w:sz w:val="24"/>
        </w:rPr>
        <w:t>246</w:t>
      </w:r>
      <w:r>
        <w:rPr>
          <w:sz w:val="24"/>
        </w:rPr>
        <w:t>8,</w:t>
      </w:r>
    </w:p>
    <w:p>
      <w:pPr>
        <w:pStyle w:val="BodyText"/>
        <w:spacing w:before="6"/>
        <w:rPr>
          <w:sz w:val="20"/>
        </w:rPr>
      </w:pPr>
    </w:p>
    <w:p>
      <w:pPr>
        <w:pStyle w:val="ListParagraph"/>
        <w:numPr>
          <w:ilvl w:val="0"/>
          <w:numId w:val="74"/>
        </w:numPr>
        <w:tabs>
          <w:tab w:pos="702" w:val="left" w:leader="none"/>
          <w:tab w:pos="703" w:val="left" w:leader="none"/>
        </w:tabs>
        <w:spacing w:line="240" w:lineRule="auto" w:before="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MDC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2469),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28/6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11/6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(CECT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7828</w:t>
      </w:r>
      <w:r>
        <w:rPr>
          <w:w w:val="95"/>
          <w:position w:val="11"/>
          <w:sz w:val="16"/>
        </w:rPr>
        <w:t>T</w:t>
      </w:r>
      <w:r>
        <w:rPr>
          <w:w w:val="95"/>
          <w:sz w:val="24"/>
        </w:rPr>
        <w:t>)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isolated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thermal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water.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research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aims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1037" w:top="1360" w:bottom="1220" w:left="1000" w:right="1580"/>
        </w:sectPr>
      </w:pPr>
    </w:p>
    <w:p>
      <w:pPr>
        <w:pStyle w:val="ListParagraph"/>
        <w:numPr>
          <w:ilvl w:val="0"/>
          <w:numId w:val="74"/>
        </w:numPr>
        <w:tabs>
          <w:tab w:pos="702" w:val="left" w:leader="none"/>
          <w:tab w:pos="703" w:val="left" w:leader="none"/>
        </w:tabs>
        <w:spacing w:line="240" w:lineRule="auto" w:before="49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of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present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study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were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characterization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biochemical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antimicrobial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activity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of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74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the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new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isolate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6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45"/>
          <w:w w:val="95"/>
          <w:sz w:val="24"/>
        </w:rPr>
        <w:t> </w:t>
      </w:r>
      <w:r>
        <w:rPr>
          <w:i/>
          <w:w w:val="95"/>
          <w:sz w:val="24"/>
        </w:rPr>
        <w:t>lusitana</w:t>
      </w:r>
      <w:r>
        <w:rPr>
          <w:i/>
          <w:spacing w:val="-45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gills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rainbow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trout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potential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the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4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recently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new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species.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101"/>
      </w:pPr>
      <w:r>
        <w:rPr/>
        <w:t>66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z w:val="24"/>
        </w:rPr>
        <w:t>Materials and</w:t>
      </w:r>
      <w:r>
        <w:rPr>
          <w:spacing w:val="-21"/>
          <w:sz w:val="24"/>
        </w:rPr>
        <w:t> </w:t>
      </w:r>
      <w:r>
        <w:rPr>
          <w:sz w:val="24"/>
        </w:rPr>
        <w:t>Methods</w:t>
      </w:r>
    </w:p>
    <w:p>
      <w:pPr>
        <w:pStyle w:val="BodyText"/>
        <w:spacing w:before="1"/>
        <w:rPr>
          <w:sz w:val="17"/>
        </w:rPr>
      </w:pPr>
    </w:p>
    <w:p>
      <w:pPr>
        <w:pStyle w:val="ListParagraph"/>
        <w:numPr>
          <w:ilvl w:val="0"/>
          <w:numId w:val="7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Isolation and molecular</w:t>
      </w:r>
      <w:r>
        <w:rPr>
          <w:spacing w:val="-44"/>
          <w:w w:val="90"/>
          <w:sz w:val="24"/>
        </w:rPr>
        <w:t> </w:t>
      </w:r>
      <w:r>
        <w:rPr>
          <w:w w:val="90"/>
          <w:sz w:val="24"/>
        </w:rPr>
        <w:t>identification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5"/>
        </w:numPr>
        <w:tabs>
          <w:tab w:pos="1410" w:val="left" w:leader="none"/>
          <w:tab w:pos="1411" w:val="left" w:leader="none"/>
        </w:tabs>
        <w:spacing w:line="240" w:lineRule="auto" w:before="70" w:after="0"/>
        <w:ind w:left="1410" w:right="0" w:hanging="1309"/>
        <w:jc w:val="left"/>
        <w:rPr>
          <w:sz w:val="24"/>
        </w:rPr>
      </w:pPr>
      <w:r>
        <w:rPr>
          <w:w w:val="95"/>
          <w:sz w:val="24"/>
        </w:rPr>
        <w:t>Cultured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juvenile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rainbow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trout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sourced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pond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located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Huasca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Ocampo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75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in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state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Hidalgo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Mexico,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submitted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routine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diagnosis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at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CIESA,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one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fish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were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examined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for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bacteriology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analysis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samples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from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gills,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intestine,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spleen,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liver,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and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kidney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plated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out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on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Tryptic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Soy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Agar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(TSA)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incubated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at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30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°C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24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h.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Colonies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suspected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7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37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confirmed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40"/>
          <w:w w:val="95"/>
          <w:sz w:val="24"/>
        </w:rPr>
        <w:t> </w:t>
      </w:r>
      <w:r>
        <w:rPr>
          <w:spacing w:val="-4"/>
          <w:w w:val="95"/>
          <w:sz w:val="24"/>
        </w:rPr>
        <w:t>Vega-Sánchez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(2014)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to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5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i/>
          <w:w w:val="95"/>
          <w:sz w:val="24"/>
        </w:rPr>
        <w:t>Aeromonas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lusitana</w:t>
      </w:r>
      <w:r>
        <w:rPr>
          <w:i/>
          <w:spacing w:val="-33"/>
          <w:w w:val="95"/>
          <w:sz w:val="24"/>
        </w:rPr>
        <w:t> </w:t>
      </w:r>
      <w:r>
        <w:rPr>
          <w:w w:val="95"/>
          <w:sz w:val="24"/>
        </w:rPr>
        <w:t>using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33"/>
          <w:w w:val="95"/>
          <w:sz w:val="24"/>
        </w:rPr>
        <w:t> </w:t>
      </w:r>
      <w:r>
        <w:rPr>
          <w:i/>
          <w:w w:val="95"/>
          <w:sz w:val="24"/>
        </w:rPr>
        <w:t>gyrB</w:t>
      </w:r>
      <w:r>
        <w:rPr>
          <w:i/>
          <w:spacing w:val="-31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3"/>
          <w:w w:val="95"/>
          <w:sz w:val="24"/>
        </w:rPr>
        <w:t> </w:t>
      </w:r>
      <w:r>
        <w:rPr>
          <w:i/>
          <w:w w:val="95"/>
          <w:sz w:val="24"/>
        </w:rPr>
        <w:t>rpoD</w:t>
      </w:r>
      <w:r>
        <w:rPr>
          <w:i/>
          <w:spacing w:val="-33"/>
          <w:w w:val="95"/>
          <w:sz w:val="24"/>
        </w:rPr>
        <w:t> </w:t>
      </w:r>
      <w:r>
        <w:rPr>
          <w:w w:val="95"/>
          <w:sz w:val="24"/>
        </w:rPr>
        <w:t>(GeneBank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accession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number</w:t>
      </w:r>
      <w:r>
        <w:rPr>
          <w:spacing w:val="-33"/>
          <w:w w:val="95"/>
          <w:sz w:val="24"/>
        </w:rPr>
        <w:t> </w:t>
      </w:r>
      <w:r>
        <w:rPr>
          <w:i/>
          <w:w w:val="95"/>
          <w:sz w:val="24"/>
        </w:rPr>
        <w:t>gyrB</w:t>
      </w:r>
      <w:r>
        <w:rPr>
          <w:w w:val="95"/>
          <w:sz w:val="24"/>
        </w:rPr>
        <w:t>: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702" w:val="left" w:leader="none"/>
        </w:tabs>
        <w:spacing w:before="70"/>
        <w:ind w:left="101"/>
      </w:pPr>
      <w:r>
        <w:rPr/>
        <w:t>75</w:t>
        <w:tab/>
      </w:r>
      <w:r>
        <w:rPr>
          <w:w w:val="95"/>
        </w:rPr>
        <w:t>KJ743554; </w:t>
      </w:r>
      <w:r>
        <w:rPr>
          <w:i/>
          <w:w w:val="95"/>
        </w:rPr>
        <w:t>rpoD</w:t>
      </w:r>
      <w:r>
        <w:rPr>
          <w:w w:val="95"/>
        </w:rPr>
        <w:t>:</w:t>
      </w:r>
      <w:r>
        <w:rPr>
          <w:spacing w:val="-3"/>
          <w:w w:val="95"/>
        </w:rPr>
        <w:t> </w:t>
      </w:r>
      <w:r>
        <w:rPr>
          <w:w w:val="95"/>
        </w:rPr>
        <w:t>KJ743565).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101"/>
      </w:pPr>
      <w:r>
        <w:rPr/>
        <w:t>76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6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Phenotypic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characteristic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susceptibility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to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antimicrobial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agents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6"/>
        </w:numPr>
        <w:tabs>
          <w:tab w:pos="1410" w:val="left" w:leader="none"/>
          <w:tab w:pos="1411" w:val="left" w:leader="none"/>
        </w:tabs>
        <w:spacing w:line="240" w:lineRule="auto" w:before="70" w:after="0"/>
        <w:ind w:left="1410" w:right="0" w:hanging="1309"/>
        <w:jc w:val="left"/>
        <w:rPr>
          <w:sz w:val="24"/>
        </w:rPr>
      </w:pPr>
      <w:r>
        <w:rPr>
          <w:w w:val="90"/>
          <w:sz w:val="24"/>
        </w:rPr>
        <w:t>Phenotypic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tests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recovered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strain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were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evaluated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using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conventional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6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biochemical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test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elsewhere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reported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(Abbott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et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al.,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2003;</w:t>
      </w:r>
      <w:r>
        <w:rPr>
          <w:spacing w:val="-13"/>
          <w:w w:val="90"/>
          <w:sz w:val="24"/>
        </w:rPr>
        <w:t> </w:t>
      </w:r>
      <w:r>
        <w:rPr>
          <w:spacing w:val="-4"/>
          <w:w w:val="90"/>
          <w:sz w:val="24"/>
        </w:rPr>
        <w:t>Beaz-Hidalgo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et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al.,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2010)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6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using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MicroScan</w:t>
      </w:r>
      <w:r>
        <w:rPr>
          <w:spacing w:val="-27"/>
          <w:w w:val="95"/>
          <w:sz w:val="24"/>
        </w:rPr>
        <w:t> </w:t>
      </w:r>
      <w:r>
        <w:rPr>
          <w:spacing w:val="-4"/>
          <w:w w:val="95"/>
          <w:sz w:val="24"/>
        </w:rPr>
        <w:t>WalkAway-40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system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specific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test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are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listed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Table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1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Table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76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S1.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antimicrobial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susceptibility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test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was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performed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agar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disk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diffusion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method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as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76"/>
        </w:numPr>
        <w:tabs>
          <w:tab w:pos="702" w:val="left" w:leader="none"/>
          <w:tab w:pos="703" w:val="left" w:leader="none"/>
        </w:tabs>
        <w:spacing w:line="240" w:lineRule="auto" w:before="69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recommended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Clinical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Laboratory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Standards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Institute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(CLSI,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2012)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also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the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6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MicroScan</w:t>
      </w:r>
      <w:r>
        <w:rPr>
          <w:spacing w:val="-12"/>
          <w:w w:val="95"/>
          <w:sz w:val="24"/>
        </w:rPr>
        <w:t> </w:t>
      </w:r>
      <w:r>
        <w:rPr>
          <w:spacing w:val="-4"/>
          <w:w w:val="95"/>
          <w:sz w:val="24"/>
        </w:rPr>
        <w:t>WalkAway-40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system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MIC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breakpoints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used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as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described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(CLSI,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2005;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6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spacing w:val="-4"/>
          <w:w w:val="95"/>
          <w:sz w:val="24"/>
        </w:rPr>
        <w:t>Aravena-Román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2012).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antimicrobial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agents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tested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are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listed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Table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2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6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0"/>
          <w:sz w:val="24"/>
        </w:rPr>
        <w:t>Table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S1).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phenotypic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test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antimicrobial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susceptibility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were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performed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in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6"/>
        </w:numPr>
        <w:tabs>
          <w:tab w:pos="702" w:val="left" w:leader="none"/>
          <w:tab w:pos="703" w:val="left" w:leader="none"/>
        </w:tabs>
        <w:spacing w:line="240" w:lineRule="auto" w:before="70" w:after="0"/>
        <w:ind w:left="702" w:right="0" w:hanging="601"/>
        <w:jc w:val="left"/>
        <w:rPr>
          <w:sz w:val="24"/>
        </w:rPr>
      </w:pPr>
      <w:r>
        <w:rPr>
          <w:w w:val="95"/>
          <w:sz w:val="24"/>
        </w:rPr>
        <w:t>triplicates.</w:t>
      </w:r>
    </w:p>
    <w:p>
      <w:pPr>
        <w:pStyle w:val="BodyText"/>
        <w:spacing w:before="189"/>
        <w:ind w:right="117"/>
        <w:jc w:val="right"/>
      </w:pPr>
      <w:r>
        <w:rPr>
          <w:w w:val="95"/>
        </w:rPr>
        <w:t>70</w:t>
      </w:r>
    </w:p>
    <w:p>
      <w:pPr>
        <w:spacing w:after="0"/>
        <w:jc w:val="right"/>
        <w:sectPr>
          <w:footerReference w:type="default" r:id="rId59"/>
          <w:pgSz w:w="12240" w:h="15840"/>
          <w:pgMar w:footer="0" w:header="0" w:top="1360" w:bottom="280" w:left="1000" w:right="1580"/>
        </w:sectPr>
      </w:pPr>
    </w:p>
    <w:p>
      <w:pPr>
        <w:pStyle w:val="BodyText"/>
        <w:spacing w:before="49"/>
        <w:ind w:left="221"/>
      </w:pPr>
      <w:r>
        <w:rPr/>
        <w:t>87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1"/>
          <w:numId w:val="76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601"/>
        <w:jc w:val="left"/>
        <w:rPr>
          <w:sz w:val="24"/>
        </w:rPr>
      </w:pPr>
      <w:r>
        <w:rPr>
          <w:w w:val="90"/>
          <w:sz w:val="24"/>
        </w:rPr>
        <w:t>Detection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putative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virulence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genes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76"/>
        </w:numPr>
        <w:tabs>
          <w:tab w:pos="1530" w:val="left" w:leader="none"/>
          <w:tab w:pos="1531" w:val="left" w:leader="none"/>
        </w:tabs>
        <w:spacing w:line="240" w:lineRule="auto" w:before="70" w:after="0"/>
        <w:ind w:left="1530" w:right="0" w:hanging="1309"/>
        <w:jc w:val="left"/>
        <w:rPr>
          <w:sz w:val="24"/>
        </w:rPr>
      </w:pPr>
      <w:r>
        <w:rPr>
          <w:w w:val="95"/>
          <w:sz w:val="24"/>
        </w:rPr>
        <w:t>The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recovered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new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strain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five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strains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described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45"/>
          <w:w w:val="95"/>
          <w:sz w:val="24"/>
        </w:rPr>
        <w:t> </w:t>
      </w:r>
      <w:r>
        <w:rPr>
          <w:spacing w:val="-3"/>
          <w:w w:val="95"/>
          <w:sz w:val="24"/>
        </w:rPr>
        <w:t>Martínez-Murcia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al.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76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601"/>
        <w:jc w:val="left"/>
        <w:rPr>
          <w:sz w:val="24"/>
        </w:rPr>
      </w:pPr>
      <w:r>
        <w:rPr>
          <w:w w:val="90"/>
          <w:sz w:val="24"/>
        </w:rPr>
        <w:t>(2014)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specie</w:t>
      </w:r>
      <w:r>
        <w:rPr>
          <w:spacing w:val="-21"/>
          <w:w w:val="90"/>
          <w:sz w:val="24"/>
        </w:rPr>
        <w:t> </w:t>
      </w:r>
      <w:r>
        <w:rPr>
          <w:i/>
          <w:w w:val="90"/>
          <w:sz w:val="24"/>
        </w:rPr>
        <w:t>A.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lusitana</w:t>
      </w:r>
      <w:r>
        <w:rPr>
          <w:w w:val="90"/>
          <w:sz w:val="24"/>
        </w:rPr>
        <w:t>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were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evaluated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presences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several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putative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virulence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76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601"/>
        <w:jc w:val="left"/>
        <w:rPr>
          <w:i/>
          <w:sz w:val="24"/>
        </w:rPr>
      </w:pPr>
      <w:r>
        <w:rPr>
          <w:w w:val="95"/>
          <w:sz w:val="24"/>
        </w:rPr>
        <w:t>genes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51"/>
          <w:w w:val="95"/>
          <w:sz w:val="24"/>
        </w:rPr>
        <w:t> </w:t>
      </w:r>
      <w:r>
        <w:rPr>
          <w:w w:val="95"/>
          <w:sz w:val="24"/>
        </w:rPr>
        <w:t>PCR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three</w:t>
      </w:r>
      <w:r>
        <w:rPr>
          <w:spacing w:val="-50"/>
          <w:w w:val="95"/>
          <w:sz w:val="24"/>
        </w:rPr>
        <w:t> </w:t>
      </w:r>
      <w:r>
        <w:rPr>
          <w:w w:val="95"/>
          <w:sz w:val="24"/>
        </w:rPr>
        <w:t>replicates.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50"/>
          <w:w w:val="95"/>
          <w:sz w:val="24"/>
        </w:rPr>
        <w:t> </w:t>
      </w:r>
      <w:r>
        <w:rPr>
          <w:w w:val="95"/>
          <w:sz w:val="24"/>
        </w:rPr>
        <w:t>specific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gene</w:t>
      </w:r>
      <w:r>
        <w:rPr>
          <w:spacing w:val="-50"/>
          <w:w w:val="95"/>
          <w:sz w:val="24"/>
        </w:rPr>
        <w:t> </w:t>
      </w:r>
      <w:r>
        <w:rPr>
          <w:w w:val="95"/>
          <w:sz w:val="24"/>
        </w:rPr>
        <w:t>studied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50"/>
          <w:w w:val="95"/>
          <w:sz w:val="24"/>
        </w:rPr>
        <w:t> </w:t>
      </w:r>
      <w:r>
        <w:rPr>
          <w:w w:val="95"/>
          <w:sz w:val="24"/>
        </w:rPr>
        <w:t>lateral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flagellum</w:t>
      </w:r>
      <w:r>
        <w:rPr>
          <w:spacing w:val="-47"/>
          <w:w w:val="95"/>
          <w:sz w:val="24"/>
        </w:rPr>
        <w:t> </w:t>
      </w:r>
      <w:r>
        <w:rPr>
          <w:i/>
          <w:w w:val="95"/>
          <w:sz w:val="24"/>
        </w:rPr>
        <w:t>lafA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1"/>
          <w:numId w:val="76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601"/>
        <w:jc w:val="left"/>
        <w:rPr>
          <w:sz w:val="24"/>
        </w:rPr>
      </w:pPr>
      <w:r>
        <w:rPr>
          <w:w w:val="95"/>
          <w:sz w:val="24"/>
        </w:rPr>
        <w:t>(Merino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2003),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aerolisin/haemolison</w:t>
      </w:r>
      <w:r>
        <w:rPr>
          <w:spacing w:val="-45"/>
          <w:w w:val="95"/>
          <w:sz w:val="24"/>
        </w:rPr>
        <w:t> </w:t>
      </w:r>
      <w:r>
        <w:rPr>
          <w:i/>
          <w:w w:val="95"/>
          <w:sz w:val="24"/>
        </w:rPr>
        <w:t>aer</w:t>
      </w:r>
      <w:r>
        <w:rPr>
          <w:w w:val="95"/>
          <w:sz w:val="24"/>
        </w:rPr>
        <w:t>A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(Soler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2002)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cytotoxic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76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601"/>
        <w:jc w:val="left"/>
        <w:rPr>
          <w:sz w:val="24"/>
        </w:rPr>
      </w:pPr>
      <w:r>
        <w:rPr>
          <w:w w:val="90"/>
          <w:sz w:val="24"/>
        </w:rPr>
        <w:t>enterotoxin</w:t>
      </w:r>
      <w:r>
        <w:rPr>
          <w:spacing w:val="-8"/>
          <w:w w:val="90"/>
          <w:sz w:val="24"/>
        </w:rPr>
        <w:t> </w:t>
      </w:r>
      <w:r>
        <w:rPr>
          <w:i/>
          <w:w w:val="90"/>
          <w:sz w:val="24"/>
        </w:rPr>
        <w:t>act</w:t>
      </w:r>
      <w:r>
        <w:rPr>
          <w:i/>
          <w:spacing w:val="-8"/>
          <w:w w:val="90"/>
          <w:sz w:val="24"/>
        </w:rPr>
        <w:t> </w:t>
      </w:r>
      <w:r>
        <w:rPr>
          <w:w w:val="90"/>
          <w:sz w:val="24"/>
        </w:rPr>
        <w:t>(Kimgombe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et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al.,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1999),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for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heat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stable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enterotoxin</w:t>
      </w:r>
      <w:r>
        <w:rPr>
          <w:spacing w:val="-8"/>
          <w:w w:val="90"/>
          <w:sz w:val="24"/>
        </w:rPr>
        <w:t> </w:t>
      </w:r>
      <w:r>
        <w:rPr>
          <w:i/>
          <w:w w:val="90"/>
          <w:sz w:val="24"/>
        </w:rPr>
        <w:t>ast</w:t>
      </w:r>
      <w:r>
        <w:rPr>
          <w:i/>
          <w:spacing w:val="-8"/>
          <w:w w:val="90"/>
          <w:sz w:val="24"/>
        </w:rPr>
        <w:t> </w:t>
      </w:r>
      <w:r>
        <w:rPr>
          <w:spacing w:val="-3"/>
          <w:w w:val="90"/>
          <w:sz w:val="24"/>
        </w:rPr>
        <w:t>(Aguilera-Arreola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1"/>
          <w:numId w:val="76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601"/>
        <w:jc w:val="left"/>
        <w:rPr>
          <w:sz w:val="24"/>
        </w:rPr>
      </w:pPr>
      <w:r>
        <w:rPr>
          <w:w w:val="90"/>
          <w:sz w:val="24"/>
        </w:rPr>
        <w:t>et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al.,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2005),</w:t>
      </w:r>
      <w:r>
        <w:rPr>
          <w:spacing w:val="-21"/>
          <w:w w:val="90"/>
          <w:sz w:val="24"/>
        </w:rPr>
        <w:t> </w:t>
      </w:r>
      <w:r>
        <w:rPr>
          <w:spacing w:val="-4"/>
          <w:w w:val="90"/>
          <w:sz w:val="24"/>
        </w:rPr>
        <w:t>heat-labile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cytotonic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enterotoxin</w:t>
      </w:r>
      <w:r>
        <w:rPr>
          <w:spacing w:val="-20"/>
          <w:w w:val="90"/>
          <w:sz w:val="24"/>
        </w:rPr>
        <w:t> </w:t>
      </w:r>
      <w:r>
        <w:rPr>
          <w:i/>
          <w:w w:val="90"/>
          <w:sz w:val="24"/>
        </w:rPr>
        <w:t>alt</w:t>
      </w:r>
      <w:r>
        <w:rPr>
          <w:i/>
          <w:spacing w:val="-20"/>
          <w:w w:val="90"/>
          <w:sz w:val="24"/>
        </w:rPr>
        <w:t> </w:t>
      </w:r>
      <w:r>
        <w:rPr>
          <w:w w:val="90"/>
          <w:sz w:val="24"/>
        </w:rPr>
        <w:t>(Chopra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et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al.,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1996),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for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lipase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genes</w:t>
      </w:r>
      <w:r>
        <w:rPr>
          <w:spacing w:val="-20"/>
          <w:w w:val="90"/>
          <w:sz w:val="24"/>
        </w:rPr>
        <w:t> </w:t>
      </w:r>
      <w:r>
        <w:rPr>
          <w:i/>
          <w:w w:val="90"/>
          <w:sz w:val="24"/>
        </w:rPr>
        <w:t>lip</w:t>
      </w:r>
      <w:r>
        <w:rPr>
          <w:w w:val="90"/>
          <w:sz w:val="24"/>
        </w:rPr>
        <w:t>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76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601"/>
        <w:jc w:val="left"/>
        <w:rPr>
          <w:sz w:val="24"/>
        </w:rPr>
      </w:pPr>
      <w:r>
        <w:rPr>
          <w:i/>
          <w:w w:val="90"/>
          <w:sz w:val="24"/>
        </w:rPr>
        <w:t>lip</w:t>
      </w:r>
      <w:r>
        <w:rPr>
          <w:w w:val="90"/>
          <w:sz w:val="24"/>
        </w:rPr>
        <w:t>H3,</w:t>
      </w:r>
      <w:r>
        <w:rPr>
          <w:spacing w:val="-15"/>
          <w:w w:val="90"/>
          <w:sz w:val="24"/>
        </w:rPr>
        <w:t> </w:t>
      </w:r>
      <w:r>
        <w:rPr>
          <w:i/>
          <w:w w:val="90"/>
          <w:sz w:val="24"/>
        </w:rPr>
        <w:t>pla</w:t>
      </w:r>
      <w:r>
        <w:rPr>
          <w:w w:val="90"/>
          <w:sz w:val="24"/>
        </w:rPr>
        <w:t>,</w:t>
      </w:r>
      <w:r>
        <w:rPr>
          <w:spacing w:val="-15"/>
          <w:w w:val="90"/>
          <w:sz w:val="24"/>
        </w:rPr>
        <w:t> </w:t>
      </w:r>
      <w:r>
        <w:rPr>
          <w:i/>
          <w:w w:val="90"/>
          <w:sz w:val="24"/>
        </w:rPr>
        <w:t>plc</w:t>
      </w:r>
      <w:r>
        <w:rPr>
          <w:i/>
          <w:spacing w:val="-15"/>
          <w:w w:val="90"/>
          <w:sz w:val="24"/>
        </w:rPr>
        <w:t> </w:t>
      </w:r>
      <w:r>
        <w:rPr>
          <w:w w:val="90"/>
          <w:sz w:val="24"/>
        </w:rPr>
        <w:t>(Chacón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et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al.,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2003),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for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aerolysin/haemolysin</w:t>
      </w:r>
      <w:r>
        <w:rPr>
          <w:spacing w:val="-14"/>
          <w:w w:val="90"/>
          <w:sz w:val="24"/>
        </w:rPr>
        <w:t> </w:t>
      </w:r>
      <w:r>
        <w:rPr>
          <w:i/>
          <w:w w:val="90"/>
          <w:sz w:val="24"/>
        </w:rPr>
        <w:t>aerA</w:t>
      </w:r>
      <w:r>
        <w:rPr>
          <w:w w:val="90"/>
          <w:sz w:val="24"/>
        </w:rPr>
        <w:t>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for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serine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protease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76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601"/>
        <w:jc w:val="left"/>
        <w:rPr>
          <w:sz w:val="24"/>
        </w:rPr>
      </w:pPr>
      <w:r>
        <w:rPr>
          <w:i/>
          <w:w w:val="95"/>
          <w:sz w:val="24"/>
        </w:rPr>
        <w:t>asp</w:t>
      </w:r>
      <w:r>
        <w:rPr>
          <w:w w:val="95"/>
          <w:sz w:val="24"/>
        </w:rPr>
        <w:t>A</w:t>
      </w:r>
      <w:r>
        <w:rPr>
          <w:i/>
          <w:w w:val="95"/>
          <w:sz w:val="24"/>
        </w:rPr>
        <w:t>,</w:t>
      </w:r>
      <w:r>
        <w:rPr>
          <w:i/>
          <w:spacing w:val="-24"/>
          <w:w w:val="95"/>
          <w:sz w:val="24"/>
        </w:rPr>
        <w:t> </w:t>
      </w:r>
      <w:r>
        <w:rPr>
          <w:i/>
          <w:w w:val="95"/>
          <w:sz w:val="24"/>
        </w:rPr>
        <w:t>ahe</w:t>
      </w:r>
      <w:r>
        <w:rPr>
          <w:w w:val="95"/>
          <w:sz w:val="24"/>
        </w:rPr>
        <w:t>2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(Chacón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2003),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T3SS</w:t>
      </w:r>
      <w:r>
        <w:rPr>
          <w:spacing w:val="-23"/>
          <w:w w:val="95"/>
          <w:sz w:val="24"/>
        </w:rPr>
        <w:t> </w:t>
      </w:r>
      <w:r>
        <w:rPr>
          <w:i/>
          <w:spacing w:val="-7"/>
          <w:w w:val="95"/>
          <w:sz w:val="24"/>
        </w:rPr>
        <w:t>ascF-G</w:t>
      </w:r>
      <w:r>
        <w:rPr>
          <w:i/>
          <w:spacing w:val="-24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4"/>
          <w:w w:val="95"/>
          <w:sz w:val="24"/>
        </w:rPr>
        <w:t> </w:t>
      </w:r>
      <w:r>
        <w:rPr>
          <w:i/>
          <w:w w:val="95"/>
          <w:sz w:val="24"/>
        </w:rPr>
        <w:t>ascV</w:t>
      </w:r>
      <w:r>
        <w:rPr>
          <w:i/>
          <w:spacing w:val="-25"/>
          <w:w w:val="95"/>
          <w:sz w:val="24"/>
        </w:rPr>
        <w:t> </w:t>
      </w:r>
      <w:r>
        <w:rPr>
          <w:w w:val="95"/>
          <w:sz w:val="24"/>
        </w:rPr>
        <w:t>(Chacón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2004),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the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76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601"/>
        <w:jc w:val="left"/>
        <w:rPr>
          <w:sz w:val="24"/>
        </w:rPr>
      </w:pPr>
      <w:r>
        <w:rPr>
          <w:w w:val="95"/>
          <w:sz w:val="24"/>
        </w:rPr>
        <w:t>effectors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protein</w:t>
      </w:r>
      <w:r>
        <w:rPr>
          <w:spacing w:val="-40"/>
          <w:w w:val="95"/>
          <w:sz w:val="24"/>
        </w:rPr>
        <w:t> </w:t>
      </w:r>
      <w:r>
        <w:rPr>
          <w:i/>
          <w:w w:val="95"/>
          <w:sz w:val="24"/>
        </w:rPr>
        <w:t>aexT</w:t>
      </w:r>
      <w:r>
        <w:rPr>
          <w:i/>
          <w:spacing w:val="-9"/>
          <w:w w:val="95"/>
          <w:sz w:val="24"/>
        </w:rPr>
        <w:t> </w:t>
      </w:r>
      <w:r>
        <w:rPr>
          <w:w w:val="95"/>
          <w:sz w:val="24"/>
        </w:rPr>
        <w:t>(Braun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2002)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0"/>
          <w:w w:val="95"/>
          <w:sz w:val="24"/>
        </w:rPr>
        <w:t> </w:t>
      </w:r>
      <w:r>
        <w:rPr>
          <w:i/>
          <w:w w:val="95"/>
          <w:sz w:val="24"/>
        </w:rPr>
        <w:t>aopP</w:t>
      </w:r>
      <w:r>
        <w:rPr>
          <w:i/>
          <w:spacing w:val="-39"/>
          <w:w w:val="95"/>
          <w:sz w:val="24"/>
        </w:rPr>
        <w:t> </w:t>
      </w:r>
      <w:r>
        <w:rPr>
          <w:w w:val="95"/>
          <w:sz w:val="24"/>
        </w:rPr>
        <w:t>(Fehr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2006)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shiga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toxins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76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601"/>
        <w:jc w:val="left"/>
        <w:rPr>
          <w:sz w:val="24"/>
        </w:rPr>
      </w:pPr>
      <w:r>
        <w:rPr>
          <w:i/>
          <w:w w:val="95"/>
          <w:sz w:val="24"/>
        </w:rPr>
        <w:t>stx1</w:t>
      </w:r>
      <w:r>
        <w:rPr>
          <w:i/>
          <w:spacing w:val="-40"/>
          <w:w w:val="95"/>
          <w:sz w:val="24"/>
        </w:rPr>
        <w:t> </w:t>
      </w:r>
      <w:r>
        <w:rPr>
          <w:w w:val="95"/>
          <w:sz w:val="24"/>
        </w:rPr>
        <w:t>(Wang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2002)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0"/>
          <w:w w:val="95"/>
          <w:sz w:val="24"/>
        </w:rPr>
        <w:t> </w:t>
      </w:r>
      <w:r>
        <w:rPr>
          <w:i/>
          <w:w w:val="95"/>
          <w:sz w:val="24"/>
        </w:rPr>
        <w:t>stx2</w:t>
      </w:r>
      <w:r>
        <w:rPr>
          <w:i/>
          <w:spacing w:val="-40"/>
          <w:w w:val="95"/>
          <w:sz w:val="24"/>
        </w:rPr>
        <w:t> </w:t>
      </w:r>
      <w:r>
        <w:rPr>
          <w:w w:val="95"/>
          <w:sz w:val="24"/>
        </w:rPr>
        <w:t>(Muniesa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2003).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221"/>
      </w:pPr>
      <w:r>
        <w:rPr/>
        <w:t>99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sz w:val="24"/>
        </w:rPr>
        <w:t>Results and</w:t>
      </w:r>
      <w:r>
        <w:rPr>
          <w:spacing w:val="-53"/>
          <w:sz w:val="24"/>
        </w:rPr>
        <w:t> </w:t>
      </w:r>
      <w:r>
        <w:rPr>
          <w:sz w:val="24"/>
        </w:rPr>
        <w:t>Discussion</w:t>
      </w:r>
    </w:p>
    <w:p>
      <w:pPr>
        <w:pStyle w:val="BodyText"/>
        <w:spacing w:before="1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Isolation and molecular</w:t>
      </w:r>
      <w:r>
        <w:rPr>
          <w:spacing w:val="-44"/>
          <w:w w:val="90"/>
          <w:sz w:val="24"/>
        </w:rPr>
        <w:t> </w:t>
      </w:r>
      <w:r>
        <w:rPr>
          <w:w w:val="90"/>
          <w:sz w:val="24"/>
        </w:rPr>
        <w:t>identification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1530" w:val="left" w:leader="none"/>
          <w:tab w:pos="1531" w:val="left" w:leader="none"/>
        </w:tabs>
        <w:spacing w:line="240" w:lineRule="auto" w:before="70" w:after="0"/>
        <w:ind w:left="1530" w:right="0" w:hanging="1429"/>
        <w:jc w:val="left"/>
        <w:rPr>
          <w:sz w:val="24"/>
        </w:rPr>
      </w:pPr>
      <w:r>
        <w:rPr>
          <w:w w:val="95"/>
          <w:sz w:val="24"/>
        </w:rPr>
        <w:t>No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growth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was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observed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samples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intestine,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spleen,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liver,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kidney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but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predominant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colonies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were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isolated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from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gills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confirmed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belong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to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genus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Aeromonas</w:t>
      </w:r>
      <w:r>
        <w:rPr>
          <w:i/>
          <w:spacing w:val="-24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identified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on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basis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16S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rDNA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RFLP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21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24"/>
          <w:w w:val="95"/>
          <w:sz w:val="24"/>
        </w:rPr>
        <w:t> </w:t>
      </w:r>
      <w:r>
        <w:rPr>
          <w:i/>
          <w:w w:val="95"/>
          <w:sz w:val="24"/>
        </w:rPr>
        <w:t>encheleia</w:t>
      </w:r>
      <w:r>
        <w:rPr>
          <w:i/>
          <w:spacing w:val="-23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using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the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34"/>
          <w:w w:val="95"/>
          <w:sz w:val="24"/>
        </w:rPr>
        <w:t> </w:t>
      </w:r>
      <w:r>
        <w:rPr>
          <w:i/>
          <w:w w:val="95"/>
          <w:sz w:val="24"/>
        </w:rPr>
        <w:t>gyrB</w:t>
      </w:r>
      <w:r>
        <w:rPr>
          <w:i/>
          <w:spacing w:val="-32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4"/>
          <w:w w:val="95"/>
          <w:sz w:val="24"/>
        </w:rPr>
        <w:t> </w:t>
      </w:r>
      <w:r>
        <w:rPr>
          <w:i/>
          <w:w w:val="95"/>
          <w:sz w:val="24"/>
        </w:rPr>
        <w:t>rpoD</w:t>
      </w:r>
      <w:r>
        <w:rPr>
          <w:i/>
          <w:spacing w:val="-32"/>
          <w:w w:val="95"/>
          <w:sz w:val="24"/>
        </w:rPr>
        <w:t> </w:t>
      </w:r>
      <w:r>
        <w:rPr>
          <w:w w:val="95"/>
          <w:sz w:val="24"/>
        </w:rPr>
        <w:t>was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identified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33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lusitana</w:t>
      </w:r>
      <w:r>
        <w:rPr>
          <w:i/>
          <w:spacing w:val="-33"/>
          <w:w w:val="95"/>
          <w:sz w:val="24"/>
        </w:rPr>
        <w:t> </w:t>
      </w:r>
      <w:r>
        <w:rPr>
          <w:spacing w:val="-4"/>
          <w:w w:val="95"/>
          <w:sz w:val="24"/>
        </w:rPr>
        <w:t>(Vega-Sánchez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2014),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This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was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corroborated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using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NEB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cutter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V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2.0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software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(Vincze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2002),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which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available</w:t>
      </w:r>
    </w:p>
    <w:p>
      <w:pPr>
        <w:pStyle w:val="BodyText"/>
        <w:spacing w:before="6"/>
        <w:rPr>
          <w:sz w:val="20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0" w:after="0"/>
        <w:ind w:left="822" w:right="0" w:hanging="721"/>
        <w:jc w:val="left"/>
        <w:rPr>
          <w:sz w:val="16"/>
        </w:rPr>
      </w:pPr>
      <w:r>
        <w:rPr>
          <w:w w:val="90"/>
          <w:sz w:val="24"/>
        </w:rPr>
        <w:t>online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(</w:t>
      </w:r>
      <w:hyperlink r:id="rId61">
        <w:r>
          <w:rPr>
            <w:w w:val="90"/>
            <w:sz w:val="24"/>
          </w:rPr>
          <w:t>http://tools.neb.com/NEBcutter2/index.php).</w:t>
        </w:r>
      </w:hyperlink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Both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strains</w:t>
      </w:r>
      <w:r>
        <w:rPr>
          <w:spacing w:val="-16"/>
          <w:w w:val="90"/>
          <w:sz w:val="24"/>
        </w:rPr>
        <w:t> </w:t>
      </w:r>
      <w:r>
        <w:rPr>
          <w:i/>
          <w:w w:val="90"/>
          <w:sz w:val="24"/>
        </w:rPr>
        <w:t>A.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lusitana</w:t>
      </w:r>
      <w:r>
        <w:rPr>
          <w:i/>
          <w:spacing w:val="-19"/>
          <w:w w:val="90"/>
          <w:sz w:val="24"/>
        </w:rPr>
        <w:t> </w:t>
      </w:r>
      <w:r>
        <w:rPr>
          <w:w w:val="90"/>
          <w:sz w:val="24"/>
        </w:rPr>
        <w:t>CECT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7828</w:t>
      </w:r>
      <w:r>
        <w:rPr>
          <w:w w:val="90"/>
          <w:position w:val="11"/>
          <w:sz w:val="16"/>
        </w:rPr>
        <w:t>T</w:t>
      </w:r>
    </w:p>
    <w:p>
      <w:pPr>
        <w:pStyle w:val="ListParagraph"/>
        <w:numPr>
          <w:ilvl w:val="0"/>
          <w:numId w:val="77"/>
        </w:numPr>
        <w:tabs>
          <w:tab w:pos="821" w:val="left" w:leader="none"/>
          <w:tab w:pos="823" w:val="left" w:leader="none"/>
        </w:tabs>
        <w:spacing w:line="240" w:lineRule="auto" w:before="238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and</w:t>
      </w:r>
      <w:r>
        <w:rPr>
          <w:spacing w:val="-25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25"/>
          <w:w w:val="95"/>
          <w:sz w:val="24"/>
        </w:rPr>
        <w:t> </w:t>
      </w:r>
      <w:r>
        <w:rPr>
          <w:i/>
          <w:w w:val="95"/>
          <w:sz w:val="24"/>
        </w:rPr>
        <w:t>encheleia</w:t>
      </w:r>
      <w:r>
        <w:rPr>
          <w:i/>
          <w:spacing w:val="-25"/>
          <w:w w:val="95"/>
          <w:sz w:val="24"/>
        </w:rPr>
        <w:t> </w:t>
      </w:r>
      <w:r>
        <w:rPr>
          <w:w w:val="95"/>
          <w:sz w:val="24"/>
        </w:rPr>
        <w:t>CECT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4342</w:t>
      </w:r>
      <w:r>
        <w:rPr>
          <w:w w:val="95"/>
          <w:position w:val="11"/>
          <w:sz w:val="16"/>
        </w:rPr>
        <w:t>T</w:t>
      </w:r>
      <w:r>
        <w:rPr>
          <w:spacing w:val="-4"/>
          <w:w w:val="95"/>
          <w:position w:val="11"/>
          <w:sz w:val="16"/>
        </w:rPr>
        <w:t> </w:t>
      </w:r>
      <w:r>
        <w:rPr>
          <w:w w:val="95"/>
          <w:sz w:val="24"/>
        </w:rPr>
        <w:t>showed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same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patter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16S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rRNA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gene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(1503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bp)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digestions</w:t>
      </w:r>
      <w:r>
        <w:rPr>
          <w:spacing w:val="-51"/>
          <w:sz w:val="24"/>
        </w:rPr>
        <w:t> </w:t>
      </w:r>
      <w:r>
        <w:rPr>
          <w:sz w:val="24"/>
        </w:rPr>
        <w:t>with</w:t>
      </w:r>
      <w:r>
        <w:rPr>
          <w:spacing w:val="-51"/>
          <w:sz w:val="24"/>
        </w:rPr>
        <w:t> </w:t>
      </w:r>
      <w:r>
        <w:rPr>
          <w:sz w:val="24"/>
        </w:rPr>
        <w:t>enzymes</w:t>
      </w:r>
      <w:r>
        <w:rPr>
          <w:spacing w:val="-50"/>
          <w:sz w:val="24"/>
        </w:rPr>
        <w:t> </w:t>
      </w:r>
      <w:r>
        <w:rPr>
          <w:sz w:val="24"/>
        </w:rPr>
        <w:t>AluI</w:t>
      </w:r>
      <w:r>
        <w:rPr>
          <w:spacing w:val="-52"/>
          <w:sz w:val="24"/>
        </w:rPr>
        <w:t> </w:t>
      </w:r>
      <w:r>
        <w:rPr>
          <w:sz w:val="24"/>
        </w:rPr>
        <w:t>and</w:t>
      </w:r>
      <w:r>
        <w:rPr>
          <w:spacing w:val="-51"/>
          <w:sz w:val="24"/>
        </w:rPr>
        <w:t> </w:t>
      </w:r>
      <w:r>
        <w:rPr>
          <w:sz w:val="24"/>
        </w:rPr>
        <w:t>MboI,</w:t>
      </w:r>
      <w:r>
        <w:rPr>
          <w:spacing w:val="-51"/>
          <w:sz w:val="24"/>
        </w:rPr>
        <w:t> </w:t>
      </w:r>
      <w:r>
        <w:rPr>
          <w:sz w:val="24"/>
        </w:rPr>
        <w:t>NarI,</w:t>
      </w:r>
      <w:r>
        <w:rPr>
          <w:spacing w:val="-51"/>
          <w:sz w:val="24"/>
        </w:rPr>
        <w:t> </w:t>
      </w:r>
      <w:r>
        <w:rPr>
          <w:sz w:val="24"/>
        </w:rPr>
        <w:t>HaeIII</w:t>
      </w:r>
      <w:r>
        <w:rPr>
          <w:spacing w:val="-51"/>
          <w:sz w:val="24"/>
        </w:rPr>
        <w:t> </w:t>
      </w:r>
      <w:r>
        <w:rPr>
          <w:sz w:val="24"/>
        </w:rPr>
        <w:t>and</w:t>
      </w:r>
      <w:r>
        <w:rPr>
          <w:spacing w:val="-51"/>
          <w:sz w:val="24"/>
        </w:rPr>
        <w:t> </w:t>
      </w:r>
      <w:r>
        <w:rPr>
          <w:sz w:val="24"/>
        </w:rPr>
        <w:t>AlwNI</w:t>
      </w:r>
      <w:r>
        <w:rPr>
          <w:spacing w:val="-52"/>
          <w:sz w:val="24"/>
        </w:rPr>
        <w:t> </w:t>
      </w:r>
      <w:r>
        <w:rPr>
          <w:sz w:val="24"/>
        </w:rPr>
        <w:t>in</w:t>
      </w:r>
      <w:r>
        <w:rPr>
          <w:spacing w:val="-51"/>
          <w:sz w:val="24"/>
        </w:rPr>
        <w:t> </w:t>
      </w:r>
      <w:r>
        <w:rPr>
          <w:sz w:val="24"/>
        </w:rPr>
        <w:t>the</w:t>
      </w:r>
      <w:r>
        <w:rPr>
          <w:spacing w:val="-51"/>
          <w:sz w:val="24"/>
        </w:rPr>
        <w:t> </w:t>
      </w:r>
      <w:r>
        <w:rPr>
          <w:sz w:val="24"/>
        </w:rPr>
        <w:t>computer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simulation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(Table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S2).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5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strains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described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36"/>
          <w:w w:val="95"/>
          <w:sz w:val="24"/>
        </w:rPr>
        <w:t> </w:t>
      </w:r>
      <w:r>
        <w:rPr>
          <w:spacing w:val="-3"/>
          <w:w w:val="95"/>
          <w:sz w:val="24"/>
        </w:rPr>
        <w:t>Mattinez-Murcia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(2014)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were</w:t>
      </w:r>
    </w:p>
    <w:p>
      <w:pPr>
        <w:pStyle w:val="BodyText"/>
        <w:spacing w:before="189"/>
        <w:ind w:right="117"/>
        <w:jc w:val="right"/>
      </w:pPr>
      <w:r>
        <w:rPr>
          <w:w w:val="95"/>
        </w:rPr>
        <w:t>71</w:t>
      </w:r>
    </w:p>
    <w:p>
      <w:pPr>
        <w:spacing w:after="0"/>
        <w:jc w:val="right"/>
        <w:sectPr>
          <w:footerReference w:type="default" r:id="rId60"/>
          <w:pgSz w:w="12240" w:h="15840"/>
          <w:pgMar w:footer="0" w:header="0" w:top="1360" w:bottom="280" w:left="880" w:right="1580"/>
        </w:sect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4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isolated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vegetables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water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Spain,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this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is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first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report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5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46"/>
          <w:w w:val="95"/>
          <w:sz w:val="24"/>
        </w:rPr>
        <w:t> </w:t>
      </w:r>
      <w:r>
        <w:rPr>
          <w:i/>
          <w:w w:val="95"/>
          <w:sz w:val="24"/>
        </w:rPr>
        <w:t>lusitana</w:t>
      </w:r>
      <w:r>
        <w:rPr>
          <w:i/>
          <w:spacing w:val="-45"/>
          <w:w w:val="95"/>
          <w:sz w:val="24"/>
        </w:rPr>
        <w:t> </w:t>
      </w:r>
      <w:r>
        <w:rPr>
          <w:w w:val="95"/>
          <w:sz w:val="24"/>
        </w:rPr>
        <w:t>out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Spain.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The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genus</w:t>
      </w:r>
      <w:r>
        <w:rPr>
          <w:spacing w:val="-41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40"/>
          <w:w w:val="95"/>
          <w:sz w:val="24"/>
        </w:rPr>
        <w:t> </w:t>
      </w:r>
      <w:r>
        <w:rPr>
          <w:w w:val="95"/>
          <w:sz w:val="24"/>
        </w:rPr>
        <w:t>was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most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prevalent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on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gills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farmed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rainbow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trout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(58.2%)</w:t>
      </w:r>
      <w:r>
        <w:rPr>
          <w:spacing w:val="-36"/>
          <w:w w:val="95"/>
          <w:sz w:val="24"/>
        </w:rPr>
        <w:t> </w:t>
      </w:r>
      <w:r>
        <w:rPr>
          <w:spacing w:val="-3"/>
          <w:w w:val="95"/>
          <w:sz w:val="24"/>
        </w:rPr>
        <w:t>(Salgado-Miranda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2010).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gills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are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reflection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their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environment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(Nieto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et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al.,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1984;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Cahill,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1990).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77"/>
        </w:numPr>
        <w:tabs>
          <w:tab w:pos="463" w:val="left" w:leader="none"/>
        </w:tabs>
        <w:spacing w:line="240" w:lineRule="auto" w:before="0" w:after="0"/>
        <w:ind w:left="462" w:right="0" w:hanging="361"/>
        <w:jc w:val="left"/>
        <w:rPr>
          <w:sz w:val="24"/>
        </w:rPr>
      </w:pP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Phenotypic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characteristic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susceptibility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to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antimicrobial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agents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1530" w:val="left" w:leader="none"/>
          <w:tab w:pos="1531" w:val="left" w:leader="none"/>
        </w:tabs>
        <w:spacing w:line="240" w:lineRule="auto" w:before="70" w:after="0"/>
        <w:ind w:left="1530" w:right="0" w:hanging="1429"/>
        <w:jc w:val="left"/>
        <w:rPr>
          <w:sz w:val="24"/>
        </w:rPr>
      </w:pPr>
      <w:r>
        <w:rPr>
          <w:w w:val="90"/>
          <w:sz w:val="24"/>
        </w:rPr>
        <w:t>All phenotypic characteristics obtained by conventional biochemical and</w:t>
      </w:r>
      <w:r>
        <w:rPr>
          <w:spacing w:val="19"/>
          <w:w w:val="90"/>
          <w:sz w:val="24"/>
        </w:rPr>
        <w:t> </w:t>
      </w:r>
      <w:r>
        <w:rPr>
          <w:w w:val="90"/>
          <w:sz w:val="24"/>
        </w:rPr>
        <w:t>MicroScan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spacing w:val="-4"/>
          <w:w w:val="95"/>
          <w:sz w:val="24"/>
        </w:rPr>
        <w:t>WalkAway-40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are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showed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table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S1.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phenotypic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characteristic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isolate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described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present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study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showed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discordant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results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with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indole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production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(Table</w:t>
      </w:r>
    </w:p>
    <w:p>
      <w:pPr>
        <w:pStyle w:val="BodyText"/>
        <w:spacing w:before="6"/>
        <w:rPr>
          <w:sz w:val="20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1).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four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reference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strain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(CECT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7828</w:t>
      </w:r>
      <w:r>
        <w:rPr>
          <w:w w:val="95"/>
          <w:position w:val="11"/>
          <w:sz w:val="16"/>
        </w:rPr>
        <w:t>T</w:t>
      </w:r>
      <w:r>
        <w:rPr>
          <w:w w:val="95"/>
          <w:sz w:val="24"/>
        </w:rPr>
        <w:t>)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described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35"/>
          <w:w w:val="95"/>
          <w:sz w:val="24"/>
        </w:rPr>
        <w:t> </w:t>
      </w:r>
      <w:r>
        <w:rPr>
          <w:spacing w:val="-3"/>
          <w:w w:val="95"/>
          <w:sz w:val="24"/>
        </w:rPr>
        <w:t>Martínes-Murcia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et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al.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(2014)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were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negatives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for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indole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production.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However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indole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production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should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be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considered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variable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test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specie</w:t>
      </w:r>
      <w:r>
        <w:rPr>
          <w:spacing w:val="-16"/>
          <w:w w:val="90"/>
          <w:sz w:val="24"/>
        </w:rPr>
        <w:t> </w:t>
      </w:r>
      <w:r>
        <w:rPr>
          <w:i/>
          <w:w w:val="90"/>
          <w:sz w:val="24"/>
        </w:rPr>
        <w:t>A.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lusitana</w:t>
      </w:r>
      <w:r>
        <w:rPr>
          <w:i/>
          <w:spacing w:val="-16"/>
          <w:w w:val="90"/>
          <w:sz w:val="24"/>
        </w:rPr>
        <w:t> </w:t>
      </w:r>
      <w:r>
        <w:rPr>
          <w:w w:val="90"/>
          <w:sz w:val="24"/>
        </w:rPr>
        <w:t>16.6%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(1/6)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according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criteria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described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by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Abbott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et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al.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(2003).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key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tests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for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phenotypic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differentiation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described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by</w:t>
      </w:r>
      <w:r>
        <w:rPr>
          <w:spacing w:val="-40"/>
          <w:w w:val="95"/>
          <w:sz w:val="24"/>
        </w:rPr>
        <w:t> </w:t>
      </w:r>
      <w:r>
        <w:rPr>
          <w:spacing w:val="-3"/>
          <w:w w:val="95"/>
          <w:sz w:val="24"/>
        </w:rPr>
        <w:t>Martínez-Murcia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(2014)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is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able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distinguish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specie</w:t>
      </w:r>
      <w:r>
        <w:rPr>
          <w:spacing w:val="-36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lusitana</w:t>
      </w:r>
      <w:r>
        <w:rPr>
          <w:i/>
          <w:spacing w:val="-36"/>
          <w:w w:val="95"/>
          <w:sz w:val="24"/>
        </w:rPr>
        <w:t> </w:t>
      </w:r>
      <w:r>
        <w:rPr>
          <w:w w:val="95"/>
          <w:sz w:val="24"/>
        </w:rPr>
        <w:t>(variable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to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indole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production)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from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to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species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reported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today.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Discordant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results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was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observed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between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conventional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biochemical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MicroScan</w:t>
      </w:r>
      <w:r>
        <w:rPr>
          <w:spacing w:val="-28"/>
          <w:w w:val="95"/>
          <w:sz w:val="24"/>
        </w:rPr>
        <w:t> </w:t>
      </w:r>
      <w:r>
        <w:rPr>
          <w:spacing w:val="-4"/>
          <w:w w:val="95"/>
          <w:sz w:val="24"/>
        </w:rPr>
        <w:t>WalkAway-40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sowed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Table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S1,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test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ADH,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LDC,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indole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production,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ONPG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utilization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citrate.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MicroScan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WalkAway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i/>
          <w:sz w:val="24"/>
        </w:rPr>
      </w:pPr>
      <w:r>
        <w:rPr>
          <w:w w:val="90"/>
          <w:sz w:val="24"/>
        </w:rPr>
        <w:t>is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unable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to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correctly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identify</w:t>
      </w:r>
      <w:r>
        <w:rPr>
          <w:spacing w:val="-13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10"/>
          <w:w w:val="90"/>
          <w:sz w:val="24"/>
        </w:rPr>
        <w:t> </w:t>
      </w:r>
      <w:r>
        <w:rPr>
          <w:w w:val="90"/>
          <w:sz w:val="24"/>
        </w:rPr>
        <w:t>spp.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from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genera</w:t>
      </w:r>
      <w:r>
        <w:rPr>
          <w:spacing w:val="-8"/>
          <w:w w:val="90"/>
          <w:sz w:val="24"/>
        </w:rPr>
        <w:t> </w:t>
      </w:r>
      <w:r>
        <w:rPr>
          <w:i/>
          <w:w w:val="90"/>
          <w:sz w:val="24"/>
        </w:rPr>
        <w:t>Pasteurella,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Pseudomonas</w:t>
      </w:r>
    </w:p>
    <w:p>
      <w:pPr>
        <w:pStyle w:val="BodyText"/>
        <w:spacing w:before="4"/>
        <w:rPr>
          <w:i/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and</w:t>
      </w:r>
      <w:r>
        <w:rPr>
          <w:spacing w:val="-47"/>
          <w:w w:val="95"/>
          <w:sz w:val="24"/>
        </w:rPr>
        <w:t> </w:t>
      </w:r>
      <w:r>
        <w:rPr>
          <w:i/>
          <w:w w:val="95"/>
          <w:sz w:val="24"/>
        </w:rPr>
        <w:t>Vibrio</w:t>
      </w:r>
      <w:r>
        <w:rPr>
          <w:i/>
          <w:spacing w:val="-47"/>
          <w:w w:val="95"/>
          <w:sz w:val="24"/>
        </w:rPr>
        <w:t> </w:t>
      </w:r>
      <w:r>
        <w:rPr>
          <w:w w:val="95"/>
          <w:sz w:val="24"/>
        </w:rPr>
        <w:t>(Soler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2003).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mistakes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may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be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associated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different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result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the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biochemical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test,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similar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to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other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commercial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system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used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identification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of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i/>
          <w:w w:val="90"/>
          <w:sz w:val="24"/>
        </w:rPr>
        <w:t>Aeromonas</w:t>
      </w:r>
      <w:r>
        <w:rPr>
          <w:i/>
          <w:spacing w:val="-13"/>
          <w:w w:val="90"/>
          <w:sz w:val="24"/>
        </w:rPr>
        <w:t> </w:t>
      </w:r>
      <w:r>
        <w:rPr>
          <w:w w:val="90"/>
          <w:sz w:val="24"/>
        </w:rPr>
        <w:t>spp.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(Toranzo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et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al.,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1986).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1530" w:val="left" w:leader="none"/>
          <w:tab w:pos="1531" w:val="left" w:leader="none"/>
        </w:tabs>
        <w:spacing w:line="240" w:lineRule="auto" w:before="70" w:after="0"/>
        <w:ind w:left="1530" w:right="0" w:hanging="1429"/>
        <w:jc w:val="left"/>
        <w:rPr>
          <w:sz w:val="24"/>
        </w:rPr>
      </w:pPr>
      <w:r>
        <w:rPr>
          <w:w w:val="90"/>
          <w:sz w:val="24"/>
        </w:rPr>
        <w:t>The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susceptibility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to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23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antimicrobial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agents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were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evaluated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(Table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2),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which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intermediate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resistance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were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observed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ampicillin,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amoxicillin-clavulanic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acid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cephalothin.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Higher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levels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resistance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were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observed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isolates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with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ampicillin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from</w:t>
      </w:r>
    </w:p>
    <w:p>
      <w:pPr>
        <w:pStyle w:val="BodyText"/>
        <w:spacing w:before="189"/>
        <w:ind w:right="117"/>
        <w:jc w:val="right"/>
      </w:pPr>
      <w:r>
        <w:rPr>
          <w:w w:val="95"/>
        </w:rPr>
        <w:t>72</w:t>
      </w:r>
    </w:p>
    <w:p>
      <w:pPr>
        <w:spacing w:after="0"/>
        <w:jc w:val="right"/>
        <w:sectPr>
          <w:footerReference w:type="default" r:id="rId62"/>
          <w:pgSz w:w="12240" w:h="15840"/>
          <w:pgMar w:footer="0" w:header="0" w:top="1360" w:bottom="280" w:left="880" w:right="1580"/>
        </w:sect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4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clinical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environmental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samples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(Abbott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2003;</w:t>
      </w:r>
      <w:r>
        <w:rPr>
          <w:spacing w:val="-42"/>
          <w:w w:val="95"/>
          <w:sz w:val="24"/>
        </w:rPr>
        <w:t> </w:t>
      </w:r>
      <w:r>
        <w:rPr>
          <w:spacing w:val="-4"/>
          <w:w w:val="95"/>
          <w:sz w:val="24"/>
        </w:rPr>
        <w:t>Beaz-Hidalgo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2012;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Dias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et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al.,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2012).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comparative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studied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described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44"/>
          <w:w w:val="95"/>
          <w:sz w:val="24"/>
        </w:rPr>
        <w:t> </w:t>
      </w:r>
      <w:r>
        <w:rPr>
          <w:spacing w:val="-4"/>
          <w:w w:val="95"/>
          <w:sz w:val="24"/>
        </w:rPr>
        <w:t>Aravena-Román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(2012)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isolates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of</w:t>
      </w:r>
      <w:r>
        <w:rPr>
          <w:spacing w:val="-43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42"/>
          <w:w w:val="95"/>
          <w:sz w:val="24"/>
        </w:rPr>
        <w:t> </w:t>
      </w:r>
      <w:r>
        <w:rPr>
          <w:w w:val="95"/>
          <w:sz w:val="24"/>
        </w:rPr>
        <w:t>spp.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obtained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environmental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clinical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samples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showed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83%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(161/193)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resistance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amoxicillin-clavulanate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which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94%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(135/144)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clinical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samples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53%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(26/49)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environmental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samples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1"/>
          <w:w w:val="95"/>
          <w:sz w:val="24"/>
        </w:rPr>
        <w:t> </w:t>
      </w:r>
      <w:r>
        <w:rPr>
          <w:w w:val="95"/>
          <w:sz w:val="24"/>
        </w:rPr>
        <w:t>73%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(140/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193)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isolates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showed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resistance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cephalothin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which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79%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(114/144)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clinical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samples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53%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(26/49)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from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environmental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samples.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77"/>
        </w:numPr>
        <w:tabs>
          <w:tab w:pos="463" w:val="left" w:leader="none"/>
        </w:tabs>
        <w:spacing w:line="240" w:lineRule="auto" w:before="1" w:after="0"/>
        <w:ind w:left="462" w:right="0" w:hanging="361"/>
        <w:jc w:val="left"/>
        <w:rPr>
          <w:sz w:val="24"/>
        </w:rPr>
      </w:pP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Detection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putative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virulence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genes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1530" w:val="left" w:leader="none"/>
          <w:tab w:pos="1531" w:val="left" w:leader="none"/>
        </w:tabs>
        <w:spacing w:line="240" w:lineRule="auto" w:before="70" w:after="0"/>
        <w:ind w:left="1530" w:right="0" w:hanging="1429"/>
        <w:jc w:val="left"/>
        <w:rPr>
          <w:sz w:val="24"/>
        </w:rPr>
      </w:pPr>
      <w:r>
        <w:rPr>
          <w:w w:val="95"/>
          <w:sz w:val="24"/>
        </w:rPr>
        <w:t>The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six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strains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recent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new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47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48"/>
          <w:w w:val="95"/>
          <w:sz w:val="24"/>
        </w:rPr>
        <w:t> </w:t>
      </w:r>
      <w:r>
        <w:rPr>
          <w:i/>
          <w:w w:val="95"/>
          <w:sz w:val="24"/>
        </w:rPr>
        <w:t>lusitana</w:t>
      </w:r>
      <w:r>
        <w:rPr>
          <w:i/>
          <w:spacing w:val="-47"/>
          <w:w w:val="95"/>
          <w:sz w:val="24"/>
        </w:rPr>
        <w:t> </w:t>
      </w:r>
      <w:r>
        <w:rPr>
          <w:w w:val="95"/>
          <w:sz w:val="24"/>
        </w:rPr>
        <w:t>showed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five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different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virulence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genes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profiles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(Table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3),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however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all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isolates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showed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different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fingerprints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with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the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enterobacterial repetitive intergenic consensus polymerase chain reaction </w:t>
      </w:r>
      <w:r>
        <w:rPr>
          <w:spacing w:val="-4"/>
          <w:w w:val="90"/>
          <w:sz w:val="24"/>
        </w:rPr>
        <w:t>(ERIC-PCR);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the</w:t>
      </w:r>
    </w:p>
    <w:p>
      <w:pPr>
        <w:pStyle w:val="BodyText"/>
        <w:spacing w:before="6"/>
        <w:rPr>
          <w:sz w:val="20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strain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CECT7828</w:t>
      </w:r>
      <w:r>
        <w:rPr>
          <w:w w:val="95"/>
          <w:position w:val="11"/>
          <w:sz w:val="16"/>
        </w:rPr>
        <w:t>T</w:t>
      </w:r>
      <w:r>
        <w:rPr>
          <w:spacing w:val="-15"/>
          <w:w w:val="95"/>
          <w:position w:val="11"/>
          <w:sz w:val="16"/>
        </w:rPr>
        <w:t> </w:t>
      </w:r>
      <w:r>
        <w:rPr>
          <w:w w:val="95"/>
          <w:sz w:val="24"/>
        </w:rPr>
        <w:t>showed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higher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number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factors</w:t>
      </w: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239" w:after="0"/>
        <w:ind w:left="822" w:right="0" w:hanging="721"/>
        <w:jc w:val="left"/>
        <w:rPr>
          <w:sz w:val="24"/>
        </w:rPr>
      </w:pPr>
      <w:r>
        <w:rPr>
          <w:spacing w:val="-1"/>
          <w:w w:val="90"/>
          <w:sz w:val="24"/>
        </w:rPr>
        <w:t>(</w:t>
      </w:r>
      <w:r>
        <w:rPr>
          <w:i/>
          <w:w w:val="84"/>
          <w:sz w:val="24"/>
        </w:rPr>
        <w:t>laf</w:t>
      </w:r>
      <w:r>
        <w:rPr>
          <w:w w:val="108"/>
          <w:position w:val="11"/>
          <w:sz w:val="16"/>
        </w:rPr>
        <w:t>+</w:t>
      </w:r>
      <w:r>
        <w:rPr>
          <w:w w:val="53"/>
          <w:sz w:val="24"/>
        </w:rPr>
        <w:t>/</w:t>
      </w:r>
      <w:r>
        <w:rPr>
          <w:i/>
          <w:w w:val="88"/>
          <w:sz w:val="24"/>
        </w:rPr>
        <w:t>a</w:t>
      </w:r>
      <w:r>
        <w:rPr>
          <w:i/>
          <w:spacing w:val="-1"/>
          <w:w w:val="88"/>
          <w:sz w:val="24"/>
        </w:rPr>
        <w:t>e</w:t>
      </w:r>
      <w:r>
        <w:rPr>
          <w:i/>
          <w:w w:val="97"/>
          <w:sz w:val="24"/>
        </w:rPr>
        <w:t>rA</w:t>
      </w:r>
      <w:r>
        <w:rPr>
          <w:i/>
          <w:spacing w:val="-1"/>
          <w:w w:val="129"/>
          <w:position w:val="11"/>
          <w:sz w:val="16"/>
        </w:rPr>
        <w:t>+</w:t>
      </w:r>
      <w:r>
        <w:rPr>
          <w:w w:val="53"/>
          <w:sz w:val="24"/>
        </w:rPr>
        <w:t>/</w:t>
      </w:r>
      <w:r>
        <w:rPr>
          <w:i/>
          <w:w w:val="88"/>
          <w:sz w:val="24"/>
        </w:rPr>
        <w:t>li</w:t>
      </w:r>
      <w:r>
        <w:rPr>
          <w:i/>
          <w:w w:val="90"/>
          <w:sz w:val="24"/>
        </w:rPr>
        <w:t>pas</w:t>
      </w:r>
      <w:r>
        <w:rPr>
          <w:i/>
          <w:spacing w:val="-1"/>
          <w:w w:val="90"/>
          <w:sz w:val="24"/>
        </w:rPr>
        <w:t>e</w:t>
      </w:r>
      <w:r>
        <w:rPr>
          <w:w w:val="108"/>
          <w:position w:val="11"/>
          <w:sz w:val="16"/>
        </w:rPr>
        <w:t>+</w:t>
      </w:r>
      <w:r>
        <w:rPr>
          <w:w w:val="53"/>
          <w:sz w:val="24"/>
        </w:rPr>
        <w:t>/</w:t>
      </w:r>
      <w:r>
        <w:rPr>
          <w:i/>
          <w:w w:val="88"/>
          <w:sz w:val="24"/>
        </w:rPr>
        <w:t>s</w:t>
      </w:r>
      <w:r>
        <w:rPr>
          <w:i/>
          <w:spacing w:val="-1"/>
          <w:w w:val="88"/>
          <w:sz w:val="24"/>
        </w:rPr>
        <w:t>e</w:t>
      </w:r>
      <w:r>
        <w:rPr>
          <w:i/>
          <w:w w:val="89"/>
          <w:sz w:val="24"/>
        </w:rPr>
        <w:t>rin</w:t>
      </w:r>
      <w:r>
        <w:rPr>
          <w:i/>
          <w:spacing w:val="-3"/>
          <w:w w:val="89"/>
          <w:sz w:val="24"/>
        </w:rPr>
        <w:t>e</w:t>
      </w:r>
      <w:r>
        <w:rPr>
          <w:w w:val="108"/>
          <w:position w:val="11"/>
          <w:sz w:val="16"/>
        </w:rPr>
        <w:t>+</w:t>
      </w:r>
      <w:r>
        <w:rPr>
          <w:w w:val="53"/>
          <w:sz w:val="24"/>
        </w:rPr>
        <w:t>/</w:t>
      </w:r>
      <w:r>
        <w:rPr>
          <w:i/>
          <w:w w:val="101"/>
          <w:sz w:val="24"/>
        </w:rPr>
        <w:t>asc</w:t>
      </w:r>
      <w:r>
        <w:rPr>
          <w:i/>
          <w:spacing w:val="-1"/>
          <w:w w:val="101"/>
          <w:sz w:val="24"/>
        </w:rPr>
        <w:t>F</w:t>
      </w:r>
      <w:r>
        <w:rPr>
          <w:i/>
          <w:spacing w:val="-41"/>
          <w:w w:val="117"/>
          <w:sz w:val="24"/>
        </w:rPr>
        <w:t>-</w:t>
      </w:r>
      <w:r>
        <w:rPr>
          <w:i/>
          <w:spacing w:val="-1"/>
          <w:w w:val="117"/>
          <w:sz w:val="24"/>
        </w:rPr>
        <w:t>G</w:t>
      </w:r>
      <w:r>
        <w:rPr>
          <w:w w:val="108"/>
          <w:position w:val="11"/>
          <w:sz w:val="16"/>
        </w:rPr>
        <w:t>+</w:t>
      </w:r>
      <w:r>
        <w:rPr>
          <w:w w:val="53"/>
          <w:sz w:val="24"/>
        </w:rPr>
        <w:t>/</w:t>
      </w:r>
      <w:r>
        <w:rPr>
          <w:i/>
          <w:w w:val="98"/>
          <w:sz w:val="24"/>
        </w:rPr>
        <w:t>asc</w:t>
      </w:r>
      <w:r>
        <w:rPr>
          <w:i/>
          <w:spacing w:val="-1"/>
          <w:w w:val="98"/>
          <w:sz w:val="24"/>
        </w:rPr>
        <w:t>V</w:t>
      </w:r>
      <w:r>
        <w:rPr>
          <w:w w:val="108"/>
          <w:position w:val="11"/>
          <w:sz w:val="16"/>
        </w:rPr>
        <w:t>+</w:t>
      </w:r>
      <w:r>
        <w:rPr>
          <w:w w:val="53"/>
          <w:sz w:val="24"/>
        </w:rPr>
        <w:t>/</w:t>
      </w:r>
      <w:r>
        <w:rPr>
          <w:i/>
          <w:w w:val="88"/>
          <w:sz w:val="24"/>
        </w:rPr>
        <w:t>a</w:t>
      </w:r>
      <w:r>
        <w:rPr>
          <w:i/>
          <w:spacing w:val="-1"/>
          <w:w w:val="88"/>
          <w:sz w:val="24"/>
        </w:rPr>
        <w:t>e</w:t>
      </w:r>
      <w:r>
        <w:rPr>
          <w:i/>
          <w:spacing w:val="-1"/>
          <w:w w:val="88"/>
          <w:sz w:val="24"/>
        </w:rPr>
        <w:t>x</w:t>
      </w:r>
      <w:r>
        <w:rPr>
          <w:i/>
          <w:w w:val="95"/>
          <w:sz w:val="24"/>
        </w:rPr>
        <w:t>T</w:t>
      </w:r>
      <w:r>
        <w:rPr>
          <w:w w:val="108"/>
          <w:position w:val="11"/>
          <w:sz w:val="16"/>
        </w:rPr>
        <w:t>+</w:t>
      </w:r>
      <w:r>
        <w:rPr>
          <w:w w:val="90"/>
          <w:sz w:val="24"/>
        </w:rPr>
        <w:t>)</w:t>
      </w:r>
      <w:r>
        <w:rPr>
          <w:spacing w:val="-13"/>
          <w:sz w:val="24"/>
        </w:rPr>
        <w:t> </w:t>
      </w:r>
      <w:r>
        <w:rPr>
          <w:spacing w:val="-2"/>
          <w:w w:val="90"/>
          <w:sz w:val="24"/>
        </w:rPr>
        <w:t>(</w:t>
      </w:r>
      <w:r>
        <w:rPr>
          <w:w w:val="95"/>
          <w:sz w:val="24"/>
        </w:rPr>
        <w:t>T</w:t>
      </w:r>
      <w:r>
        <w:rPr>
          <w:spacing w:val="-2"/>
          <w:w w:val="95"/>
          <w:sz w:val="24"/>
        </w:rPr>
        <w:t>a</w:t>
      </w:r>
      <w:r>
        <w:rPr>
          <w:w w:val="87"/>
          <w:sz w:val="24"/>
        </w:rPr>
        <w:t>ble</w:t>
      </w:r>
      <w:r>
        <w:rPr>
          <w:spacing w:val="-13"/>
          <w:sz w:val="24"/>
        </w:rPr>
        <w:t> </w:t>
      </w:r>
      <w:r>
        <w:rPr>
          <w:w w:val="93"/>
          <w:sz w:val="24"/>
        </w:rPr>
        <w:t>3</w:t>
      </w:r>
      <w:r>
        <w:rPr>
          <w:spacing w:val="-2"/>
          <w:w w:val="93"/>
          <w:sz w:val="24"/>
        </w:rPr>
        <w:t>)</w:t>
      </w:r>
      <w:r>
        <w:rPr>
          <w:w w:val="68"/>
          <w:sz w:val="24"/>
        </w:rPr>
        <w:t>.</w:t>
      </w:r>
      <w:r>
        <w:rPr>
          <w:spacing w:val="-11"/>
          <w:sz w:val="24"/>
        </w:rPr>
        <w:t> </w:t>
      </w:r>
      <w:r>
        <w:rPr>
          <w:w w:val="111"/>
          <w:sz w:val="24"/>
        </w:rPr>
        <w:t>L</w:t>
      </w:r>
      <w:r>
        <w:rPr>
          <w:spacing w:val="-6"/>
          <w:w w:val="111"/>
          <w:sz w:val="24"/>
        </w:rPr>
        <w:t>y</w:t>
      </w:r>
      <w:r>
        <w:rPr>
          <w:w w:val="81"/>
          <w:sz w:val="24"/>
        </w:rPr>
        <w:t>e</w:t>
      </w:r>
      <w:r>
        <w:rPr>
          <w:spacing w:val="-9"/>
          <w:sz w:val="24"/>
        </w:rPr>
        <w:t> </w:t>
      </w:r>
      <w:r>
        <w:rPr>
          <w:spacing w:val="-1"/>
          <w:w w:val="81"/>
          <w:sz w:val="24"/>
        </w:rPr>
        <w:t>e</w:t>
      </w:r>
      <w:r>
        <w:rPr>
          <w:w w:val="70"/>
          <w:sz w:val="24"/>
        </w:rPr>
        <w:t>t</w:t>
      </w:r>
      <w:r>
        <w:rPr>
          <w:spacing w:val="-13"/>
          <w:sz w:val="24"/>
        </w:rPr>
        <w:t> </w:t>
      </w:r>
      <w:r>
        <w:rPr>
          <w:w w:val="81"/>
          <w:sz w:val="24"/>
        </w:rPr>
        <w:t>al.</w:t>
      </w:r>
      <w:r>
        <w:rPr>
          <w:spacing w:val="-13"/>
          <w:sz w:val="24"/>
        </w:rPr>
        <w:t> </w:t>
      </w:r>
      <w:r>
        <w:rPr>
          <w:spacing w:val="-1"/>
          <w:w w:val="90"/>
          <w:sz w:val="24"/>
        </w:rPr>
        <w:t>(</w:t>
      </w:r>
      <w:r>
        <w:rPr>
          <w:w w:val="95"/>
          <w:sz w:val="24"/>
        </w:rPr>
        <w:t>201</w:t>
      </w:r>
      <w:r>
        <w:rPr>
          <w:spacing w:val="2"/>
          <w:w w:val="95"/>
          <w:sz w:val="24"/>
        </w:rPr>
        <w:t>1</w:t>
      </w:r>
      <w:r>
        <w:rPr>
          <w:w w:val="90"/>
          <w:sz w:val="24"/>
        </w:rPr>
        <w:t>)</w:t>
      </w:r>
      <w:r>
        <w:rPr>
          <w:spacing w:val="-13"/>
          <w:sz w:val="24"/>
        </w:rPr>
        <w:t> </w:t>
      </w:r>
      <w:r>
        <w:rPr>
          <w:w w:val="85"/>
          <w:sz w:val="24"/>
        </w:rPr>
        <w:t>d</w:t>
      </w:r>
      <w:r>
        <w:rPr>
          <w:spacing w:val="-2"/>
          <w:w w:val="85"/>
          <w:sz w:val="24"/>
        </w:rPr>
        <w:t>e</w:t>
      </w:r>
      <w:r>
        <w:rPr>
          <w:w w:val="93"/>
          <w:sz w:val="24"/>
        </w:rPr>
        <w:t>mons</w:t>
      </w:r>
      <w:r>
        <w:rPr>
          <w:w w:val="80"/>
          <w:sz w:val="24"/>
        </w:rPr>
        <w:t>tr</w:t>
      </w:r>
      <w:r>
        <w:rPr>
          <w:spacing w:val="-2"/>
          <w:w w:val="80"/>
          <w:sz w:val="24"/>
        </w:rPr>
        <w:t>a</w:t>
      </w:r>
      <w:r>
        <w:rPr>
          <w:w w:val="81"/>
          <w:sz w:val="24"/>
        </w:rPr>
        <w:t>ted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that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strains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5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14"/>
          <w:w w:val="90"/>
          <w:sz w:val="24"/>
        </w:rPr>
        <w:t> </w:t>
      </w:r>
      <w:r>
        <w:rPr>
          <w:w w:val="90"/>
          <w:sz w:val="24"/>
        </w:rPr>
        <w:t>isolated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from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environmental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samples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were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pathogenic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contained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abilities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similar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those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seen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clinical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mouse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model.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1529" w:val="left" w:leader="none"/>
          <w:tab w:pos="1530" w:val="left" w:leader="none"/>
        </w:tabs>
        <w:spacing w:line="240" w:lineRule="auto" w:before="70" w:after="0"/>
        <w:ind w:left="1530" w:right="0" w:hanging="1429"/>
        <w:jc w:val="left"/>
        <w:rPr>
          <w:sz w:val="24"/>
        </w:rPr>
      </w:pPr>
      <w:r>
        <w:rPr>
          <w:w w:val="92"/>
          <w:sz w:val="24"/>
        </w:rPr>
        <w:t>The</w:t>
      </w:r>
      <w:r>
        <w:rPr>
          <w:spacing w:val="-14"/>
          <w:sz w:val="24"/>
        </w:rPr>
        <w:t> </w:t>
      </w:r>
      <w:r>
        <w:rPr>
          <w:w w:val="95"/>
          <w:sz w:val="24"/>
        </w:rPr>
        <w:t>li</w:t>
      </w:r>
      <w:r>
        <w:rPr>
          <w:w w:val="87"/>
          <w:sz w:val="24"/>
        </w:rPr>
        <w:t>p</w:t>
      </w:r>
      <w:r>
        <w:rPr>
          <w:spacing w:val="-1"/>
          <w:w w:val="87"/>
          <w:sz w:val="24"/>
        </w:rPr>
        <w:t>a</w:t>
      </w:r>
      <w:r>
        <w:rPr>
          <w:w w:val="87"/>
          <w:sz w:val="24"/>
        </w:rPr>
        <w:t>se</w:t>
      </w:r>
      <w:r>
        <w:rPr>
          <w:spacing w:val="-11"/>
          <w:sz w:val="24"/>
        </w:rPr>
        <w:t> </w:t>
      </w:r>
      <w:r>
        <w:rPr>
          <w:spacing w:val="-3"/>
          <w:w w:val="99"/>
          <w:sz w:val="24"/>
        </w:rPr>
        <w:t>g</w:t>
      </w:r>
      <w:r>
        <w:rPr>
          <w:spacing w:val="-1"/>
          <w:w w:val="81"/>
          <w:sz w:val="24"/>
        </w:rPr>
        <w:t>e</w:t>
      </w:r>
      <w:r>
        <w:rPr>
          <w:spacing w:val="2"/>
          <w:w w:val="91"/>
          <w:sz w:val="24"/>
        </w:rPr>
        <w:t>n</w:t>
      </w:r>
      <w:r>
        <w:rPr>
          <w:spacing w:val="-1"/>
          <w:w w:val="81"/>
          <w:sz w:val="24"/>
        </w:rPr>
        <w:t>e</w:t>
      </w:r>
      <w:r>
        <w:rPr>
          <w:w w:val="96"/>
          <w:sz w:val="24"/>
        </w:rPr>
        <w:t>s</w:t>
      </w:r>
      <w:r>
        <w:rPr>
          <w:spacing w:val="-13"/>
          <w:sz w:val="24"/>
        </w:rPr>
        <w:t> </w:t>
      </w:r>
      <w:r>
        <w:rPr>
          <w:w w:val="89"/>
          <w:sz w:val="24"/>
        </w:rPr>
        <w:t>(pl</w:t>
      </w:r>
      <w:r>
        <w:rPr>
          <w:spacing w:val="-1"/>
          <w:w w:val="89"/>
          <w:sz w:val="24"/>
        </w:rPr>
        <w:t>a</w:t>
      </w:r>
      <w:r>
        <w:rPr>
          <w:w w:val="67"/>
          <w:sz w:val="24"/>
        </w:rPr>
        <w:t>/l</w:t>
      </w:r>
      <w:r>
        <w:rPr>
          <w:w w:val="77"/>
          <w:sz w:val="24"/>
        </w:rPr>
        <w:t>ip/</w:t>
      </w:r>
      <w:r>
        <w:rPr>
          <w:w w:val="95"/>
          <w:sz w:val="24"/>
        </w:rPr>
        <w:t>li</w:t>
      </w:r>
      <w:r>
        <w:rPr>
          <w:w w:val="87"/>
          <w:sz w:val="24"/>
        </w:rPr>
        <w:t>pH3/</w:t>
      </w:r>
      <w:r>
        <w:rPr>
          <w:spacing w:val="-1"/>
          <w:w w:val="87"/>
          <w:sz w:val="24"/>
        </w:rPr>
        <w:t>a</w:t>
      </w:r>
      <w:r>
        <w:rPr>
          <w:w w:val="91"/>
          <w:sz w:val="24"/>
        </w:rPr>
        <w:t>p</w:t>
      </w:r>
      <w:r>
        <w:rPr>
          <w:spacing w:val="2"/>
          <w:w w:val="91"/>
          <w:sz w:val="24"/>
        </w:rPr>
        <w:t>l</w:t>
      </w:r>
      <w:r>
        <w:rPr>
          <w:spacing w:val="-41"/>
          <w:w w:val="136"/>
          <w:sz w:val="24"/>
        </w:rPr>
        <w:t>-</w:t>
      </w:r>
      <w:r>
        <w:rPr>
          <w:w w:val="78"/>
          <w:sz w:val="24"/>
        </w:rPr>
        <w:t>1/l</w:t>
      </w:r>
      <w:r>
        <w:rPr>
          <w:w w:val="91"/>
          <w:sz w:val="24"/>
        </w:rPr>
        <w:t>ip)</w:t>
      </w:r>
      <w:r>
        <w:rPr>
          <w:spacing w:val="-13"/>
          <w:sz w:val="24"/>
        </w:rPr>
        <w:t> </w:t>
      </w:r>
      <w:r>
        <w:rPr>
          <w:spacing w:val="-1"/>
          <w:w w:val="97"/>
          <w:sz w:val="24"/>
        </w:rPr>
        <w:t>w</w:t>
      </w:r>
      <w:r>
        <w:rPr>
          <w:spacing w:val="-1"/>
          <w:w w:val="84"/>
          <w:sz w:val="24"/>
        </w:rPr>
        <w:t>a</w:t>
      </w:r>
      <w:r>
        <w:rPr>
          <w:w w:val="96"/>
          <w:sz w:val="24"/>
        </w:rPr>
        <w:t>s</w:t>
      </w:r>
      <w:r>
        <w:rPr>
          <w:spacing w:val="-13"/>
          <w:sz w:val="24"/>
        </w:rPr>
        <w:t> </w:t>
      </w:r>
      <w:r>
        <w:rPr>
          <w:w w:val="81"/>
          <w:sz w:val="24"/>
        </w:rPr>
        <w:t>dete</w:t>
      </w:r>
      <w:r>
        <w:rPr>
          <w:spacing w:val="-1"/>
          <w:w w:val="89"/>
          <w:sz w:val="24"/>
        </w:rPr>
        <w:t>c</w:t>
      </w:r>
      <w:r>
        <w:rPr>
          <w:w w:val="81"/>
          <w:sz w:val="24"/>
        </w:rPr>
        <w:t>ted</w:t>
      </w:r>
      <w:r>
        <w:rPr>
          <w:spacing w:val="-13"/>
          <w:sz w:val="24"/>
        </w:rPr>
        <w:t> </w:t>
      </w:r>
      <w:r>
        <w:rPr>
          <w:w w:val="93"/>
          <w:sz w:val="24"/>
        </w:rPr>
        <w:t>in</w:t>
      </w:r>
      <w:r>
        <w:rPr>
          <w:spacing w:val="-13"/>
          <w:sz w:val="24"/>
        </w:rPr>
        <w:t> </w:t>
      </w:r>
      <w:r>
        <w:rPr>
          <w:spacing w:val="-1"/>
          <w:w w:val="84"/>
          <w:sz w:val="24"/>
        </w:rPr>
        <w:t>a</w:t>
      </w:r>
      <w:r>
        <w:rPr>
          <w:w w:val="94"/>
          <w:sz w:val="24"/>
        </w:rPr>
        <w:t>ll</w:t>
      </w:r>
      <w:r>
        <w:rPr>
          <w:spacing w:val="-12"/>
          <w:sz w:val="24"/>
        </w:rPr>
        <w:t> </w:t>
      </w:r>
      <w:r>
        <w:rPr>
          <w:w w:val="84"/>
          <w:sz w:val="24"/>
        </w:rPr>
        <w:t>str</w:t>
      </w:r>
      <w:r>
        <w:rPr>
          <w:spacing w:val="-1"/>
          <w:w w:val="84"/>
          <w:sz w:val="24"/>
        </w:rPr>
        <w:t>a</w:t>
      </w:r>
      <w:r>
        <w:rPr>
          <w:w w:val="94"/>
          <w:sz w:val="24"/>
        </w:rPr>
        <w:t>ins</w:t>
      </w:r>
      <w:r>
        <w:rPr>
          <w:spacing w:val="-13"/>
          <w:sz w:val="24"/>
        </w:rPr>
        <w:t> </w:t>
      </w:r>
      <w:r>
        <w:rPr>
          <w:w w:val="97"/>
          <w:sz w:val="24"/>
        </w:rPr>
        <w:t>i</w:t>
      </w:r>
      <w:r>
        <w:rPr>
          <w:w w:val="90"/>
          <w:sz w:val="24"/>
        </w:rPr>
        <w:t>n</w:t>
      </w:r>
      <w:r>
        <w:rPr>
          <w:spacing w:val="-1"/>
          <w:w w:val="90"/>
          <w:sz w:val="24"/>
        </w:rPr>
        <w:t>c</w:t>
      </w:r>
      <w:r>
        <w:rPr>
          <w:w w:val="88"/>
          <w:sz w:val="24"/>
        </w:rPr>
        <w:t>lud</w:t>
      </w:r>
      <w:r>
        <w:rPr>
          <w:spacing w:val="1"/>
          <w:w w:val="88"/>
          <w:sz w:val="24"/>
        </w:rPr>
        <w:t>e</w:t>
      </w:r>
      <w:r>
        <w:rPr>
          <w:w w:val="89"/>
          <w:sz w:val="24"/>
        </w:rPr>
        <w:t>d</w:t>
      </w:r>
      <w:r>
        <w:rPr>
          <w:spacing w:val="-13"/>
          <w:sz w:val="24"/>
        </w:rPr>
        <w:t> </w:t>
      </w:r>
      <w:r>
        <w:rPr>
          <w:w w:val="94"/>
          <w:sz w:val="24"/>
        </w:rPr>
        <w:t>(1</w:t>
      </w:r>
      <w:r>
        <w:rPr>
          <w:spacing w:val="-1"/>
          <w:w w:val="94"/>
          <w:sz w:val="24"/>
        </w:rPr>
        <w:t>0</w:t>
      </w:r>
      <w:r>
        <w:rPr>
          <w:w w:val="118"/>
          <w:sz w:val="24"/>
        </w:rPr>
        <w:t>0%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6/6)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(Table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3)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these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has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hydrolytic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effect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on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lipids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membrane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host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cells,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lipase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has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been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detected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higher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prevalence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clinical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(93%)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and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environmental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(96%)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(Chacon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2003).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However,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Merino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(1999)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reported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that</w:t>
      </w:r>
      <w:r>
        <w:rPr>
          <w:spacing w:val="-19"/>
          <w:w w:val="90"/>
          <w:sz w:val="24"/>
        </w:rPr>
        <w:t> </w:t>
      </w:r>
      <w:r>
        <w:rPr>
          <w:i/>
          <w:w w:val="90"/>
          <w:sz w:val="24"/>
        </w:rPr>
        <w:t>A.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hydrophila</w:t>
      </w:r>
      <w:r>
        <w:rPr>
          <w:i/>
          <w:spacing w:val="-19"/>
          <w:w w:val="90"/>
          <w:sz w:val="24"/>
        </w:rPr>
        <w:t> </w:t>
      </w:r>
      <w:r>
        <w:rPr>
          <w:w w:val="90"/>
          <w:sz w:val="24"/>
        </w:rPr>
        <w:t>with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insertion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mutants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for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lipase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gene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reduced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lethal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dose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mice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and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fish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models.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4"/>
          <w:w w:val="95"/>
          <w:sz w:val="24"/>
        </w:rPr>
        <w:t> </w:t>
      </w:r>
      <w:r>
        <w:rPr>
          <w:i/>
          <w:w w:val="95"/>
          <w:sz w:val="24"/>
        </w:rPr>
        <w:t>aerA</w:t>
      </w:r>
      <w:r>
        <w:rPr>
          <w:i/>
          <w:spacing w:val="-33"/>
          <w:w w:val="95"/>
          <w:sz w:val="24"/>
        </w:rPr>
        <w:t> </w:t>
      </w:r>
      <w:r>
        <w:rPr>
          <w:w w:val="95"/>
          <w:sz w:val="24"/>
        </w:rPr>
        <w:t>gene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was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present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all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strains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(100%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6/6)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(Table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3),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this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gen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has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been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reported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96%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(74/77)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28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29"/>
          <w:w w:val="95"/>
          <w:sz w:val="24"/>
        </w:rPr>
        <w:t> </w:t>
      </w:r>
      <w:r>
        <w:rPr>
          <w:w w:val="95"/>
          <w:sz w:val="24"/>
        </w:rPr>
        <w:t>spp.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fish,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rang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76</w:t>
      </w:r>
      <w:r>
        <w:rPr>
          <w:spacing w:val="-28"/>
          <w:w w:val="95"/>
          <w:sz w:val="24"/>
        </w:rPr>
        <w:t> </w:t>
      </w:r>
      <w:r>
        <w:rPr>
          <w:rFonts w:ascii="Times New Roman" w:hAnsi="Times New Roman"/>
          <w:w w:val="95"/>
          <w:sz w:val="24"/>
        </w:rPr>
        <w:t>–</w:t>
      </w:r>
      <w:r>
        <w:rPr>
          <w:rFonts w:ascii="Times New Roman" w:hAnsi="Times New Roman"/>
          <w:spacing w:val="-16"/>
          <w:w w:val="95"/>
          <w:sz w:val="24"/>
        </w:rPr>
        <w:t> </w:t>
      </w:r>
      <w:r>
        <w:rPr>
          <w:w w:val="95"/>
          <w:sz w:val="24"/>
        </w:rPr>
        <w:t>81%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in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clinical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68</w:t>
      </w:r>
      <w:r>
        <w:rPr>
          <w:spacing w:val="-31"/>
          <w:w w:val="95"/>
          <w:sz w:val="24"/>
        </w:rPr>
        <w:t> </w:t>
      </w:r>
      <w:r>
        <w:rPr>
          <w:rFonts w:ascii="Times New Roman" w:hAnsi="Times New Roman"/>
          <w:w w:val="95"/>
          <w:sz w:val="24"/>
        </w:rPr>
        <w:t>–</w:t>
      </w:r>
      <w:r>
        <w:rPr>
          <w:rFonts w:ascii="Times New Roman" w:hAnsi="Times New Roman"/>
          <w:spacing w:val="-17"/>
          <w:w w:val="95"/>
          <w:sz w:val="24"/>
        </w:rPr>
        <w:t> </w:t>
      </w:r>
      <w:r>
        <w:rPr>
          <w:w w:val="95"/>
          <w:sz w:val="24"/>
        </w:rPr>
        <w:t>78%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environmental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samples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(Chacon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2003;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Aravena-</w:t>
      </w:r>
    </w:p>
    <w:p>
      <w:pPr>
        <w:pStyle w:val="BodyText"/>
        <w:spacing w:before="189"/>
        <w:ind w:right="117"/>
        <w:jc w:val="right"/>
      </w:pPr>
      <w:r>
        <w:rPr>
          <w:w w:val="95"/>
        </w:rPr>
        <w:t>73</w:t>
      </w:r>
    </w:p>
    <w:p>
      <w:pPr>
        <w:spacing w:after="0"/>
        <w:jc w:val="right"/>
        <w:sectPr>
          <w:footerReference w:type="default" r:id="rId63"/>
          <w:pgSz w:w="12240" w:h="15840"/>
          <w:pgMar w:footer="0" w:header="0" w:top="1360" w:bottom="280" w:left="880" w:right="1580"/>
        </w:sect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4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Román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2014).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serine</w:t>
      </w:r>
      <w:r>
        <w:rPr>
          <w:spacing w:val="-50"/>
          <w:w w:val="95"/>
          <w:sz w:val="24"/>
        </w:rPr>
        <w:t> </w:t>
      </w:r>
      <w:r>
        <w:rPr>
          <w:w w:val="95"/>
          <w:sz w:val="24"/>
        </w:rPr>
        <w:t>protease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50"/>
          <w:w w:val="95"/>
          <w:sz w:val="24"/>
        </w:rPr>
        <w:t> </w:t>
      </w:r>
      <w:r>
        <w:rPr>
          <w:w w:val="95"/>
          <w:sz w:val="24"/>
        </w:rPr>
        <w:t>detected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83%</w:t>
      </w:r>
      <w:r>
        <w:rPr>
          <w:spacing w:val="-50"/>
          <w:w w:val="95"/>
          <w:sz w:val="24"/>
        </w:rPr>
        <w:t> </w:t>
      </w:r>
      <w:r>
        <w:rPr>
          <w:w w:val="95"/>
          <w:sz w:val="24"/>
        </w:rPr>
        <w:t>(5/6)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(Table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3),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these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genes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play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an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important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role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pathogenic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0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13"/>
          <w:w w:val="90"/>
          <w:sz w:val="24"/>
        </w:rPr>
        <w:t> </w:t>
      </w:r>
      <w:r>
        <w:rPr>
          <w:w w:val="90"/>
          <w:sz w:val="24"/>
        </w:rPr>
        <w:t>because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causes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tissue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damage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and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facilitating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bacterial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invasion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into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host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cell</w:t>
      </w:r>
      <w:r>
        <w:rPr>
          <w:spacing w:val="-45"/>
          <w:w w:val="95"/>
          <w:sz w:val="24"/>
        </w:rPr>
        <w:t> </w:t>
      </w:r>
      <w:r>
        <w:rPr>
          <w:spacing w:val="-4"/>
          <w:w w:val="95"/>
          <w:sz w:val="24"/>
        </w:rPr>
        <w:t>(Beaz-Hidalgo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2013).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Higher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prevalence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serine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protease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clinical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environmental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(72%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77%)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reported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Chacon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(2003).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However</w:t>
      </w:r>
      <w:r>
        <w:rPr>
          <w:spacing w:val="-39"/>
          <w:w w:val="95"/>
          <w:sz w:val="24"/>
        </w:rPr>
        <w:t> </w:t>
      </w:r>
      <w:r>
        <w:rPr>
          <w:spacing w:val="-4"/>
          <w:w w:val="95"/>
          <w:sz w:val="24"/>
        </w:rPr>
        <w:t>Araven-Román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(2014)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reported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low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i/>
          <w:sz w:val="24"/>
        </w:rPr>
      </w:pPr>
      <w:r>
        <w:rPr>
          <w:w w:val="95"/>
          <w:sz w:val="24"/>
        </w:rPr>
        <w:t>prevalence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19%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(19/98)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clinical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isolates.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46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47"/>
          <w:w w:val="95"/>
          <w:sz w:val="24"/>
        </w:rPr>
        <w:t> </w:t>
      </w:r>
      <w:r>
        <w:rPr>
          <w:i/>
          <w:w w:val="95"/>
          <w:sz w:val="24"/>
        </w:rPr>
        <w:t>taiwanensis</w:t>
      </w:r>
      <w:r>
        <w:rPr>
          <w:i/>
          <w:spacing w:val="-46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5"/>
          <w:w w:val="95"/>
          <w:sz w:val="24"/>
        </w:rPr>
        <w:t> </w:t>
      </w:r>
      <w:r>
        <w:rPr>
          <w:i/>
          <w:w w:val="95"/>
          <w:sz w:val="24"/>
        </w:rPr>
        <w:t>A.sanrelii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isolates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chironomid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egg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masses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showed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low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or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absences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this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gene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(25%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0%)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spacing w:val="-4"/>
          <w:w w:val="95"/>
          <w:sz w:val="24"/>
        </w:rPr>
        <w:t>(Beaz-Hidalgo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2012).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prevalence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lateral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flagellum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(</w:t>
      </w:r>
      <w:r>
        <w:rPr>
          <w:i/>
          <w:w w:val="95"/>
          <w:sz w:val="24"/>
        </w:rPr>
        <w:t>laf</w:t>
      </w:r>
      <w:r>
        <w:rPr>
          <w:w w:val="95"/>
          <w:sz w:val="24"/>
        </w:rPr>
        <w:t>)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this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study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was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of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67%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(Table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3),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an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important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structure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involved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adherence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biofilm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formation,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i/>
          <w:sz w:val="24"/>
        </w:rPr>
      </w:pPr>
      <w:r>
        <w:rPr>
          <w:w w:val="95"/>
          <w:sz w:val="24"/>
        </w:rPr>
        <w:t>expressed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during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bacterial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grown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on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viscous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surfaces</w:t>
      </w:r>
      <w:r>
        <w:rPr>
          <w:spacing w:val="-41"/>
          <w:w w:val="95"/>
          <w:sz w:val="24"/>
        </w:rPr>
        <w:t> </w:t>
      </w:r>
      <w:r>
        <w:rPr>
          <w:spacing w:val="-4"/>
          <w:w w:val="95"/>
          <w:sz w:val="24"/>
        </w:rPr>
        <w:t>(Beaz-Hidalgo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2013).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1"/>
          <w:w w:val="95"/>
          <w:sz w:val="24"/>
        </w:rPr>
        <w:t> </w:t>
      </w:r>
      <w:r>
        <w:rPr>
          <w:i/>
          <w:w w:val="95"/>
          <w:sz w:val="24"/>
        </w:rPr>
        <w:t>fla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gen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has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been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detected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100%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5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35"/>
          <w:w w:val="95"/>
          <w:sz w:val="24"/>
        </w:rPr>
        <w:t> </w:t>
      </w:r>
      <w:r>
        <w:rPr>
          <w:w w:val="95"/>
          <w:sz w:val="24"/>
        </w:rPr>
        <w:t>spp.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drinking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water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Spain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i/>
          <w:sz w:val="24"/>
        </w:rPr>
      </w:pPr>
      <w:r>
        <w:rPr>
          <w:w w:val="95"/>
          <w:sz w:val="24"/>
        </w:rPr>
        <w:t>(Pablos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2009).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Recently</w:t>
      </w:r>
      <w:r>
        <w:rPr>
          <w:spacing w:val="-46"/>
          <w:w w:val="95"/>
          <w:sz w:val="24"/>
        </w:rPr>
        <w:t> </w:t>
      </w:r>
      <w:r>
        <w:rPr>
          <w:spacing w:val="-4"/>
          <w:w w:val="95"/>
          <w:sz w:val="24"/>
        </w:rPr>
        <w:t>Aravena-Román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(2014)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observed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presence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3"/>
          <w:w w:val="95"/>
          <w:sz w:val="24"/>
        </w:rPr>
        <w:t> </w:t>
      </w:r>
      <w:r>
        <w:rPr>
          <w:i/>
          <w:w w:val="95"/>
          <w:sz w:val="24"/>
        </w:rPr>
        <w:t>laf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gene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was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more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often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clinical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than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environmental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isolates.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cytotoxic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enterotoxin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gene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(</w:t>
      </w:r>
      <w:r>
        <w:rPr>
          <w:i/>
          <w:w w:val="95"/>
          <w:sz w:val="24"/>
        </w:rPr>
        <w:t>act</w:t>
      </w:r>
      <w:r>
        <w:rPr>
          <w:w w:val="95"/>
          <w:sz w:val="24"/>
        </w:rPr>
        <w:t>)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was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detected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50%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strains;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different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prevalence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has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been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reported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43%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to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62%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(Figueras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2009;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Puthucheary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2012;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Wu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2007).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However,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species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i/>
          <w:w w:val="90"/>
          <w:sz w:val="24"/>
        </w:rPr>
        <w:t>A.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taiwanensis</w:t>
      </w:r>
      <w:r>
        <w:rPr>
          <w:i/>
          <w:spacing w:val="-12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14"/>
          <w:w w:val="90"/>
          <w:sz w:val="24"/>
        </w:rPr>
        <w:t> </w:t>
      </w:r>
      <w:r>
        <w:rPr>
          <w:i/>
          <w:w w:val="90"/>
          <w:sz w:val="24"/>
        </w:rPr>
        <w:t>A.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sanarellii</w:t>
      </w:r>
      <w:r>
        <w:rPr>
          <w:i/>
          <w:spacing w:val="-12"/>
          <w:w w:val="90"/>
          <w:sz w:val="24"/>
        </w:rPr>
        <w:t> </w:t>
      </w:r>
      <w:r>
        <w:rPr>
          <w:w w:val="90"/>
          <w:sz w:val="24"/>
        </w:rPr>
        <w:t>isolates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from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chironomid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egg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gene</w:t>
      </w:r>
      <w:r>
        <w:rPr>
          <w:spacing w:val="-14"/>
          <w:w w:val="90"/>
          <w:sz w:val="24"/>
        </w:rPr>
        <w:t> </w:t>
      </w:r>
      <w:r>
        <w:rPr>
          <w:i/>
          <w:w w:val="90"/>
          <w:sz w:val="24"/>
        </w:rPr>
        <w:t>act</w:t>
      </w:r>
      <w:r>
        <w:rPr>
          <w:i/>
          <w:spacing w:val="-12"/>
          <w:w w:val="90"/>
          <w:sz w:val="24"/>
        </w:rPr>
        <w:t> </w:t>
      </w:r>
      <w:r>
        <w:rPr>
          <w:w w:val="90"/>
          <w:sz w:val="24"/>
        </w:rPr>
        <w:t>was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not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detected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pacing w:val="-4"/>
          <w:sz w:val="24"/>
        </w:rPr>
        <w:t>(Beaz-Hidalgo</w:t>
      </w:r>
      <w:r>
        <w:rPr>
          <w:spacing w:val="-46"/>
          <w:sz w:val="24"/>
        </w:rPr>
        <w:t> </w:t>
      </w:r>
      <w:r>
        <w:rPr>
          <w:sz w:val="24"/>
        </w:rPr>
        <w:t>et</w:t>
      </w:r>
      <w:r>
        <w:rPr>
          <w:spacing w:val="-46"/>
          <w:sz w:val="24"/>
        </w:rPr>
        <w:t> </w:t>
      </w:r>
      <w:r>
        <w:rPr>
          <w:sz w:val="24"/>
        </w:rPr>
        <w:t>al</w:t>
      </w:r>
      <w:r>
        <w:rPr>
          <w:spacing w:val="-46"/>
          <w:sz w:val="24"/>
        </w:rPr>
        <w:t> </w:t>
      </w:r>
      <w:r>
        <w:rPr>
          <w:sz w:val="24"/>
        </w:rPr>
        <w:t>2012).</w:t>
      </w:r>
      <w:r>
        <w:rPr>
          <w:spacing w:val="-46"/>
          <w:sz w:val="24"/>
        </w:rPr>
        <w:t> </w:t>
      </w:r>
      <w:r>
        <w:rPr>
          <w:sz w:val="24"/>
        </w:rPr>
        <w:t>The</w:t>
      </w:r>
      <w:r>
        <w:rPr>
          <w:spacing w:val="-46"/>
          <w:sz w:val="24"/>
        </w:rPr>
        <w:t> </w:t>
      </w:r>
      <w:r>
        <w:rPr>
          <w:sz w:val="24"/>
        </w:rPr>
        <w:t>T3SS</w:t>
      </w:r>
      <w:r>
        <w:rPr>
          <w:spacing w:val="-45"/>
          <w:sz w:val="24"/>
        </w:rPr>
        <w:t> </w:t>
      </w:r>
      <w:r>
        <w:rPr>
          <w:spacing w:val="-6"/>
          <w:sz w:val="24"/>
        </w:rPr>
        <w:t>(ascF-G</w:t>
      </w:r>
      <w:r>
        <w:rPr>
          <w:spacing w:val="-45"/>
          <w:sz w:val="24"/>
        </w:rPr>
        <w:t> </w:t>
      </w:r>
      <w:r>
        <w:rPr>
          <w:sz w:val="24"/>
        </w:rPr>
        <w:t>and</w:t>
      </w:r>
      <w:r>
        <w:rPr>
          <w:spacing w:val="-45"/>
          <w:sz w:val="24"/>
        </w:rPr>
        <w:t> </w:t>
      </w:r>
      <w:r>
        <w:rPr>
          <w:sz w:val="24"/>
        </w:rPr>
        <w:t>ascV)</w:t>
      </w:r>
      <w:r>
        <w:rPr>
          <w:spacing w:val="-46"/>
          <w:sz w:val="24"/>
        </w:rPr>
        <w:t> </w:t>
      </w:r>
      <w:r>
        <w:rPr>
          <w:sz w:val="24"/>
        </w:rPr>
        <w:t>was</w:t>
      </w:r>
      <w:r>
        <w:rPr>
          <w:spacing w:val="-46"/>
          <w:sz w:val="24"/>
        </w:rPr>
        <w:t> </w:t>
      </w:r>
      <w:r>
        <w:rPr>
          <w:sz w:val="24"/>
        </w:rPr>
        <w:t>detected</w:t>
      </w:r>
      <w:r>
        <w:rPr>
          <w:spacing w:val="-46"/>
          <w:sz w:val="24"/>
        </w:rPr>
        <w:t> </w:t>
      </w:r>
      <w:r>
        <w:rPr>
          <w:sz w:val="24"/>
        </w:rPr>
        <w:t>in</w:t>
      </w:r>
      <w:r>
        <w:rPr>
          <w:spacing w:val="-46"/>
          <w:sz w:val="24"/>
        </w:rPr>
        <w:t> </w:t>
      </w:r>
      <w:r>
        <w:rPr>
          <w:sz w:val="24"/>
        </w:rPr>
        <w:t>3</w:t>
      </w:r>
      <w:r>
        <w:rPr>
          <w:spacing w:val="-45"/>
          <w:sz w:val="24"/>
        </w:rPr>
        <w:t> </w:t>
      </w:r>
      <w:r>
        <w:rPr>
          <w:sz w:val="24"/>
        </w:rPr>
        <w:t>strains</w:t>
      </w:r>
      <w:r>
        <w:rPr>
          <w:spacing w:val="-46"/>
          <w:sz w:val="24"/>
        </w:rPr>
        <w:t> </w:t>
      </w:r>
      <w:r>
        <w:rPr>
          <w:sz w:val="24"/>
        </w:rPr>
        <w:t>(CECT</w:t>
      </w:r>
    </w:p>
    <w:p>
      <w:pPr>
        <w:pStyle w:val="BodyText"/>
        <w:spacing w:before="6"/>
        <w:rPr>
          <w:sz w:val="20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7828</w:t>
      </w:r>
      <w:r>
        <w:rPr>
          <w:w w:val="95"/>
          <w:position w:val="11"/>
          <w:sz w:val="16"/>
        </w:rPr>
        <w:t>T</w:t>
      </w:r>
      <w:r>
        <w:rPr>
          <w:w w:val="95"/>
          <w:sz w:val="24"/>
        </w:rPr>
        <w:t>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MDC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2467,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MDC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2468)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however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only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type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strain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expressed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effector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protein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1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axeT</w:t>
      </w:r>
      <w:r>
        <w:rPr>
          <w:i/>
          <w:spacing w:val="-44"/>
          <w:w w:val="95"/>
          <w:sz w:val="24"/>
        </w:rPr>
        <w:t> </w:t>
      </w:r>
      <w:r>
        <w:rPr>
          <w:w w:val="95"/>
          <w:sz w:val="24"/>
        </w:rPr>
        <w:t>(Table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3),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T3SS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is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regarded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an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important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factor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involved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injection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1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of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effector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toxins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directly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into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cytoplasm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host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cells</w:t>
      </w:r>
      <w:r>
        <w:rPr>
          <w:spacing w:val="-45"/>
          <w:w w:val="95"/>
          <w:sz w:val="24"/>
        </w:rPr>
        <w:t> </w:t>
      </w:r>
      <w:r>
        <w:rPr>
          <w:spacing w:val="-4"/>
          <w:w w:val="95"/>
          <w:sz w:val="24"/>
        </w:rPr>
        <w:t>(Beaz-Hidalgo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2013).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Different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studies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that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used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mutant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strains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showed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structural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genes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T3SS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are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essential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toxicity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(Burr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2005;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Dacanay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al.,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2006).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However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mutant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whit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effector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proteins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showed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less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virulence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but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not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abolished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(Dacanay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et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al.,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2006).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None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strains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either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species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were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heat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stable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enterotoxin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(</w:t>
      </w:r>
      <w:r>
        <w:rPr>
          <w:i/>
          <w:w w:val="90"/>
          <w:sz w:val="24"/>
        </w:rPr>
        <w:t>ast</w:t>
      </w:r>
      <w:r>
        <w:rPr>
          <w:w w:val="90"/>
          <w:sz w:val="24"/>
        </w:rPr>
        <w:t>),</w:t>
      </w:r>
      <w:r>
        <w:rPr>
          <w:spacing w:val="-20"/>
          <w:w w:val="90"/>
          <w:sz w:val="24"/>
        </w:rPr>
        <w:t> </w:t>
      </w:r>
      <w:r>
        <w:rPr>
          <w:spacing w:val="-4"/>
          <w:w w:val="90"/>
          <w:sz w:val="24"/>
        </w:rPr>
        <w:t>heat-labile</w:t>
      </w:r>
    </w:p>
    <w:p>
      <w:pPr>
        <w:spacing w:after="0" w:line="240" w:lineRule="auto"/>
        <w:jc w:val="left"/>
        <w:rPr>
          <w:sz w:val="24"/>
        </w:rPr>
        <w:sectPr>
          <w:footerReference w:type="default" r:id="rId64"/>
          <w:pgSz w:w="12240" w:h="15840"/>
          <w:pgMar w:footer="1037" w:header="0" w:top="1360" w:bottom="1220" w:left="880" w:right="1580"/>
          <w:pgNumType w:start="74"/>
        </w:sect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4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cytotonic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enterotoxin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(</w:t>
      </w:r>
      <w:r>
        <w:rPr>
          <w:i/>
          <w:w w:val="95"/>
          <w:sz w:val="24"/>
        </w:rPr>
        <w:t>alt</w:t>
      </w:r>
      <w:r>
        <w:rPr>
          <w:w w:val="95"/>
          <w:sz w:val="24"/>
        </w:rPr>
        <w:t>),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Shiga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toxins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(stx1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stx2)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gene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9"/>
          <w:w w:val="95"/>
          <w:sz w:val="24"/>
        </w:rPr>
        <w:t> </w:t>
      </w:r>
      <w:r>
        <w:rPr>
          <w:i/>
          <w:spacing w:val="-9"/>
          <w:w w:val="95"/>
          <w:sz w:val="24"/>
        </w:rPr>
        <w:t>Aop-P</w:t>
      </w:r>
      <w:r>
        <w:rPr>
          <w:i/>
          <w:spacing w:val="-40"/>
          <w:w w:val="95"/>
          <w:sz w:val="24"/>
        </w:rPr>
        <w:t> </w:t>
      </w:r>
      <w:r>
        <w:rPr>
          <w:w w:val="95"/>
          <w:sz w:val="24"/>
        </w:rPr>
        <w:t>toxin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secreted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TTSS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(Table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3).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1530" w:val="left" w:leader="none"/>
          <w:tab w:pos="1531" w:val="left" w:leader="none"/>
        </w:tabs>
        <w:spacing w:line="240" w:lineRule="auto" w:before="70" w:after="0"/>
        <w:ind w:left="1530" w:right="0" w:hanging="1429"/>
        <w:jc w:val="left"/>
        <w:rPr>
          <w:sz w:val="24"/>
        </w:rPr>
      </w:pPr>
      <w:r>
        <w:rPr>
          <w:w w:val="90"/>
          <w:sz w:val="24"/>
        </w:rPr>
        <w:t>In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conclusion,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this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study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corroborate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that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biochemical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characteristic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genus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Aeromonas</w:t>
      </w:r>
      <w:r>
        <w:rPr>
          <w:i/>
          <w:spacing w:val="-48"/>
          <w:w w:val="95"/>
          <w:sz w:val="24"/>
        </w:rPr>
        <w:t> </w:t>
      </w:r>
      <w:r>
        <w:rPr>
          <w:w w:val="95"/>
          <w:sz w:val="24"/>
        </w:rPr>
        <w:t>is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complex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changed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quickly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demonstrate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diversity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profiles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of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virulence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genes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recent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new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specie</w:t>
      </w:r>
      <w:r>
        <w:rPr>
          <w:spacing w:val="-22"/>
          <w:w w:val="90"/>
          <w:sz w:val="24"/>
        </w:rPr>
        <w:t> </w:t>
      </w:r>
      <w:r>
        <w:rPr>
          <w:i/>
          <w:w w:val="90"/>
          <w:sz w:val="24"/>
        </w:rPr>
        <w:t>A.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lusitana</w:t>
      </w:r>
      <w:r>
        <w:rPr>
          <w:i/>
          <w:spacing w:val="-22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relative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potential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to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cause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disease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by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virulence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factors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that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contributed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to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pathogenicity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17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w w:val="90"/>
          <w:sz w:val="24"/>
        </w:rPr>
        <w:t>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77"/>
        </w:numPr>
        <w:tabs>
          <w:tab w:pos="463" w:val="left" w:leader="none"/>
        </w:tabs>
        <w:spacing w:line="240" w:lineRule="auto" w:before="0" w:after="0"/>
        <w:ind w:left="462" w:right="0" w:hanging="361"/>
        <w:jc w:val="left"/>
        <w:rPr>
          <w:sz w:val="24"/>
        </w:rPr>
      </w:pPr>
    </w:p>
    <w:p>
      <w:pPr>
        <w:pStyle w:val="BodyText"/>
        <w:rPr>
          <w:sz w:val="18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sz w:val="24"/>
        </w:rPr>
        <w:t>Acknowledgments</w:t>
      </w:r>
    </w:p>
    <w:p>
      <w:pPr>
        <w:pStyle w:val="BodyText"/>
        <w:spacing w:before="1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1530" w:val="left" w:leader="none"/>
          <w:tab w:pos="1531" w:val="left" w:leader="none"/>
        </w:tabs>
        <w:spacing w:line="240" w:lineRule="auto" w:before="70" w:after="0"/>
        <w:ind w:left="1530" w:right="0" w:hanging="1429"/>
        <w:jc w:val="left"/>
        <w:rPr>
          <w:sz w:val="24"/>
        </w:rPr>
      </w:pPr>
      <w:r>
        <w:rPr>
          <w:sz w:val="24"/>
        </w:rPr>
        <w:t>This</w:t>
      </w:r>
      <w:r>
        <w:rPr>
          <w:spacing w:val="-50"/>
          <w:sz w:val="24"/>
        </w:rPr>
        <w:t> </w:t>
      </w:r>
      <w:r>
        <w:rPr>
          <w:sz w:val="24"/>
        </w:rPr>
        <w:t>work</w:t>
      </w:r>
      <w:r>
        <w:rPr>
          <w:spacing w:val="-50"/>
          <w:sz w:val="24"/>
        </w:rPr>
        <w:t> </w:t>
      </w:r>
      <w:r>
        <w:rPr>
          <w:sz w:val="24"/>
        </w:rPr>
        <w:t>was</w:t>
      </w:r>
      <w:r>
        <w:rPr>
          <w:spacing w:val="-50"/>
          <w:sz w:val="24"/>
        </w:rPr>
        <w:t> </w:t>
      </w:r>
      <w:r>
        <w:rPr>
          <w:sz w:val="24"/>
        </w:rPr>
        <w:t>funded</w:t>
      </w:r>
      <w:r>
        <w:rPr>
          <w:spacing w:val="-50"/>
          <w:sz w:val="24"/>
        </w:rPr>
        <w:t> </w:t>
      </w:r>
      <w:r>
        <w:rPr>
          <w:sz w:val="24"/>
        </w:rPr>
        <w:t>by</w:t>
      </w:r>
      <w:r>
        <w:rPr>
          <w:spacing w:val="-51"/>
          <w:sz w:val="24"/>
        </w:rPr>
        <w:t> </w:t>
      </w:r>
      <w:r>
        <w:rPr>
          <w:sz w:val="24"/>
        </w:rPr>
        <w:t>Consejo</w:t>
      </w:r>
      <w:r>
        <w:rPr>
          <w:spacing w:val="-50"/>
          <w:sz w:val="24"/>
        </w:rPr>
        <w:t> </w:t>
      </w:r>
      <w:r>
        <w:rPr>
          <w:sz w:val="24"/>
        </w:rPr>
        <w:t>Nacional</w:t>
      </w:r>
      <w:r>
        <w:rPr>
          <w:spacing w:val="-50"/>
          <w:sz w:val="24"/>
        </w:rPr>
        <w:t> </w:t>
      </w:r>
      <w:r>
        <w:rPr>
          <w:sz w:val="24"/>
        </w:rPr>
        <w:t>de</w:t>
      </w:r>
      <w:r>
        <w:rPr>
          <w:spacing w:val="-50"/>
          <w:sz w:val="24"/>
        </w:rPr>
        <w:t> </w:t>
      </w:r>
      <w:r>
        <w:rPr>
          <w:sz w:val="24"/>
        </w:rPr>
        <w:t>Cienciay</w:t>
      </w:r>
      <w:r>
        <w:rPr>
          <w:spacing w:val="-52"/>
          <w:sz w:val="24"/>
        </w:rPr>
        <w:t> </w:t>
      </w:r>
      <w:r>
        <w:rPr>
          <w:sz w:val="24"/>
        </w:rPr>
        <w:t>Tecnología</w:t>
      </w:r>
      <w:r>
        <w:rPr>
          <w:spacing w:val="-49"/>
          <w:sz w:val="24"/>
        </w:rPr>
        <w:t> </w:t>
      </w:r>
      <w:r>
        <w:rPr>
          <w:sz w:val="24"/>
        </w:rPr>
        <w:t>(CONACYT),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project </w:t>
      </w:r>
      <w:r>
        <w:rPr>
          <w:spacing w:val="-8"/>
          <w:w w:val="95"/>
          <w:sz w:val="24"/>
        </w:rPr>
        <w:t>CB-2008-01-103142 </w:t>
      </w:r>
      <w:r>
        <w:rPr>
          <w:w w:val="95"/>
          <w:sz w:val="24"/>
        </w:rPr>
        <w:t>(UAEM1900/2010C). Vicente </w:t>
      </w:r>
      <w:r>
        <w:rPr>
          <w:spacing w:val="-4"/>
          <w:w w:val="95"/>
          <w:sz w:val="24"/>
        </w:rPr>
        <w:t>Vega-Sánchez </w:t>
      </w:r>
      <w:r>
        <w:rPr>
          <w:w w:val="95"/>
          <w:sz w:val="24"/>
        </w:rPr>
        <w:t>held </w:t>
      </w:r>
      <w:r>
        <w:rPr>
          <w:spacing w:val="25"/>
          <w:w w:val="95"/>
          <w:sz w:val="24"/>
        </w:rPr>
        <w:t> </w:t>
      </w:r>
      <w:r>
        <w:rPr>
          <w:w w:val="95"/>
          <w:sz w:val="24"/>
        </w:rPr>
        <w:t>a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scholarship</w:t>
      </w:r>
      <w:r>
        <w:rPr>
          <w:spacing w:val="-12"/>
          <w:sz w:val="24"/>
        </w:rPr>
        <w:t> </w:t>
      </w:r>
      <w:r>
        <w:rPr>
          <w:sz w:val="24"/>
        </w:rPr>
        <w:t>from</w:t>
      </w:r>
      <w:r>
        <w:rPr>
          <w:spacing w:val="-12"/>
          <w:sz w:val="24"/>
        </w:rPr>
        <w:t> </w:t>
      </w:r>
      <w:r>
        <w:rPr>
          <w:sz w:val="24"/>
        </w:rPr>
        <w:t>CONACYT</w:t>
      </w:r>
      <w:r>
        <w:rPr>
          <w:spacing w:val="-12"/>
          <w:sz w:val="24"/>
        </w:rPr>
        <w:t> </w:t>
      </w:r>
      <w:r>
        <w:rPr>
          <w:sz w:val="24"/>
        </w:rPr>
        <w:t>and</w:t>
      </w:r>
      <w:r>
        <w:rPr>
          <w:spacing w:val="-12"/>
          <w:sz w:val="24"/>
        </w:rPr>
        <w:t> </w:t>
      </w:r>
      <w:r>
        <w:rPr>
          <w:sz w:val="24"/>
        </w:rPr>
        <w:t>BECA</w:t>
      </w:r>
      <w:r>
        <w:rPr>
          <w:spacing w:val="-12"/>
          <w:sz w:val="24"/>
        </w:rPr>
        <w:t> </w:t>
      </w:r>
      <w:r>
        <w:rPr>
          <w:sz w:val="24"/>
        </w:rPr>
        <w:t>MIXTA</w:t>
      </w:r>
      <w:r>
        <w:rPr>
          <w:spacing w:val="-8"/>
          <w:sz w:val="24"/>
        </w:rPr>
        <w:t> </w:t>
      </w:r>
      <w:r>
        <w:rPr>
          <w:rFonts w:ascii="Times New Roman" w:hAnsi="Times New Roman"/>
          <w:sz w:val="24"/>
        </w:rPr>
        <w:t>–</w:t>
      </w:r>
      <w:r>
        <w:rPr>
          <w:rFonts w:ascii="Times New Roman" w:hAnsi="Times New Roman"/>
          <w:spacing w:val="1"/>
          <w:sz w:val="24"/>
        </w:rPr>
        <w:t> </w:t>
      </w:r>
      <w:r>
        <w:rPr>
          <w:sz w:val="24"/>
        </w:rPr>
        <w:t>CONACYT</w:t>
      </w:r>
      <w:r>
        <w:rPr>
          <w:spacing w:val="-12"/>
          <w:sz w:val="24"/>
        </w:rPr>
        <w:t> </w:t>
      </w:r>
      <w:r>
        <w:rPr>
          <w:sz w:val="24"/>
        </w:rPr>
        <w:t>for</w:t>
      </w:r>
      <w:r>
        <w:rPr>
          <w:spacing w:val="-13"/>
          <w:sz w:val="24"/>
        </w:rPr>
        <w:t> </w:t>
      </w:r>
      <w:r>
        <w:rPr>
          <w:sz w:val="24"/>
        </w:rPr>
        <w:t>a</w:t>
      </w:r>
      <w:r>
        <w:rPr>
          <w:spacing w:val="-11"/>
          <w:sz w:val="24"/>
        </w:rPr>
        <w:t> </w:t>
      </w:r>
      <w:r>
        <w:rPr>
          <w:sz w:val="24"/>
        </w:rPr>
        <w:t>research</w:t>
      </w:r>
      <w:r>
        <w:rPr>
          <w:spacing w:val="-12"/>
          <w:sz w:val="24"/>
        </w:rPr>
        <w:t> </w:t>
      </w:r>
      <w:r>
        <w:rPr>
          <w:sz w:val="24"/>
        </w:rPr>
        <w:t>visit</w:t>
      </w:r>
      <w:r>
        <w:rPr>
          <w:spacing w:val="-12"/>
          <w:sz w:val="24"/>
        </w:rPr>
        <w:t> </w:t>
      </w:r>
      <w:r>
        <w:rPr>
          <w:sz w:val="24"/>
        </w:rPr>
        <w:t>to</w:t>
      </w:r>
      <w:r>
        <w:rPr>
          <w:spacing w:val="-12"/>
          <w:sz w:val="24"/>
        </w:rPr>
        <w:t> </w:t>
      </w:r>
      <w:r>
        <w:rPr>
          <w:sz w:val="24"/>
        </w:rPr>
        <w:t>Dra.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Figueras laboratory,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Spain.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77"/>
        </w:numPr>
        <w:tabs>
          <w:tab w:pos="463" w:val="left" w:leader="none"/>
        </w:tabs>
        <w:spacing w:line="240" w:lineRule="auto" w:before="0" w:after="0"/>
        <w:ind w:left="462" w:right="0" w:hanging="361"/>
        <w:jc w:val="left"/>
        <w:rPr>
          <w:sz w:val="24"/>
        </w:rPr>
      </w:pPr>
    </w:p>
    <w:p>
      <w:pPr>
        <w:pStyle w:val="BodyText"/>
        <w:rPr>
          <w:sz w:val="18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sz w:val="24"/>
        </w:rPr>
        <w:t>References</w:t>
      </w:r>
    </w:p>
    <w:p>
      <w:pPr>
        <w:pStyle w:val="BodyText"/>
        <w:spacing w:before="1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1.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Abbott</w:t>
      </w:r>
      <w:r>
        <w:rPr>
          <w:spacing w:val="28"/>
          <w:w w:val="95"/>
          <w:sz w:val="24"/>
        </w:rPr>
        <w:t> </w:t>
      </w:r>
      <w:r>
        <w:rPr>
          <w:w w:val="95"/>
          <w:sz w:val="24"/>
        </w:rPr>
        <w:t>SL,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Cheung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WK,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Janda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JM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(2003)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genus</w:t>
      </w:r>
      <w:r>
        <w:rPr>
          <w:spacing w:val="-18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w w:val="95"/>
          <w:sz w:val="24"/>
        </w:rPr>
        <w:t>: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biochemical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characteristics,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atypical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reactions,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phenotypic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identification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schemes.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J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Clin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Microbiol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199</w:t>
        <w:tab/>
      </w:r>
      <w:r>
        <w:rPr>
          <w:spacing w:val="-4"/>
          <w:w w:val="90"/>
        </w:rPr>
        <w:t>41:2348-2357  </w:t>
      </w:r>
      <w:r>
        <w:rPr>
          <w:w w:val="90"/>
        </w:rPr>
        <w:t>doi: </w:t>
      </w:r>
      <w:r>
        <w:rPr>
          <w:spacing w:val="46"/>
          <w:w w:val="90"/>
        </w:rPr>
        <w:t> </w:t>
      </w:r>
      <w:r>
        <w:rPr>
          <w:w w:val="90"/>
        </w:rPr>
        <w:t>10.1128/JCM.41.6.2348-2357.2003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2.</w:t>
      </w:r>
      <w:r>
        <w:rPr>
          <w:spacing w:val="-52"/>
          <w:sz w:val="24"/>
        </w:rPr>
        <w:t> </w:t>
      </w:r>
      <w:r>
        <w:rPr>
          <w:spacing w:val="-3"/>
          <w:sz w:val="24"/>
        </w:rPr>
        <w:t>Aguilera-Arreola</w:t>
      </w:r>
      <w:r>
        <w:rPr>
          <w:spacing w:val="-53"/>
          <w:sz w:val="24"/>
        </w:rPr>
        <w:t> </w:t>
      </w:r>
      <w:r>
        <w:rPr>
          <w:sz w:val="24"/>
        </w:rPr>
        <w:t>MG,</w:t>
      </w:r>
      <w:r>
        <w:rPr>
          <w:spacing w:val="-52"/>
          <w:sz w:val="24"/>
        </w:rPr>
        <w:t> </w:t>
      </w:r>
      <w:r>
        <w:rPr>
          <w:spacing w:val="-3"/>
          <w:sz w:val="24"/>
        </w:rPr>
        <w:t>Hernández-Rodríguez</w:t>
      </w:r>
      <w:r>
        <w:rPr>
          <w:spacing w:val="-52"/>
          <w:sz w:val="24"/>
        </w:rPr>
        <w:t> </w:t>
      </w:r>
      <w:r>
        <w:rPr>
          <w:sz w:val="24"/>
        </w:rPr>
        <w:t>C,</w:t>
      </w:r>
      <w:r>
        <w:rPr>
          <w:spacing w:val="-52"/>
          <w:sz w:val="24"/>
        </w:rPr>
        <w:t> </w:t>
      </w:r>
      <w:r>
        <w:rPr>
          <w:sz w:val="24"/>
        </w:rPr>
        <w:t>Zúñiga</w:t>
      </w:r>
      <w:r>
        <w:rPr>
          <w:spacing w:val="-52"/>
          <w:sz w:val="24"/>
        </w:rPr>
        <w:t> </w:t>
      </w:r>
      <w:r>
        <w:rPr>
          <w:sz w:val="24"/>
        </w:rPr>
        <w:t>G,</w:t>
      </w:r>
      <w:r>
        <w:rPr>
          <w:spacing w:val="-52"/>
          <w:sz w:val="24"/>
        </w:rPr>
        <w:t> </w:t>
      </w:r>
      <w:r>
        <w:rPr>
          <w:sz w:val="24"/>
        </w:rPr>
        <w:t>Figueras</w:t>
      </w:r>
      <w:r>
        <w:rPr>
          <w:spacing w:val="-52"/>
          <w:sz w:val="24"/>
        </w:rPr>
        <w:t> </w:t>
      </w:r>
      <w:r>
        <w:rPr>
          <w:sz w:val="24"/>
        </w:rPr>
        <w:t>MJ,</w:t>
      </w:r>
      <w:r>
        <w:rPr>
          <w:spacing w:val="-52"/>
          <w:sz w:val="24"/>
        </w:rPr>
        <w:t> </w:t>
      </w:r>
      <w:r>
        <w:rPr>
          <w:sz w:val="24"/>
        </w:rPr>
        <w:t>Castro-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78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Escarpulli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G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(2005)</w:t>
      </w:r>
      <w:r>
        <w:rPr>
          <w:spacing w:val="-49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49"/>
          <w:w w:val="95"/>
          <w:sz w:val="24"/>
        </w:rPr>
        <w:t> </w:t>
      </w:r>
      <w:r>
        <w:rPr>
          <w:i/>
          <w:w w:val="95"/>
          <w:sz w:val="24"/>
        </w:rPr>
        <w:t>hydrophila</w:t>
      </w:r>
      <w:r>
        <w:rPr>
          <w:i/>
          <w:spacing w:val="-48"/>
          <w:w w:val="95"/>
          <w:sz w:val="24"/>
        </w:rPr>
        <w:t> </w:t>
      </w:r>
      <w:r>
        <w:rPr>
          <w:w w:val="95"/>
          <w:sz w:val="24"/>
        </w:rPr>
        <w:t>clinical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environmental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ecotypes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as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revealed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78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by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genetic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diversity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genes.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FEMS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Microbiol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Lett</w:t>
      </w:r>
      <w:r>
        <w:rPr>
          <w:spacing w:val="-24"/>
          <w:w w:val="95"/>
          <w:sz w:val="24"/>
        </w:rPr>
        <w:t> </w:t>
      </w:r>
      <w:r>
        <w:rPr>
          <w:spacing w:val="-3"/>
          <w:w w:val="95"/>
          <w:sz w:val="24"/>
        </w:rPr>
        <w:t>242:231-240.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203</w:t>
        <w:tab/>
      </w:r>
      <w:r>
        <w:rPr>
          <w:w w:val="85"/>
        </w:rPr>
        <w:t>doi: </w:t>
      </w:r>
      <w:r>
        <w:rPr>
          <w:spacing w:val="53"/>
          <w:w w:val="85"/>
        </w:rPr>
        <w:t> </w:t>
      </w:r>
      <w:r>
        <w:rPr>
          <w:w w:val="85"/>
        </w:rPr>
        <w:t>10.1016/j.femsle.2004.11.011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3.</w:t>
      </w:r>
      <w:r>
        <w:rPr>
          <w:spacing w:val="-47"/>
          <w:sz w:val="24"/>
        </w:rPr>
        <w:t> </w:t>
      </w:r>
      <w:r>
        <w:rPr>
          <w:spacing w:val="-4"/>
          <w:sz w:val="24"/>
        </w:rPr>
        <w:t>Aravena-Román</w:t>
      </w:r>
      <w:r>
        <w:rPr>
          <w:spacing w:val="-47"/>
          <w:sz w:val="24"/>
        </w:rPr>
        <w:t> </w:t>
      </w:r>
      <w:r>
        <w:rPr>
          <w:sz w:val="24"/>
        </w:rPr>
        <w:t>M,</w:t>
      </w:r>
      <w:r>
        <w:rPr>
          <w:spacing w:val="-46"/>
          <w:sz w:val="24"/>
        </w:rPr>
        <w:t> </w:t>
      </w:r>
      <w:r>
        <w:rPr>
          <w:sz w:val="24"/>
        </w:rPr>
        <w:t>Inglis</w:t>
      </w:r>
      <w:r>
        <w:rPr>
          <w:spacing w:val="-47"/>
          <w:sz w:val="24"/>
        </w:rPr>
        <w:t> </w:t>
      </w:r>
      <w:r>
        <w:rPr>
          <w:sz w:val="24"/>
        </w:rPr>
        <w:t>TJJ,</w:t>
      </w:r>
      <w:r>
        <w:rPr>
          <w:spacing w:val="-47"/>
          <w:sz w:val="24"/>
        </w:rPr>
        <w:t> </w:t>
      </w:r>
      <w:r>
        <w:rPr>
          <w:sz w:val="24"/>
        </w:rPr>
        <w:t>Henderson</w:t>
      </w:r>
      <w:r>
        <w:rPr>
          <w:spacing w:val="-47"/>
          <w:sz w:val="24"/>
        </w:rPr>
        <w:t> </w:t>
      </w:r>
      <w:r>
        <w:rPr>
          <w:sz w:val="24"/>
        </w:rPr>
        <w:t>B,</w:t>
      </w:r>
      <w:r>
        <w:rPr>
          <w:spacing w:val="-47"/>
          <w:sz w:val="24"/>
        </w:rPr>
        <w:t> </w:t>
      </w:r>
      <w:r>
        <w:rPr>
          <w:sz w:val="24"/>
        </w:rPr>
        <w:t>Riley</w:t>
      </w:r>
      <w:r>
        <w:rPr>
          <w:spacing w:val="-49"/>
          <w:sz w:val="24"/>
        </w:rPr>
        <w:t> </w:t>
      </w:r>
      <w:r>
        <w:rPr>
          <w:sz w:val="24"/>
        </w:rPr>
        <w:t>TV,</w:t>
      </w:r>
      <w:r>
        <w:rPr>
          <w:spacing w:val="-47"/>
          <w:sz w:val="24"/>
        </w:rPr>
        <w:t> </w:t>
      </w:r>
      <w:r>
        <w:rPr>
          <w:sz w:val="24"/>
        </w:rPr>
        <w:t>Chang</w:t>
      </w:r>
      <w:r>
        <w:rPr>
          <w:spacing w:val="-47"/>
          <w:sz w:val="24"/>
        </w:rPr>
        <w:t> </w:t>
      </w:r>
      <w:r>
        <w:rPr>
          <w:sz w:val="24"/>
        </w:rPr>
        <w:t>BJ</w:t>
      </w:r>
      <w:r>
        <w:rPr>
          <w:spacing w:val="-46"/>
          <w:sz w:val="24"/>
        </w:rPr>
        <w:t> </w:t>
      </w:r>
      <w:r>
        <w:rPr>
          <w:sz w:val="24"/>
        </w:rPr>
        <w:t>(2012)</w:t>
      </w:r>
      <w:r>
        <w:rPr>
          <w:spacing w:val="-47"/>
          <w:sz w:val="24"/>
        </w:rPr>
        <w:t> </w:t>
      </w:r>
      <w:r>
        <w:rPr>
          <w:sz w:val="24"/>
        </w:rPr>
        <w:t>Antimicrobial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7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susceptibilities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9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8"/>
          <w:w w:val="90"/>
          <w:sz w:val="24"/>
        </w:rPr>
        <w:t> </w:t>
      </w:r>
      <w:r>
        <w:rPr>
          <w:w w:val="90"/>
          <w:sz w:val="24"/>
        </w:rPr>
        <w:t>strains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isolated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from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clinical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environmental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sources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to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26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1037" w:top="1360" w:bottom="1220" w:left="880" w:right="1580"/>
        </w:sectPr>
      </w:pPr>
    </w:p>
    <w:p>
      <w:pPr>
        <w:pStyle w:val="ListParagraph"/>
        <w:numPr>
          <w:ilvl w:val="0"/>
          <w:numId w:val="79"/>
        </w:numPr>
        <w:tabs>
          <w:tab w:pos="822" w:val="left" w:leader="none"/>
          <w:tab w:pos="823" w:val="left" w:leader="none"/>
        </w:tabs>
        <w:spacing w:line="240" w:lineRule="auto" w:before="49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antimicrobial agents. Antimicrob Agents Chemother </w:t>
      </w:r>
      <w:r>
        <w:rPr>
          <w:spacing w:val="-3"/>
          <w:w w:val="90"/>
          <w:sz w:val="24"/>
        </w:rPr>
        <w:t>56:1110-1112. </w:t>
      </w:r>
      <w:r>
        <w:rPr>
          <w:spacing w:val="5"/>
          <w:w w:val="90"/>
          <w:sz w:val="24"/>
        </w:rPr>
        <w:t> </w:t>
      </w:r>
      <w:r>
        <w:rPr>
          <w:w w:val="90"/>
          <w:sz w:val="24"/>
        </w:rPr>
        <w:t>doi:</w:t>
      </w:r>
    </w:p>
    <w:p>
      <w:pPr>
        <w:pStyle w:val="BodyText"/>
        <w:spacing w:before="7"/>
        <w:rPr>
          <w:sz w:val="17"/>
        </w:rPr>
      </w:pPr>
    </w:p>
    <w:p>
      <w:pPr>
        <w:pStyle w:val="BodyText"/>
        <w:tabs>
          <w:tab w:pos="822" w:val="left" w:leader="none"/>
        </w:tabs>
        <w:spacing w:before="69"/>
        <w:ind w:left="101"/>
      </w:pPr>
      <w:r>
        <w:rPr/>
        <w:t>207</w:t>
        <w:tab/>
      </w:r>
      <w:r>
        <w:rPr>
          <w:spacing w:val="-3"/>
        </w:rPr>
        <w:t>10.1128/AAC.05387-11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0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4.</w:t>
      </w:r>
      <w:r>
        <w:rPr>
          <w:spacing w:val="-46"/>
          <w:sz w:val="24"/>
        </w:rPr>
        <w:t> </w:t>
      </w:r>
      <w:r>
        <w:rPr>
          <w:spacing w:val="-4"/>
          <w:sz w:val="24"/>
        </w:rPr>
        <w:t>Aravena-Román</w:t>
      </w:r>
      <w:r>
        <w:rPr>
          <w:spacing w:val="-46"/>
          <w:sz w:val="24"/>
        </w:rPr>
        <w:t> </w:t>
      </w:r>
      <w:r>
        <w:rPr>
          <w:sz w:val="24"/>
        </w:rPr>
        <w:t>M,</w:t>
      </w:r>
      <w:r>
        <w:rPr>
          <w:spacing w:val="-46"/>
          <w:sz w:val="24"/>
        </w:rPr>
        <w:t> </w:t>
      </w:r>
      <w:r>
        <w:rPr>
          <w:sz w:val="24"/>
        </w:rPr>
        <w:t>Inglis</w:t>
      </w:r>
      <w:r>
        <w:rPr>
          <w:spacing w:val="-46"/>
          <w:sz w:val="24"/>
        </w:rPr>
        <w:t> </w:t>
      </w:r>
      <w:r>
        <w:rPr>
          <w:sz w:val="24"/>
        </w:rPr>
        <w:t>TJJ,</w:t>
      </w:r>
      <w:r>
        <w:rPr>
          <w:spacing w:val="-46"/>
          <w:sz w:val="24"/>
        </w:rPr>
        <w:t> </w:t>
      </w:r>
      <w:r>
        <w:rPr>
          <w:sz w:val="24"/>
        </w:rPr>
        <w:t>Riley</w:t>
      </w:r>
      <w:r>
        <w:rPr>
          <w:spacing w:val="-50"/>
          <w:sz w:val="24"/>
        </w:rPr>
        <w:t> </w:t>
      </w:r>
      <w:r>
        <w:rPr>
          <w:sz w:val="24"/>
        </w:rPr>
        <w:t>TV,</w:t>
      </w:r>
      <w:r>
        <w:rPr>
          <w:spacing w:val="-47"/>
          <w:sz w:val="24"/>
        </w:rPr>
        <w:t> </w:t>
      </w:r>
      <w:r>
        <w:rPr>
          <w:sz w:val="24"/>
        </w:rPr>
        <w:t>Chang</w:t>
      </w:r>
      <w:r>
        <w:rPr>
          <w:spacing w:val="-46"/>
          <w:sz w:val="24"/>
        </w:rPr>
        <w:t> </w:t>
      </w:r>
      <w:r>
        <w:rPr>
          <w:sz w:val="24"/>
        </w:rPr>
        <w:t>BJ</w:t>
      </w:r>
      <w:r>
        <w:rPr>
          <w:spacing w:val="-45"/>
          <w:sz w:val="24"/>
        </w:rPr>
        <w:t> </w:t>
      </w:r>
      <w:r>
        <w:rPr>
          <w:sz w:val="24"/>
        </w:rPr>
        <w:t>(2014)</w:t>
      </w:r>
      <w:r>
        <w:rPr>
          <w:spacing w:val="-47"/>
          <w:sz w:val="24"/>
        </w:rPr>
        <w:t> </w:t>
      </w:r>
      <w:r>
        <w:rPr>
          <w:sz w:val="24"/>
        </w:rPr>
        <w:t>Distribution</w:t>
      </w:r>
      <w:r>
        <w:rPr>
          <w:spacing w:val="-46"/>
          <w:sz w:val="24"/>
        </w:rPr>
        <w:t> </w:t>
      </w:r>
      <w:r>
        <w:rPr>
          <w:sz w:val="24"/>
        </w:rPr>
        <w:t>of</w:t>
      </w:r>
      <w:r>
        <w:rPr>
          <w:spacing w:val="-47"/>
          <w:sz w:val="24"/>
        </w:rPr>
        <w:t> </w:t>
      </w:r>
      <w:r>
        <w:rPr>
          <w:sz w:val="24"/>
        </w:rPr>
        <w:t>13</w:t>
      </w:r>
      <w:r>
        <w:rPr>
          <w:spacing w:val="-46"/>
          <w:sz w:val="24"/>
        </w:rPr>
        <w:t> </w:t>
      </w:r>
      <w:r>
        <w:rPr>
          <w:sz w:val="24"/>
        </w:rPr>
        <w:t>virulence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0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genes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among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clinical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environmental</w:t>
      </w:r>
      <w:r>
        <w:rPr>
          <w:spacing w:val="-38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38"/>
          <w:w w:val="95"/>
          <w:sz w:val="24"/>
        </w:rPr>
        <w:t> </w:t>
      </w:r>
      <w:r>
        <w:rPr>
          <w:w w:val="95"/>
          <w:sz w:val="24"/>
        </w:rPr>
        <w:t>spp.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Western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Australia.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Eur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J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Clin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210</w:t>
        <w:tab/>
      </w:r>
      <w:r>
        <w:rPr>
          <w:w w:val="95"/>
        </w:rPr>
        <w:t>Microbiol Infect Dis. doi:</w:t>
      </w:r>
      <w:r>
        <w:rPr>
          <w:spacing w:val="-10"/>
          <w:w w:val="95"/>
        </w:rPr>
        <w:t> </w:t>
      </w:r>
      <w:r>
        <w:rPr>
          <w:spacing w:val="-7"/>
          <w:w w:val="95"/>
        </w:rPr>
        <w:t>10.1007/s10096-014-2157-0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1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5.</w:t>
      </w:r>
      <w:r>
        <w:rPr>
          <w:spacing w:val="-26"/>
          <w:w w:val="95"/>
          <w:sz w:val="24"/>
        </w:rPr>
        <w:t> </w:t>
      </w:r>
      <w:r>
        <w:rPr>
          <w:spacing w:val="-4"/>
          <w:w w:val="95"/>
          <w:sz w:val="24"/>
        </w:rPr>
        <w:t>Beaz-Hidalgo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R,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Figueras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MJ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(2013)</w:t>
      </w:r>
      <w:r>
        <w:rPr>
          <w:spacing w:val="-25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25"/>
          <w:w w:val="95"/>
          <w:sz w:val="24"/>
        </w:rPr>
        <w:t> </w:t>
      </w:r>
      <w:r>
        <w:rPr>
          <w:w w:val="95"/>
          <w:sz w:val="24"/>
        </w:rPr>
        <w:t>spp.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whole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genomes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virulence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1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factors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implicated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fish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disease.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J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Fish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Dis</w:t>
      </w:r>
      <w:r>
        <w:rPr>
          <w:spacing w:val="-46"/>
          <w:w w:val="95"/>
          <w:sz w:val="24"/>
        </w:rPr>
        <w:t> </w:t>
      </w:r>
      <w:r>
        <w:rPr>
          <w:spacing w:val="-4"/>
          <w:w w:val="95"/>
          <w:sz w:val="24"/>
        </w:rPr>
        <w:t>36:371-388.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doi: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10.1111/jfd.12025.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81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sz w:val="24"/>
        </w:rPr>
        <w:t>6.</w:t>
      </w:r>
      <w:r>
        <w:rPr>
          <w:spacing w:val="-45"/>
          <w:sz w:val="24"/>
        </w:rPr>
        <w:t> </w:t>
      </w:r>
      <w:r>
        <w:rPr>
          <w:spacing w:val="-4"/>
          <w:sz w:val="24"/>
        </w:rPr>
        <w:t>Beaz-Hidalgo</w:t>
      </w:r>
      <w:r>
        <w:rPr>
          <w:spacing w:val="-45"/>
          <w:sz w:val="24"/>
        </w:rPr>
        <w:t> </w:t>
      </w:r>
      <w:r>
        <w:rPr>
          <w:sz w:val="24"/>
        </w:rPr>
        <w:t>R,</w:t>
      </w:r>
      <w:r>
        <w:rPr>
          <w:spacing w:val="-45"/>
          <w:sz w:val="24"/>
        </w:rPr>
        <w:t> </w:t>
      </w:r>
      <w:r>
        <w:rPr>
          <w:sz w:val="24"/>
        </w:rPr>
        <w:t>Alperi</w:t>
      </w:r>
      <w:r>
        <w:rPr>
          <w:spacing w:val="-45"/>
          <w:sz w:val="24"/>
        </w:rPr>
        <w:t> </w:t>
      </w:r>
      <w:r>
        <w:rPr>
          <w:sz w:val="24"/>
        </w:rPr>
        <w:t>A,</w:t>
      </w:r>
      <w:r>
        <w:rPr>
          <w:spacing w:val="-46"/>
          <w:sz w:val="24"/>
        </w:rPr>
        <w:t> </w:t>
      </w:r>
      <w:r>
        <w:rPr>
          <w:sz w:val="24"/>
        </w:rPr>
        <w:t>Buján</w:t>
      </w:r>
      <w:r>
        <w:rPr>
          <w:spacing w:val="-45"/>
          <w:sz w:val="24"/>
        </w:rPr>
        <w:t> </w:t>
      </w:r>
      <w:r>
        <w:rPr>
          <w:sz w:val="24"/>
        </w:rPr>
        <w:t>N,</w:t>
      </w:r>
      <w:r>
        <w:rPr>
          <w:spacing w:val="-45"/>
          <w:sz w:val="24"/>
        </w:rPr>
        <w:t> </w:t>
      </w:r>
      <w:r>
        <w:rPr>
          <w:sz w:val="24"/>
        </w:rPr>
        <w:t>Romalde</w:t>
      </w:r>
      <w:r>
        <w:rPr>
          <w:spacing w:val="-45"/>
          <w:sz w:val="24"/>
        </w:rPr>
        <w:t> </w:t>
      </w:r>
      <w:r>
        <w:rPr>
          <w:sz w:val="24"/>
        </w:rPr>
        <w:t>JL,</w:t>
      </w:r>
      <w:r>
        <w:rPr>
          <w:spacing w:val="-44"/>
          <w:sz w:val="24"/>
        </w:rPr>
        <w:t> </w:t>
      </w:r>
      <w:r>
        <w:rPr>
          <w:sz w:val="24"/>
        </w:rPr>
        <w:t>Figueras</w:t>
      </w:r>
      <w:r>
        <w:rPr>
          <w:spacing w:val="-45"/>
          <w:sz w:val="24"/>
        </w:rPr>
        <w:t> </w:t>
      </w:r>
      <w:r>
        <w:rPr>
          <w:sz w:val="24"/>
        </w:rPr>
        <w:t>MJ</w:t>
      </w:r>
      <w:r>
        <w:rPr>
          <w:spacing w:val="-44"/>
          <w:sz w:val="24"/>
        </w:rPr>
        <w:t> </w:t>
      </w:r>
      <w:r>
        <w:rPr>
          <w:sz w:val="24"/>
        </w:rPr>
        <w:t>(2010)</w:t>
      </w:r>
      <w:r>
        <w:rPr>
          <w:spacing w:val="-46"/>
          <w:sz w:val="24"/>
        </w:rPr>
        <w:t> </w:t>
      </w:r>
      <w:r>
        <w:rPr>
          <w:sz w:val="24"/>
        </w:rPr>
        <w:t>Comparison</w:t>
      </w:r>
      <w:r>
        <w:rPr>
          <w:spacing w:val="-45"/>
          <w:sz w:val="24"/>
        </w:rPr>
        <w:t> </w:t>
      </w:r>
      <w:r>
        <w:rPr>
          <w:sz w:val="24"/>
        </w:rPr>
        <w:t>of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1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phenotypical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genetic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identification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4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15"/>
          <w:w w:val="90"/>
          <w:sz w:val="24"/>
        </w:rPr>
        <w:t> </w:t>
      </w:r>
      <w:r>
        <w:rPr>
          <w:w w:val="90"/>
          <w:sz w:val="24"/>
        </w:rPr>
        <w:t>strains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isolated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from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diseased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fish.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215</w:t>
        <w:tab/>
      </w:r>
      <w:r>
        <w:rPr>
          <w:w w:val="95"/>
        </w:rPr>
        <w:t>Syst</w:t>
      </w:r>
      <w:r>
        <w:rPr>
          <w:spacing w:val="-48"/>
          <w:w w:val="95"/>
        </w:rPr>
        <w:t> </w:t>
      </w:r>
      <w:r>
        <w:rPr>
          <w:w w:val="95"/>
        </w:rPr>
        <w:t>Appl</w:t>
      </w:r>
      <w:r>
        <w:rPr>
          <w:spacing w:val="-47"/>
          <w:w w:val="95"/>
        </w:rPr>
        <w:t> </w:t>
      </w:r>
      <w:r>
        <w:rPr>
          <w:w w:val="95"/>
        </w:rPr>
        <w:t>Microbiol</w:t>
      </w:r>
      <w:r>
        <w:rPr>
          <w:spacing w:val="-48"/>
          <w:w w:val="95"/>
        </w:rPr>
        <w:t> </w:t>
      </w:r>
      <w:r>
        <w:rPr>
          <w:spacing w:val="-4"/>
          <w:w w:val="95"/>
        </w:rPr>
        <w:t>33:149-153.</w:t>
      </w:r>
      <w:r>
        <w:rPr>
          <w:spacing w:val="-48"/>
          <w:w w:val="95"/>
        </w:rPr>
        <w:t> </w:t>
      </w:r>
      <w:r>
        <w:rPr>
          <w:w w:val="95"/>
        </w:rPr>
        <w:t>doi:</w:t>
      </w:r>
      <w:r>
        <w:rPr>
          <w:spacing w:val="-47"/>
          <w:w w:val="95"/>
        </w:rPr>
        <w:t> </w:t>
      </w:r>
      <w:r>
        <w:rPr>
          <w:w w:val="95"/>
        </w:rPr>
        <w:t>10.1016/j.syapm.2010.02.002.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2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7.</w:t>
      </w:r>
      <w:r>
        <w:rPr>
          <w:spacing w:val="-45"/>
          <w:sz w:val="24"/>
        </w:rPr>
        <w:t> </w:t>
      </w:r>
      <w:r>
        <w:rPr>
          <w:spacing w:val="-4"/>
          <w:sz w:val="24"/>
        </w:rPr>
        <w:t>Beaz-Hidalgo</w:t>
      </w:r>
      <w:r>
        <w:rPr>
          <w:spacing w:val="-45"/>
          <w:sz w:val="24"/>
        </w:rPr>
        <w:t> </w:t>
      </w:r>
      <w:r>
        <w:rPr>
          <w:sz w:val="24"/>
        </w:rPr>
        <w:t>R,</w:t>
      </w:r>
      <w:r>
        <w:rPr>
          <w:spacing w:val="-45"/>
          <w:sz w:val="24"/>
        </w:rPr>
        <w:t> </w:t>
      </w:r>
      <w:r>
        <w:rPr>
          <w:sz w:val="24"/>
        </w:rPr>
        <w:t>Shakèd</w:t>
      </w:r>
      <w:r>
        <w:rPr>
          <w:spacing w:val="-45"/>
          <w:sz w:val="24"/>
        </w:rPr>
        <w:t> </w:t>
      </w:r>
      <w:r>
        <w:rPr>
          <w:sz w:val="24"/>
        </w:rPr>
        <w:t>T,</w:t>
      </w:r>
      <w:r>
        <w:rPr>
          <w:spacing w:val="-44"/>
          <w:sz w:val="24"/>
        </w:rPr>
        <w:t> </w:t>
      </w:r>
      <w:r>
        <w:rPr>
          <w:sz w:val="24"/>
        </w:rPr>
        <w:t>Laviad</w:t>
      </w:r>
      <w:r>
        <w:rPr>
          <w:spacing w:val="-45"/>
          <w:sz w:val="24"/>
        </w:rPr>
        <w:t> </w:t>
      </w:r>
      <w:r>
        <w:rPr>
          <w:sz w:val="24"/>
        </w:rPr>
        <w:t>S,</w:t>
      </w:r>
      <w:r>
        <w:rPr>
          <w:spacing w:val="-45"/>
          <w:sz w:val="24"/>
        </w:rPr>
        <w:t> </w:t>
      </w:r>
      <w:r>
        <w:rPr>
          <w:sz w:val="24"/>
        </w:rPr>
        <w:t>Halpern</w:t>
      </w:r>
      <w:r>
        <w:rPr>
          <w:spacing w:val="-44"/>
          <w:sz w:val="24"/>
        </w:rPr>
        <w:t> </w:t>
      </w:r>
      <w:r>
        <w:rPr>
          <w:sz w:val="24"/>
        </w:rPr>
        <w:t>M,</w:t>
      </w:r>
      <w:r>
        <w:rPr>
          <w:spacing w:val="-45"/>
          <w:sz w:val="24"/>
        </w:rPr>
        <w:t> </w:t>
      </w:r>
      <w:r>
        <w:rPr>
          <w:sz w:val="24"/>
        </w:rPr>
        <w:t>Figueras</w:t>
      </w:r>
      <w:r>
        <w:rPr>
          <w:spacing w:val="-45"/>
          <w:sz w:val="24"/>
        </w:rPr>
        <w:t> </w:t>
      </w:r>
      <w:r>
        <w:rPr>
          <w:sz w:val="24"/>
        </w:rPr>
        <w:t>MJ</w:t>
      </w:r>
      <w:r>
        <w:rPr>
          <w:spacing w:val="-44"/>
          <w:sz w:val="24"/>
        </w:rPr>
        <w:t> </w:t>
      </w:r>
      <w:r>
        <w:rPr>
          <w:sz w:val="24"/>
        </w:rPr>
        <w:t>(2012)</w:t>
      </w:r>
      <w:r>
        <w:rPr>
          <w:spacing w:val="-46"/>
          <w:sz w:val="24"/>
        </w:rPr>
        <w:t> </w:t>
      </w:r>
      <w:r>
        <w:rPr>
          <w:sz w:val="24"/>
        </w:rPr>
        <w:t>Chironomid</w:t>
      </w:r>
      <w:r>
        <w:rPr>
          <w:spacing w:val="-45"/>
          <w:sz w:val="24"/>
        </w:rPr>
        <w:t> </w:t>
      </w:r>
      <w:r>
        <w:rPr>
          <w:sz w:val="24"/>
        </w:rPr>
        <w:t>egg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2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masses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harbour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clinical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species</w:t>
      </w:r>
      <w:r>
        <w:rPr>
          <w:spacing w:val="-5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6"/>
          <w:w w:val="90"/>
          <w:sz w:val="24"/>
        </w:rPr>
        <w:t> </w:t>
      </w:r>
      <w:r>
        <w:rPr>
          <w:i/>
          <w:w w:val="90"/>
          <w:sz w:val="24"/>
        </w:rPr>
        <w:t>taiwanensis</w:t>
      </w:r>
      <w:r>
        <w:rPr>
          <w:i/>
          <w:spacing w:val="-4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6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4"/>
          <w:w w:val="90"/>
          <w:sz w:val="24"/>
        </w:rPr>
        <w:t> </w:t>
      </w:r>
      <w:r>
        <w:rPr>
          <w:i/>
          <w:w w:val="90"/>
          <w:sz w:val="24"/>
        </w:rPr>
        <w:t>sanarellii</w:t>
      </w:r>
      <w:r>
        <w:rPr>
          <w:w w:val="90"/>
          <w:sz w:val="24"/>
        </w:rPr>
        <w:t>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218</w:t>
        <w:tab/>
      </w:r>
      <w:r>
        <w:rPr>
          <w:w w:val="95"/>
        </w:rPr>
        <w:t>FEMS</w:t>
      </w:r>
      <w:r>
        <w:rPr>
          <w:spacing w:val="-18"/>
          <w:w w:val="95"/>
        </w:rPr>
        <w:t> </w:t>
      </w:r>
      <w:r>
        <w:rPr>
          <w:w w:val="95"/>
        </w:rPr>
        <w:t>Microbiol</w:t>
      </w:r>
      <w:r>
        <w:rPr>
          <w:spacing w:val="-16"/>
          <w:w w:val="95"/>
        </w:rPr>
        <w:t> </w:t>
      </w:r>
      <w:r>
        <w:rPr>
          <w:w w:val="95"/>
        </w:rPr>
        <w:t>Lett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337:48-54.</w:t>
      </w:r>
      <w:r>
        <w:rPr>
          <w:spacing w:val="-19"/>
          <w:w w:val="95"/>
        </w:rPr>
        <w:t> </w:t>
      </w:r>
      <w:r>
        <w:rPr>
          <w:w w:val="95"/>
        </w:rPr>
        <w:t>doi:</w:t>
      </w:r>
      <w:r>
        <w:rPr>
          <w:spacing w:val="-18"/>
          <w:w w:val="95"/>
        </w:rPr>
        <w:t> </w:t>
      </w:r>
      <w:r>
        <w:rPr>
          <w:w w:val="95"/>
        </w:rPr>
        <w:t>10.1111/1574-6968.12003.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83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8.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Braun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M,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Stuber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K,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Schlatter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Y,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Wahli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T,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Kuhnert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P,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Frey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J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(2002)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Characterization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of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3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an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ADP-ribosyltransferase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toxin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(Aext)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38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salmonicida</w:t>
      </w:r>
      <w:r>
        <w:rPr>
          <w:i/>
          <w:spacing w:val="-38"/>
          <w:w w:val="95"/>
          <w:sz w:val="24"/>
        </w:rPr>
        <w:t> </w:t>
      </w:r>
      <w:r>
        <w:rPr>
          <w:w w:val="95"/>
          <w:sz w:val="24"/>
        </w:rPr>
        <w:t>subsp.</w:t>
      </w:r>
      <w:r>
        <w:rPr>
          <w:spacing w:val="-38"/>
          <w:w w:val="95"/>
          <w:sz w:val="24"/>
        </w:rPr>
        <w:t> </w:t>
      </w:r>
      <w:r>
        <w:rPr>
          <w:i/>
          <w:w w:val="95"/>
          <w:sz w:val="24"/>
        </w:rPr>
        <w:t>salmonicida</w:t>
      </w:r>
      <w:r>
        <w:rPr>
          <w:w w:val="95"/>
          <w:sz w:val="24"/>
        </w:rPr>
        <w:t>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221</w:t>
        <w:tab/>
      </w:r>
      <w:r>
        <w:rPr>
          <w:w w:val="90"/>
        </w:rPr>
        <w:t>J Bacteriol </w:t>
      </w:r>
      <w:r>
        <w:rPr>
          <w:spacing w:val="-3"/>
          <w:w w:val="90"/>
        </w:rPr>
        <w:t>184:1851-1858. </w:t>
      </w:r>
      <w:r>
        <w:rPr>
          <w:w w:val="90"/>
        </w:rPr>
        <w:t>doi: </w:t>
      </w:r>
      <w:r>
        <w:rPr>
          <w:spacing w:val="26"/>
          <w:w w:val="90"/>
        </w:rPr>
        <w:t> </w:t>
      </w:r>
      <w:r>
        <w:rPr>
          <w:w w:val="90"/>
        </w:rPr>
        <w:t>10.1128/JB.184.7.1851-1858.2002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4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9.</w:t>
      </w:r>
      <w:r>
        <w:rPr>
          <w:spacing w:val="-52"/>
          <w:sz w:val="24"/>
        </w:rPr>
        <w:t> </w:t>
      </w:r>
      <w:r>
        <w:rPr>
          <w:sz w:val="24"/>
        </w:rPr>
        <w:t>Burr</w:t>
      </w:r>
      <w:r>
        <w:rPr>
          <w:spacing w:val="-52"/>
          <w:sz w:val="24"/>
        </w:rPr>
        <w:t> </w:t>
      </w:r>
      <w:r>
        <w:rPr>
          <w:sz w:val="24"/>
        </w:rPr>
        <w:t>SE,</w:t>
      </w:r>
      <w:r>
        <w:rPr>
          <w:spacing w:val="-52"/>
          <w:sz w:val="24"/>
        </w:rPr>
        <w:t> </w:t>
      </w:r>
      <w:r>
        <w:rPr>
          <w:sz w:val="24"/>
        </w:rPr>
        <w:t>Pugovkin</w:t>
      </w:r>
      <w:r>
        <w:rPr>
          <w:spacing w:val="-52"/>
          <w:sz w:val="24"/>
        </w:rPr>
        <w:t> </w:t>
      </w:r>
      <w:r>
        <w:rPr>
          <w:sz w:val="24"/>
        </w:rPr>
        <w:t>D,</w:t>
      </w:r>
      <w:r>
        <w:rPr>
          <w:spacing w:val="-51"/>
          <w:sz w:val="24"/>
        </w:rPr>
        <w:t> </w:t>
      </w:r>
      <w:r>
        <w:rPr>
          <w:sz w:val="24"/>
        </w:rPr>
        <w:t>Wahli</w:t>
      </w:r>
      <w:r>
        <w:rPr>
          <w:spacing w:val="-52"/>
          <w:sz w:val="24"/>
        </w:rPr>
        <w:t> </w:t>
      </w:r>
      <w:r>
        <w:rPr>
          <w:sz w:val="24"/>
        </w:rPr>
        <w:t>T,</w:t>
      </w:r>
      <w:r>
        <w:rPr>
          <w:spacing w:val="-52"/>
          <w:sz w:val="24"/>
        </w:rPr>
        <w:t> </w:t>
      </w:r>
      <w:r>
        <w:rPr>
          <w:sz w:val="24"/>
        </w:rPr>
        <w:t>Segner</w:t>
      </w:r>
      <w:r>
        <w:rPr>
          <w:spacing w:val="-52"/>
          <w:sz w:val="24"/>
        </w:rPr>
        <w:t> </w:t>
      </w:r>
      <w:r>
        <w:rPr>
          <w:sz w:val="24"/>
        </w:rPr>
        <w:t>H,</w:t>
      </w:r>
      <w:r>
        <w:rPr>
          <w:spacing w:val="-51"/>
          <w:sz w:val="24"/>
        </w:rPr>
        <w:t> </w:t>
      </w:r>
      <w:r>
        <w:rPr>
          <w:sz w:val="24"/>
        </w:rPr>
        <w:t>Frey</w:t>
      </w:r>
      <w:r>
        <w:rPr>
          <w:spacing w:val="-53"/>
          <w:sz w:val="24"/>
        </w:rPr>
        <w:t> </w:t>
      </w:r>
      <w:r>
        <w:rPr>
          <w:sz w:val="24"/>
        </w:rPr>
        <w:t>J</w:t>
      </w:r>
      <w:r>
        <w:rPr>
          <w:spacing w:val="-51"/>
          <w:sz w:val="24"/>
        </w:rPr>
        <w:t> </w:t>
      </w:r>
      <w:r>
        <w:rPr>
          <w:sz w:val="24"/>
        </w:rPr>
        <w:t>(2005)</w:t>
      </w:r>
      <w:r>
        <w:rPr>
          <w:spacing w:val="-52"/>
          <w:sz w:val="24"/>
        </w:rPr>
        <w:t> </w:t>
      </w:r>
      <w:r>
        <w:rPr>
          <w:sz w:val="24"/>
        </w:rPr>
        <w:t>Attenuated</w:t>
      </w:r>
      <w:r>
        <w:rPr>
          <w:spacing w:val="-52"/>
          <w:sz w:val="24"/>
        </w:rPr>
        <w:t> </w:t>
      </w:r>
      <w:r>
        <w:rPr>
          <w:sz w:val="24"/>
        </w:rPr>
        <w:t>virulence</w:t>
      </w:r>
      <w:r>
        <w:rPr>
          <w:spacing w:val="-52"/>
          <w:sz w:val="24"/>
        </w:rPr>
        <w:t> </w:t>
      </w:r>
      <w:r>
        <w:rPr>
          <w:sz w:val="24"/>
        </w:rPr>
        <w:t>of</w:t>
      </w:r>
      <w:r>
        <w:rPr>
          <w:spacing w:val="-51"/>
          <w:sz w:val="24"/>
        </w:rPr>
        <w:t> </w:t>
      </w:r>
      <w:r>
        <w:rPr>
          <w:sz w:val="24"/>
        </w:rPr>
        <w:t>an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4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Aeromonas</w:t>
      </w:r>
      <w:r>
        <w:rPr>
          <w:i/>
          <w:spacing w:val="-48"/>
          <w:w w:val="95"/>
          <w:sz w:val="24"/>
        </w:rPr>
        <w:t> </w:t>
      </w:r>
      <w:r>
        <w:rPr>
          <w:i/>
          <w:w w:val="95"/>
          <w:sz w:val="24"/>
        </w:rPr>
        <w:t>salmonicida</w:t>
      </w:r>
      <w:r>
        <w:rPr>
          <w:i/>
          <w:spacing w:val="-47"/>
          <w:w w:val="95"/>
          <w:sz w:val="24"/>
        </w:rPr>
        <w:t> </w:t>
      </w:r>
      <w:r>
        <w:rPr>
          <w:w w:val="95"/>
          <w:sz w:val="24"/>
        </w:rPr>
        <w:t>subsp.</w:t>
      </w:r>
      <w:r>
        <w:rPr>
          <w:spacing w:val="-47"/>
          <w:w w:val="95"/>
          <w:sz w:val="24"/>
        </w:rPr>
        <w:t> </w:t>
      </w:r>
      <w:r>
        <w:rPr>
          <w:i/>
          <w:w w:val="95"/>
          <w:sz w:val="24"/>
        </w:rPr>
        <w:t>salmonicida</w:t>
      </w:r>
      <w:r>
        <w:rPr>
          <w:i/>
          <w:spacing w:val="-47"/>
          <w:w w:val="95"/>
          <w:sz w:val="24"/>
        </w:rPr>
        <w:t> </w:t>
      </w:r>
      <w:r>
        <w:rPr>
          <w:w w:val="95"/>
          <w:sz w:val="24"/>
        </w:rPr>
        <w:t>type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III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secretion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mutant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rainbow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trout</w:t>
      </w:r>
    </w:p>
    <w:p>
      <w:pPr>
        <w:pStyle w:val="BodyText"/>
        <w:spacing w:before="4"/>
        <w:rPr>
          <w:sz w:val="17"/>
        </w:rPr>
      </w:pPr>
    </w:p>
    <w:p>
      <w:pPr>
        <w:pStyle w:val="BodyText"/>
        <w:tabs>
          <w:tab w:pos="822" w:val="left" w:leader="none"/>
        </w:tabs>
        <w:spacing w:before="69"/>
        <w:ind w:left="101"/>
      </w:pPr>
      <w:r>
        <w:rPr/>
        <w:t>224</w:t>
        <w:tab/>
      </w:r>
      <w:r>
        <w:rPr>
          <w:w w:val="95"/>
        </w:rPr>
        <w:t>model.</w:t>
      </w:r>
      <w:r>
        <w:rPr>
          <w:spacing w:val="-41"/>
          <w:w w:val="95"/>
        </w:rPr>
        <w:t> </w:t>
      </w:r>
      <w:r>
        <w:rPr>
          <w:w w:val="95"/>
        </w:rPr>
        <w:t>Microbiology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151:2111-2128.</w:t>
      </w:r>
      <w:r>
        <w:rPr>
          <w:spacing w:val="-41"/>
          <w:w w:val="95"/>
        </w:rPr>
        <w:t> </w:t>
      </w:r>
      <w:r>
        <w:rPr>
          <w:w w:val="95"/>
        </w:rPr>
        <w:t>doi:</w:t>
      </w:r>
      <w:r>
        <w:rPr>
          <w:spacing w:val="-40"/>
          <w:w w:val="95"/>
        </w:rPr>
        <w:t> </w:t>
      </w:r>
      <w:r>
        <w:rPr>
          <w:spacing w:val="-4"/>
          <w:w w:val="95"/>
        </w:rPr>
        <w:t>10.1099/mic.0.27926-0</w:t>
      </w:r>
    </w:p>
    <w:p>
      <w:pPr>
        <w:pStyle w:val="BodyText"/>
        <w:spacing w:before="7"/>
        <w:rPr>
          <w:sz w:val="17"/>
        </w:rPr>
      </w:pPr>
    </w:p>
    <w:p>
      <w:pPr>
        <w:pStyle w:val="BodyText"/>
        <w:tabs>
          <w:tab w:pos="822" w:val="left" w:leader="none"/>
        </w:tabs>
        <w:spacing w:before="69"/>
        <w:ind w:left="101"/>
      </w:pPr>
      <w:r>
        <w:rPr/>
        <w:t>225</w:t>
        <w:tab/>
        <w:t>10.</w:t>
      </w:r>
      <w:r>
        <w:rPr>
          <w:spacing w:val="-47"/>
        </w:rPr>
        <w:t> </w:t>
      </w:r>
      <w:r>
        <w:rPr/>
        <w:t>Cahill</w:t>
      </w:r>
      <w:r>
        <w:rPr>
          <w:spacing w:val="-47"/>
        </w:rPr>
        <w:t> </w:t>
      </w:r>
      <w:r>
        <w:rPr/>
        <w:t>MM</w:t>
      </w:r>
      <w:r>
        <w:rPr>
          <w:spacing w:val="-47"/>
        </w:rPr>
        <w:t> </w:t>
      </w:r>
      <w:r>
        <w:rPr/>
        <w:t>(1990)</w:t>
      </w:r>
      <w:r>
        <w:rPr>
          <w:spacing w:val="-47"/>
        </w:rPr>
        <w:t> </w:t>
      </w:r>
      <w:r>
        <w:rPr/>
        <w:t>Bacterial</w:t>
      </w:r>
      <w:r>
        <w:rPr>
          <w:spacing w:val="-46"/>
        </w:rPr>
        <w:t> </w:t>
      </w:r>
      <w:r>
        <w:rPr/>
        <w:t>flora</w:t>
      </w:r>
      <w:r>
        <w:rPr>
          <w:spacing w:val="-48"/>
        </w:rPr>
        <w:t> </w:t>
      </w:r>
      <w:r>
        <w:rPr/>
        <w:t>of</w:t>
      </w:r>
      <w:r>
        <w:rPr>
          <w:spacing w:val="-46"/>
        </w:rPr>
        <w:t> </w:t>
      </w:r>
      <w:r>
        <w:rPr/>
        <w:t>fishes:</w:t>
      </w:r>
      <w:r>
        <w:rPr>
          <w:spacing w:val="-47"/>
        </w:rPr>
        <w:t> </w:t>
      </w:r>
      <w:r>
        <w:rPr/>
        <w:t>A</w:t>
      </w:r>
      <w:r>
        <w:rPr>
          <w:spacing w:val="-46"/>
        </w:rPr>
        <w:t> </w:t>
      </w:r>
      <w:r>
        <w:rPr/>
        <w:t>review.</w:t>
      </w:r>
      <w:r>
        <w:rPr>
          <w:spacing w:val="-46"/>
        </w:rPr>
        <w:t> </w:t>
      </w:r>
      <w:r>
        <w:rPr/>
        <w:t>Microb</w:t>
      </w:r>
      <w:r>
        <w:rPr>
          <w:spacing w:val="-47"/>
        </w:rPr>
        <w:t> </w:t>
      </w:r>
      <w:r>
        <w:rPr/>
        <w:t>Ecol</w:t>
      </w:r>
      <w:r>
        <w:rPr>
          <w:spacing w:val="-47"/>
        </w:rPr>
        <w:t> </w:t>
      </w:r>
      <w:r>
        <w:rPr>
          <w:spacing w:val="-5"/>
        </w:rPr>
        <w:t>19:21-41.</w:t>
      </w:r>
      <w:r>
        <w:rPr>
          <w:spacing w:val="-47"/>
        </w:rPr>
        <w:t> </w:t>
      </w:r>
      <w:r>
        <w:rPr/>
        <w:t>doi: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226</w:t>
        <w:tab/>
        <w:t>10.1007/BF02015051.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11.</w:t>
      </w:r>
      <w:r>
        <w:rPr>
          <w:spacing w:val="-53"/>
          <w:sz w:val="24"/>
        </w:rPr>
        <w:t> </w:t>
      </w:r>
      <w:r>
        <w:rPr>
          <w:sz w:val="24"/>
        </w:rPr>
        <w:t>Chacón</w:t>
      </w:r>
      <w:r>
        <w:rPr>
          <w:spacing w:val="-53"/>
          <w:sz w:val="24"/>
        </w:rPr>
        <w:t> </w:t>
      </w:r>
      <w:r>
        <w:rPr>
          <w:sz w:val="24"/>
        </w:rPr>
        <w:t>MR,</w:t>
      </w:r>
      <w:r>
        <w:rPr>
          <w:spacing w:val="-53"/>
          <w:sz w:val="24"/>
        </w:rPr>
        <w:t> </w:t>
      </w:r>
      <w:r>
        <w:rPr>
          <w:sz w:val="24"/>
        </w:rPr>
        <w:t>Figueras</w:t>
      </w:r>
      <w:r>
        <w:rPr>
          <w:spacing w:val="-53"/>
          <w:sz w:val="24"/>
        </w:rPr>
        <w:t> </w:t>
      </w:r>
      <w:r>
        <w:rPr>
          <w:sz w:val="24"/>
        </w:rPr>
        <w:t>MJ,</w:t>
      </w:r>
      <w:r>
        <w:rPr>
          <w:spacing w:val="-54"/>
          <w:sz w:val="24"/>
        </w:rPr>
        <w:t> </w:t>
      </w:r>
      <w:r>
        <w:rPr>
          <w:spacing w:val="-3"/>
          <w:sz w:val="24"/>
        </w:rPr>
        <w:t>Castro-Escarpulli</w:t>
      </w:r>
      <w:r>
        <w:rPr>
          <w:spacing w:val="-52"/>
          <w:sz w:val="24"/>
        </w:rPr>
        <w:t> </w:t>
      </w:r>
      <w:r>
        <w:rPr>
          <w:sz w:val="24"/>
        </w:rPr>
        <w:t>G,</w:t>
      </w:r>
      <w:r>
        <w:rPr>
          <w:spacing w:val="-53"/>
          <w:sz w:val="24"/>
        </w:rPr>
        <w:t> </w:t>
      </w:r>
      <w:r>
        <w:rPr>
          <w:sz w:val="24"/>
        </w:rPr>
        <w:t>Soler</w:t>
      </w:r>
      <w:r>
        <w:rPr>
          <w:spacing w:val="-52"/>
          <w:sz w:val="24"/>
        </w:rPr>
        <w:t> </w:t>
      </w:r>
      <w:r>
        <w:rPr>
          <w:spacing w:val="-3"/>
          <w:sz w:val="24"/>
        </w:rPr>
        <w:t>L,</w:t>
      </w:r>
      <w:r>
        <w:rPr>
          <w:spacing w:val="-52"/>
          <w:sz w:val="24"/>
        </w:rPr>
        <w:t> </w:t>
      </w:r>
      <w:r>
        <w:rPr>
          <w:sz w:val="24"/>
        </w:rPr>
        <w:t>Guarro</w:t>
      </w:r>
      <w:r>
        <w:rPr>
          <w:spacing w:val="-53"/>
          <w:sz w:val="24"/>
        </w:rPr>
        <w:t> </w:t>
      </w:r>
      <w:r>
        <w:rPr>
          <w:sz w:val="24"/>
        </w:rPr>
        <w:t>J</w:t>
      </w:r>
      <w:r>
        <w:rPr>
          <w:spacing w:val="-52"/>
          <w:sz w:val="24"/>
        </w:rPr>
        <w:t> </w:t>
      </w:r>
      <w:r>
        <w:rPr>
          <w:sz w:val="24"/>
        </w:rPr>
        <w:t>(2003)</w:t>
      </w:r>
      <w:r>
        <w:rPr>
          <w:spacing w:val="-53"/>
          <w:sz w:val="24"/>
        </w:rPr>
        <w:t> </w:t>
      </w:r>
      <w:r>
        <w:rPr>
          <w:sz w:val="24"/>
        </w:rPr>
        <w:t>Distribution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of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clinical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environmental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2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43"/>
          <w:w w:val="95"/>
          <w:sz w:val="24"/>
        </w:rPr>
        <w:t> </w:t>
      </w:r>
      <w:r>
        <w:rPr>
          <w:w w:val="95"/>
          <w:sz w:val="24"/>
        </w:rPr>
        <w:t>spp.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Antonie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van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229</w:t>
        <w:tab/>
      </w:r>
      <w:r>
        <w:rPr>
          <w:w w:val="90"/>
        </w:rPr>
        <w:t>Leeuwenhoek  </w:t>
      </w:r>
      <w:r>
        <w:rPr>
          <w:spacing w:val="-4"/>
          <w:w w:val="90"/>
        </w:rPr>
        <w:t>84:269-278.  </w:t>
      </w:r>
      <w:r>
        <w:rPr>
          <w:w w:val="90"/>
        </w:rPr>
        <w:t>doi:</w:t>
      </w:r>
      <w:r>
        <w:rPr>
          <w:spacing w:val="22"/>
          <w:w w:val="90"/>
        </w:rPr>
        <w:t> </w:t>
      </w:r>
      <w:r>
        <w:rPr>
          <w:w w:val="90"/>
        </w:rPr>
        <w:t>10.1023/A:1026042125243.</w:t>
      </w:r>
    </w:p>
    <w:p>
      <w:pPr>
        <w:spacing w:after="0"/>
        <w:sectPr>
          <w:pgSz w:w="12240" w:h="15840"/>
          <w:pgMar w:header="0" w:footer="1037" w:top="1360" w:bottom="1220" w:left="880" w:right="1580"/>
        </w:sectPr>
      </w:pPr>
    </w:p>
    <w:p>
      <w:pPr>
        <w:pStyle w:val="ListParagraph"/>
        <w:numPr>
          <w:ilvl w:val="0"/>
          <w:numId w:val="86"/>
        </w:numPr>
        <w:tabs>
          <w:tab w:pos="822" w:val="left" w:leader="none"/>
          <w:tab w:pos="823" w:val="left" w:leader="none"/>
        </w:tabs>
        <w:spacing w:line="240" w:lineRule="auto" w:before="49" w:after="0"/>
        <w:ind w:left="822" w:right="0" w:hanging="721"/>
        <w:jc w:val="left"/>
        <w:rPr>
          <w:sz w:val="24"/>
        </w:rPr>
      </w:pPr>
      <w:r>
        <w:rPr>
          <w:sz w:val="24"/>
        </w:rPr>
        <w:t>12.</w:t>
      </w:r>
      <w:r>
        <w:rPr>
          <w:spacing w:val="-45"/>
          <w:sz w:val="24"/>
        </w:rPr>
        <w:t> </w:t>
      </w:r>
      <w:r>
        <w:rPr>
          <w:sz w:val="24"/>
        </w:rPr>
        <w:t>Chacón</w:t>
      </w:r>
      <w:r>
        <w:rPr>
          <w:spacing w:val="-45"/>
          <w:sz w:val="24"/>
        </w:rPr>
        <w:t> </w:t>
      </w:r>
      <w:r>
        <w:rPr>
          <w:sz w:val="24"/>
        </w:rPr>
        <w:t>MR,</w:t>
      </w:r>
      <w:r>
        <w:rPr>
          <w:spacing w:val="-45"/>
          <w:sz w:val="24"/>
        </w:rPr>
        <w:t> </w:t>
      </w:r>
      <w:r>
        <w:rPr>
          <w:sz w:val="24"/>
        </w:rPr>
        <w:t>Soler</w:t>
      </w:r>
      <w:r>
        <w:rPr>
          <w:spacing w:val="-45"/>
          <w:sz w:val="24"/>
        </w:rPr>
        <w:t> </w:t>
      </w:r>
      <w:r>
        <w:rPr>
          <w:spacing w:val="-3"/>
          <w:sz w:val="24"/>
        </w:rPr>
        <w:t>L,</w:t>
      </w:r>
      <w:r>
        <w:rPr>
          <w:spacing w:val="-44"/>
          <w:sz w:val="24"/>
        </w:rPr>
        <w:t> </w:t>
      </w:r>
      <w:r>
        <w:rPr>
          <w:sz w:val="24"/>
        </w:rPr>
        <w:t>Groisman</w:t>
      </w:r>
      <w:r>
        <w:rPr>
          <w:spacing w:val="-45"/>
          <w:sz w:val="24"/>
        </w:rPr>
        <w:t> </w:t>
      </w:r>
      <w:r>
        <w:rPr>
          <w:sz w:val="24"/>
        </w:rPr>
        <w:t>EA,</w:t>
      </w:r>
      <w:r>
        <w:rPr>
          <w:spacing w:val="-45"/>
          <w:sz w:val="24"/>
        </w:rPr>
        <w:t> </w:t>
      </w:r>
      <w:r>
        <w:rPr>
          <w:sz w:val="24"/>
        </w:rPr>
        <w:t>Guarro</w:t>
      </w:r>
      <w:r>
        <w:rPr>
          <w:spacing w:val="-45"/>
          <w:sz w:val="24"/>
        </w:rPr>
        <w:t> </w:t>
      </w:r>
      <w:r>
        <w:rPr>
          <w:sz w:val="24"/>
        </w:rPr>
        <w:t>J,</w:t>
      </w:r>
      <w:r>
        <w:rPr>
          <w:spacing w:val="-45"/>
          <w:sz w:val="24"/>
        </w:rPr>
        <w:t> </w:t>
      </w:r>
      <w:r>
        <w:rPr>
          <w:sz w:val="24"/>
        </w:rPr>
        <w:t>Figueras</w:t>
      </w:r>
      <w:r>
        <w:rPr>
          <w:spacing w:val="-45"/>
          <w:sz w:val="24"/>
        </w:rPr>
        <w:t> </w:t>
      </w:r>
      <w:r>
        <w:rPr>
          <w:sz w:val="24"/>
        </w:rPr>
        <w:t>MJ</w:t>
      </w:r>
      <w:r>
        <w:rPr>
          <w:spacing w:val="-44"/>
          <w:sz w:val="24"/>
        </w:rPr>
        <w:t> </w:t>
      </w:r>
      <w:r>
        <w:rPr>
          <w:sz w:val="24"/>
        </w:rPr>
        <w:t>(2004)</w:t>
      </w:r>
      <w:r>
        <w:rPr>
          <w:spacing w:val="-46"/>
          <w:sz w:val="24"/>
        </w:rPr>
        <w:t> </w:t>
      </w:r>
      <w:r>
        <w:rPr>
          <w:sz w:val="24"/>
        </w:rPr>
        <w:t>Type</w:t>
      </w:r>
      <w:r>
        <w:rPr>
          <w:spacing w:val="-45"/>
          <w:sz w:val="24"/>
        </w:rPr>
        <w:t> </w:t>
      </w:r>
      <w:r>
        <w:rPr>
          <w:sz w:val="24"/>
        </w:rPr>
        <w:t>III</w:t>
      </w:r>
      <w:r>
        <w:rPr>
          <w:spacing w:val="-47"/>
          <w:sz w:val="24"/>
        </w:rPr>
        <w:t> </w:t>
      </w:r>
      <w:r>
        <w:rPr>
          <w:sz w:val="24"/>
        </w:rPr>
        <w:t>secretion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86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system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clinical</w:t>
      </w:r>
      <w:r>
        <w:rPr>
          <w:spacing w:val="-27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30"/>
          <w:w w:val="95"/>
          <w:sz w:val="24"/>
        </w:rPr>
        <w:t> </w:t>
      </w:r>
      <w:r>
        <w:rPr>
          <w:w w:val="95"/>
          <w:sz w:val="24"/>
        </w:rPr>
        <w:t>isolates.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J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Clin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Microbiol</w:t>
      </w:r>
      <w:r>
        <w:rPr>
          <w:spacing w:val="-30"/>
          <w:w w:val="95"/>
          <w:sz w:val="24"/>
        </w:rPr>
        <w:t> </w:t>
      </w:r>
      <w:r>
        <w:rPr>
          <w:spacing w:val="-4"/>
          <w:w w:val="95"/>
          <w:sz w:val="24"/>
        </w:rPr>
        <w:t>42:1285-1287.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doi: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232</w:t>
        <w:tab/>
        <w:t>10.1128/JCM.42.3.1285-1287.2004.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13.</w:t>
      </w:r>
      <w:r>
        <w:rPr>
          <w:spacing w:val="-47"/>
          <w:sz w:val="24"/>
        </w:rPr>
        <w:t> </w:t>
      </w:r>
      <w:r>
        <w:rPr>
          <w:sz w:val="24"/>
        </w:rPr>
        <w:t>Chopra</w:t>
      </w:r>
      <w:r>
        <w:rPr>
          <w:spacing w:val="-47"/>
          <w:sz w:val="24"/>
        </w:rPr>
        <w:t> </w:t>
      </w:r>
      <w:r>
        <w:rPr>
          <w:sz w:val="24"/>
        </w:rPr>
        <w:t>AK,</w:t>
      </w:r>
      <w:r>
        <w:rPr>
          <w:spacing w:val="-47"/>
          <w:sz w:val="24"/>
        </w:rPr>
        <w:t> </w:t>
      </w:r>
      <w:r>
        <w:rPr>
          <w:sz w:val="24"/>
        </w:rPr>
        <w:t>Peterson</w:t>
      </w:r>
      <w:r>
        <w:rPr>
          <w:spacing w:val="-45"/>
          <w:sz w:val="24"/>
        </w:rPr>
        <w:t> </w:t>
      </w:r>
      <w:r>
        <w:rPr>
          <w:sz w:val="24"/>
        </w:rPr>
        <w:t>JW,</w:t>
      </w:r>
      <w:r>
        <w:rPr>
          <w:spacing w:val="-47"/>
          <w:sz w:val="24"/>
        </w:rPr>
        <w:t> </w:t>
      </w:r>
      <w:r>
        <w:rPr>
          <w:sz w:val="24"/>
        </w:rPr>
        <w:t>Xu</w:t>
      </w:r>
      <w:r>
        <w:rPr>
          <w:spacing w:val="-47"/>
          <w:sz w:val="24"/>
        </w:rPr>
        <w:t> </w:t>
      </w:r>
      <w:r>
        <w:rPr>
          <w:sz w:val="24"/>
        </w:rPr>
        <w:t>XJ,</w:t>
      </w:r>
      <w:r>
        <w:rPr>
          <w:spacing w:val="-47"/>
          <w:sz w:val="24"/>
        </w:rPr>
        <w:t> </w:t>
      </w:r>
      <w:r>
        <w:rPr>
          <w:sz w:val="24"/>
        </w:rPr>
        <w:t>Coppenhaver</w:t>
      </w:r>
      <w:r>
        <w:rPr>
          <w:spacing w:val="-47"/>
          <w:sz w:val="24"/>
        </w:rPr>
        <w:t> </w:t>
      </w:r>
      <w:r>
        <w:rPr>
          <w:sz w:val="24"/>
        </w:rPr>
        <w:t>DH,</w:t>
      </w:r>
      <w:r>
        <w:rPr>
          <w:spacing w:val="-47"/>
          <w:sz w:val="24"/>
        </w:rPr>
        <w:t> </w:t>
      </w:r>
      <w:r>
        <w:rPr>
          <w:sz w:val="24"/>
        </w:rPr>
        <w:t>Houston</w:t>
      </w:r>
      <w:r>
        <w:rPr>
          <w:spacing w:val="-47"/>
          <w:sz w:val="24"/>
        </w:rPr>
        <w:t> </w:t>
      </w:r>
      <w:r>
        <w:rPr>
          <w:sz w:val="24"/>
        </w:rPr>
        <w:t>CW</w:t>
      </w:r>
      <w:r>
        <w:rPr>
          <w:spacing w:val="-46"/>
          <w:sz w:val="24"/>
        </w:rPr>
        <w:t> </w:t>
      </w:r>
      <w:r>
        <w:rPr>
          <w:sz w:val="24"/>
        </w:rPr>
        <w:t>(1996)</w:t>
      </w:r>
      <w:r>
        <w:rPr>
          <w:spacing w:val="-47"/>
          <w:sz w:val="24"/>
        </w:rPr>
        <w:t> </w:t>
      </w:r>
      <w:r>
        <w:rPr>
          <w:sz w:val="24"/>
        </w:rPr>
        <w:t>Molecular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i/>
          <w:sz w:val="24"/>
        </w:rPr>
      </w:pPr>
      <w:r>
        <w:rPr>
          <w:w w:val="90"/>
          <w:sz w:val="24"/>
        </w:rPr>
        <w:t>and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biochemical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characterization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6"/>
          <w:w w:val="90"/>
          <w:sz w:val="24"/>
        </w:rPr>
        <w:t> </w:t>
      </w:r>
      <w:r>
        <w:rPr>
          <w:spacing w:val="-4"/>
          <w:w w:val="90"/>
          <w:sz w:val="24"/>
        </w:rPr>
        <w:t>heat-labile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cytotonic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enterotoxin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from</w:t>
      </w:r>
      <w:r>
        <w:rPr>
          <w:spacing w:val="-12"/>
          <w:w w:val="90"/>
          <w:sz w:val="24"/>
        </w:rPr>
        <w:t> </w:t>
      </w:r>
      <w:r>
        <w:rPr>
          <w:i/>
          <w:w w:val="90"/>
          <w:sz w:val="24"/>
        </w:rPr>
        <w:t>Aeromonas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235</w:t>
        <w:tab/>
      </w:r>
      <w:r>
        <w:rPr>
          <w:i/>
          <w:w w:val="90"/>
        </w:rPr>
        <w:t>hydrophila. </w:t>
      </w:r>
      <w:r>
        <w:rPr>
          <w:w w:val="90"/>
        </w:rPr>
        <w:t>Microb Pathog </w:t>
      </w:r>
      <w:r>
        <w:rPr>
          <w:spacing w:val="-4"/>
          <w:w w:val="90"/>
        </w:rPr>
        <w:t>21:357-377. </w:t>
      </w:r>
      <w:r>
        <w:rPr>
          <w:w w:val="90"/>
        </w:rPr>
        <w:t>doi:</w:t>
      </w:r>
      <w:r>
        <w:rPr>
          <w:spacing w:val="49"/>
          <w:w w:val="90"/>
        </w:rPr>
        <w:t> </w:t>
      </w:r>
      <w:r>
        <w:rPr>
          <w:w w:val="90"/>
        </w:rPr>
        <w:t>10.1006/mpat.1996.0068.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14.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Clinical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Laboratory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Standards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Institute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(2005).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Methods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Antimicrobial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Dilution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88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and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Disk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Susceptibility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Testing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Infrequently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Isolated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or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Fastidious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Bacteria;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Proposed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Guideline,</w:t>
      </w:r>
      <w:r>
        <w:rPr>
          <w:spacing w:val="-43"/>
          <w:w w:val="95"/>
          <w:sz w:val="24"/>
        </w:rPr>
        <w:t> </w:t>
      </w:r>
      <w:r>
        <w:rPr>
          <w:spacing w:val="-7"/>
          <w:w w:val="95"/>
          <w:sz w:val="24"/>
        </w:rPr>
        <w:t>M45-P.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Clinical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Laboratory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Standards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Institute,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Wayne.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15.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Clinical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4"/>
          <w:w w:val="90"/>
          <w:sz w:val="24"/>
        </w:rPr>
        <w:t> </w:t>
      </w:r>
      <w:r>
        <w:rPr>
          <w:w w:val="90"/>
          <w:sz w:val="24"/>
        </w:rPr>
        <w:t>Laboratory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Standards</w:t>
      </w:r>
      <w:r>
        <w:rPr>
          <w:spacing w:val="-4"/>
          <w:w w:val="90"/>
          <w:sz w:val="24"/>
        </w:rPr>
        <w:t> </w:t>
      </w:r>
      <w:r>
        <w:rPr>
          <w:w w:val="90"/>
          <w:sz w:val="24"/>
        </w:rPr>
        <w:t>Institute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(2012).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Performance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Standards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for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ntimicrobial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Disk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Susceptibility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Tests;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Approved</w:t>
      </w:r>
      <w:r>
        <w:rPr>
          <w:spacing w:val="-22"/>
          <w:w w:val="95"/>
          <w:sz w:val="24"/>
        </w:rPr>
        <w:t> </w:t>
      </w:r>
      <w:r>
        <w:rPr>
          <w:spacing w:val="-3"/>
          <w:w w:val="95"/>
          <w:sz w:val="24"/>
        </w:rPr>
        <w:t>Standard-Eleventh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Edition,</w:t>
      </w:r>
      <w:r>
        <w:rPr>
          <w:spacing w:val="-24"/>
          <w:w w:val="95"/>
          <w:sz w:val="24"/>
        </w:rPr>
        <w:t> </w:t>
      </w:r>
      <w:r>
        <w:rPr>
          <w:spacing w:val="-5"/>
          <w:w w:val="95"/>
          <w:sz w:val="24"/>
        </w:rPr>
        <w:t>M02-A11.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Clinical and Laboratory Standards Institute,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Wayne.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16.</w:t>
      </w:r>
      <w:r>
        <w:rPr>
          <w:spacing w:val="-33"/>
          <w:sz w:val="24"/>
        </w:rPr>
        <w:t> </w:t>
      </w:r>
      <w:r>
        <w:rPr>
          <w:sz w:val="24"/>
        </w:rPr>
        <w:t>Dacanay</w:t>
      </w:r>
      <w:r>
        <w:rPr>
          <w:spacing w:val="-36"/>
          <w:sz w:val="24"/>
        </w:rPr>
        <w:t> </w:t>
      </w:r>
      <w:r>
        <w:rPr>
          <w:sz w:val="24"/>
        </w:rPr>
        <w:t>A,</w:t>
      </w:r>
      <w:r>
        <w:rPr>
          <w:spacing w:val="-33"/>
          <w:sz w:val="24"/>
        </w:rPr>
        <w:t> </w:t>
      </w:r>
      <w:r>
        <w:rPr>
          <w:sz w:val="24"/>
        </w:rPr>
        <w:t>Knickle</w:t>
      </w:r>
      <w:r>
        <w:rPr>
          <w:spacing w:val="-32"/>
          <w:sz w:val="24"/>
        </w:rPr>
        <w:t> </w:t>
      </w:r>
      <w:r>
        <w:rPr>
          <w:sz w:val="24"/>
        </w:rPr>
        <w:t>L,</w:t>
      </w:r>
      <w:r>
        <w:rPr>
          <w:spacing w:val="-33"/>
          <w:sz w:val="24"/>
        </w:rPr>
        <w:t> </w:t>
      </w:r>
      <w:r>
        <w:rPr>
          <w:sz w:val="24"/>
        </w:rPr>
        <w:t>Solanky</w:t>
      </w:r>
      <w:r>
        <w:rPr>
          <w:spacing w:val="-36"/>
          <w:sz w:val="24"/>
        </w:rPr>
        <w:t> </w:t>
      </w:r>
      <w:r>
        <w:rPr>
          <w:sz w:val="24"/>
        </w:rPr>
        <w:t>KS,</w:t>
      </w:r>
      <w:r>
        <w:rPr>
          <w:spacing w:val="-33"/>
          <w:sz w:val="24"/>
        </w:rPr>
        <w:t> </w:t>
      </w:r>
      <w:r>
        <w:rPr>
          <w:sz w:val="24"/>
        </w:rPr>
        <w:t>Boyd</w:t>
      </w:r>
      <w:r>
        <w:rPr>
          <w:spacing w:val="-33"/>
          <w:sz w:val="24"/>
        </w:rPr>
        <w:t> </w:t>
      </w:r>
      <w:r>
        <w:rPr>
          <w:sz w:val="24"/>
        </w:rPr>
        <w:t>JM,</w:t>
      </w:r>
      <w:r>
        <w:rPr>
          <w:spacing w:val="-33"/>
          <w:sz w:val="24"/>
        </w:rPr>
        <w:t> </w:t>
      </w:r>
      <w:r>
        <w:rPr>
          <w:sz w:val="24"/>
        </w:rPr>
        <w:t>Walter</w:t>
      </w:r>
      <w:r>
        <w:rPr>
          <w:spacing w:val="-33"/>
          <w:sz w:val="24"/>
        </w:rPr>
        <w:t> </w:t>
      </w:r>
      <w:r>
        <w:rPr>
          <w:sz w:val="24"/>
        </w:rPr>
        <w:t>JA,</w:t>
      </w:r>
      <w:r>
        <w:rPr>
          <w:spacing w:val="-33"/>
          <w:sz w:val="24"/>
        </w:rPr>
        <w:t> </w:t>
      </w:r>
      <w:r>
        <w:rPr>
          <w:sz w:val="24"/>
        </w:rPr>
        <w:t>Brown</w:t>
      </w:r>
      <w:r>
        <w:rPr>
          <w:spacing w:val="-31"/>
          <w:sz w:val="24"/>
        </w:rPr>
        <w:t> </w:t>
      </w:r>
      <w:r>
        <w:rPr>
          <w:sz w:val="24"/>
        </w:rPr>
        <w:t>LL,</w:t>
      </w:r>
      <w:r>
        <w:rPr>
          <w:spacing w:val="-33"/>
          <w:sz w:val="24"/>
        </w:rPr>
        <w:t> </w:t>
      </w:r>
      <w:r>
        <w:rPr>
          <w:sz w:val="24"/>
        </w:rPr>
        <w:t>Johnson</w:t>
      </w:r>
      <w:r>
        <w:rPr>
          <w:spacing w:val="-33"/>
          <w:sz w:val="24"/>
        </w:rPr>
        <w:t> </w:t>
      </w:r>
      <w:r>
        <w:rPr>
          <w:sz w:val="24"/>
        </w:rPr>
        <w:t>SC,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88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Reith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M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(2006)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Contribution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type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III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secretion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system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(TTSS)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of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Aeromonas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salmonicida</w:t>
      </w:r>
      <w:r>
        <w:rPr>
          <w:i/>
          <w:spacing w:val="-37"/>
          <w:w w:val="95"/>
          <w:sz w:val="24"/>
        </w:rPr>
        <w:t> </w:t>
      </w:r>
      <w:r>
        <w:rPr>
          <w:w w:val="95"/>
          <w:sz w:val="24"/>
        </w:rPr>
        <w:t>subsp.</w:t>
      </w:r>
      <w:r>
        <w:rPr>
          <w:spacing w:val="-37"/>
          <w:w w:val="95"/>
          <w:sz w:val="24"/>
        </w:rPr>
        <w:t> </w:t>
      </w:r>
      <w:r>
        <w:rPr>
          <w:i/>
          <w:w w:val="95"/>
          <w:sz w:val="24"/>
        </w:rPr>
        <w:t>salmonicida</w:t>
      </w:r>
      <w:r>
        <w:rPr>
          <w:w w:val="95"/>
          <w:sz w:val="24"/>
        </w:rPr>
        <w:t>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Microbiology</w:t>
      </w:r>
      <w:r>
        <w:rPr>
          <w:spacing w:val="-40"/>
          <w:w w:val="95"/>
          <w:sz w:val="24"/>
        </w:rPr>
        <w:t> </w:t>
      </w:r>
      <w:r>
        <w:rPr>
          <w:spacing w:val="-3"/>
          <w:w w:val="95"/>
          <w:sz w:val="24"/>
        </w:rPr>
        <w:t>152:1847-1856.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doi: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245</w:t>
        <w:tab/>
        <w:t>10.1099/mic.0.28768-0.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17.</w:t>
      </w:r>
      <w:r>
        <w:rPr>
          <w:spacing w:val="-18"/>
          <w:w w:val="95"/>
          <w:sz w:val="24"/>
        </w:rPr>
        <w:t> </w:t>
      </w:r>
      <w:r>
        <w:rPr>
          <w:spacing w:val="-3"/>
          <w:w w:val="95"/>
          <w:sz w:val="24"/>
        </w:rPr>
        <w:t>Dallaire-Dufresne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S,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Tanaka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KH,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Trudel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MV,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Lafaille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A,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Charette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SJ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(2014)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Virulence,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genomic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features,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plasticity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2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salmonicida</w:t>
      </w:r>
      <w:r>
        <w:rPr>
          <w:i/>
          <w:spacing w:val="-9"/>
          <w:w w:val="90"/>
          <w:sz w:val="24"/>
        </w:rPr>
        <w:t> </w:t>
      </w:r>
      <w:r>
        <w:rPr>
          <w:w w:val="90"/>
          <w:sz w:val="24"/>
        </w:rPr>
        <w:t>subsp.</w:t>
      </w:r>
      <w:r>
        <w:rPr>
          <w:spacing w:val="-10"/>
          <w:w w:val="90"/>
          <w:sz w:val="24"/>
        </w:rPr>
        <w:t> </w:t>
      </w:r>
      <w:r>
        <w:rPr>
          <w:i/>
          <w:w w:val="90"/>
          <w:sz w:val="24"/>
        </w:rPr>
        <w:t>salmonicida</w:t>
      </w:r>
      <w:r>
        <w:rPr>
          <w:w w:val="90"/>
          <w:sz w:val="24"/>
        </w:rPr>
        <w:t>,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the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89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causative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agent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fish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furunculosis.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Vet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Microbiol</w:t>
      </w:r>
      <w:r>
        <w:rPr>
          <w:spacing w:val="-35"/>
          <w:w w:val="95"/>
          <w:sz w:val="24"/>
        </w:rPr>
        <w:t> </w:t>
      </w:r>
      <w:r>
        <w:rPr>
          <w:spacing w:val="-5"/>
          <w:w w:val="95"/>
          <w:sz w:val="24"/>
        </w:rPr>
        <w:t>169:1-7.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doi:</w:t>
      </w:r>
    </w:p>
    <w:p>
      <w:pPr>
        <w:pStyle w:val="BodyText"/>
        <w:spacing w:before="7"/>
        <w:rPr>
          <w:sz w:val="17"/>
        </w:rPr>
      </w:pPr>
    </w:p>
    <w:p>
      <w:pPr>
        <w:pStyle w:val="BodyText"/>
        <w:tabs>
          <w:tab w:pos="822" w:val="left" w:leader="none"/>
        </w:tabs>
        <w:spacing w:before="69"/>
        <w:ind w:left="101"/>
      </w:pPr>
      <w:r>
        <w:rPr/>
        <w:t>249</w:t>
        <w:tab/>
        <w:t>10.1016/j.vetmic.2013.06.025.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0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18.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Dias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Mota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V,</w:t>
      </w:r>
      <w:r>
        <w:rPr>
          <w:spacing w:val="-14"/>
          <w:w w:val="95"/>
          <w:sz w:val="24"/>
        </w:rPr>
        <w:t> </w:t>
      </w:r>
      <w:r>
        <w:rPr>
          <w:spacing w:val="-3"/>
          <w:w w:val="95"/>
          <w:sz w:val="24"/>
        </w:rPr>
        <w:t>Martinez-Murcia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A,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Saavedra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MJ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(2012)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Antimicrobial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resistance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0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patterns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6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45"/>
          <w:w w:val="95"/>
          <w:sz w:val="24"/>
        </w:rPr>
        <w:t> </w:t>
      </w:r>
      <w:r>
        <w:rPr>
          <w:w w:val="95"/>
          <w:sz w:val="24"/>
        </w:rPr>
        <w:t>spp.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isolated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ornamental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fish.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J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Aquacult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Res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Dev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3:131.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252</w:t>
        <w:tab/>
        <w:t>doi:10.4172/2155-9546.1000131.</w:t>
      </w:r>
    </w:p>
    <w:p>
      <w:pPr>
        <w:spacing w:after="0"/>
        <w:sectPr>
          <w:pgSz w:w="12240" w:h="15840"/>
          <w:pgMar w:header="0" w:footer="1037" w:top="1360" w:bottom="1220" w:left="880" w:right="1580"/>
        </w:sectPr>
      </w:pPr>
    </w:p>
    <w:p>
      <w:pPr>
        <w:pStyle w:val="ListParagraph"/>
        <w:numPr>
          <w:ilvl w:val="0"/>
          <w:numId w:val="91"/>
        </w:numPr>
        <w:tabs>
          <w:tab w:pos="822" w:val="left" w:leader="none"/>
          <w:tab w:pos="823" w:val="left" w:leader="none"/>
        </w:tabs>
        <w:spacing w:line="240" w:lineRule="auto" w:before="49" w:after="0"/>
        <w:ind w:left="822" w:right="0" w:hanging="721"/>
        <w:jc w:val="left"/>
        <w:rPr>
          <w:sz w:val="24"/>
        </w:rPr>
      </w:pPr>
      <w:r>
        <w:rPr>
          <w:sz w:val="24"/>
        </w:rPr>
        <w:t>19.</w:t>
      </w:r>
      <w:r>
        <w:rPr>
          <w:spacing w:val="-43"/>
          <w:sz w:val="24"/>
        </w:rPr>
        <w:t> </w:t>
      </w:r>
      <w:r>
        <w:rPr>
          <w:sz w:val="24"/>
        </w:rPr>
        <w:t>Fehr</w:t>
      </w:r>
      <w:r>
        <w:rPr>
          <w:spacing w:val="-42"/>
          <w:sz w:val="24"/>
        </w:rPr>
        <w:t> </w:t>
      </w:r>
      <w:r>
        <w:rPr>
          <w:sz w:val="24"/>
        </w:rPr>
        <w:t>D,</w:t>
      </w:r>
      <w:r>
        <w:rPr>
          <w:spacing w:val="-43"/>
          <w:sz w:val="24"/>
        </w:rPr>
        <w:t> </w:t>
      </w:r>
      <w:r>
        <w:rPr>
          <w:sz w:val="24"/>
        </w:rPr>
        <w:t>Casanova</w:t>
      </w:r>
      <w:r>
        <w:rPr>
          <w:spacing w:val="-44"/>
          <w:sz w:val="24"/>
        </w:rPr>
        <w:t> </w:t>
      </w:r>
      <w:r>
        <w:rPr>
          <w:sz w:val="24"/>
        </w:rPr>
        <w:t>C,</w:t>
      </w:r>
      <w:r>
        <w:rPr>
          <w:spacing w:val="-42"/>
          <w:sz w:val="24"/>
        </w:rPr>
        <w:t> </w:t>
      </w:r>
      <w:r>
        <w:rPr>
          <w:sz w:val="24"/>
        </w:rPr>
        <w:t>Liverman</w:t>
      </w:r>
      <w:r>
        <w:rPr>
          <w:spacing w:val="-43"/>
          <w:sz w:val="24"/>
        </w:rPr>
        <w:t> </w:t>
      </w:r>
      <w:r>
        <w:rPr>
          <w:sz w:val="24"/>
        </w:rPr>
        <w:t>A,</w:t>
      </w:r>
      <w:r>
        <w:rPr>
          <w:spacing w:val="-42"/>
          <w:sz w:val="24"/>
        </w:rPr>
        <w:t> </w:t>
      </w:r>
      <w:r>
        <w:rPr>
          <w:sz w:val="24"/>
        </w:rPr>
        <w:t>Blazkova</w:t>
      </w:r>
      <w:r>
        <w:rPr>
          <w:spacing w:val="-44"/>
          <w:sz w:val="24"/>
        </w:rPr>
        <w:t> </w:t>
      </w:r>
      <w:r>
        <w:rPr>
          <w:sz w:val="24"/>
        </w:rPr>
        <w:t>H,</w:t>
      </w:r>
      <w:r>
        <w:rPr>
          <w:spacing w:val="-43"/>
          <w:sz w:val="24"/>
        </w:rPr>
        <w:t> </w:t>
      </w:r>
      <w:r>
        <w:rPr>
          <w:sz w:val="24"/>
        </w:rPr>
        <w:t>Orth</w:t>
      </w:r>
      <w:r>
        <w:rPr>
          <w:spacing w:val="-43"/>
          <w:sz w:val="24"/>
        </w:rPr>
        <w:t> </w:t>
      </w:r>
      <w:r>
        <w:rPr>
          <w:sz w:val="24"/>
        </w:rPr>
        <w:t>K,</w:t>
      </w:r>
      <w:r>
        <w:rPr>
          <w:spacing w:val="-43"/>
          <w:sz w:val="24"/>
        </w:rPr>
        <w:t> </w:t>
      </w:r>
      <w:r>
        <w:rPr>
          <w:sz w:val="24"/>
        </w:rPr>
        <w:t>Dobbelaere</w:t>
      </w:r>
      <w:r>
        <w:rPr>
          <w:spacing w:val="-43"/>
          <w:sz w:val="24"/>
        </w:rPr>
        <w:t> </w:t>
      </w:r>
      <w:r>
        <w:rPr>
          <w:sz w:val="24"/>
        </w:rPr>
        <w:t>D,</w:t>
      </w:r>
      <w:r>
        <w:rPr>
          <w:spacing w:val="-42"/>
          <w:sz w:val="24"/>
        </w:rPr>
        <w:t> </w:t>
      </w:r>
      <w:r>
        <w:rPr>
          <w:sz w:val="24"/>
        </w:rPr>
        <w:t>Frey</w:t>
      </w:r>
      <w:r>
        <w:rPr>
          <w:spacing w:val="-46"/>
          <w:sz w:val="24"/>
        </w:rPr>
        <w:t> </w:t>
      </w:r>
      <w:r>
        <w:rPr>
          <w:sz w:val="24"/>
        </w:rPr>
        <w:t>J,</w:t>
      </w:r>
      <w:r>
        <w:rPr>
          <w:spacing w:val="-43"/>
          <w:sz w:val="24"/>
        </w:rPr>
        <w:t> </w:t>
      </w:r>
      <w:r>
        <w:rPr>
          <w:sz w:val="24"/>
        </w:rPr>
        <w:t>Burr</w:t>
      </w:r>
      <w:r>
        <w:rPr>
          <w:spacing w:val="-43"/>
          <w:sz w:val="24"/>
        </w:rPr>
        <w:t> </w:t>
      </w:r>
      <w:r>
        <w:rPr>
          <w:sz w:val="24"/>
        </w:rPr>
        <w:t>SE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91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(2006)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AopP,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type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III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effector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protein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0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32"/>
          <w:w w:val="95"/>
          <w:sz w:val="24"/>
        </w:rPr>
        <w:t> </w:t>
      </w:r>
      <w:r>
        <w:rPr>
          <w:i/>
          <w:w w:val="95"/>
          <w:sz w:val="24"/>
        </w:rPr>
        <w:t>salmonicida</w:t>
      </w:r>
      <w:r>
        <w:rPr>
          <w:w w:val="95"/>
          <w:sz w:val="24"/>
        </w:rPr>
        <w:t>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inhibits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2"/>
          <w:w w:val="95"/>
          <w:sz w:val="24"/>
        </w:rPr>
        <w:t> </w:t>
      </w:r>
      <w:r>
        <w:rPr>
          <w:spacing w:val="-5"/>
          <w:w w:val="95"/>
          <w:sz w:val="24"/>
        </w:rPr>
        <w:t>NF-kappaB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1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signalling pathway. Microbiology </w:t>
      </w:r>
      <w:r>
        <w:rPr>
          <w:spacing w:val="-3"/>
          <w:w w:val="90"/>
          <w:sz w:val="24"/>
        </w:rPr>
        <w:t>152:2809-2818.  </w:t>
      </w:r>
      <w:r>
        <w:rPr>
          <w:w w:val="90"/>
          <w:sz w:val="24"/>
        </w:rPr>
        <w:t>doi: </w:t>
      </w:r>
      <w:r>
        <w:rPr>
          <w:spacing w:val="22"/>
          <w:w w:val="90"/>
          <w:sz w:val="24"/>
        </w:rPr>
        <w:t> </w:t>
      </w:r>
      <w:r>
        <w:rPr>
          <w:w w:val="90"/>
          <w:sz w:val="24"/>
        </w:rPr>
        <w:t>10.1099/mic.0.28889-0.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1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20.</w:t>
      </w:r>
      <w:r>
        <w:rPr>
          <w:spacing w:val="-38"/>
          <w:sz w:val="24"/>
        </w:rPr>
        <w:t> </w:t>
      </w:r>
      <w:r>
        <w:rPr>
          <w:sz w:val="24"/>
        </w:rPr>
        <w:t>Figueras</w:t>
      </w:r>
      <w:r>
        <w:rPr>
          <w:spacing w:val="-38"/>
          <w:sz w:val="24"/>
        </w:rPr>
        <w:t> </w:t>
      </w:r>
      <w:r>
        <w:rPr>
          <w:sz w:val="24"/>
        </w:rPr>
        <w:t>MJ,</w:t>
      </w:r>
      <w:r>
        <w:rPr>
          <w:spacing w:val="-38"/>
          <w:sz w:val="24"/>
        </w:rPr>
        <w:t> </w:t>
      </w:r>
      <w:r>
        <w:rPr>
          <w:sz w:val="24"/>
        </w:rPr>
        <w:t>Alperi</w:t>
      </w:r>
      <w:r>
        <w:rPr>
          <w:spacing w:val="-38"/>
          <w:sz w:val="24"/>
        </w:rPr>
        <w:t> </w:t>
      </w:r>
      <w:r>
        <w:rPr>
          <w:sz w:val="24"/>
        </w:rPr>
        <w:t>A,</w:t>
      </w:r>
      <w:r>
        <w:rPr>
          <w:spacing w:val="-39"/>
          <w:sz w:val="24"/>
        </w:rPr>
        <w:t> </w:t>
      </w:r>
      <w:r>
        <w:rPr>
          <w:sz w:val="24"/>
        </w:rPr>
        <w:t>Saavedra</w:t>
      </w:r>
      <w:r>
        <w:rPr>
          <w:spacing w:val="-39"/>
          <w:sz w:val="24"/>
        </w:rPr>
        <w:t> </w:t>
      </w:r>
      <w:r>
        <w:rPr>
          <w:sz w:val="24"/>
        </w:rPr>
        <w:t>MJ,</w:t>
      </w:r>
      <w:r>
        <w:rPr>
          <w:spacing w:val="-38"/>
          <w:sz w:val="24"/>
        </w:rPr>
        <w:t> </w:t>
      </w:r>
      <w:r>
        <w:rPr>
          <w:sz w:val="24"/>
        </w:rPr>
        <w:t>Ko</w:t>
      </w:r>
      <w:r>
        <w:rPr>
          <w:spacing w:val="-38"/>
          <w:sz w:val="24"/>
        </w:rPr>
        <w:t> </w:t>
      </w:r>
      <w:r>
        <w:rPr>
          <w:sz w:val="24"/>
        </w:rPr>
        <w:t>WC,</w:t>
      </w:r>
      <w:r>
        <w:rPr>
          <w:spacing w:val="-38"/>
          <w:sz w:val="24"/>
        </w:rPr>
        <w:t> </w:t>
      </w:r>
      <w:r>
        <w:rPr>
          <w:sz w:val="24"/>
        </w:rPr>
        <w:t>Gonzalo</w:t>
      </w:r>
      <w:r>
        <w:rPr>
          <w:spacing w:val="-38"/>
          <w:sz w:val="24"/>
        </w:rPr>
        <w:t> </w:t>
      </w:r>
      <w:r>
        <w:rPr>
          <w:sz w:val="24"/>
        </w:rPr>
        <w:t>N,</w:t>
      </w:r>
      <w:r>
        <w:rPr>
          <w:spacing w:val="-38"/>
          <w:sz w:val="24"/>
        </w:rPr>
        <w:t> </w:t>
      </w:r>
      <w:r>
        <w:rPr>
          <w:sz w:val="24"/>
        </w:rPr>
        <w:t>Navarro</w:t>
      </w:r>
      <w:r>
        <w:rPr>
          <w:spacing w:val="-38"/>
          <w:sz w:val="24"/>
        </w:rPr>
        <w:t> </w:t>
      </w:r>
      <w:r>
        <w:rPr>
          <w:sz w:val="24"/>
        </w:rPr>
        <w:t>M,</w:t>
      </w:r>
      <w:r>
        <w:rPr>
          <w:spacing w:val="-37"/>
          <w:sz w:val="24"/>
        </w:rPr>
        <w:t> </w:t>
      </w:r>
      <w:r>
        <w:rPr>
          <w:sz w:val="24"/>
        </w:rPr>
        <w:t>Martínez-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1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i/>
          <w:sz w:val="24"/>
        </w:rPr>
      </w:pPr>
      <w:r>
        <w:rPr>
          <w:w w:val="95"/>
          <w:sz w:val="24"/>
        </w:rPr>
        <w:t>Murcia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AJ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(2009)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Clinical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relevance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recently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described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40"/>
          <w:w w:val="95"/>
          <w:sz w:val="24"/>
        </w:rPr>
        <w:t> </w:t>
      </w:r>
      <w:r>
        <w:rPr>
          <w:i/>
          <w:w w:val="95"/>
          <w:sz w:val="24"/>
        </w:rPr>
        <w:t>Aeromonas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258</w:t>
        <w:tab/>
      </w:r>
      <w:r>
        <w:rPr>
          <w:i/>
          <w:w w:val="95"/>
        </w:rPr>
        <w:t>aquariorum</w:t>
      </w:r>
      <w:r>
        <w:rPr>
          <w:w w:val="95"/>
        </w:rPr>
        <w:t>.</w:t>
      </w:r>
      <w:r>
        <w:rPr>
          <w:spacing w:val="-36"/>
          <w:w w:val="95"/>
        </w:rPr>
        <w:t> </w:t>
      </w:r>
      <w:r>
        <w:rPr>
          <w:w w:val="95"/>
        </w:rPr>
        <w:t>J</w:t>
      </w:r>
      <w:r>
        <w:rPr>
          <w:spacing w:val="-36"/>
          <w:w w:val="95"/>
        </w:rPr>
        <w:t> </w:t>
      </w:r>
      <w:r>
        <w:rPr>
          <w:w w:val="95"/>
        </w:rPr>
        <w:t>Clin</w:t>
      </w:r>
      <w:r>
        <w:rPr>
          <w:spacing w:val="-36"/>
          <w:w w:val="95"/>
        </w:rPr>
        <w:t> </w:t>
      </w:r>
      <w:r>
        <w:rPr>
          <w:w w:val="95"/>
        </w:rPr>
        <w:t>Microbiol</w:t>
      </w:r>
      <w:r>
        <w:rPr>
          <w:spacing w:val="-36"/>
          <w:w w:val="95"/>
        </w:rPr>
        <w:t> </w:t>
      </w:r>
      <w:r>
        <w:rPr>
          <w:w w:val="95"/>
        </w:rPr>
        <w:t>47:3742</w:t>
      </w:r>
      <w:r>
        <w:rPr>
          <w:rFonts w:ascii="Times New Roman" w:hAnsi="Times New Roman"/>
          <w:w w:val="95"/>
        </w:rPr>
        <w:t>–</w:t>
      </w:r>
      <w:r>
        <w:rPr>
          <w:w w:val="95"/>
        </w:rPr>
        <w:t>3746.</w:t>
      </w:r>
      <w:r>
        <w:rPr>
          <w:spacing w:val="-36"/>
          <w:w w:val="95"/>
        </w:rPr>
        <w:t> </w:t>
      </w:r>
      <w:r>
        <w:rPr>
          <w:w w:val="95"/>
        </w:rPr>
        <w:t>doi:</w:t>
      </w:r>
      <w:r>
        <w:rPr>
          <w:spacing w:val="-37"/>
          <w:w w:val="95"/>
        </w:rPr>
        <w:t> </w:t>
      </w:r>
      <w:r>
        <w:rPr>
          <w:w w:val="95"/>
        </w:rPr>
        <w:t>10.1128/JCM.02216-08.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2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21.</w:t>
      </w:r>
      <w:r>
        <w:rPr>
          <w:spacing w:val="-44"/>
          <w:sz w:val="24"/>
        </w:rPr>
        <w:t> </w:t>
      </w:r>
      <w:r>
        <w:rPr>
          <w:sz w:val="24"/>
        </w:rPr>
        <w:t>Galindo</w:t>
      </w:r>
      <w:r>
        <w:rPr>
          <w:spacing w:val="-44"/>
          <w:sz w:val="24"/>
        </w:rPr>
        <w:t> </w:t>
      </w:r>
      <w:r>
        <w:rPr>
          <w:sz w:val="24"/>
        </w:rPr>
        <w:t>CL,</w:t>
      </w:r>
      <w:r>
        <w:rPr>
          <w:spacing w:val="-44"/>
          <w:sz w:val="24"/>
        </w:rPr>
        <w:t> </w:t>
      </w:r>
      <w:r>
        <w:rPr>
          <w:sz w:val="24"/>
        </w:rPr>
        <w:t>Sha</w:t>
      </w:r>
      <w:r>
        <w:rPr>
          <w:spacing w:val="-45"/>
          <w:sz w:val="24"/>
        </w:rPr>
        <w:t> </w:t>
      </w:r>
      <w:r>
        <w:rPr>
          <w:sz w:val="24"/>
        </w:rPr>
        <w:t>J,</w:t>
      </w:r>
      <w:r>
        <w:rPr>
          <w:spacing w:val="-44"/>
          <w:sz w:val="24"/>
        </w:rPr>
        <w:t> </w:t>
      </w:r>
      <w:r>
        <w:rPr>
          <w:sz w:val="24"/>
        </w:rPr>
        <w:t>Fadl</w:t>
      </w:r>
      <w:r>
        <w:rPr>
          <w:spacing w:val="-44"/>
          <w:sz w:val="24"/>
        </w:rPr>
        <w:t> </w:t>
      </w:r>
      <w:r>
        <w:rPr>
          <w:sz w:val="24"/>
        </w:rPr>
        <w:t>AA,</w:t>
      </w:r>
      <w:r>
        <w:rPr>
          <w:spacing w:val="-44"/>
          <w:sz w:val="24"/>
        </w:rPr>
        <w:t> </w:t>
      </w:r>
      <w:r>
        <w:rPr>
          <w:sz w:val="24"/>
        </w:rPr>
        <w:t>Pillai</w:t>
      </w:r>
      <w:r>
        <w:rPr>
          <w:spacing w:val="-43"/>
          <w:sz w:val="24"/>
        </w:rPr>
        <w:t> </w:t>
      </w:r>
      <w:r>
        <w:rPr>
          <w:sz w:val="24"/>
        </w:rPr>
        <w:t>LL,</w:t>
      </w:r>
      <w:r>
        <w:rPr>
          <w:spacing w:val="-44"/>
          <w:sz w:val="24"/>
        </w:rPr>
        <w:t> </w:t>
      </w:r>
      <w:r>
        <w:rPr>
          <w:sz w:val="24"/>
        </w:rPr>
        <w:t>Chopra</w:t>
      </w:r>
      <w:r>
        <w:rPr>
          <w:spacing w:val="-45"/>
          <w:sz w:val="24"/>
        </w:rPr>
        <w:t> </w:t>
      </w:r>
      <w:r>
        <w:rPr>
          <w:sz w:val="24"/>
        </w:rPr>
        <w:t>AK,</w:t>
      </w:r>
      <w:r>
        <w:rPr>
          <w:spacing w:val="-44"/>
          <w:sz w:val="24"/>
        </w:rPr>
        <w:t> </w:t>
      </w:r>
      <w:r>
        <w:rPr>
          <w:sz w:val="24"/>
        </w:rPr>
        <w:t>2006.</w:t>
      </w:r>
      <w:r>
        <w:rPr>
          <w:spacing w:val="-44"/>
          <w:sz w:val="24"/>
        </w:rPr>
        <w:t> </w:t>
      </w:r>
      <w:r>
        <w:rPr>
          <w:sz w:val="24"/>
        </w:rPr>
        <w:t>Host</w:t>
      </w:r>
      <w:r>
        <w:rPr>
          <w:spacing w:val="-44"/>
          <w:sz w:val="24"/>
        </w:rPr>
        <w:t> </w:t>
      </w:r>
      <w:r>
        <w:rPr>
          <w:sz w:val="24"/>
        </w:rPr>
        <w:t>immune</w:t>
      </w:r>
      <w:r>
        <w:rPr>
          <w:spacing w:val="-45"/>
          <w:sz w:val="24"/>
        </w:rPr>
        <w:t> </w:t>
      </w:r>
      <w:r>
        <w:rPr>
          <w:sz w:val="24"/>
        </w:rPr>
        <w:t>responses</w:t>
      </w:r>
      <w:r>
        <w:rPr>
          <w:spacing w:val="-44"/>
          <w:sz w:val="24"/>
        </w:rPr>
        <w:t> </w:t>
      </w:r>
      <w:r>
        <w:rPr>
          <w:sz w:val="24"/>
        </w:rPr>
        <w:t>to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92"/>
        </w:numPr>
        <w:tabs>
          <w:tab w:pos="821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Aeromonas</w:t>
      </w:r>
      <w:r>
        <w:rPr>
          <w:i/>
          <w:spacing w:val="-35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factors.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Curr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Immunol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Rev</w:t>
      </w:r>
      <w:r>
        <w:rPr>
          <w:spacing w:val="-34"/>
          <w:w w:val="95"/>
          <w:sz w:val="24"/>
        </w:rPr>
        <w:t> </w:t>
      </w:r>
      <w:r>
        <w:rPr>
          <w:spacing w:val="-5"/>
          <w:w w:val="95"/>
          <w:sz w:val="24"/>
        </w:rPr>
        <w:t>2:13-26.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doi: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261</w:t>
        <w:tab/>
        <w:t>10.2174/157339506775471910.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3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22.</w:t>
      </w:r>
      <w:r>
        <w:rPr>
          <w:spacing w:val="-43"/>
          <w:sz w:val="24"/>
        </w:rPr>
        <w:t> </w:t>
      </w:r>
      <w:r>
        <w:rPr>
          <w:sz w:val="24"/>
        </w:rPr>
        <w:t>Hossain</w:t>
      </w:r>
      <w:r>
        <w:rPr>
          <w:spacing w:val="-43"/>
          <w:sz w:val="24"/>
        </w:rPr>
        <w:t> </w:t>
      </w:r>
      <w:r>
        <w:rPr>
          <w:sz w:val="24"/>
        </w:rPr>
        <w:t>MJ,</w:t>
      </w:r>
      <w:r>
        <w:rPr>
          <w:spacing w:val="-44"/>
          <w:sz w:val="24"/>
        </w:rPr>
        <w:t> </w:t>
      </w:r>
      <w:r>
        <w:rPr>
          <w:sz w:val="24"/>
        </w:rPr>
        <w:t>Waldbieser</w:t>
      </w:r>
      <w:r>
        <w:rPr>
          <w:spacing w:val="-43"/>
          <w:sz w:val="24"/>
        </w:rPr>
        <w:t> </w:t>
      </w:r>
      <w:r>
        <w:rPr>
          <w:sz w:val="24"/>
        </w:rPr>
        <w:t>GC,</w:t>
      </w:r>
      <w:r>
        <w:rPr>
          <w:spacing w:val="-43"/>
          <w:sz w:val="24"/>
        </w:rPr>
        <w:t> </w:t>
      </w:r>
      <w:r>
        <w:rPr>
          <w:sz w:val="24"/>
        </w:rPr>
        <w:t>Sun</w:t>
      </w:r>
      <w:r>
        <w:rPr>
          <w:spacing w:val="-43"/>
          <w:sz w:val="24"/>
        </w:rPr>
        <w:t> </w:t>
      </w:r>
      <w:r>
        <w:rPr>
          <w:sz w:val="24"/>
        </w:rPr>
        <w:t>D,</w:t>
      </w:r>
      <w:r>
        <w:rPr>
          <w:spacing w:val="-43"/>
          <w:sz w:val="24"/>
        </w:rPr>
        <w:t> </w:t>
      </w:r>
      <w:r>
        <w:rPr>
          <w:sz w:val="24"/>
        </w:rPr>
        <w:t>Capps</w:t>
      </w:r>
      <w:r>
        <w:rPr>
          <w:spacing w:val="-43"/>
          <w:sz w:val="24"/>
        </w:rPr>
        <w:t> </w:t>
      </w:r>
      <w:r>
        <w:rPr>
          <w:sz w:val="24"/>
        </w:rPr>
        <w:t>NK,</w:t>
      </w:r>
      <w:r>
        <w:rPr>
          <w:spacing w:val="-43"/>
          <w:sz w:val="24"/>
        </w:rPr>
        <w:t> </w:t>
      </w:r>
      <w:r>
        <w:rPr>
          <w:sz w:val="24"/>
        </w:rPr>
        <w:t>Hemstreet</w:t>
      </w:r>
      <w:r>
        <w:rPr>
          <w:spacing w:val="-43"/>
          <w:sz w:val="24"/>
        </w:rPr>
        <w:t> </w:t>
      </w:r>
      <w:r>
        <w:rPr>
          <w:sz w:val="24"/>
        </w:rPr>
        <w:t>WB,</w:t>
      </w:r>
      <w:r>
        <w:rPr>
          <w:spacing w:val="-43"/>
          <w:sz w:val="24"/>
        </w:rPr>
        <w:t> </w:t>
      </w:r>
      <w:r>
        <w:rPr>
          <w:sz w:val="24"/>
        </w:rPr>
        <w:t>Carlisle</w:t>
      </w:r>
      <w:r>
        <w:rPr>
          <w:spacing w:val="-43"/>
          <w:sz w:val="24"/>
        </w:rPr>
        <w:t> </w:t>
      </w:r>
      <w:r>
        <w:rPr>
          <w:sz w:val="24"/>
        </w:rPr>
        <w:t>K,</w:t>
      </w:r>
      <w:r>
        <w:rPr>
          <w:spacing w:val="-43"/>
          <w:sz w:val="24"/>
        </w:rPr>
        <w:t> </w:t>
      </w:r>
      <w:r>
        <w:rPr>
          <w:sz w:val="24"/>
        </w:rPr>
        <w:t>Griffin</w:t>
      </w:r>
      <w:r>
        <w:rPr>
          <w:spacing w:val="-43"/>
          <w:sz w:val="24"/>
        </w:rPr>
        <w:t> </w:t>
      </w:r>
      <w:r>
        <w:rPr>
          <w:sz w:val="24"/>
        </w:rPr>
        <w:t>MJ,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3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Khoo</w:t>
      </w:r>
      <w:r>
        <w:rPr>
          <w:spacing w:val="-51"/>
          <w:sz w:val="24"/>
        </w:rPr>
        <w:t> </w:t>
      </w:r>
      <w:r>
        <w:rPr>
          <w:spacing w:val="-3"/>
          <w:sz w:val="24"/>
        </w:rPr>
        <w:t>L,</w:t>
      </w:r>
      <w:r>
        <w:rPr>
          <w:spacing w:val="-51"/>
          <w:sz w:val="24"/>
        </w:rPr>
        <w:t> </w:t>
      </w:r>
      <w:r>
        <w:rPr>
          <w:sz w:val="24"/>
        </w:rPr>
        <w:t>Goodwin</w:t>
      </w:r>
      <w:r>
        <w:rPr>
          <w:spacing w:val="-52"/>
          <w:sz w:val="24"/>
        </w:rPr>
        <w:t> </w:t>
      </w:r>
      <w:r>
        <w:rPr>
          <w:sz w:val="24"/>
        </w:rPr>
        <w:t>AE,</w:t>
      </w:r>
      <w:r>
        <w:rPr>
          <w:spacing w:val="-52"/>
          <w:sz w:val="24"/>
        </w:rPr>
        <w:t> </w:t>
      </w:r>
      <w:r>
        <w:rPr>
          <w:sz w:val="24"/>
        </w:rPr>
        <w:t>Sonstegard</w:t>
      </w:r>
      <w:r>
        <w:rPr>
          <w:spacing w:val="-52"/>
          <w:sz w:val="24"/>
        </w:rPr>
        <w:t> </w:t>
      </w:r>
      <w:r>
        <w:rPr>
          <w:sz w:val="24"/>
        </w:rPr>
        <w:t>TS,</w:t>
      </w:r>
      <w:r>
        <w:rPr>
          <w:spacing w:val="-52"/>
          <w:sz w:val="24"/>
        </w:rPr>
        <w:t> </w:t>
      </w:r>
      <w:r>
        <w:rPr>
          <w:sz w:val="24"/>
        </w:rPr>
        <w:t>Schroeder</w:t>
      </w:r>
      <w:r>
        <w:rPr>
          <w:spacing w:val="-51"/>
          <w:sz w:val="24"/>
        </w:rPr>
        <w:t> </w:t>
      </w:r>
      <w:r>
        <w:rPr>
          <w:sz w:val="24"/>
        </w:rPr>
        <w:t>S,</w:t>
      </w:r>
      <w:r>
        <w:rPr>
          <w:spacing w:val="-52"/>
          <w:sz w:val="24"/>
        </w:rPr>
        <w:t> </w:t>
      </w:r>
      <w:r>
        <w:rPr>
          <w:sz w:val="24"/>
        </w:rPr>
        <w:t>Hayden</w:t>
      </w:r>
      <w:r>
        <w:rPr>
          <w:spacing w:val="-52"/>
          <w:sz w:val="24"/>
        </w:rPr>
        <w:t> </w:t>
      </w:r>
      <w:r>
        <w:rPr>
          <w:sz w:val="24"/>
        </w:rPr>
        <w:t>K,</w:t>
      </w:r>
      <w:r>
        <w:rPr>
          <w:spacing w:val="-52"/>
          <w:sz w:val="24"/>
        </w:rPr>
        <w:t> </w:t>
      </w:r>
      <w:r>
        <w:rPr>
          <w:sz w:val="24"/>
        </w:rPr>
        <w:t>Newton</w:t>
      </w:r>
      <w:r>
        <w:rPr>
          <w:spacing w:val="-52"/>
          <w:sz w:val="24"/>
        </w:rPr>
        <w:t> </w:t>
      </w:r>
      <w:r>
        <w:rPr>
          <w:sz w:val="24"/>
        </w:rPr>
        <w:t>JC,</w:t>
      </w:r>
      <w:r>
        <w:rPr>
          <w:spacing w:val="-52"/>
          <w:sz w:val="24"/>
        </w:rPr>
        <w:t> </w:t>
      </w:r>
      <w:r>
        <w:rPr>
          <w:sz w:val="24"/>
        </w:rPr>
        <w:t>Terhune</w:t>
      </w:r>
      <w:r>
        <w:rPr>
          <w:spacing w:val="-52"/>
          <w:sz w:val="24"/>
        </w:rPr>
        <w:t> </w:t>
      </w:r>
      <w:r>
        <w:rPr>
          <w:sz w:val="24"/>
        </w:rPr>
        <w:t>JS,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3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i/>
          <w:sz w:val="24"/>
        </w:rPr>
      </w:pPr>
      <w:r>
        <w:rPr>
          <w:w w:val="95"/>
          <w:sz w:val="24"/>
        </w:rPr>
        <w:t>Liles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MR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(2013)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Implication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lateral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genetic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transfer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emergence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8"/>
          <w:w w:val="95"/>
          <w:sz w:val="24"/>
        </w:rPr>
        <w:t> </w:t>
      </w:r>
      <w:r>
        <w:rPr>
          <w:i/>
          <w:w w:val="95"/>
          <w:sz w:val="24"/>
        </w:rPr>
        <w:t>Aeromonas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93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hydrophila</w:t>
      </w:r>
      <w:r>
        <w:rPr>
          <w:i/>
          <w:spacing w:val="-48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epidemic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outbreaks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channel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catfish.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PloS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One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8:e80943.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doi:</w:t>
      </w:r>
    </w:p>
    <w:p>
      <w:pPr>
        <w:pStyle w:val="BodyText"/>
        <w:spacing w:before="7"/>
        <w:rPr>
          <w:sz w:val="17"/>
        </w:rPr>
      </w:pPr>
    </w:p>
    <w:p>
      <w:pPr>
        <w:pStyle w:val="BodyText"/>
        <w:tabs>
          <w:tab w:pos="822" w:val="left" w:leader="none"/>
        </w:tabs>
        <w:spacing w:before="69"/>
        <w:ind w:left="101"/>
      </w:pPr>
      <w:r>
        <w:rPr/>
        <w:t>266</w:t>
        <w:tab/>
        <w:t>10.1371/journal.pone.0080943.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4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23.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Janda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JM,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Abbott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SL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(2010).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genus</w:t>
      </w:r>
      <w:r>
        <w:rPr>
          <w:spacing w:val="-41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w w:val="95"/>
          <w:sz w:val="24"/>
        </w:rPr>
        <w:t>: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taxonomy,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pathogenicity,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4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infection.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Clin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Microbiol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Rev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23:35</w:t>
      </w:r>
      <w:r>
        <w:rPr>
          <w:rFonts w:ascii="Times New Roman" w:hAnsi="Times New Roman"/>
          <w:w w:val="95"/>
          <w:sz w:val="24"/>
        </w:rPr>
        <w:t>–</w:t>
      </w:r>
      <w:r>
        <w:rPr>
          <w:w w:val="95"/>
          <w:sz w:val="24"/>
        </w:rPr>
        <w:t>73.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doi: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10.1128/CMR.00039-09.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4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24.</w:t>
      </w:r>
      <w:r>
        <w:rPr>
          <w:spacing w:val="-42"/>
          <w:sz w:val="24"/>
        </w:rPr>
        <w:t> </w:t>
      </w:r>
      <w:r>
        <w:rPr>
          <w:sz w:val="24"/>
        </w:rPr>
        <w:t>Kingombe</w:t>
      </w:r>
      <w:r>
        <w:rPr>
          <w:spacing w:val="-42"/>
          <w:sz w:val="24"/>
        </w:rPr>
        <w:t> </w:t>
      </w:r>
      <w:r>
        <w:rPr>
          <w:sz w:val="24"/>
        </w:rPr>
        <w:t>CI,</w:t>
      </w:r>
      <w:r>
        <w:rPr>
          <w:spacing w:val="-42"/>
          <w:sz w:val="24"/>
        </w:rPr>
        <w:t> </w:t>
      </w:r>
      <w:r>
        <w:rPr>
          <w:sz w:val="24"/>
        </w:rPr>
        <w:t>Huys</w:t>
      </w:r>
      <w:r>
        <w:rPr>
          <w:spacing w:val="-40"/>
          <w:sz w:val="24"/>
        </w:rPr>
        <w:t> </w:t>
      </w:r>
      <w:r>
        <w:rPr>
          <w:sz w:val="24"/>
        </w:rPr>
        <w:t>G,</w:t>
      </w:r>
      <w:r>
        <w:rPr>
          <w:spacing w:val="-42"/>
          <w:sz w:val="24"/>
        </w:rPr>
        <w:t> </w:t>
      </w:r>
      <w:r>
        <w:rPr>
          <w:sz w:val="24"/>
        </w:rPr>
        <w:t>Tonolla</w:t>
      </w:r>
      <w:r>
        <w:rPr>
          <w:spacing w:val="-42"/>
          <w:sz w:val="24"/>
        </w:rPr>
        <w:t> </w:t>
      </w:r>
      <w:r>
        <w:rPr>
          <w:sz w:val="24"/>
        </w:rPr>
        <w:t>M,</w:t>
      </w:r>
      <w:r>
        <w:rPr>
          <w:spacing w:val="-42"/>
          <w:sz w:val="24"/>
        </w:rPr>
        <w:t> </w:t>
      </w:r>
      <w:r>
        <w:rPr>
          <w:sz w:val="24"/>
        </w:rPr>
        <w:t>Albert</w:t>
      </w:r>
      <w:r>
        <w:rPr>
          <w:spacing w:val="-42"/>
          <w:sz w:val="24"/>
        </w:rPr>
        <w:t> </w:t>
      </w:r>
      <w:r>
        <w:rPr>
          <w:sz w:val="24"/>
        </w:rPr>
        <w:t>MJ,</w:t>
      </w:r>
      <w:r>
        <w:rPr>
          <w:spacing w:val="-42"/>
          <w:sz w:val="24"/>
        </w:rPr>
        <w:t> </w:t>
      </w:r>
      <w:r>
        <w:rPr>
          <w:sz w:val="24"/>
        </w:rPr>
        <w:t>Swings</w:t>
      </w:r>
      <w:r>
        <w:rPr>
          <w:spacing w:val="-42"/>
          <w:sz w:val="24"/>
        </w:rPr>
        <w:t> </w:t>
      </w:r>
      <w:r>
        <w:rPr>
          <w:sz w:val="24"/>
        </w:rPr>
        <w:t>J,</w:t>
      </w:r>
      <w:r>
        <w:rPr>
          <w:spacing w:val="-42"/>
          <w:sz w:val="24"/>
        </w:rPr>
        <w:t> </w:t>
      </w:r>
      <w:r>
        <w:rPr>
          <w:sz w:val="24"/>
        </w:rPr>
        <w:t>Peduzzi</w:t>
      </w:r>
      <w:r>
        <w:rPr>
          <w:spacing w:val="-42"/>
          <w:sz w:val="24"/>
        </w:rPr>
        <w:t> </w:t>
      </w:r>
      <w:r>
        <w:rPr>
          <w:sz w:val="24"/>
        </w:rPr>
        <w:t>R,</w:t>
      </w:r>
      <w:r>
        <w:rPr>
          <w:spacing w:val="-43"/>
          <w:sz w:val="24"/>
        </w:rPr>
        <w:t> </w:t>
      </w:r>
      <w:r>
        <w:rPr>
          <w:sz w:val="24"/>
        </w:rPr>
        <w:t>Jemmi</w:t>
      </w:r>
      <w:r>
        <w:rPr>
          <w:spacing w:val="-42"/>
          <w:sz w:val="24"/>
        </w:rPr>
        <w:t> </w:t>
      </w:r>
      <w:r>
        <w:rPr>
          <w:sz w:val="24"/>
        </w:rPr>
        <w:t>T</w:t>
      </w:r>
      <w:r>
        <w:rPr>
          <w:spacing w:val="-42"/>
          <w:sz w:val="24"/>
        </w:rPr>
        <w:t> </w:t>
      </w:r>
      <w:r>
        <w:rPr>
          <w:sz w:val="24"/>
        </w:rPr>
        <w:t>(1999)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4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PCR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detection,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characterization,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distribution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virulence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genes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10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13"/>
          <w:w w:val="90"/>
          <w:sz w:val="24"/>
        </w:rPr>
        <w:t> </w:t>
      </w:r>
      <w:r>
        <w:rPr>
          <w:w w:val="90"/>
          <w:sz w:val="24"/>
        </w:rPr>
        <w:t>spp.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94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sz w:val="24"/>
        </w:rPr>
        <w:t>Appl</w:t>
      </w:r>
      <w:r>
        <w:rPr>
          <w:spacing w:val="-51"/>
          <w:sz w:val="24"/>
        </w:rPr>
        <w:t> </w:t>
      </w:r>
      <w:r>
        <w:rPr>
          <w:sz w:val="24"/>
        </w:rPr>
        <w:t>Environ</w:t>
      </w:r>
      <w:r>
        <w:rPr>
          <w:spacing w:val="-51"/>
          <w:sz w:val="24"/>
        </w:rPr>
        <w:t> </w:t>
      </w:r>
      <w:r>
        <w:rPr>
          <w:sz w:val="24"/>
        </w:rPr>
        <w:t>Microbiol</w:t>
      </w:r>
      <w:r>
        <w:rPr>
          <w:spacing w:val="-51"/>
          <w:sz w:val="24"/>
        </w:rPr>
        <w:t> </w:t>
      </w:r>
      <w:r>
        <w:rPr>
          <w:spacing w:val="-4"/>
          <w:sz w:val="24"/>
        </w:rPr>
        <w:t>65:5293-5302.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94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25.</w:t>
      </w:r>
      <w:r>
        <w:rPr>
          <w:spacing w:val="-25"/>
          <w:w w:val="95"/>
          <w:sz w:val="24"/>
        </w:rPr>
        <w:t> </w:t>
      </w:r>
      <w:r>
        <w:rPr>
          <w:spacing w:val="-3"/>
          <w:w w:val="95"/>
          <w:sz w:val="24"/>
        </w:rPr>
        <w:t>Martin-Carnahan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Joseph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SW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(2005)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Aeromonadaceae,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In: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Garrity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GM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(Ed.),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2nd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ed.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4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Bergey's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Manual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Systematic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Bacteriology,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vol.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2.</w:t>
      </w:r>
      <w:r>
        <w:rPr>
          <w:spacing w:val="-19"/>
          <w:w w:val="95"/>
          <w:sz w:val="24"/>
        </w:rPr>
        <w:t> </w:t>
      </w:r>
      <w:r>
        <w:rPr>
          <w:spacing w:val="-3"/>
          <w:w w:val="95"/>
          <w:sz w:val="24"/>
        </w:rPr>
        <w:t>Springer-Verlag,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New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York,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NY,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pp.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274</w:t>
        <w:tab/>
      </w:r>
      <w:r>
        <w:rPr>
          <w:spacing w:val="-6"/>
        </w:rPr>
        <w:t>556-580.</w:t>
      </w:r>
    </w:p>
    <w:p>
      <w:pPr>
        <w:spacing w:after="0"/>
        <w:sectPr>
          <w:pgSz w:w="12240" w:h="15840"/>
          <w:pgMar w:header="0" w:footer="1037" w:top="1360" w:bottom="1220" w:left="880" w:right="1580"/>
        </w:sectPr>
      </w:pPr>
    </w:p>
    <w:p>
      <w:pPr>
        <w:pStyle w:val="ListParagraph"/>
        <w:numPr>
          <w:ilvl w:val="0"/>
          <w:numId w:val="95"/>
        </w:numPr>
        <w:tabs>
          <w:tab w:pos="822" w:val="left" w:leader="none"/>
          <w:tab w:pos="823" w:val="left" w:leader="none"/>
        </w:tabs>
        <w:spacing w:line="240" w:lineRule="auto" w:before="49" w:after="0"/>
        <w:ind w:left="822" w:right="0" w:hanging="721"/>
        <w:jc w:val="left"/>
        <w:rPr>
          <w:sz w:val="24"/>
        </w:rPr>
      </w:pPr>
      <w:r>
        <w:rPr>
          <w:sz w:val="24"/>
        </w:rPr>
        <w:t>26.</w:t>
      </w:r>
      <w:r>
        <w:rPr>
          <w:spacing w:val="-42"/>
          <w:sz w:val="24"/>
        </w:rPr>
        <w:t> </w:t>
      </w:r>
      <w:r>
        <w:rPr>
          <w:spacing w:val="-3"/>
          <w:sz w:val="24"/>
        </w:rPr>
        <w:t>Martínez-Murcia</w:t>
      </w:r>
      <w:r>
        <w:rPr>
          <w:spacing w:val="-42"/>
          <w:sz w:val="24"/>
        </w:rPr>
        <w:t> </w:t>
      </w:r>
      <w:r>
        <w:rPr>
          <w:sz w:val="24"/>
        </w:rPr>
        <w:t>AJ,</w:t>
      </w:r>
      <w:r>
        <w:rPr>
          <w:spacing w:val="-42"/>
          <w:sz w:val="24"/>
        </w:rPr>
        <w:t> </w:t>
      </w:r>
      <w:r>
        <w:rPr>
          <w:spacing w:val="-4"/>
          <w:sz w:val="24"/>
        </w:rPr>
        <w:t>Beaz-Hidalgo</w:t>
      </w:r>
      <w:r>
        <w:rPr>
          <w:spacing w:val="-42"/>
          <w:sz w:val="24"/>
        </w:rPr>
        <w:t> </w:t>
      </w:r>
      <w:r>
        <w:rPr>
          <w:sz w:val="24"/>
        </w:rPr>
        <w:t>R,</w:t>
      </w:r>
      <w:r>
        <w:rPr>
          <w:spacing w:val="-42"/>
          <w:sz w:val="24"/>
        </w:rPr>
        <w:t> </w:t>
      </w:r>
      <w:r>
        <w:rPr>
          <w:sz w:val="24"/>
        </w:rPr>
        <w:t>Carvalho</w:t>
      </w:r>
      <w:r>
        <w:rPr>
          <w:spacing w:val="-42"/>
          <w:sz w:val="24"/>
        </w:rPr>
        <w:t> </w:t>
      </w:r>
      <w:r>
        <w:rPr>
          <w:sz w:val="24"/>
        </w:rPr>
        <w:t>MJ,</w:t>
      </w:r>
      <w:r>
        <w:rPr>
          <w:spacing w:val="-42"/>
          <w:sz w:val="24"/>
        </w:rPr>
        <w:t> </w:t>
      </w:r>
      <w:r>
        <w:rPr>
          <w:spacing w:val="-4"/>
          <w:sz w:val="24"/>
        </w:rPr>
        <w:t>Aravena-Román</w:t>
      </w:r>
      <w:r>
        <w:rPr>
          <w:spacing w:val="-41"/>
          <w:sz w:val="24"/>
        </w:rPr>
        <w:t> </w:t>
      </w:r>
      <w:r>
        <w:rPr>
          <w:sz w:val="24"/>
        </w:rPr>
        <w:t>M,</w:t>
      </w:r>
      <w:r>
        <w:rPr>
          <w:spacing w:val="-42"/>
          <w:sz w:val="24"/>
        </w:rPr>
        <w:t> </w:t>
      </w:r>
      <w:r>
        <w:rPr>
          <w:sz w:val="24"/>
        </w:rPr>
        <w:t>Correia</w:t>
      </w:r>
      <w:r>
        <w:rPr>
          <w:spacing w:val="-42"/>
          <w:sz w:val="24"/>
        </w:rPr>
        <w:t> </w:t>
      </w:r>
      <w:r>
        <w:rPr>
          <w:sz w:val="24"/>
        </w:rPr>
        <w:t>A,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95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Figueras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MJ,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Saavedra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MJ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(2014).</w:t>
      </w:r>
      <w:r>
        <w:rPr>
          <w:spacing w:val="-47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47"/>
          <w:w w:val="95"/>
          <w:sz w:val="24"/>
        </w:rPr>
        <w:t> </w:t>
      </w:r>
      <w:r>
        <w:rPr>
          <w:i/>
          <w:w w:val="95"/>
          <w:sz w:val="24"/>
        </w:rPr>
        <w:t>lusitana</w:t>
      </w:r>
      <w:r>
        <w:rPr>
          <w:i/>
          <w:spacing w:val="-47"/>
          <w:w w:val="95"/>
          <w:sz w:val="24"/>
        </w:rPr>
        <w:t> </w:t>
      </w:r>
      <w:r>
        <w:rPr>
          <w:w w:val="95"/>
          <w:sz w:val="24"/>
        </w:rPr>
        <w:t>sp.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nov.,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isolated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untreated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water</w:t>
      </w:r>
      <w:r>
        <w:rPr>
          <w:spacing w:val="-41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vegetables.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(in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preparation).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27.</w:t>
      </w:r>
      <w:r>
        <w:rPr>
          <w:spacing w:val="-32"/>
          <w:sz w:val="24"/>
        </w:rPr>
        <w:t> </w:t>
      </w:r>
      <w:r>
        <w:rPr>
          <w:sz w:val="24"/>
        </w:rPr>
        <w:t>Merino</w:t>
      </w:r>
      <w:r>
        <w:rPr>
          <w:spacing w:val="-32"/>
          <w:sz w:val="24"/>
        </w:rPr>
        <w:t> </w:t>
      </w:r>
      <w:r>
        <w:rPr>
          <w:sz w:val="24"/>
        </w:rPr>
        <w:t>S,</w:t>
      </w:r>
      <w:r>
        <w:rPr>
          <w:spacing w:val="-32"/>
          <w:sz w:val="24"/>
        </w:rPr>
        <w:t> </w:t>
      </w:r>
      <w:r>
        <w:rPr>
          <w:sz w:val="24"/>
        </w:rPr>
        <w:t>Aguilar</w:t>
      </w:r>
      <w:r>
        <w:rPr>
          <w:spacing w:val="-32"/>
          <w:sz w:val="24"/>
        </w:rPr>
        <w:t> </w:t>
      </w:r>
      <w:r>
        <w:rPr>
          <w:sz w:val="24"/>
        </w:rPr>
        <w:t>A,</w:t>
      </w:r>
      <w:r>
        <w:rPr>
          <w:spacing w:val="-31"/>
          <w:sz w:val="24"/>
        </w:rPr>
        <w:t> </w:t>
      </w:r>
      <w:r>
        <w:rPr>
          <w:sz w:val="24"/>
        </w:rPr>
        <w:t>Nogueras</w:t>
      </w:r>
      <w:r>
        <w:rPr>
          <w:spacing w:val="-32"/>
          <w:sz w:val="24"/>
        </w:rPr>
        <w:t> </w:t>
      </w:r>
      <w:r>
        <w:rPr>
          <w:sz w:val="24"/>
        </w:rPr>
        <w:t>MM,</w:t>
      </w:r>
      <w:r>
        <w:rPr>
          <w:spacing w:val="-32"/>
          <w:sz w:val="24"/>
        </w:rPr>
        <w:t> </w:t>
      </w:r>
      <w:r>
        <w:rPr>
          <w:sz w:val="24"/>
        </w:rPr>
        <w:t>Regue</w:t>
      </w:r>
      <w:r>
        <w:rPr>
          <w:spacing w:val="-31"/>
          <w:sz w:val="24"/>
        </w:rPr>
        <w:t> </w:t>
      </w:r>
      <w:r>
        <w:rPr>
          <w:sz w:val="24"/>
        </w:rPr>
        <w:t>M,</w:t>
      </w:r>
      <w:r>
        <w:rPr>
          <w:spacing w:val="-32"/>
          <w:sz w:val="24"/>
        </w:rPr>
        <w:t> </w:t>
      </w:r>
      <w:r>
        <w:rPr>
          <w:sz w:val="24"/>
        </w:rPr>
        <w:t>Swift</w:t>
      </w:r>
      <w:r>
        <w:rPr>
          <w:spacing w:val="-32"/>
          <w:sz w:val="24"/>
        </w:rPr>
        <w:t> </w:t>
      </w:r>
      <w:r>
        <w:rPr>
          <w:sz w:val="24"/>
        </w:rPr>
        <w:t>S,</w:t>
      </w:r>
      <w:r>
        <w:rPr>
          <w:spacing w:val="-32"/>
          <w:sz w:val="24"/>
        </w:rPr>
        <w:t> </w:t>
      </w:r>
      <w:r>
        <w:rPr>
          <w:sz w:val="24"/>
        </w:rPr>
        <w:t>Tomás</w:t>
      </w:r>
      <w:r>
        <w:rPr>
          <w:spacing w:val="-33"/>
          <w:sz w:val="24"/>
        </w:rPr>
        <w:t> </w:t>
      </w:r>
      <w:r>
        <w:rPr>
          <w:sz w:val="24"/>
        </w:rPr>
        <w:t>JM</w:t>
      </w:r>
      <w:r>
        <w:rPr>
          <w:spacing w:val="-32"/>
          <w:sz w:val="24"/>
        </w:rPr>
        <w:t> </w:t>
      </w:r>
      <w:r>
        <w:rPr>
          <w:sz w:val="24"/>
        </w:rPr>
        <w:t>(1999)</w:t>
      </w:r>
      <w:r>
        <w:rPr>
          <w:spacing w:val="-33"/>
          <w:sz w:val="24"/>
        </w:rPr>
        <w:t> </w:t>
      </w:r>
      <w:r>
        <w:rPr>
          <w:sz w:val="24"/>
        </w:rPr>
        <w:t>Cloning,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sequencing,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role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two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phospholipases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(A1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C)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mesophilic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Aeromonas</w:t>
      </w:r>
      <w:r>
        <w:rPr>
          <w:i/>
          <w:spacing w:val="-39"/>
          <w:w w:val="95"/>
          <w:sz w:val="24"/>
        </w:rPr>
        <w:t> </w:t>
      </w:r>
      <w:r>
        <w:rPr>
          <w:w w:val="95"/>
          <w:sz w:val="24"/>
        </w:rPr>
        <w:t>sp.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serogroup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O:34.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Infect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Immun</w:t>
      </w:r>
      <w:r>
        <w:rPr>
          <w:spacing w:val="-39"/>
          <w:w w:val="95"/>
          <w:sz w:val="24"/>
        </w:rPr>
        <w:t> </w:t>
      </w:r>
      <w:r>
        <w:rPr>
          <w:spacing w:val="-3"/>
          <w:w w:val="95"/>
          <w:sz w:val="24"/>
        </w:rPr>
        <w:t>67:4008-4013.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28.</w:t>
      </w:r>
      <w:r>
        <w:rPr>
          <w:spacing w:val="-48"/>
          <w:sz w:val="24"/>
        </w:rPr>
        <w:t> </w:t>
      </w:r>
      <w:r>
        <w:rPr>
          <w:sz w:val="24"/>
        </w:rPr>
        <w:t>Merino</w:t>
      </w:r>
      <w:r>
        <w:rPr>
          <w:spacing w:val="-48"/>
          <w:sz w:val="24"/>
        </w:rPr>
        <w:t> </w:t>
      </w:r>
      <w:r>
        <w:rPr>
          <w:sz w:val="24"/>
        </w:rPr>
        <w:t>S,</w:t>
      </w:r>
      <w:r>
        <w:rPr>
          <w:spacing w:val="-48"/>
          <w:sz w:val="24"/>
        </w:rPr>
        <w:t> </w:t>
      </w:r>
      <w:r>
        <w:rPr>
          <w:sz w:val="24"/>
        </w:rPr>
        <w:t>Gavín</w:t>
      </w:r>
      <w:r>
        <w:rPr>
          <w:spacing w:val="-48"/>
          <w:sz w:val="24"/>
        </w:rPr>
        <w:t> </w:t>
      </w:r>
      <w:r>
        <w:rPr>
          <w:sz w:val="24"/>
        </w:rPr>
        <w:t>R,</w:t>
      </w:r>
      <w:r>
        <w:rPr>
          <w:spacing w:val="-48"/>
          <w:sz w:val="24"/>
        </w:rPr>
        <w:t> </w:t>
      </w:r>
      <w:r>
        <w:rPr>
          <w:sz w:val="24"/>
        </w:rPr>
        <w:t>Vilches</w:t>
      </w:r>
      <w:r>
        <w:rPr>
          <w:spacing w:val="-48"/>
          <w:sz w:val="24"/>
        </w:rPr>
        <w:t> </w:t>
      </w:r>
      <w:r>
        <w:rPr>
          <w:sz w:val="24"/>
        </w:rPr>
        <w:t>S,</w:t>
      </w:r>
      <w:r>
        <w:rPr>
          <w:spacing w:val="-48"/>
          <w:sz w:val="24"/>
        </w:rPr>
        <w:t> </w:t>
      </w:r>
      <w:r>
        <w:rPr>
          <w:sz w:val="24"/>
        </w:rPr>
        <w:t>Shaw</w:t>
      </w:r>
      <w:r>
        <w:rPr>
          <w:spacing w:val="-48"/>
          <w:sz w:val="24"/>
        </w:rPr>
        <w:t> </w:t>
      </w:r>
      <w:r>
        <w:rPr>
          <w:sz w:val="24"/>
        </w:rPr>
        <w:t>JG,</w:t>
      </w:r>
      <w:r>
        <w:rPr>
          <w:spacing w:val="-48"/>
          <w:sz w:val="24"/>
        </w:rPr>
        <w:t> </w:t>
      </w:r>
      <w:r>
        <w:rPr>
          <w:sz w:val="24"/>
        </w:rPr>
        <w:t>Tomás</w:t>
      </w:r>
      <w:r>
        <w:rPr>
          <w:spacing w:val="-48"/>
          <w:sz w:val="24"/>
        </w:rPr>
        <w:t> </w:t>
      </w:r>
      <w:r>
        <w:rPr>
          <w:sz w:val="24"/>
        </w:rPr>
        <w:t>JM.</w:t>
      </w:r>
      <w:r>
        <w:rPr>
          <w:spacing w:val="-48"/>
          <w:sz w:val="24"/>
        </w:rPr>
        <w:t> </w:t>
      </w:r>
      <w:r>
        <w:rPr>
          <w:sz w:val="24"/>
        </w:rPr>
        <w:t>(2003).</w:t>
      </w:r>
      <w:r>
        <w:rPr>
          <w:spacing w:val="-48"/>
          <w:sz w:val="24"/>
        </w:rPr>
        <w:t> </w:t>
      </w:r>
      <w:r>
        <w:rPr>
          <w:sz w:val="24"/>
        </w:rPr>
        <w:t>A</w:t>
      </w:r>
      <w:r>
        <w:rPr>
          <w:spacing w:val="-48"/>
          <w:sz w:val="24"/>
        </w:rPr>
        <w:t> </w:t>
      </w:r>
      <w:r>
        <w:rPr>
          <w:sz w:val="24"/>
        </w:rPr>
        <w:t>colonization</w:t>
      </w:r>
      <w:r>
        <w:rPr>
          <w:spacing w:val="-48"/>
          <w:sz w:val="24"/>
        </w:rPr>
        <w:t> </w:t>
      </w:r>
      <w:r>
        <w:rPr>
          <w:sz w:val="24"/>
        </w:rPr>
        <w:t>factor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95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i/>
          <w:sz w:val="24"/>
        </w:rPr>
      </w:pPr>
      <w:r>
        <w:rPr>
          <w:w w:val="95"/>
          <w:sz w:val="24"/>
        </w:rPr>
        <w:t>(production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lateral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flagella)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mesophilic</w:t>
      </w:r>
      <w:r>
        <w:rPr>
          <w:spacing w:val="-47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47"/>
          <w:w w:val="95"/>
          <w:sz w:val="24"/>
        </w:rPr>
        <w:t> </w:t>
      </w:r>
      <w:r>
        <w:rPr>
          <w:w w:val="95"/>
          <w:sz w:val="24"/>
        </w:rPr>
        <w:t>spp.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is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inactive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7"/>
          <w:w w:val="95"/>
          <w:sz w:val="24"/>
        </w:rPr>
        <w:t> </w:t>
      </w:r>
      <w:r>
        <w:rPr>
          <w:i/>
          <w:w w:val="95"/>
          <w:sz w:val="24"/>
        </w:rPr>
        <w:t>Aeromonas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ListParagraph"/>
        <w:numPr>
          <w:ilvl w:val="0"/>
          <w:numId w:val="9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i/>
          <w:w w:val="95"/>
          <w:sz w:val="24"/>
        </w:rPr>
        <w:t>salmonicida</w:t>
      </w:r>
      <w:r>
        <w:rPr>
          <w:i/>
          <w:spacing w:val="-21"/>
          <w:w w:val="95"/>
          <w:sz w:val="24"/>
        </w:rPr>
        <w:t> </w:t>
      </w:r>
      <w:r>
        <w:rPr>
          <w:w w:val="95"/>
          <w:sz w:val="24"/>
        </w:rPr>
        <w:t>strains.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Appl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Environ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22"/>
          <w:w w:val="95"/>
          <w:sz w:val="24"/>
        </w:rPr>
        <w:t> </w:t>
      </w:r>
      <w:r>
        <w:rPr>
          <w:spacing w:val="-4"/>
          <w:w w:val="95"/>
          <w:sz w:val="24"/>
        </w:rPr>
        <w:t>69:663-667.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doi: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10.1128/AEM.69.1.663-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284</w:t>
        <w:tab/>
        <w:t>667.2003.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6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29.</w:t>
      </w:r>
      <w:r>
        <w:rPr>
          <w:spacing w:val="-45"/>
          <w:sz w:val="24"/>
        </w:rPr>
        <w:t> </w:t>
      </w:r>
      <w:r>
        <w:rPr>
          <w:sz w:val="24"/>
        </w:rPr>
        <w:t>Muniesa</w:t>
      </w:r>
      <w:r>
        <w:rPr>
          <w:spacing w:val="-45"/>
          <w:sz w:val="24"/>
        </w:rPr>
        <w:t> </w:t>
      </w:r>
      <w:r>
        <w:rPr>
          <w:sz w:val="24"/>
        </w:rPr>
        <w:t>M,</w:t>
      </w:r>
      <w:r>
        <w:rPr>
          <w:spacing w:val="-45"/>
          <w:sz w:val="24"/>
        </w:rPr>
        <w:t> </w:t>
      </w:r>
      <w:r>
        <w:rPr>
          <w:sz w:val="24"/>
        </w:rPr>
        <w:t>de</w:t>
      </w:r>
      <w:r>
        <w:rPr>
          <w:spacing w:val="-45"/>
          <w:sz w:val="24"/>
        </w:rPr>
        <w:t> </w:t>
      </w:r>
      <w:r>
        <w:rPr>
          <w:sz w:val="24"/>
        </w:rPr>
        <w:t>Simon</w:t>
      </w:r>
      <w:r>
        <w:rPr>
          <w:spacing w:val="-45"/>
          <w:sz w:val="24"/>
        </w:rPr>
        <w:t> </w:t>
      </w:r>
      <w:r>
        <w:rPr>
          <w:sz w:val="24"/>
        </w:rPr>
        <w:t>M,</w:t>
      </w:r>
      <w:r>
        <w:rPr>
          <w:spacing w:val="-45"/>
          <w:sz w:val="24"/>
        </w:rPr>
        <w:t> </w:t>
      </w:r>
      <w:r>
        <w:rPr>
          <w:sz w:val="24"/>
        </w:rPr>
        <w:t>Prats</w:t>
      </w:r>
      <w:r>
        <w:rPr>
          <w:spacing w:val="-45"/>
          <w:sz w:val="24"/>
        </w:rPr>
        <w:t> </w:t>
      </w:r>
      <w:r>
        <w:rPr>
          <w:sz w:val="24"/>
        </w:rPr>
        <w:t>G,</w:t>
      </w:r>
      <w:r>
        <w:rPr>
          <w:spacing w:val="-45"/>
          <w:sz w:val="24"/>
        </w:rPr>
        <w:t> </w:t>
      </w:r>
      <w:r>
        <w:rPr>
          <w:sz w:val="24"/>
        </w:rPr>
        <w:t>Ferrer</w:t>
      </w:r>
      <w:r>
        <w:rPr>
          <w:spacing w:val="-44"/>
          <w:sz w:val="24"/>
        </w:rPr>
        <w:t> </w:t>
      </w:r>
      <w:r>
        <w:rPr>
          <w:sz w:val="24"/>
        </w:rPr>
        <w:t>D,</w:t>
      </w:r>
      <w:r>
        <w:rPr>
          <w:spacing w:val="-45"/>
          <w:sz w:val="24"/>
        </w:rPr>
        <w:t> </w:t>
      </w:r>
      <w:r>
        <w:rPr>
          <w:sz w:val="24"/>
        </w:rPr>
        <w:t>Pañella</w:t>
      </w:r>
      <w:r>
        <w:rPr>
          <w:spacing w:val="-45"/>
          <w:sz w:val="24"/>
        </w:rPr>
        <w:t> </w:t>
      </w:r>
      <w:r>
        <w:rPr>
          <w:sz w:val="24"/>
        </w:rPr>
        <w:t>H,</w:t>
      </w:r>
      <w:r>
        <w:rPr>
          <w:spacing w:val="-45"/>
          <w:sz w:val="24"/>
        </w:rPr>
        <w:t> </w:t>
      </w:r>
      <w:r>
        <w:rPr>
          <w:sz w:val="24"/>
        </w:rPr>
        <w:t>Jofre</w:t>
      </w:r>
      <w:r>
        <w:rPr>
          <w:spacing w:val="-45"/>
          <w:sz w:val="24"/>
        </w:rPr>
        <w:t> </w:t>
      </w:r>
      <w:r>
        <w:rPr>
          <w:sz w:val="24"/>
        </w:rPr>
        <w:t>J</w:t>
      </w:r>
      <w:r>
        <w:rPr>
          <w:spacing w:val="-44"/>
          <w:sz w:val="24"/>
        </w:rPr>
        <w:t> </w:t>
      </w:r>
      <w:r>
        <w:rPr>
          <w:sz w:val="24"/>
        </w:rPr>
        <w:t>(2003)</w:t>
      </w:r>
      <w:r>
        <w:rPr>
          <w:spacing w:val="-45"/>
          <w:sz w:val="24"/>
        </w:rPr>
        <w:t> </w:t>
      </w:r>
      <w:r>
        <w:rPr>
          <w:sz w:val="24"/>
        </w:rPr>
        <w:t>Shiga</w:t>
      </w:r>
      <w:r>
        <w:rPr>
          <w:spacing w:val="-45"/>
          <w:sz w:val="24"/>
        </w:rPr>
        <w:t> </w:t>
      </w:r>
      <w:r>
        <w:rPr>
          <w:sz w:val="24"/>
        </w:rPr>
        <w:t>toxin</w:t>
      </w:r>
      <w:r>
        <w:rPr>
          <w:spacing w:val="-45"/>
          <w:sz w:val="24"/>
        </w:rPr>
        <w:t> </w:t>
      </w:r>
      <w:r>
        <w:rPr>
          <w:sz w:val="24"/>
        </w:rPr>
        <w:t>2-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6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converting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bacteriophages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associated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with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clonal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variability</w:t>
      </w:r>
      <w:r>
        <w:rPr>
          <w:spacing w:val="-49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6"/>
          <w:w w:val="95"/>
          <w:sz w:val="24"/>
        </w:rPr>
        <w:t> </w:t>
      </w:r>
      <w:r>
        <w:rPr>
          <w:i/>
          <w:w w:val="95"/>
          <w:sz w:val="24"/>
        </w:rPr>
        <w:t>Escherichia</w:t>
      </w:r>
      <w:r>
        <w:rPr>
          <w:i/>
          <w:spacing w:val="-48"/>
          <w:w w:val="95"/>
          <w:sz w:val="24"/>
        </w:rPr>
        <w:t> </w:t>
      </w:r>
      <w:r>
        <w:rPr>
          <w:i/>
          <w:w w:val="95"/>
          <w:sz w:val="24"/>
        </w:rPr>
        <w:t>coli</w:t>
      </w:r>
      <w:r>
        <w:rPr>
          <w:i/>
          <w:spacing w:val="-47"/>
          <w:w w:val="95"/>
          <w:sz w:val="24"/>
        </w:rPr>
        <w:t> </w:t>
      </w:r>
      <w:r>
        <w:rPr>
          <w:w w:val="95"/>
          <w:sz w:val="24"/>
        </w:rPr>
        <w:t>O157:H7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6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strains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human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origin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isolated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single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outbreak.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Infect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Immun.</w:t>
      </w:r>
      <w:r>
        <w:rPr>
          <w:spacing w:val="-43"/>
          <w:w w:val="95"/>
          <w:sz w:val="24"/>
        </w:rPr>
        <w:t> </w:t>
      </w:r>
      <w:r>
        <w:rPr>
          <w:spacing w:val="-3"/>
          <w:w w:val="95"/>
          <w:sz w:val="24"/>
        </w:rPr>
        <w:t>71:4554-4562.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doi:</w:t>
      </w:r>
    </w:p>
    <w:p>
      <w:pPr>
        <w:pStyle w:val="BodyText"/>
        <w:spacing w:before="7"/>
        <w:rPr>
          <w:sz w:val="17"/>
        </w:rPr>
      </w:pPr>
    </w:p>
    <w:p>
      <w:pPr>
        <w:pStyle w:val="BodyText"/>
        <w:tabs>
          <w:tab w:pos="822" w:val="left" w:leader="none"/>
        </w:tabs>
        <w:spacing w:before="69"/>
        <w:ind w:left="101"/>
      </w:pPr>
      <w:r>
        <w:rPr/>
        <w:t>288</w:t>
        <w:tab/>
        <w:t>10.1128/IAI.71.8.4554-4562.2003.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30.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Nieto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TP,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Toranzo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AE,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Barja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JL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(1984).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Comparison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between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bacterial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flora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7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associated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with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fingerling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rainbow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trout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cultured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two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different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hatcheries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north-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291</w:t>
        <w:tab/>
      </w:r>
      <w:r>
        <w:rPr>
          <w:w w:val="95"/>
        </w:rPr>
        <w:t>west</w:t>
      </w:r>
      <w:r>
        <w:rPr>
          <w:spacing w:val="-37"/>
          <w:w w:val="95"/>
        </w:rPr>
        <w:t> </w:t>
      </w:r>
      <w:r>
        <w:rPr>
          <w:w w:val="95"/>
        </w:rPr>
        <w:t>of</w:t>
      </w:r>
      <w:r>
        <w:rPr>
          <w:spacing w:val="-37"/>
          <w:w w:val="95"/>
        </w:rPr>
        <w:t> </w:t>
      </w:r>
      <w:r>
        <w:rPr>
          <w:w w:val="95"/>
        </w:rPr>
        <w:t>Spain.</w:t>
      </w:r>
      <w:r>
        <w:rPr>
          <w:spacing w:val="-37"/>
          <w:w w:val="95"/>
        </w:rPr>
        <w:t> </w:t>
      </w:r>
      <w:r>
        <w:rPr>
          <w:w w:val="95"/>
        </w:rPr>
        <w:t>Aquaculture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42:193-206.</w:t>
      </w:r>
      <w:r>
        <w:rPr>
          <w:spacing w:val="-37"/>
          <w:w w:val="95"/>
        </w:rPr>
        <w:t> </w:t>
      </w:r>
      <w:r>
        <w:rPr>
          <w:w w:val="95"/>
        </w:rPr>
        <w:t>doi: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10.1016/0044-8486(84)90100-5.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8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31.</w:t>
      </w:r>
      <w:r>
        <w:rPr>
          <w:spacing w:val="-44"/>
          <w:sz w:val="24"/>
        </w:rPr>
        <w:t> </w:t>
      </w:r>
      <w:r>
        <w:rPr>
          <w:sz w:val="24"/>
        </w:rPr>
        <w:t>Pablos</w:t>
      </w:r>
      <w:r>
        <w:rPr>
          <w:spacing w:val="-44"/>
          <w:sz w:val="24"/>
        </w:rPr>
        <w:t> </w:t>
      </w:r>
      <w:r>
        <w:rPr>
          <w:sz w:val="24"/>
        </w:rPr>
        <w:t>M,</w:t>
      </w:r>
      <w:r>
        <w:rPr>
          <w:spacing w:val="-44"/>
          <w:sz w:val="24"/>
        </w:rPr>
        <w:t> </w:t>
      </w:r>
      <w:r>
        <w:rPr>
          <w:spacing w:val="-3"/>
          <w:sz w:val="24"/>
        </w:rPr>
        <w:t>Rodríguez-Calleja</w:t>
      </w:r>
      <w:r>
        <w:rPr>
          <w:spacing w:val="-44"/>
          <w:sz w:val="24"/>
        </w:rPr>
        <w:t> </w:t>
      </w:r>
      <w:r>
        <w:rPr>
          <w:sz w:val="24"/>
        </w:rPr>
        <w:t>JM,</w:t>
      </w:r>
      <w:r>
        <w:rPr>
          <w:spacing w:val="-44"/>
          <w:sz w:val="24"/>
        </w:rPr>
        <w:t> </w:t>
      </w:r>
      <w:r>
        <w:rPr>
          <w:sz w:val="24"/>
        </w:rPr>
        <w:t>Santos</w:t>
      </w:r>
      <w:r>
        <w:rPr>
          <w:spacing w:val="-44"/>
          <w:sz w:val="24"/>
        </w:rPr>
        <w:t> </w:t>
      </w:r>
      <w:r>
        <w:rPr>
          <w:sz w:val="24"/>
        </w:rPr>
        <w:t>JA,</w:t>
      </w:r>
      <w:r>
        <w:rPr>
          <w:spacing w:val="-45"/>
          <w:sz w:val="24"/>
        </w:rPr>
        <w:t> </w:t>
      </w:r>
      <w:r>
        <w:rPr>
          <w:sz w:val="24"/>
        </w:rPr>
        <w:t>Otero</w:t>
      </w:r>
      <w:r>
        <w:rPr>
          <w:spacing w:val="-44"/>
          <w:sz w:val="24"/>
        </w:rPr>
        <w:t> </w:t>
      </w:r>
      <w:r>
        <w:rPr>
          <w:sz w:val="24"/>
        </w:rPr>
        <w:t>A,</w:t>
      </w:r>
      <w:r>
        <w:rPr>
          <w:spacing w:val="-44"/>
          <w:sz w:val="24"/>
        </w:rPr>
        <w:t> </w:t>
      </w:r>
      <w:r>
        <w:rPr>
          <w:spacing w:val="-4"/>
          <w:sz w:val="24"/>
        </w:rPr>
        <w:t>García-López</w:t>
      </w:r>
      <w:r>
        <w:rPr>
          <w:spacing w:val="-42"/>
          <w:sz w:val="24"/>
        </w:rPr>
        <w:t> </w:t>
      </w:r>
      <w:r>
        <w:rPr>
          <w:sz w:val="24"/>
        </w:rPr>
        <w:t>ML</w:t>
      </w:r>
      <w:r>
        <w:rPr>
          <w:spacing w:val="-46"/>
          <w:sz w:val="24"/>
        </w:rPr>
        <w:t> </w:t>
      </w:r>
      <w:r>
        <w:rPr>
          <w:sz w:val="24"/>
        </w:rPr>
        <w:t>(2009)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98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Occurrence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motile</w:t>
      </w:r>
      <w:r>
        <w:rPr>
          <w:spacing w:val="-47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46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municipal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drinking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water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distribution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genes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98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encoding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factors.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Int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J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Food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Microbiol</w:t>
      </w:r>
      <w:r>
        <w:rPr>
          <w:spacing w:val="-33"/>
          <w:w w:val="95"/>
          <w:sz w:val="24"/>
        </w:rPr>
        <w:t> </w:t>
      </w:r>
      <w:r>
        <w:rPr>
          <w:spacing w:val="-4"/>
          <w:w w:val="95"/>
          <w:sz w:val="24"/>
        </w:rPr>
        <w:t>135:158-164.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doi: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295</w:t>
        <w:tab/>
        <w:t>10.1016/j.ijfoodmicro.2009.08.020.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32.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Puthucheary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SD,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Puah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SM,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Chua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KH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(2012)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Molecular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characterization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clinical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9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isolates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5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34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Malaysia.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PloS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One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7:e30205.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doi: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298</w:t>
        <w:tab/>
        <w:t>10.1371/journal.pone.0030205.</w:t>
      </w:r>
    </w:p>
    <w:p>
      <w:pPr>
        <w:spacing w:after="0"/>
        <w:sectPr>
          <w:pgSz w:w="12240" w:h="15840"/>
          <w:pgMar w:header="0" w:footer="1037" w:top="1360" w:bottom="1220" w:left="880" w:right="1580"/>
        </w:sectPr>
      </w:pPr>
    </w:p>
    <w:p>
      <w:pPr>
        <w:pStyle w:val="ListParagraph"/>
        <w:numPr>
          <w:ilvl w:val="0"/>
          <w:numId w:val="100"/>
        </w:numPr>
        <w:tabs>
          <w:tab w:pos="822" w:val="left" w:leader="none"/>
          <w:tab w:pos="823" w:val="left" w:leader="none"/>
        </w:tabs>
        <w:spacing w:line="240" w:lineRule="auto" w:before="49" w:after="0"/>
        <w:ind w:left="822" w:right="0" w:hanging="721"/>
        <w:jc w:val="left"/>
        <w:rPr>
          <w:sz w:val="24"/>
        </w:rPr>
      </w:pPr>
      <w:r>
        <w:rPr>
          <w:sz w:val="24"/>
        </w:rPr>
        <w:t>33.</w:t>
      </w:r>
      <w:r>
        <w:rPr>
          <w:spacing w:val="-40"/>
          <w:sz w:val="24"/>
        </w:rPr>
        <w:t> </w:t>
      </w:r>
      <w:r>
        <w:rPr>
          <w:sz w:val="24"/>
        </w:rPr>
        <w:t>Soler</w:t>
      </w:r>
      <w:r>
        <w:rPr>
          <w:spacing w:val="-40"/>
          <w:sz w:val="24"/>
        </w:rPr>
        <w:t> </w:t>
      </w:r>
      <w:r>
        <w:rPr>
          <w:spacing w:val="-3"/>
          <w:sz w:val="24"/>
        </w:rPr>
        <w:t>L,</w:t>
      </w:r>
      <w:r>
        <w:rPr>
          <w:spacing w:val="-39"/>
          <w:sz w:val="24"/>
        </w:rPr>
        <w:t> </w:t>
      </w:r>
      <w:r>
        <w:rPr>
          <w:sz w:val="24"/>
        </w:rPr>
        <w:t>Figueras</w:t>
      </w:r>
      <w:r>
        <w:rPr>
          <w:spacing w:val="-40"/>
          <w:sz w:val="24"/>
        </w:rPr>
        <w:t> </w:t>
      </w:r>
      <w:r>
        <w:rPr>
          <w:sz w:val="24"/>
        </w:rPr>
        <w:t>MJ,</w:t>
      </w:r>
      <w:r>
        <w:rPr>
          <w:spacing w:val="-41"/>
          <w:sz w:val="24"/>
        </w:rPr>
        <w:t> </w:t>
      </w:r>
      <w:r>
        <w:rPr>
          <w:sz w:val="24"/>
        </w:rPr>
        <w:t>Chacón</w:t>
      </w:r>
      <w:r>
        <w:rPr>
          <w:spacing w:val="-40"/>
          <w:sz w:val="24"/>
        </w:rPr>
        <w:t> </w:t>
      </w:r>
      <w:r>
        <w:rPr>
          <w:sz w:val="24"/>
        </w:rPr>
        <w:t>MR,</w:t>
      </w:r>
      <w:r>
        <w:rPr>
          <w:spacing w:val="-40"/>
          <w:sz w:val="24"/>
        </w:rPr>
        <w:t> </w:t>
      </w:r>
      <w:r>
        <w:rPr>
          <w:sz w:val="24"/>
        </w:rPr>
        <w:t>Vila</w:t>
      </w:r>
      <w:r>
        <w:rPr>
          <w:spacing w:val="-40"/>
          <w:sz w:val="24"/>
        </w:rPr>
        <w:t> </w:t>
      </w:r>
      <w:r>
        <w:rPr>
          <w:sz w:val="24"/>
        </w:rPr>
        <w:t>J,</w:t>
      </w:r>
      <w:r>
        <w:rPr>
          <w:spacing w:val="-40"/>
          <w:sz w:val="24"/>
        </w:rPr>
        <w:t> </w:t>
      </w:r>
      <w:r>
        <w:rPr>
          <w:sz w:val="24"/>
        </w:rPr>
        <w:t>Marco</w:t>
      </w:r>
      <w:r>
        <w:rPr>
          <w:spacing w:val="-40"/>
          <w:sz w:val="24"/>
        </w:rPr>
        <w:t> </w:t>
      </w:r>
      <w:r>
        <w:rPr>
          <w:sz w:val="24"/>
        </w:rPr>
        <w:t>F,</w:t>
      </w:r>
      <w:r>
        <w:rPr>
          <w:spacing w:val="-40"/>
          <w:sz w:val="24"/>
        </w:rPr>
        <w:t> </w:t>
      </w:r>
      <w:r>
        <w:rPr>
          <w:spacing w:val="-3"/>
          <w:sz w:val="24"/>
        </w:rPr>
        <w:t>Martínez-Murcia</w:t>
      </w:r>
      <w:r>
        <w:rPr>
          <w:spacing w:val="-40"/>
          <w:sz w:val="24"/>
        </w:rPr>
        <w:t> </w:t>
      </w:r>
      <w:r>
        <w:rPr>
          <w:sz w:val="24"/>
        </w:rPr>
        <w:t>AJ,</w:t>
      </w:r>
      <w:r>
        <w:rPr>
          <w:spacing w:val="-40"/>
          <w:sz w:val="24"/>
        </w:rPr>
        <w:t> </w:t>
      </w:r>
      <w:r>
        <w:rPr>
          <w:sz w:val="24"/>
        </w:rPr>
        <w:t>Guarro</w:t>
      </w:r>
      <w:r>
        <w:rPr>
          <w:spacing w:val="-40"/>
          <w:sz w:val="24"/>
        </w:rPr>
        <w:t> </w:t>
      </w:r>
      <w:r>
        <w:rPr>
          <w:sz w:val="24"/>
        </w:rPr>
        <w:t>J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100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(2002)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Potential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virulence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and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antimicrobial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susceptibility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9"/>
          <w:w w:val="90"/>
          <w:sz w:val="24"/>
        </w:rPr>
        <w:t> </w:t>
      </w:r>
      <w:r>
        <w:rPr>
          <w:i/>
          <w:w w:val="90"/>
          <w:sz w:val="24"/>
        </w:rPr>
        <w:t>Aeromonas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popoffii</w:t>
      </w:r>
      <w:r>
        <w:rPr>
          <w:i/>
          <w:spacing w:val="-10"/>
          <w:w w:val="90"/>
          <w:sz w:val="24"/>
        </w:rPr>
        <w:t> </w:t>
      </w:r>
      <w:r>
        <w:rPr>
          <w:w w:val="90"/>
          <w:sz w:val="24"/>
        </w:rPr>
        <w:t>recovered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00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from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freshwater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seawater.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FEMS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Immunol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Med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Microbiol</w:t>
      </w:r>
      <w:r>
        <w:rPr>
          <w:spacing w:val="-23"/>
          <w:w w:val="95"/>
          <w:sz w:val="24"/>
        </w:rPr>
        <w:t> </w:t>
      </w:r>
      <w:r>
        <w:rPr>
          <w:spacing w:val="-4"/>
          <w:w w:val="95"/>
          <w:sz w:val="24"/>
        </w:rPr>
        <w:t>32:243-247.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doi: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302</w:t>
        <w:tab/>
        <w:t>10.1111/j.1574-695X.2002.tb00560.x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01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34.</w:t>
      </w:r>
      <w:r>
        <w:rPr>
          <w:spacing w:val="-45"/>
          <w:sz w:val="24"/>
        </w:rPr>
        <w:t> </w:t>
      </w:r>
      <w:r>
        <w:rPr>
          <w:sz w:val="24"/>
        </w:rPr>
        <w:t>Soler</w:t>
      </w:r>
      <w:r>
        <w:rPr>
          <w:spacing w:val="-44"/>
          <w:sz w:val="24"/>
        </w:rPr>
        <w:t> </w:t>
      </w:r>
      <w:r>
        <w:rPr>
          <w:spacing w:val="-3"/>
          <w:sz w:val="24"/>
        </w:rPr>
        <w:t>L,</w:t>
      </w:r>
      <w:r>
        <w:rPr>
          <w:spacing w:val="-45"/>
          <w:sz w:val="24"/>
        </w:rPr>
        <w:t> </w:t>
      </w:r>
      <w:r>
        <w:rPr>
          <w:sz w:val="24"/>
        </w:rPr>
        <w:t>Marco</w:t>
      </w:r>
      <w:r>
        <w:rPr>
          <w:spacing w:val="-44"/>
          <w:sz w:val="24"/>
        </w:rPr>
        <w:t> </w:t>
      </w:r>
      <w:r>
        <w:rPr>
          <w:sz w:val="24"/>
        </w:rPr>
        <w:t>F,</w:t>
      </w:r>
      <w:r>
        <w:rPr>
          <w:spacing w:val="-45"/>
          <w:sz w:val="24"/>
        </w:rPr>
        <w:t> </w:t>
      </w:r>
      <w:r>
        <w:rPr>
          <w:sz w:val="24"/>
        </w:rPr>
        <w:t>Vila</w:t>
      </w:r>
      <w:r>
        <w:rPr>
          <w:spacing w:val="-45"/>
          <w:sz w:val="24"/>
        </w:rPr>
        <w:t> </w:t>
      </w:r>
      <w:r>
        <w:rPr>
          <w:sz w:val="24"/>
        </w:rPr>
        <w:t>J,</w:t>
      </w:r>
      <w:r>
        <w:rPr>
          <w:spacing w:val="-45"/>
          <w:sz w:val="24"/>
        </w:rPr>
        <w:t> </w:t>
      </w:r>
      <w:r>
        <w:rPr>
          <w:sz w:val="24"/>
        </w:rPr>
        <w:t>Chacón</w:t>
      </w:r>
      <w:r>
        <w:rPr>
          <w:spacing w:val="-45"/>
          <w:sz w:val="24"/>
        </w:rPr>
        <w:t> </w:t>
      </w:r>
      <w:r>
        <w:rPr>
          <w:sz w:val="24"/>
        </w:rPr>
        <w:t>MR,</w:t>
      </w:r>
      <w:r>
        <w:rPr>
          <w:spacing w:val="-45"/>
          <w:sz w:val="24"/>
        </w:rPr>
        <w:t> </w:t>
      </w:r>
      <w:r>
        <w:rPr>
          <w:sz w:val="24"/>
        </w:rPr>
        <w:t>Guarro</w:t>
      </w:r>
      <w:r>
        <w:rPr>
          <w:spacing w:val="-44"/>
          <w:sz w:val="24"/>
        </w:rPr>
        <w:t> </w:t>
      </w:r>
      <w:r>
        <w:rPr>
          <w:sz w:val="24"/>
        </w:rPr>
        <w:t>J,</w:t>
      </w:r>
      <w:r>
        <w:rPr>
          <w:spacing w:val="-45"/>
          <w:sz w:val="24"/>
        </w:rPr>
        <w:t> </w:t>
      </w:r>
      <w:r>
        <w:rPr>
          <w:sz w:val="24"/>
        </w:rPr>
        <w:t>Figueras</w:t>
      </w:r>
      <w:r>
        <w:rPr>
          <w:spacing w:val="-45"/>
          <w:sz w:val="24"/>
        </w:rPr>
        <w:t> </w:t>
      </w:r>
      <w:r>
        <w:rPr>
          <w:sz w:val="24"/>
        </w:rPr>
        <w:t>MJ</w:t>
      </w:r>
      <w:r>
        <w:rPr>
          <w:spacing w:val="-43"/>
          <w:sz w:val="24"/>
        </w:rPr>
        <w:t> </w:t>
      </w:r>
      <w:r>
        <w:rPr>
          <w:sz w:val="24"/>
        </w:rPr>
        <w:t>(2003)</w:t>
      </w:r>
      <w:r>
        <w:rPr>
          <w:spacing w:val="-45"/>
          <w:sz w:val="24"/>
        </w:rPr>
        <w:t> </w:t>
      </w:r>
      <w:r>
        <w:rPr>
          <w:sz w:val="24"/>
        </w:rPr>
        <w:t>Evaluation</w:t>
      </w:r>
      <w:r>
        <w:rPr>
          <w:spacing w:val="-45"/>
          <w:sz w:val="24"/>
        </w:rPr>
        <w:t> </w:t>
      </w:r>
      <w:r>
        <w:rPr>
          <w:sz w:val="24"/>
        </w:rPr>
        <w:t>of</w:t>
      </w:r>
      <w:r>
        <w:rPr>
          <w:spacing w:val="-45"/>
          <w:sz w:val="24"/>
        </w:rPr>
        <w:t> </w:t>
      </w:r>
      <w:r>
        <w:rPr>
          <w:sz w:val="24"/>
        </w:rPr>
        <w:t>two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01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miniaturized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systems,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MicroScan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W/A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BBL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Crystal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E/NF,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identification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clinical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01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isolates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9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28"/>
          <w:w w:val="95"/>
          <w:sz w:val="24"/>
        </w:rPr>
        <w:t> </w:t>
      </w:r>
      <w:r>
        <w:rPr>
          <w:w w:val="95"/>
          <w:sz w:val="24"/>
        </w:rPr>
        <w:t>spp.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J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Clin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Microbiol</w:t>
      </w:r>
      <w:r>
        <w:rPr>
          <w:spacing w:val="-28"/>
          <w:w w:val="95"/>
          <w:sz w:val="24"/>
        </w:rPr>
        <w:t> </w:t>
      </w:r>
      <w:r>
        <w:rPr>
          <w:spacing w:val="-4"/>
          <w:w w:val="95"/>
          <w:sz w:val="24"/>
        </w:rPr>
        <w:t>41:5732-5734.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doi: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10.1128/JCM.41.12.5732-</w:t>
      </w:r>
    </w:p>
    <w:p>
      <w:pPr>
        <w:pStyle w:val="BodyText"/>
        <w:spacing w:before="7"/>
        <w:rPr>
          <w:sz w:val="17"/>
        </w:rPr>
      </w:pPr>
    </w:p>
    <w:p>
      <w:pPr>
        <w:pStyle w:val="BodyText"/>
        <w:tabs>
          <w:tab w:pos="822" w:val="left" w:leader="none"/>
        </w:tabs>
        <w:spacing w:before="69"/>
        <w:ind w:left="101"/>
      </w:pPr>
      <w:r>
        <w:rPr/>
        <w:t>306</w:t>
        <w:tab/>
        <w:t>5734.2003.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02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35.</w:t>
      </w:r>
      <w:r>
        <w:rPr>
          <w:spacing w:val="-50"/>
          <w:sz w:val="24"/>
        </w:rPr>
        <w:t> </w:t>
      </w:r>
      <w:r>
        <w:rPr>
          <w:sz w:val="24"/>
        </w:rPr>
        <w:t>Tena</w:t>
      </w:r>
      <w:r>
        <w:rPr>
          <w:spacing w:val="-51"/>
          <w:sz w:val="24"/>
        </w:rPr>
        <w:t> </w:t>
      </w:r>
      <w:r>
        <w:rPr>
          <w:sz w:val="24"/>
        </w:rPr>
        <w:t>D,</w:t>
      </w:r>
      <w:r>
        <w:rPr>
          <w:spacing w:val="-50"/>
          <w:sz w:val="24"/>
        </w:rPr>
        <w:t> </w:t>
      </w:r>
      <w:r>
        <w:rPr>
          <w:sz w:val="24"/>
        </w:rPr>
        <w:t>Aspiroz</w:t>
      </w:r>
      <w:r>
        <w:rPr>
          <w:spacing w:val="-50"/>
          <w:sz w:val="24"/>
        </w:rPr>
        <w:t> </w:t>
      </w:r>
      <w:r>
        <w:rPr>
          <w:sz w:val="24"/>
        </w:rPr>
        <w:t>C,</w:t>
      </w:r>
      <w:r>
        <w:rPr>
          <w:spacing w:val="-50"/>
          <w:sz w:val="24"/>
        </w:rPr>
        <w:t> </w:t>
      </w:r>
      <w:r>
        <w:rPr>
          <w:sz w:val="24"/>
        </w:rPr>
        <w:t>Figueras</w:t>
      </w:r>
      <w:r>
        <w:rPr>
          <w:spacing w:val="-50"/>
          <w:sz w:val="24"/>
        </w:rPr>
        <w:t> </w:t>
      </w:r>
      <w:r>
        <w:rPr>
          <w:sz w:val="24"/>
        </w:rPr>
        <w:t>MJ,</w:t>
      </w:r>
      <w:r>
        <w:rPr>
          <w:spacing w:val="-50"/>
          <w:sz w:val="24"/>
        </w:rPr>
        <w:t> </w:t>
      </w:r>
      <w:r>
        <w:rPr>
          <w:spacing w:val="-3"/>
          <w:sz w:val="24"/>
        </w:rPr>
        <w:t>Gonzalez-Praetorius</w:t>
      </w:r>
      <w:r>
        <w:rPr>
          <w:spacing w:val="-50"/>
          <w:sz w:val="24"/>
        </w:rPr>
        <w:t> </w:t>
      </w:r>
      <w:r>
        <w:rPr>
          <w:sz w:val="24"/>
        </w:rPr>
        <w:t>A,</w:t>
      </w:r>
      <w:r>
        <w:rPr>
          <w:spacing w:val="-50"/>
          <w:sz w:val="24"/>
        </w:rPr>
        <w:t> </w:t>
      </w:r>
      <w:r>
        <w:rPr>
          <w:sz w:val="24"/>
        </w:rPr>
        <w:t>Aldea</w:t>
      </w:r>
      <w:r>
        <w:rPr>
          <w:spacing w:val="-51"/>
          <w:sz w:val="24"/>
        </w:rPr>
        <w:t> </w:t>
      </w:r>
      <w:r>
        <w:rPr>
          <w:sz w:val="24"/>
        </w:rPr>
        <w:t>MJ,</w:t>
      </w:r>
      <w:r>
        <w:rPr>
          <w:spacing w:val="-50"/>
          <w:sz w:val="24"/>
        </w:rPr>
        <w:t> </w:t>
      </w:r>
      <w:r>
        <w:rPr>
          <w:sz w:val="24"/>
        </w:rPr>
        <w:t>Alperi</w:t>
      </w:r>
      <w:r>
        <w:rPr>
          <w:spacing w:val="-50"/>
          <w:sz w:val="24"/>
        </w:rPr>
        <w:t> </w:t>
      </w:r>
      <w:r>
        <w:rPr>
          <w:sz w:val="24"/>
        </w:rPr>
        <w:t>A,</w:t>
      </w:r>
      <w:r>
        <w:rPr>
          <w:spacing w:val="-51"/>
          <w:sz w:val="24"/>
        </w:rPr>
        <w:t> </w:t>
      </w:r>
      <w:r>
        <w:rPr>
          <w:sz w:val="24"/>
        </w:rPr>
        <w:t>Bisquert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02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J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(2009)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Surgical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site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infection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due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43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43"/>
          <w:w w:val="95"/>
          <w:sz w:val="24"/>
        </w:rPr>
        <w:t> </w:t>
      </w:r>
      <w:r>
        <w:rPr>
          <w:w w:val="95"/>
          <w:sz w:val="24"/>
        </w:rPr>
        <w:t>species: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report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nine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cases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309</w:t>
        <w:tab/>
      </w:r>
      <w:r>
        <w:rPr>
          <w:w w:val="90"/>
        </w:rPr>
        <w:t>literature review. Scand J Infect Dis </w:t>
      </w:r>
      <w:r>
        <w:rPr>
          <w:spacing w:val="-4"/>
          <w:w w:val="90"/>
        </w:rPr>
        <w:t>41:164-170. </w:t>
      </w:r>
      <w:r>
        <w:rPr>
          <w:w w:val="90"/>
        </w:rPr>
        <w:t>doi:</w:t>
      </w:r>
      <w:r>
        <w:rPr>
          <w:spacing w:val="60"/>
          <w:w w:val="90"/>
        </w:rPr>
        <w:t> </w:t>
      </w:r>
      <w:r>
        <w:rPr>
          <w:w w:val="90"/>
        </w:rPr>
        <w:t>10.1080/00365540802660492.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03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36.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Toranzo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AE,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Santos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Y,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Nieto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TP,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Barja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JL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(1986)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Evaluation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different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assay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systems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03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for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identification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environmental</w:t>
      </w:r>
      <w:r>
        <w:rPr>
          <w:spacing w:val="-34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36"/>
          <w:w w:val="95"/>
          <w:sz w:val="24"/>
        </w:rPr>
        <w:t> </w:t>
      </w:r>
      <w:r>
        <w:rPr>
          <w:w w:val="95"/>
          <w:sz w:val="24"/>
        </w:rPr>
        <w:t>strains.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Appl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Environ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Microbiol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51:652-</w:t>
      </w:r>
    </w:p>
    <w:p>
      <w:pPr>
        <w:pStyle w:val="BodyText"/>
        <w:spacing w:before="7"/>
        <w:rPr>
          <w:sz w:val="17"/>
        </w:rPr>
      </w:pPr>
    </w:p>
    <w:p>
      <w:pPr>
        <w:pStyle w:val="BodyText"/>
        <w:tabs>
          <w:tab w:pos="822" w:val="left" w:leader="none"/>
        </w:tabs>
        <w:spacing w:before="69"/>
        <w:ind w:left="101"/>
      </w:pPr>
      <w:r>
        <w:rPr/>
        <w:t>312</w:t>
        <w:tab/>
        <w:t>656.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04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37.</w:t>
      </w:r>
      <w:r>
        <w:rPr>
          <w:spacing w:val="-42"/>
          <w:sz w:val="24"/>
        </w:rPr>
        <w:t> </w:t>
      </w:r>
      <w:r>
        <w:rPr>
          <w:spacing w:val="-4"/>
          <w:sz w:val="24"/>
        </w:rPr>
        <w:t>Vega-Sánchez</w:t>
      </w:r>
      <w:r>
        <w:rPr>
          <w:spacing w:val="-42"/>
          <w:sz w:val="24"/>
        </w:rPr>
        <w:t> </w:t>
      </w:r>
      <w:r>
        <w:rPr>
          <w:sz w:val="24"/>
        </w:rPr>
        <w:t>V,</w:t>
      </w:r>
      <w:r>
        <w:rPr>
          <w:spacing w:val="-41"/>
          <w:sz w:val="24"/>
        </w:rPr>
        <w:t> </w:t>
      </w:r>
      <w:r>
        <w:rPr>
          <w:spacing w:val="-4"/>
          <w:sz w:val="24"/>
        </w:rPr>
        <w:t>Latif-Eugenín</w:t>
      </w:r>
      <w:r>
        <w:rPr>
          <w:spacing w:val="-42"/>
          <w:sz w:val="24"/>
        </w:rPr>
        <w:t> </w:t>
      </w:r>
      <w:r>
        <w:rPr>
          <w:sz w:val="24"/>
        </w:rPr>
        <w:t>F,</w:t>
      </w:r>
      <w:r>
        <w:rPr>
          <w:spacing w:val="-42"/>
          <w:sz w:val="24"/>
        </w:rPr>
        <w:t> </w:t>
      </w:r>
      <w:r>
        <w:rPr>
          <w:spacing w:val="-3"/>
          <w:sz w:val="24"/>
        </w:rPr>
        <w:t>Soriano-Vargas</w:t>
      </w:r>
      <w:r>
        <w:rPr>
          <w:spacing w:val="-42"/>
          <w:sz w:val="24"/>
        </w:rPr>
        <w:t> </w:t>
      </w:r>
      <w:r>
        <w:rPr>
          <w:sz w:val="24"/>
        </w:rPr>
        <w:t>E,</w:t>
      </w:r>
      <w:r>
        <w:rPr>
          <w:spacing w:val="-42"/>
          <w:sz w:val="24"/>
        </w:rPr>
        <w:t> </w:t>
      </w:r>
      <w:r>
        <w:rPr>
          <w:spacing w:val="-4"/>
          <w:sz w:val="24"/>
        </w:rPr>
        <w:t>Beaz-Hidalgo</w:t>
      </w:r>
      <w:r>
        <w:rPr>
          <w:spacing w:val="-42"/>
          <w:sz w:val="24"/>
        </w:rPr>
        <w:t> </w:t>
      </w:r>
      <w:r>
        <w:rPr>
          <w:sz w:val="24"/>
        </w:rPr>
        <w:t>R,</w:t>
      </w:r>
      <w:r>
        <w:rPr>
          <w:spacing w:val="-41"/>
          <w:sz w:val="24"/>
        </w:rPr>
        <w:t> </w:t>
      </w:r>
      <w:r>
        <w:rPr>
          <w:sz w:val="24"/>
        </w:rPr>
        <w:t>Figueras</w:t>
      </w:r>
      <w:r>
        <w:rPr>
          <w:spacing w:val="-42"/>
          <w:sz w:val="24"/>
        </w:rPr>
        <w:t> </w:t>
      </w:r>
      <w:r>
        <w:rPr>
          <w:sz w:val="24"/>
        </w:rPr>
        <w:t>MJ,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04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pacing w:val="-3"/>
          <w:w w:val="95"/>
          <w:sz w:val="24"/>
        </w:rPr>
        <w:t>Aguilera-Arreola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MG,</w:t>
      </w:r>
      <w:r>
        <w:rPr>
          <w:spacing w:val="-16"/>
          <w:w w:val="95"/>
          <w:sz w:val="24"/>
        </w:rPr>
        <w:t> </w:t>
      </w:r>
      <w:r>
        <w:rPr>
          <w:spacing w:val="-3"/>
          <w:w w:val="95"/>
          <w:sz w:val="24"/>
        </w:rPr>
        <w:t>Castro-Escarpulli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G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(2014)</w:t>
      </w:r>
      <w:r>
        <w:rPr>
          <w:spacing w:val="-14"/>
          <w:w w:val="95"/>
          <w:sz w:val="24"/>
        </w:rPr>
        <w:t> </w:t>
      </w:r>
      <w:r>
        <w:rPr>
          <w:spacing w:val="-3"/>
          <w:w w:val="95"/>
          <w:sz w:val="24"/>
        </w:rPr>
        <w:t>Re-identification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6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15"/>
          <w:w w:val="95"/>
          <w:sz w:val="24"/>
        </w:rPr>
        <w:t> </w:t>
      </w:r>
      <w:r>
        <w:rPr>
          <w:w w:val="95"/>
          <w:sz w:val="24"/>
        </w:rPr>
        <w:t>isolates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04"/>
        </w:numPr>
        <w:tabs>
          <w:tab w:pos="821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rFonts w:ascii="Times New Roman" w:hAnsi="Times New Roman"/>
          <w:sz w:val="24"/>
        </w:rPr>
        <w:t>from</w:t>
      </w:r>
      <w:r>
        <w:rPr>
          <w:rFonts w:ascii="Times New Roman" w:hAnsi="Times New Roman"/>
          <w:spacing w:val="-20"/>
          <w:sz w:val="24"/>
        </w:rPr>
        <w:t> </w:t>
      </w:r>
      <w:r>
        <w:rPr>
          <w:rFonts w:ascii="Times New Roman" w:hAnsi="Times New Roman"/>
          <w:sz w:val="24"/>
        </w:rPr>
        <w:t>rainbow</w:t>
      </w:r>
      <w:r>
        <w:rPr>
          <w:rFonts w:ascii="Times New Roman" w:hAnsi="Times New Roman"/>
          <w:spacing w:val="-20"/>
          <w:sz w:val="24"/>
        </w:rPr>
        <w:t> </w:t>
      </w:r>
      <w:r>
        <w:rPr>
          <w:rFonts w:ascii="Times New Roman" w:hAnsi="Times New Roman"/>
          <w:sz w:val="24"/>
        </w:rPr>
        <w:t>trout</w:t>
      </w:r>
      <w:r>
        <w:rPr>
          <w:rFonts w:ascii="Times New Roman" w:hAnsi="Times New Roman"/>
          <w:spacing w:val="-20"/>
          <w:sz w:val="24"/>
        </w:rPr>
        <w:t> </w:t>
      </w:r>
      <w:r>
        <w:rPr>
          <w:rFonts w:ascii="Times New Roman" w:hAnsi="Times New Roman"/>
          <w:sz w:val="24"/>
        </w:rPr>
        <w:t>and</w:t>
      </w:r>
      <w:r>
        <w:rPr>
          <w:rFonts w:ascii="Times New Roman" w:hAnsi="Times New Roman"/>
          <w:spacing w:val="-20"/>
          <w:sz w:val="24"/>
        </w:rPr>
        <w:t> </w:t>
      </w:r>
      <w:r>
        <w:rPr>
          <w:rFonts w:ascii="Times New Roman" w:hAnsi="Times New Roman"/>
          <w:sz w:val="24"/>
        </w:rPr>
        <w:t>incidence</w:t>
      </w:r>
      <w:r>
        <w:rPr>
          <w:rFonts w:ascii="Times New Roman" w:hAnsi="Times New Roman"/>
          <w:spacing w:val="-21"/>
          <w:sz w:val="24"/>
        </w:rPr>
        <w:t> </w:t>
      </w:r>
      <w:r>
        <w:rPr>
          <w:rFonts w:ascii="Times New Roman" w:hAnsi="Times New Roman"/>
          <w:sz w:val="24"/>
        </w:rPr>
        <w:t>of</w:t>
      </w:r>
      <w:r>
        <w:rPr>
          <w:rFonts w:ascii="Times New Roman" w:hAnsi="Times New Roman"/>
          <w:spacing w:val="-20"/>
          <w:sz w:val="24"/>
        </w:rPr>
        <w:t> </w:t>
      </w:r>
      <w:r>
        <w:rPr>
          <w:rFonts w:ascii="Times New Roman" w:hAnsi="Times New Roman"/>
          <w:sz w:val="24"/>
        </w:rPr>
        <w:t>class</w:t>
      </w:r>
      <w:r>
        <w:rPr>
          <w:rFonts w:ascii="Times New Roman" w:hAnsi="Times New Roman"/>
          <w:spacing w:val="-20"/>
          <w:sz w:val="24"/>
        </w:rPr>
        <w:t> </w:t>
      </w:r>
      <w:r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pacing w:val="-20"/>
          <w:sz w:val="24"/>
        </w:rPr>
        <w:t> </w:t>
      </w:r>
      <w:r>
        <w:rPr>
          <w:rFonts w:ascii="Times New Roman" w:hAnsi="Times New Roman"/>
          <w:sz w:val="24"/>
        </w:rPr>
        <w:t>integron</w:t>
      </w:r>
      <w:r>
        <w:rPr>
          <w:rFonts w:ascii="Times New Roman" w:hAnsi="Times New Roman"/>
          <w:spacing w:val="-20"/>
          <w:sz w:val="24"/>
        </w:rPr>
        <w:t> </w:t>
      </w:r>
      <w:r>
        <w:rPr>
          <w:rFonts w:ascii="Times New Roman" w:hAnsi="Times New Roman"/>
          <w:sz w:val="24"/>
        </w:rPr>
        <w:t>and</w:t>
      </w:r>
      <w:r>
        <w:rPr>
          <w:rFonts w:ascii="Times New Roman" w:hAnsi="Times New Roman"/>
          <w:spacing w:val="-20"/>
          <w:sz w:val="24"/>
        </w:rPr>
        <w:t> </w:t>
      </w:r>
      <w:r>
        <w:rPr>
          <w:rFonts w:ascii="Times New Roman" w:hAnsi="Times New Roman"/>
          <w:spacing w:val="-4"/>
          <w:sz w:val="24"/>
        </w:rPr>
        <w:t>β</w:t>
      </w:r>
      <w:r>
        <w:rPr>
          <w:spacing w:val="-4"/>
          <w:sz w:val="24"/>
        </w:rPr>
        <w:t>-lactamase</w:t>
      </w:r>
      <w:r>
        <w:rPr>
          <w:spacing w:val="-31"/>
          <w:sz w:val="24"/>
        </w:rPr>
        <w:t> </w:t>
      </w:r>
      <w:r>
        <w:rPr>
          <w:sz w:val="24"/>
        </w:rPr>
        <w:t>genes.</w:t>
      </w:r>
      <w:r>
        <w:rPr>
          <w:spacing w:val="-33"/>
          <w:sz w:val="24"/>
        </w:rPr>
        <w:t> </w:t>
      </w:r>
      <w:r>
        <w:rPr>
          <w:sz w:val="24"/>
        </w:rPr>
        <w:t>Vet</w:t>
      </w:r>
      <w:r>
        <w:rPr>
          <w:spacing w:val="-33"/>
          <w:sz w:val="24"/>
        </w:rPr>
        <w:t> </w:t>
      </w:r>
      <w:r>
        <w:rPr>
          <w:sz w:val="24"/>
        </w:rPr>
        <w:t>Microbiol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04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(in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press).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104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38.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Vincze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T,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Posfai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J,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Roberts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RJ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(2003)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NEBcutter: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program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cleave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DNA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with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104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restriction enzymes. Nucleic Acids Res </w:t>
      </w:r>
      <w:r>
        <w:rPr>
          <w:spacing w:val="-3"/>
          <w:w w:val="90"/>
          <w:sz w:val="24"/>
        </w:rPr>
        <w:t>31:3688-3691. </w:t>
      </w:r>
      <w:r>
        <w:rPr>
          <w:w w:val="90"/>
          <w:sz w:val="24"/>
        </w:rPr>
        <w:t>doi:</w:t>
      </w:r>
      <w:r>
        <w:rPr>
          <w:spacing w:val="55"/>
          <w:w w:val="90"/>
          <w:sz w:val="24"/>
        </w:rPr>
        <w:t> </w:t>
      </w:r>
      <w:r>
        <w:rPr>
          <w:w w:val="90"/>
          <w:sz w:val="24"/>
        </w:rPr>
        <w:t>10.1093/nar/gkg526.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04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sz w:val="24"/>
        </w:rPr>
        <w:t>39.</w:t>
      </w:r>
      <w:r>
        <w:rPr>
          <w:spacing w:val="-52"/>
          <w:sz w:val="24"/>
        </w:rPr>
        <w:t> </w:t>
      </w:r>
      <w:r>
        <w:rPr>
          <w:sz w:val="24"/>
        </w:rPr>
        <w:t>Wang</w:t>
      </w:r>
      <w:r>
        <w:rPr>
          <w:spacing w:val="-52"/>
          <w:sz w:val="24"/>
        </w:rPr>
        <w:t> </w:t>
      </w:r>
      <w:r>
        <w:rPr>
          <w:sz w:val="24"/>
        </w:rPr>
        <w:t>G,</w:t>
      </w:r>
      <w:r>
        <w:rPr>
          <w:spacing w:val="-52"/>
          <w:sz w:val="24"/>
        </w:rPr>
        <w:t> </w:t>
      </w:r>
      <w:r>
        <w:rPr>
          <w:sz w:val="24"/>
        </w:rPr>
        <w:t>Clark</w:t>
      </w:r>
      <w:r>
        <w:rPr>
          <w:spacing w:val="-52"/>
          <w:sz w:val="24"/>
        </w:rPr>
        <w:t> </w:t>
      </w:r>
      <w:r>
        <w:rPr>
          <w:sz w:val="24"/>
        </w:rPr>
        <w:t>CG,</w:t>
      </w:r>
      <w:r>
        <w:rPr>
          <w:spacing w:val="-51"/>
          <w:sz w:val="24"/>
        </w:rPr>
        <w:t> </w:t>
      </w:r>
      <w:r>
        <w:rPr>
          <w:sz w:val="24"/>
        </w:rPr>
        <w:t>Rodgers</w:t>
      </w:r>
      <w:r>
        <w:rPr>
          <w:spacing w:val="-51"/>
          <w:sz w:val="24"/>
        </w:rPr>
        <w:t> </w:t>
      </w:r>
      <w:r>
        <w:rPr>
          <w:sz w:val="24"/>
        </w:rPr>
        <w:t>FG</w:t>
      </w:r>
      <w:r>
        <w:rPr>
          <w:spacing w:val="-52"/>
          <w:sz w:val="24"/>
        </w:rPr>
        <w:t> </w:t>
      </w:r>
      <w:r>
        <w:rPr>
          <w:sz w:val="24"/>
        </w:rPr>
        <w:t>(2002)</w:t>
      </w:r>
      <w:r>
        <w:rPr>
          <w:spacing w:val="-52"/>
          <w:sz w:val="24"/>
        </w:rPr>
        <w:t> </w:t>
      </w:r>
      <w:r>
        <w:rPr>
          <w:sz w:val="24"/>
        </w:rPr>
        <w:t>Detection</w:t>
      </w:r>
      <w:r>
        <w:rPr>
          <w:spacing w:val="-52"/>
          <w:sz w:val="24"/>
        </w:rPr>
        <w:t> </w:t>
      </w:r>
      <w:r>
        <w:rPr>
          <w:sz w:val="24"/>
        </w:rPr>
        <w:t>in</w:t>
      </w:r>
      <w:r>
        <w:rPr>
          <w:spacing w:val="-50"/>
          <w:sz w:val="24"/>
        </w:rPr>
        <w:t> </w:t>
      </w:r>
      <w:r>
        <w:rPr>
          <w:i/>
          <w:sz w:val="24"/>
        </w:rPr>
        <w:t>Escherichia</w:t>
      </w:r>
      <w:r>
        <w:rPr>
          <w:i/>
          <w:spacing w:val="-52"/>
          <w:sz w:val="24"/>
        </w:rPr>
        <w:t> </w:t>
      </w:r>
      <w:r>
        <w:rPr>
          <w:i/>
          <w:sz w:val="24"/>
        </w:rPr>
        <w:t>coli</w:t>
      </w:r>
      <w:r>
        <w:rPr>
          <w:i/>
          <w:spacing w:val="-51"/>
          <w:sz w:val="24"/>
        </w:rPr>
        <w:t> </w:t>
      </w:r>
      <w:r>
        <w:rPr>
          <w:sz w:val="24"/>
        </w:rPr>
        <w:t>of</w:t>
      </w:r>
      <w:r>
        <w:rPr>
          <w:spacing w:val="-52"/>
          <w:sz w:val="24"/>
        </w:rPr>
        <w:t> </w:t>
      </w:r>
      <w:r>
        <w:rPr>
          <w:sz w:val="24"/>
        </w:rPr>
        <w:t>the</w:t>
      </w:r>
      <w:r>
        <w:rPr>
          <w:spacing w:val="-52"/>
          <w:sz w:val="24"/>
        </w:rPr>
        <w:t> </w:t>
      </w:r>
      <w:r>
        <w:rPr>
          <w:sz w:val="24"/>
        </w:rPr>
        <w:t>genes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04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0"/>
          <w:sz w:val="24"/>
        </w:rPr>
        <w:t>encoding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major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virulence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factors,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genes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defining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O157:H7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serotype,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and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04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components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type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2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Shiga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toxin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family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multiplex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PCR.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J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Clin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Microbiol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40:3613-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322</w:t>
        <w:tab/>
      </w:r>
      <w:r>
        <w:rPr>
          <w:w w:val="90"/>
        </w:rPr>
        <w:t>3619. doi:</w:t>
      </w:r>
      <w:r>
        <w:rPr>
          <w:spacing w:val="58"/>
          <w:w w:val="90"/>
        </w:rPr>
        <w:t> </w:t>
      </w:r>
      <w:r>
        <w:rPr>
          <w:w w:val="90"/>
        </w:rPr>
        <w:t>10.1128/JCM.40.10.3613-3619.2002.</w:t>
      </w:r>
    </w:p>
    <w:p>
      <w:pPr>
        <w:spacing w:after="0"/>
        <w:sectPr>
          <w:footerReference w:type="default" r:id="rId65"/>
          <w:pgSz w:w="12240" w:h="15840"/>
          <w:pgMar w:footer="1037" w:header="0" w:top="1360" w:bottom="1220" w:left="880" w:right="1580"/>
          <w:pgNumType w:start="80"/>
        </w:sectPr>
      </w:pPr>
    </w:p>
    <w:p>
      <w:pPr>
        <w:pStyle w:val="ListParagraph"/>
        <w:numPr>
          <w:ilvl w:val="0"/>
          <w:numId w:val="105"/>
        </w:numPr>
        <w:tabs>
          <w:tab w:pos="822" w:val="left" w:leader="none"/>
          <w:tab w:pos="823" w:val="left" w:leader="none"/>
        </w:tabs>
        <w:spacing w:line="240" w:lineRule="auto" w:before="49" w:after="0"/>
        <w:ind w:left="822" w:right="0" w:hanging="721"/>
        <w:jc w:val="left"/>
        <w:rPr>
          <w:sz w:val="24"/>
        </w:rPr>
      </w:pPr>
      <w:r>
        <w:rPr>
          <w:sz w:val="24"/>
        </w:rPr>
        <w:t>40.</w:t>
      </w:r>
      <w:r>
        <w:rPr>
          <w:spacing w:val="-20"/>
          <w:sz w:val="24"/>
        </w:rPr>
        <w:t> </w:t>
      </w:r>
      <w:r>
        <w:rPr>
          <w:sz w:val="24"/>
        </w:rPr>
        <w:t>Wu</w:t>
      </w:r>
      <w:r>
        <w:rPr>
          <w:spacing w:val="-20"/>
          <w:sz w:val="24"/>
        </w:rPr>
        <w:t> </w:t>
      </w:r>
      <w:r>
        <w:rPr>
          <w:sz w:val="24"/>
        </w:rPr>
        <w:t>CJ,</w:t>
      </w:r>
      <w:r>
        <w:rPr>
          <w:spacing w:val="-22"/>
          <w:sz w:val="24"/>
        </w:rPr>
        <w:t> </w:t>
      </w:r>
      <w:r>
        <w:rPr>
          <w:sz w:val="24"/>
        </w:rPr>
        <w:t>Wu</w:t>
      </w:r>
      <w:r>
        <w:rPr>
          <w:spacing w:val="-22"/>
          <w:sz w:val="24"/>
        </w:rPr>
        <w:t> </w:t>
      </w:r>
      <w:r>
        <w:rPr>
          <w:sz w:val="24"/>
        </w:rPr>
        <w:t>JJ,</w:t>
      </w:r>
      <w:r>
        <w:rPr>
          <w:spacing w:val="-20"/>
          <w:sz w:val="24"/>
        </w:rPr>
        <w:t> </w:t>
      </w:r>
      <w:r>
        <w:rPr>
          <w:sz w:val="24"/>
        </w:rPr>
        <w:t>Yan</w:t>
      </w:r>
      <w:r>
        <w:rPr>
          <w:spacing w:val="-20"/>
          <w:sz w:val="24"/>
        </w:rPr>
        <w:t> </w:t>
      </w:r>
      <w:r>
        <w:rPr>
          <w:sz w:val="24"/>
        </w:rPr>
        <w:t>JJ,</w:t>
      </w:r>
      <w:r>
        <w:rPr>
          <w:spacing w:val="-20"/>
          <w:sz w:val="24"/>
        </w:rPr>
        <w:t> </w:t>
      </w:r>
      <w:r>
        <w:rPr>
          <w:sz w:val="24"/>
        </w:rPr>
        <w:t>Lee</w:t>
      </w:r>
      <w:r>
        <w:rPr>
          <w:spacing w:val="-21"/>
          <w:sz w:val="24"/>
        </w:rPr>
        <w:t> </w:t>
      </w:r>
      <w:r>
        <w:rPr>
          <w:sz w:val="24"/>
        </w:rPr>
        <w:t>HC,</w:t>
      </w:r>
      <w:r>
        <w:rPr>
          <w:spacing w:val="-17"/>
          <w:sz w:val="24"/>
        </w:rPr>
        <w:t> </w:t>
      </w:r>
      <w:r>
        <w:rPr>
          <w:sz w:val="24"/>
        </w:rPr>
        <w:t>Lee</w:t>
      </w:r>
      <w:r>
        <w:rPr>
          <w:spacing w:val="-21"/>
          <w:sz w:val="24"/>
        </w:rPr>
        <w:t> </w:t>
      </w:r>
      <w:r>
        <w:rPr>
          <w:sz w:val="24"/>
        </w:rPr>
        <w:t>NY,</w:t>
      </w:r>
      <w:r>
        <w:rPr>
          <w:spacing w:val="-20"/>
          <w:sz w:val="24"/>
        </w:rPr>
        <w:t> </w:t>
      </w:r>
      <w:r>
        <w:rPr>
          <w:sz w:val="24"/>
        </w:rPr>
        <w:t>Chang</w:t>
      </w:r>
      <w:r>
        <w:rPr>
          <w:spacing w:val="-22"/>
          <w:sz w:val="24"/>
        </w:rPr>
        <w:t> </w:t>
      </w:r>
      <w:r>
        <w:rPr>
          <w:sz w:val="24"/>
        </w:rPr>
        <w:t>CM,</w:t>
      </w:r>
      <w:r>
        <w:rPr>
          <w:spacing w:val="-20"/>
          <w:sz w:val="24"/>
        </w:rPr>
        <w:t> </w:t>
      </w:r>
      <w:r>
        <w:rPr>
          <w:sz w:val="24"/>
        </w:rPr>
        <w:t>Shih</w:t>
      </w:r>
      <w:r>
        <w:rPr>
          <w:spacing w:val="-20"/>
          <w:sz w:val="24"/>
        </w:rPr>
        <w:t> </w:t>
      </w:r>
      <w:r>
        <w:rPr>
          <w:sz w:val="24"/>
        </w:rPr>
        <w:t>HI,</w:t>
      </w:r>
      <w:r>
        <w:rPr>
          <w:spacing w:val="-20"/>
          <w:sz w:val="24"/>
        </w:rPr>
        <w:t> </w:t>
      </w:r>
      <w:r>
        <w:rPr>
          <w:sz w:val="24"/>
        </w:rPr>
        <w:t>Wu</w:t>
      </w:r>
      <w:r>
        <w:rPr>
          <w:spacing w:val="-20"/>
          <w:sz w:val="24"/>
        </w:rPr>
        <w:t> </w:t>
      </w:r>
      <w:r>
        <w:rPr>
          <w:sz w:val="24"/>
        </w:rPr>
        <w:t>HM,</w:t>
      </w:r>
      <w:r>
        <w:rPr>
          <w:spacing w:val="-20"/>
          <w:sz w:val="24"/>
        </w:rPr>
        <w:t> </w:t>
      </w:r>
      <w:r>
        <w:rPr>
          <w:sz w:val="24"/>
        </w:rPr>
        <w:t>Wang</w:t>
      </w:r>
      <w:r>
        <w:rPr>
          <w:spacing w:val="-20"/>
          <w:sz w:val="24"/>
        </w:rPr>
        <w:t> </w:t>
      </w:r>
      <w:r>
        <w:rPr>
          <w:sz w:val="24"/>
        </w:rPr>
        <w:t>LR,</w:t>
      </w:r>
      <w:r>
        <w:rPr>
          <w:spacing w:val="-20"/>
          <w:sz w:val="24"/>
        </w:rPr>
        <w:t> </w:t>
      </w:r>
      <w:r>
        <w:rPr>
          <w:sz w:val="24"/>
        </w:rPr>
        <w:t>Ko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105"/>
        </w:numPr>
        <w:tabs>
          <w:tab w:pos="822" w:val="left" w:leader="none"/>
          <w:tab w:pos="823" w:val="left" w:leader="none"/>
        </w:tabs>
        <w:spacing w:line="240" w:lineRule="auto" w:before="6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WC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(2007)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Clinical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significance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distribution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putative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markers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116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05"/>
        </w:numPr>
        <w:tabs>
          <w:tab w:pos="822" w:val="left" w:leader="none"/>
          <w:tab w:pos="823" w:val="left" w:leader="none"/>
        </w:tabs>
        <w:spacing w:line="240" w:lineRule="auto" w:before="70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consecutive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clinical</w:t>
      </w:r>
      <w:r>
        <w:rPr>
          <w:spacing w:val="-47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47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southern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Taiwan.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J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Infect</w:t>
      </w:r>
      <w:r>
        <w:rPr>
          <w:spacing w:val="-48"/>
          <w:w w:val="95"/>
          <w:sz w:val="24"/>
        </w:rPr>
        <w:t> </w:t>
      </w:r>
      <w:r>
        <w:rPr>
          <w:spacing w:val="-4"/>
          <w:w w:val="95"/>
          <w:sz w:val="24"/>
        </w:rPr>
        <w:t>54:151-158.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doi: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tabs>
          <w:tab w:pos="822" w:val="left" w:leader="none"/>
        </w:tabs>
        <w:spacing w:before="70"/>
        <w:ind w:left="101"/>
      </w:pPr>
      <w:r>
        <w:rPr/>
        <w:t>326</w:t>
        <w:tab/>
        <w:t>10.1016/j.jinf.2006.04.002.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101"/>
      </w:pPr>
      <w:r>
        <w:rPr/>
        <w:t>327</w:t>
      </w:r>
    </w:p>
    <w:p>
      <w:pPr>
        <w:spacing w:after="0"/>
        <w:sectPr>
          <w:pgSz w:w="12240" w:h="15840"/>
          <w:pgMar w:header="0" w:footer="1037" w:top="1360" w:bottom="1220" w:left="880" w:right="1580"/>
        </w:sectPr>
      </w:pPr>
    </w:p>
    <w:p>
      <w:pPr>
        <w:pStyle w:val="ListParagraph"/>
        <w:numPr>
          <w:ilvl w:val="0"/>
          <w:numId w:val="106"/>
        </w:numPr>
        <w:tabs>
          <w:tab w:pos="822" w:val="left" w:leader="none"/>
          <w:tab w:pos="823" w:val="left" w:leader="none"/>
        </w:tabs>
        <w:spacing w:line="278" w:lineRule="exact" w:before="49" w:after="0"/>
        <w:ind w:left="101" w:right="0" w:firstLine="0"/>
        <w:jc w:val="left"/>
        <w:rPr>
          <w:sz w:val="24"/>
        </w:rPr>
      </w:pPr>
      <w:r>
        <w:rPr>
          <w:w w:val="95"/>
          <w:sz w:val="24"/>
        </w:rPr>
        <w:t>Table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1.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Comparative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phenotypic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characteristic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between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strain</w:t>
      </w:r>
      <w:r>
        <w:rPr>
          <w:spacing w:val="-42"/>
          <w:w w:val="95"/>
          <w:sz w:val="24"/>
        </w:rPr>
        <w:t> </w:t>
      </w:r>
      <w:r>
        <w:rPr>
          <w:spacing w:val="-6"/>
          <w:w w:val="95"/>
          <w:sz w:val="24"/>
        </w:rPr>
        <w:t>ESV-351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five</w:t>
      </w:r>
    </w:p>
    <w:p>
      <w:pPr>
        <w:pStyle w:val="ListParagraph"/>
        <w:numPr>
          <w:ilvl w:val="0"/>
          <w:numId w:val="106"/>
        </w:numPr>
        <w:tabs>
          <w:tab w:pos="822" w:val="left" w:leader="none"/>
          <w:tab w:pos="823" w:val="left" w:leader="none"/>
        </w:tabs>
        <w:spacing w:line="278" w:lineRule="exact" w:before="0" w:after="7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strains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reported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45"/>
          <w:w w:val="95"/>
          <w:sz w:val="24"/>
        </w:rPr>
        <w:t> </w:t>
      </w:r>
      <w:r>
        <w:rPr>
          <w:spacing w:val="-3"/>
          <w:w w:val="95"/>
          <w:sz w:val="24"/>
        </w:rPr>
        <w:t>Martinez-Murcia</w:t>
      </w:r>
      <w:r>
        <w:rPr>
          <w:spacing w:val="-42"/>
          <w:w w:val="95"/>
          <w:sz w:val="24"/>
        </w:rPr>
        <w:t> </w:t>
      </w:r>
      <w:r>
        <w:rPr>
          <w:i/>
          <w:w w:val="95"/>
          <w:sz w:val="24"/>
        </w:rPr>
        <w:t>et</w:t>
      </w:r>
      <w:r>
        <w:rPr>
          <w:i/>
          <w:spacing w:val="-42"/>
          <w:w w:val="95"/>
          <w:sz w:val="24"/>
        </w:rPr>
        <w:t> </w:t>
      </w:r>
      <w:r>
        <w:rPr>
          <w:i/>
          <w:w w:val="95"/>
          <w:sz w:val="24"/>
        </w:rPr>
        <w:t>al</w:t>
      </w:r>
      <w:r>
        <w:rPr>
          <w:w w:val="95"/>
          <w:sz w:val="24"/>
        </w:rPr>
        <w:t>.,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2014</w:t>
      </w:r>
    </w:p>
    <w:p>
      <w:pPr>
        <w:pStyle w:val="BodyText"/>
        <w:spacing w:line="29" w:lineRule="exact"/>
        <w:ind w:left="1949"/>
        <w:rPr>
          <w:sz w:val="2"/>
        </w:rPr>
      </w:pPr>
      <w:r>
        <w:rPr>
          <w:position w:val="0"/>
          <w:sz w:val="2"/>
        </w:rPr>
        <w:pict>
          <v:group style="width:329.15pt;height:1.45pt;mso-position-horizontal-relative:char;mso-position-vertical-relative:line" coordorigin="0,0" coordsize="6583,29">
            <v:line style="position:absolute" from="15,15" to="1678,15" stroked="true" strokeweight="1.44pt" strokecolor="#000000"/>
            <v:line style="position:absolute" from="1678,15" to="6568,15" stroked="true" strokeweight="1.44pt" strokecolor="#000000"/>
          </v:group>
        </w:pict>
      </w:r>
      <w:r>
        <w:rPr>
          <w:position w:val="0"/>
          <w:sz w:val="2"/>
        </w:rPr>
      </w:r>
    </w:p>
    <w:p>
      <w:pPr>
        <w:pStyle w:val="BodyText"/>
        <w:tabs>
          <w:tab w:pos="5104" w:val="left" w:leader="none"/>
          <w:tab w:pos="7194" w:val="left" w:leader="none"/>
        </w:tabs>
        <w:ind w:left="3796"/>
      </w:pPr>
      <w:r>
        <w:rPr/>
        <w:pict>
          <v:shape style="position:absolute;margin-left:142.220001pt;margin-top:15.378396pt;width:327.7pt;height:275.850pt;mso-position-horizontal-relative:page;mso-position-vertical-relative:paragraph;z-index:265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769"/>
                    <w:gridCol w:w="1306"/>
                    <w:gridCol w:w="1576"/>
                    <w:gridCol w:w="1903"/>
                  </w:tblGrid>
                  <w:tr>
                    <w:trPr>
                      <w:trHeight w:val="269" w:hRule="exact"/>
                    </w:trPr>
                    <w:tc>
                      <w:tcPr>
                        <w:tcW w:w="4651" w:type="dxa"/>
                        <w:gridSpan w:val="3"/>
                        <w:tcBorders>
                          <w:bottom w:val="single" w:sz="12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903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48" w:lineRule="exact"/>
                          <w:ind w:left="775" w:right="78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(4)</w:t>
                        </w:r>
                      </w:p>
                    </w:tc>
                  </w:tr>
                  <w:tr>
                    <w:trPr>
                      <w:trHeight w:val="297" w:hRule="exact"/>
                    </w:trPr>
                    <w:tc>
                      <w:tcPr>
                        <w:tcW w:w="1769" w:type="dxa"/>
                        <w:tcBorders>
                          <w:top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72" w:lineRule="exact"/>
                          <w:ind w:left="108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</w:rPr>
                          <w:t>Β</w:t>
                        </w:r>
                        <w:r>
                          <w:rPr>
                            <w:sz w:val="24"/>
                          </w:rPr>
                          <w:t>-haemolisis</w:t>
                        </w:r>
                      </w:p>
                    </w:tc>
                    <w:tc>
                      <w:tcPr>
                        <w:tcW w:w="1306" w:type="dxa"/>
                        <w:tcBorders>
                          <w:top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72" w:lineRule="exact"/>
                          <w:ind w:left="441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576" w:type="dxa"/>
                        <w:tcBorders>
                          <w:top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72" w:lineRule="exact"/>
                          <w:ind w:left="623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903" w:type="dxa"/>
                        <w:tcBorders>
                          <w:top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72" w:lineRule="exact"/>
                          <w:ind w:right="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75" w:hRule="exact"/>
                    </w:trPr>
                    <w:tc>
                      <w:tcPr>
                        <w:tcW w:w="1769" w:type="dxa"/>
                      </w:tcPr>
                      <w:p>
                        <w:pPr>
                          <w:pStyle w:val="TableParagraph"/>
                          <w:spacing w:line="265" w:lineRule="exact"/>
                          <w:ind w:left="10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Indole</w:t>
                        </w:r>
                      </w:p>
                    </w:tc>
                    <w:tc>
                      <w:tcPr>
                        <w:tcW w:w="1306" w:type="dxa"/>
                      </w:tcPr>
                      <w:p>
                        <w:pPr>
                          <w:pStyle w:val="TableParagraph"/>
                          <w:spacing w:line="265" w:lineRule="exact"/>
                          <w:ind w:left="441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576" w:type="dxa"/>
                      </w:tcPr>
                      <w:p>
                        <w:pPr>
                          <w:pStyle w:val="TableParagraph"/>
                          <w:spacing w:line="265" w:lineRule="exact"/>
                          <w:ind w:left="650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1903" w:type="dxa"/>
                      </w:tcPr>
                      <w:p>
                        <w:pPr>
                          <w:pStyle w:val="TableParagraph"/>
                          <w:spacing w:line="265" w:lineRule="exact"/>
                          <w:ind w:left="2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176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8"/>
                          <w:rPr>
                            <w:sz w:val="24"/>
                          </w:rPr>
                        </w:pPr>
                        <w:r>
                          <w:rPr>
                            <w:w w:val="120"/>
                            <w:sz w:val="24"/>
                          </w:rPr>
                          <w:t>RM</w:t>
                        </w:r>
                      </w:p>
                    </w:tc>
                    <w:tc>
                      <w:tcPr>
                        <w:tcW w:w="13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441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57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23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903" w:type="dxa"/>
                      </w:tcPr>
                      <w:p>
                        <w:pPr>
                          <w:pStyle w:val="TableParagraph"/>
                          <w:spacing w:line="266" w:lineRule="exact"/>
                          <w:ind w:right="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176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8"/>
                          <w:rPr>
                            <w:sz w:val="24"/>
                          </w:rPr>
                        </w:pPr>
                        <w:r>
                          <w:rPr>
                            <w:w w:val="115"/>
                            <w:sz w:val="24"/>
                          </w:rPr>
                          <w:t>LDC</w:t>
                        </w:r>
                      </w:p>
                    </w:tc>
                    <w:tc>
                      <w:tcPr>
                        <w:tcW w:w="13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441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57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23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903" w:type="dxa"/>
                      </w:tcPr>
                      <w:p>
                        <w:pPr>
                          <w:pStyle w:val="TableParagraph"/>
                          <w:spacing w:line="266" w:lineRule="exact"/>
                          <w:ind w:right="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176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8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Glucose (gas)</w:t>
                        </w:r>
                      </w:p>
                    </w:tc>
                    <w:tc>
                      <w:tcPr>
                        <w:tcW w:w="13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441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57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23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903" w:type="dxa"/>
                      </w:tcPr>
                      <w:p>
                        <w:pPr>
                          <w:pStyle w:val="TableParagraph"/>
                          <w:spacing w:line="266" w:lineRule="exact"/>
                          <w:ind w:right="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414" w:hRule="exact"/>
                    </w:trPr>
                    <w:tc>
                      <w:tcPr>
                        <w:tcW w:w="176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8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Citrate</w:t>
                        </w:r>
                      </w:p>
                    </w:tc>
                    <w:tc>
                      <w:tcPr>
                        <w:tcW w:w="13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441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57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23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903" w:type="dxa"/>
                      </w:tcPr>
                      <w:p>
                        <w:pPr>
                          <w:pStyle w:val="TableParagraph"/>
                          <w:spacing w:line="266" w:lineRule="exact"/>
                          <w:ind w:right="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414" w:hRule="exact"/>
                    </w:trPr>
                    <w:tc>
                      <w:tcPr>
                        <w:tcW w:w="1769" w:type="dxa"/>
                      </w:tcPr>
                      <w:p>
                        <w:pPr>
                          <w:pStyle w:val="TableParagraph"/>
                          <w:spacing w:before="125"/>
                          <w:ind w:left="108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  <w:u w:val="single"/>
                          </w:rPr>
                          <w:t>Hydrolysis of</w:t>
                        </w:r>
                      </w:p>
                    </w:tc>
                    <w:tc>
                      <w:tcPr>
                        <w:tcW w:w="1306" w:type="dxa"/>
                      </w:tcPr>
                      <w:p>
                        <w:pPr/>
                      </w:p>
                    </w:tc>
                    <w:tc>
                      <w:tcPr>
                        <w:tcW w:w="1576" w:type="dxa"/>
                      </w:tcPr>
                      <w:p>
                        <w:pPr/>
                      </w:p>
                    </w:tc>
                    <w:tc>
                      <w:tcPr>
                        <w:tcW w:w="1903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176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8"/>
                          <w:rPr>
                            <w:sz w:val="24"/>
                          </w:rPr>
                        </w:pPr>
                        <w:r>
                          <w:rPr>
                            <w:w w:val="115"/>
                            <w:sz w:val="24"/>
                          </w:rPr>
                          <w:t>SDS</w:t>
                        </w:r>
                      </w:p>
                    </w:tc>
                    <w:tc>
                      <w:tcPr>
                        <w:tcW w:w="13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468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157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50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1903" w:type="dxa"/>
                      </w:tcPr>
                      <w:p>
                        <w:pPr>
                          <w:pStyle w:val="TableParagraph"/>
                          <w:spacing w:line="266" w:lineRule="exact"/>
                          <w:ind w:right="6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22"/>
                            <w:sz w:val="24"/>
                          </w:rPr>
                          <w:t>V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176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Aesculin</w:t>
                        </w:r>
                      </w:p>
                    </w:tc>
                    <w:tc>
                      <w:tcPr>
                        <w:tcW w:w="13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441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57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23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903" w:type="dxa"/>
                      </w:tcPr>
                      <w:p>
                        <w:pPr>
                          <w:pStyle w:val="TableParagraph"/>
                          <w:spacing w:line="266" w:lineRule="exact"/>
                          <w:ind w:right="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176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Starch</w:t>
                        </w:r>
                      </w:p>
                    </w:tc>
                    <w:tc>
                      <w:tcPr>
                        <w:tcW w:w="13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441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57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23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903" w:type="dxa"/>
                      </w:tcPr>
                      <w:p>
                        <w:pPr>
                          <w:pStyle w:val="TableParagraph"/>
                          <w:spacing w:line="266" w:lineRule="exact"/>
                          <w:ind w:right="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176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Elastase</w:t>
                        </w:r>
                      </w:p>
                    </w:tc>
                    <w:tc>
                      <w:tcPr>
                        <w:tcW w:w="13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336"/>
                          <w:rPr>
                            <w:sz w:val="24"/>
                          </w:rPr>
                        </w:pPr>
                        <w:r>
                          <w:rPr>
                            <w:w w:val="115"/>
                            <w:sz w:val="24"/>
                          </w:rPr>
                          <w:t>ND</w:t>
                        </w:r>
                      </w:p>
                    </w:tc>
                    <w:tc>
                      <w:tcPr>
                        <w:tcW w:w="157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23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903" w:type="dxa"/>
                      </w:tcPr>
                      <w:p>
                        <w:pPr>
                          <w:pStyle w:val="TableParagraph"/>
                          <w:spacing w:line="266" w:lineRule="exact"/>
                          <w:ind w:right="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176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8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  <w:u w:val="single"/>
                          </w:rPr>
                          <w:t>Acid from</w:t>
                        </w:r>
                      </w:p>
                    </w:tc>
                    <w:tc>
                      <w:tcPr>
                        <w:tcW w:w="1306" w:type="dxa"/>
                      </w:tcPr>
                      <w:p>
                        <w:pPr/>
                      </w:p>
                    </w:tc>
                    <w:tc>
                      <w:tcPr>
                        <w:tcW w:w="1576" w:type="dxa"/>
                      </w:tcPr>
                      <w:p>
                        <w:pPr/>
                      </w:p>
                    </w:tc>
                    <w:tc>
                      <w:tcPr>
                        <w:tcW w:w="1903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176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Glycerol</w:t>
                        </w:r>
                      </w:p>
                    </w:tc>
                    <w:tc>
                      <w:tcPr>
                        <w:tcW w:w="13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441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57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23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903" w:type="dxa"/>
                      </w:tcPr>
                      <w:p>
                        <w:pPr>
                          <w:pStyle w:val="TableParagraph"/>
                          <w:spacing w:line="266" w:lineRule="exact"/>
                          <w:ind w:right="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176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L-arabinose</w:t>
                        </w:r>
                      </w:p>
                    </w:tc>
                    <w:tc>
                      <w:tcPr>
                        <w:tcW w:w="13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468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157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50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190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2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176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Salicine</w:t>
                        </w:r>
                      </w:p>
                    </w:tc>
                    <w:tc>
                      <w:tcPr>
                        <w:tcW w:w="13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441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57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23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903" w:type="dxa"/>
                      </w:tcPr>
                      <w:p>
                        <w:pPr>
                          <w:pStyle w:val="TableParagraph"/>
                          <w:spacing w:line="266" w:lineRule="exact"/>
                          <w:ind w:right="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176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8"/>
                          <w:rPr>
                            <w:sz w:val="24"/>
                          </w:rPr>
                        </w:pPr>
                        <w:r>
                          <w:rPr>
                            <w:w w:val="90"/>
                            <w:sz w:val="24"/>
                            <w:u w:val="single"/>
                          </w:rPr>
                          <w:t>Utilization of</w:t>
                        </w:r>
                      </w:p>
                    </w:tc>
                    <w:tc>
                      <w:tcPr>
                        <w:tcW w:w="1306" w:type="dxa"/>
                      </w:tcPr>
                      <w:p>
                        <w:pPr/>
                      </w:p>
                    </w:tc>
                    <w:tc>
                      <w:tcPr>
                        <w:tcW w:w="1576" w:type="dxa"/>
                      </w:tcPr>
                      <w:p>
                        <w:pPr/>
                      </w:p>
                    </w:tc>
                    <w:tc>
                      <w:tcPr>
                        <w:tcW w:w="1903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176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DL-lactate</w:t>
                        </w:r>
                      </w:p>
                    </w:tc>
                    <w:tc>
                      <w:tcPr>
                        <w:tcW w:w="13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468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157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50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190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2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259" w:hRule="exact"/>
                    </w:trPr>
                    <w:tc>
                      <w:tcPr>
                        <w:tcW w:w="176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0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L-arabinose</w:t>
                        </w:r>
                      </w:p>
                    </w:tc>
                    <w:tc>
                      <w:tcPr>
                        <w:tcW w:w="130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468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157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50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1903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2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pacing w:val="-6"/>
          <w:w w:val="105"/>
        </w:rPr>
        <w:t>ESV-351</w:t>
        <w:tab/>
      </w:r>
      <w:r>
        <w:rPr>
          <w:w w:val="105"/>
        </w:rPr>
        <w:t>CECT</w:t>
      </w:r>
      <w:r>
        <w:rPr>
          <w:spacing w:val="-21"/>
          <w:w w:val="105"/>
        </w:rPr>
        <w:t> </w:t>
      </w:r>
      <w:r>
        <w:rPr>
          <w:w w:val="105"/>
        </w:rPr>
        <w:t>7828</w:t>
      </w:r>
      <w:r>
        <w:rPr>
          <w:w w:val="105"/>
          <w:position w:val="11"/>
          <w:sz w:val="16"/>
        </w:rPr>
        <w:t>T</w:t>
        <w:tab/>
      </w:r>
      <w:r>
        <w:rPr>
          <w:w w:val="105"/>
          <w:position w:val="14"/>
        </w:rPr>
        <w:t>Isolates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05" w:lineRule="exact" w:before="69"/>
        <w:ind w:left="2072"/>
      </w:pPr>
      <w:r>
        <w:rPr/>
        <w:t>Growth at</w:t>
      </w:r>
    </w:p>
    <w:p>
      <w:pPr>
        <w:pStyle w:val="BodyText"/>
        <w:tabs>
          <w:tab w:pos="4115" w:val="left" w:leader="none"/>
          <w:tab w:pos="5663" w:val="left" w:leader="none"/>
          <w:tab w:pos="7494" w:val="left" w:leader="none"/>
        </w:tabs>
        <w:spacing w:line="345" w:lineRule="exact" w:after="7"/>
        <w:ind w:left="2072"/>
      </w:pPr>
      <w:r>
        <w:rPr>
          <w:w w:val="105"/>
        </w:rPr>
        <w:t>4.5%</w:t>
      </w:r>
      <w:r>
        <w:rPr>
          <w:spacing w:val="-23"/>
          <w:w w:val="105"/>
        </w:rPr>
        <w:t> </w:t>
      </w:r>
      <w:r>
        <w:rPr>
          <w:w w:val="105"/>
        </w:rPr>
        <w:t>NaCl</w:t>
        <w:tab/>
      </w:r>
      <w:r>
        <w:rPr>
          <w:w w:val="105"/>
          <w:position w:val="14"/>
        </w:rPr>
        <w:t>+*</w:t>
        <w:tab/>
        <w:t>+</w:t>
        <w:tab/>
        <w:t>+</w:t>
      </w:r>
    </w:p>
    <w:p>
      <w:pPr>
        <w:pStyle w:val="BodyText"/>
        <w:spacing w:line="29" w:lineRule="exact"/>
        <w:ind w:left="1935"/>
        <w:rPr>
          <w:sz w:val="2"/>
        </w:rPr>
      </w:pPr>
      <w:r>
        <w:rPr>
          <w:position w:val="0"/>
          <w:sz w:val="2"/>
        </w:rPr>
        <w:pict>
          <v:group style="width:329.85pt;height:1.45pt;mso-position-horizontal-relative:char;mso-position-vertical-relative:line" coordorigin="0,0" coordsize="6597,29">
            <v:line style="position:absolute" from="15,15" to="4686,15" stroked="true" strokeweight="1.439975pt" strokecolor="#000000"/>
            <v:line style="position:absolute" from="4686,15" to="6582,15" stroked="true" strokeweight="1.439975pt" strokecolor="#000000"/>
          </v:group>
        </w:pict>
      </w:r>
      <w:r>
        <w:rPr>
          <w:position w:val="0"/>
          <w:sz w:val="2"/>
        </w:rPr>
      </w:r>
    </w:p>
    <w:p>
      <w:pPr>
        <w:pStyle w:val="ListParagraph"/>
        <w:numPr>
          <w:ilvl w:val="0"/>
          <w:numId w:val="106"/>
        </w:numPr>
        <w:tabs>
          <w:tab w:pos="821" w:val="left" w:leader="none"/>
          <w:tab w:pos="823" w:val="left" w:leader="none"/>
        </w:tabs>
        <w:spacing w:line="242" w:lineRule="auto" w:before="0" w:after="0"/>
        <w:ind w:left="101" w:right="3509" w:firstLine="0"/>
        <w:jc w:val="left"/>
        <w:rPr>
          <w:sz w:val="24"/>
        </w:rPr>
      </w:pPr>
      <w:r>
        <w:rPr>
          <w:w w:val="90"/>
          <w:sz w:val="24"/>
        </w:rPr>
        <w:t>ND: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no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detected;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*Two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three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repetition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were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positive. </w:t>
      </w:r>
      <w:r>
        <w:rPr>
          <w:sz w:val="24"/>
        </w:rPr>
        <w:t>331</w:t>
      </w:r>
    </w:p>
    <w:p>
      <w:pPr>
        <w:spacing w:after="0" w:line="242" w:lineRule="auto"/>
        <w:jc w:val="left"/>
        <w:rPr>
          <w:sz w:val="24"/>
        </w:rPr>
        <w:sectPr>
          <w:pgSz w:w="12240" w:h="15840"/>
          <w:pgMar w:header="0" w:footer="1037" w:top="1360" w:bottom="1220" w:left="880" w:right="1580"/>
        </w:sectPr>
      </w:pPr>
    </w:p>
    <w:p>
      <w:pPr>
        <w:pStyle w:val="BodyText"/>
        <w:tabs>
          <w:tab w:pos="862" w:val="left" w:leader="none"/>
        </w:tabs>
        <w:spacing w:before="49"/>
        <w:ind w:left="141"/>
      </w:pPr>
      <w:r>
        <w:rPr/>
        <w:pict>
          <v:shape style="position:absolute;margin-left:119.900002pt;margin-top:17.437582pt;width:372.45pt;height:.1pt;mso-position-horizontal-relative:page;mso-position-vertical-relative:paragraph;z-index:2680" coordorigin="2398,349" coordsize="7449,0" path="m2398,349l4849,349m4849,349l6078,349m6078,349l9847,349e" filled="false" stroked="true" strokeweight="1.44pt" strokecolor="#000000">
            <v:path arrowok="t"/>
            <w10:wrap type="none"/>
          </v:shape>
        </w:pict>
      </w:r>
      <w:r>
        <w:rPr/>
        <w:t>332</w:t>
        <w:tab/>
      </w:r>
      <w:r>
        <w:rPr>
          <w:w w:val="95"/>
        </w:rPr>
        <w:t>Table</w:t>
      </w:r>
      <w:r>
        <w:rPr>
          <w:spacing w:val="-31"/>
          <w:w w:val="95"/>
        </w:rPr>
        <w:t> </w:t>
      </w:r>
      <w:r>
        <w:rPr>
          <w:w w:val="95"/>
        </w:rPr>
        <w:t>2.</w:t>
      </w:r>
      <w:r>
        <w:rPr>
          <w:spacing w:val="-31"/>
          <w:w w:val="95"/>
        </w:rPr>
        <w:t> </w:t>
      </w:r>
      <w:r>
        <w:rPr>
          <w:w w:val="95"/>
        </w:rPr>
        <w:t>Susceptibility</w:t>
      </w:r>
      <w:r>
        <w:rPr>
          <w:spacing w:val="-36"/>
          <w:w w:val="95"/>
        </w:rPr>
        <w:t> </w:t>
      </w:r>
      <w:r>
        <w:rPr>
          <w:w w:val="95"/>
        </w:rPr>
        <w:t>profile</w:t>
      </w:r>
      <w:r>
        <w:rPr>
          <w:spacing w:val="-32"/>
          <w:w w:val="95"/>
        </w:rPr>
        <w:t> </w:t>
      </w:r>
      <w:r>
        <w:rPr>
          <w:w w:val="95"/>
        </w:rPr>
        <w:t>of</w:t>
      </w:r>
      <w:r>
        <w:rPr>
          <w:spacing w:val="-31"/>
          <w:w w:val="95"/>
        </w:rPr>
        <w:t> </w:t>
      </w:r>
      <w:r>
        <w:rPr>
          <w:w w:val="95"/>
        </w:rPr>
        <w:t>strain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ESV-351</w:t>
      </w:r>
      <w:r>
        <w:rPr>
          <w:spacing w:val="-31"/>
          <w:w w:val="95"/>
        </w:rPr>
        <w:t> </w:t>
      </w:r>
      <w:r>
        <w:rPr>
          <w:w w:val="95"/>
        </w:rPr>
        <w:t>to</w:t>
      </w:r>
      <w:r>
        <w:rPr>
          <w:spacing w:val="-31"/>
          <w:w w:val="95"/>
        </w:rPr>
        <w:t> </w:t>
      </w:r>
      <w:r>
        <w:rPr>
          <w:w w:val="95"/>
        </w:rPr>
        <w:t>23</w:t>
      </w:r>
      <w:r>
        <w:rPr>
          <w:spacing w:val="-31"/>
          <w:w w:val="95"/>
        </w:rPr>
        <w:t> </w:t>
      </w:r>
      <w:r>
        <w:rPr>
          <w:w w:val="95"/>
        </w:rPr>
        <w:t>antimicrobial</w:t>
      </w:r>
      <w:r>
        <w:rPr>
          <w:spacing w:val="-31"/>
          <w:w w:val="95"/>
        </w:rPr>
        <w:t> </w:t>
      </w:r>
      <w:r>
        <w:rPr>
          <w:w w:val="95"/>
        </w:rPr>
        <w:t>agents.</w:t>
      </w:r>
    </w:p>
    <w:p>
      <w:pPr>
        <w:spacing w:after="0"/>
        <w:sectPr>
          <w:pgSz w:w="12240" w:h="15840"/>
          <w:pgMar w:header="0" w:footer="1037" w:top="1360" w:bottom="1220" w:left="840" w:right="1580"/>
        </w:sectPr>
      </w:pPr>
    </w:p>
    <w:p>
      <w:pPr>
        <w:pStyle w:val="BodyText"/>
        <w:tabs>
          <w:tab w:pos="2453" w:val="left" w:leader="none"/>
        </w:tabs>
        <w:spacing w:line="348" w:lineRule="exact" w:before="35"/>
        <w:jc w:val="right"/>
      </w:pPr>
      <w:r>
        <w:rPr>
          <w:w w:val="95"/>
        </w:rPr>
        <w:t>Antimicrobial</w:t>
      </w:r>
      <w:r>
        <w:rPr>
          <w:spacing w:val="-28"/>
          <w:w w:val="95"/>
        </w:rPr>
        <w:t> </w:t>
      </w:r>
      <w:r>
        <w:rPr>
          <w:w w:val="95"/>
        </w:rPr>
        <w:t>agents</w:t>
        <w:tab/>
      </w:r>
      <w:r>
        <w:rPr>
          <w:w w:val="90"/>
          <w:position w:val="14"/>
        </w:rPr>
        <w:t>Result</w:t>
      </w:r>
    </w:p>
    <w:p>
      <w:pPr>
        <w:pStyle w:val="BodyText"/>
        <w:spacing w:line="208" w:lineRule="exact"/>
        <w:jc w:val="right"/>
      </w:pPr>
      <w:r>
        <w:rPr>
          <w:w w:val="110"/>
        </w:rPr>
        <w:t>(MIC)</w:t>
      </w:r>
    </w:p>
    <w:p>
      <w:pPr>
        <w:pStyle w:val="BodyText"/>
        <w:tabs>
          <w:tab w:pos="1670" w:val="left" w:leader="none"/>
          <w:tab w:pos="1771" w:val="left" w:leader="none"/>
          <w:tab w:pos="3100" w:val="left" w:leader="none"/>
          <w:tab w:pos="4236" w:val="left" w:leader="none"/>
        </w:tabs>
        <w:spacing w:line="256" w:lineRule="auto" w:before="26"/>
        <w:ind w:left="575" w:right="811" w:hanging="108"/>
      </w:pPr>
      <w:r>
        <w:rPr/>
        <w:br w:type="column"/>
      </w:r>
      <w:r>
        <w:rPr>
          <w:w w:val="165"/>
          <w:u w:val="single"/>
        </w:rPr>
        <w:t> </w:t>
      </w:r>
      <w:r>
        <w:rPr>
          <w:u w:val="single"/>
        </w:rPr>
        <w:tab/>
        <w:tab/>
        <w:t>Breakpoints</w:t>
        <w:tab/>
        <w:tab/>
      </w:r>
      <w:r>
        <w:rPr/>
        <w:t> Sensitive</w:t>
        <w:tab/>
      </w:r>
      <w:r>
        <w:rPr>
          <w:w w:val="90"/>
        </w:rPr>
        <w:t>Intermediate</w:t>
        <w:tab/>
      </w:r>
      <w:r>
        <w:rPr>
          <w:w w:val="95"/>
        </w:rPr>
        <w:t>Resistance</w:t>
      </w:r>
    </w:p>
    <w:p>
      <w:pPr>
        <w:spacing w:after="0" w:line="256" w:lineRule="auto"/>
        <w:sectPr>
          <w:type w:val="continuous"/>
          <w:pgSz w:w="12240" w:h="15840"/>
          <w:pgMar w:top="1060" w:bottom="280" w:left="840" w:right="1580"/>
          <w:cols w:num="2" w:equalWidth="0">
            <w:col w:w="4730" w:space="40"/>
            <w:col w:w="5050"/>
          </w:cols>
        </w:sectPr>
      </w:pPr>
    </w:p>
    <w:tbl>
      <w:tblPr>
        <w:tblW w:w="0" w:type="auto"/>
        <w:jc w:val="left"/>
        <w:tblInd w:w="10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51"/>
        <w:gridCol w:w="2470"/>
        <w:gridCol w:w="1265"/>
        <w:gridCol w:w="1030"/>
        <w:gridCol w:w="1456"/>
        <w:gridCol w:w="1228"/>
      </w:tblGrid>
      <w:tr>
        <w:trPr>
          <w:trHeight w:val="285" w:hRule="exact"/>
        </w:trPr>
        <w:tc>
          <w:tcPr>
            <w:tcW w:w="1451" w:type="dxa"/>
            <w:vMerge w:val="restart"/>
          </w:tcPr>
          <w:p>
            <w:pPr/>
          </w:p>
        </w:tc>
        <w:tc>
          <w:tcPr>
            <w:tcW w:w="247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Amikacin</w:t>
            </w:r>
          </w:p>
        </w:tc>
        <w:tc>
          <w:tcPr>
            <w:tcW w:w="126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60" w:lineRule="exact"/>
              <w:ind w:left="120" w:right="191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 (≤8)</w:t>
            </w:r>
          </w:p>
        </w:tc>
        <w:tc>
          <w:tcPr>
            <w:tcW w:w="103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60" w:lineRule="exact"/>
              <w:ind w:left="195" w:right="236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≤16</w:t>
            </w:r>
          </w:p>
        </w:tc>
        <w:tc>
          <w:tcPr>
            <w:tcW w:w="1456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61" w:lineRule="exact"/>
              <w:ind w:left="154" w:right="163"/>
              <w:jc w:val="center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  <w:tc>
          <w:tcPr>
            <w:tcW w:w="122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60" w:lineRule="exact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≥64</w:t>
            </w:r>
          </w:p>
        </w:tc>
      </w:tr>
      <w:tr>
        <w:trPr>
          <w:trHeight w:val="276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Ampicillin</w:t>
            </w:r>
          </w:p>
        </w:tc>
        <w:tc>
          <w:tcPr>
            <w:tcW w:w="1265" w:type="dxa"/>
          </w:tcPr>
          <w:p>
            <w:pPr>
              <w:pStyle w:val="TableParagraph"/>
              <w:spacing w:line="257" w:lineRule="exact"/>
              <w:ind w:left="116" w:right="192"/>
              <w:jc w:val="center"/>
              <w:rPr>
                <w:sz w:val="24"/>
              </w:rPr>
            </w:pPr>
            <w:r>
              <w:rPr>
                <w:w w:val="105"/>
                <w:sz w:val="24"/>
              </w:rPr>
              <w:t>I</w:t>
            </w:r>
            <w:r>
              <w:rPr>
                <w:spacing w:val="-57"/>
                <w:w w:val="105"/>
                <w:sz w:val="24"/>
              </w:rPr>
              <w:t> </w:t>
            </w:r>
            <w:r>
              <w:rPr>
                <w:w w:val="105"/>
                <w:sz w:val="24"/>
              </w:rPr>
              <w:t>(&gt;16)</w:t>
            </w:r>
          </w:p>
        </w:tc>
        <w:tc>
          <w:tcPr>
            <w:tcW w:w="1030" w:type="dxa"/>
          </w:tcPr>
          <w:p>
            <w:pPr>
              <w:pStyle w:val="TableParagraph"/>
              <w:spacing w:line="256" w:lineRule="exact"/>
              <w:ind w:left="195" w:right="235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≤8</w:t>
            </w:r>
          </w:p>
        </w:tc>
        <w:tc>
          <w:tcPr>
            <w:tcW w:w="1456" w:type="dxa"/>
          </w:tcPr>
          <w:p>
            <w:pPr>
              <w:pStyle w:val="TableParagraph"/>
              <w:spacing w:line="257" w:lineRule="exact"/>
              <w:ind w:left="154" w:right="163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228" w:type="dxa"/>
          </w:tcPr>
          <w:p>
            <w:pPr>
              <w:pStyle w:val="TableParagraph"/>
              <w:spacing w:line="256" w:lineRule="exact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≥32</w:t>
            </w:r>
          </w:p>
        </w:tc>
      </w:tr>
      <w:tr>
        <w:trPr>
          <w:trHeight w:val="276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w w:val="95"/>
                <w:sz w:val="24"/>
              </w:rPr>
              <w:t>Amoxicillin-clavulanic</w:t>
            </w:r>
          </w:p>
        </w:tc>
        <w:tc>
          <w:tcPr>
            <w:tcW w:w="1265" w:type="dxa"/>
          </w:tcPr>
          <w:p>
            <w:pPr>
              <w:pStyle w:val="TableParagraph"/>
              <w:spacing w:line="257" w:lineRule="exact"/>
              <w:ind w:left="115" w:right="192"/>
              <w:jc w:val="center"/>
              <w:rPr>
                <w:sz w:val="24"/>
              </w:rPr>
            </w:pPr>
            <w:r>
              <w:rPr>
                <w:w w:val="95"/>
                <w:sz w:val="24"/>
              </w:rPr>
              <w:t>I (&gt;16/8)</w:t>
            </w:r>
          </w:p>
        </w:tc>
        <w:tc>
          <w:tcPr>
            <w:tcW w:w="1030" w:type="dxa"/>
          </w:tcPr>
          <w:p>
            <w:pPr>
              <w:pStyle w:val="TableParagraph"/>
              <w:spacing w:line="256" w:lineRule="exact"/>
              <w:ind w:left="195" w:right="236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≤8/4</w:t>
            </w:r>
          </w:p>
        </w:tc>
        <w:tc>
          <w:tcPr>
            <w:tcW w:w="1456" w:type="dxa"/>
          </w:tcPr>
          <w:p>
            <w:pPr>
              <w:pStyle w:val="TableParagraph"/>
              <w:spacing w:line="257" w:lineRule="exact"/>
              <w:ind w:left="155" w:right="163"/>
              <w:jc w:val="center"/>
              <w:rPr>
                <w:sz w:val="24"/>
              </w:rPr>
            </w:pPr>
            <w:r>
              <w:rPr>
                <w:w w:val="95"/>
                <w:sz w:val="24"/>
              </w:rPr>
              <w:t>16/8</w:t>
            </w:r>
          </w:p>
        </w:tc>
        <w:tc>
          <w:tcPr>
            <w:tcW w:w="1228" w:type="dxa"/>
          </w:tcPr>
          <w:p>
            <w:pPr>
              <w:pStyle w:val="TableParagraph"/>
              <w:spacing w:line="256" w:lineRule="exact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≥32/16</w:t>
            </w:r>
          </w:p>
        </w:tc>
      </w:tr>
      <w:tr>
        <w:trPr>
          <w:trHeight w:val="275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acid</w:t>
            </w:r>
          </w:p>
        </w:tc>
        <w:tc>
          <w:tcPr>
            <w:tcW w:w="1265" w:type="dxa"/>
          </w:tcPr>
          <w:p>
            <w:pPr/>
          </w:p>
        </w:tc>
        <w:tc>
          <w:tcPr>
            <w:tcW w:w="1030" w:type="dxa"/>
          </w:tcPr>
          <w:p>
            <w:pPr/>
          </w:p>
        </w:tc>
        <w:tc>
          <w:tcPr>
            <w:tcW w:w="1456" w:type="dxa"/>
          </w:tcPr>
          <w:p>
            <w:pPr/>
          </w:p>
        </w:tc>
        <w:tc>
          <w:tcPr>
            <w:tcW w:w="1228" w:type="dxa"/>
          </w:tcPr>
          <w:p>
            <w:pPr/>
          </w:p>
        </w:tc>
      </w:tr>
      <w:tr>
        <w:trPr>
          <w:trHeight w:val="277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Aztreonam</w:t>
            </w:r>
          </w:p>
        </w:tc>
        <w:tc>
          <w:tcPr>
            <w:tcW w:w="1265" w:type="dxa"/>
          </w:tcPr>
          <w:p>
            <w:pPr>
              <w:pStyle w:val="TableParagraph"/>
              <w:spacing w:line="256" w:lineRule="exact"/>
              <w:ind w:left="120" w:right="191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 (≤1)*</w:t>
            </w:r>
          </w:p>
        </w:tc>
        <w:tc>
          <w:tcPr>
            <w:tcW w:w="1030" w:type="dxa"/>
          </w:tcPr>
          <w:p>
            <w:pPr>
              <w:pStyle w:val="TableParagraph"/>
              <w:spacing w:line="256" w:lineRule="exact"/>
              <w:ind w:left="195" w:right="235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≤8</w:t>
            </w:r>
          </w:p>
        </w:tc>
        <w:tc>
          <w:tcPr>
            <w:tcW w:w="1456" w:type="dxa"/>
          </w:tcPr>
          <w:p>
            <w:pPr>
              <w:pStyle w:val="TableParagraph"/>
              <w:spacing w:line="258" w:lineRule="exact"/>
              <w:ind w:left="154" w:right="163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228" w:type="dxa"/>
          </w:tcPr>
          <w:p>
            <w:pPr>
              <w:pStyle w:val="TableParagraph"/>
              <w:spacing w:line="256" w:lineRule="exact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≥32</w:t>
            </w:r>
          </w:p>
        </w:tc>
      </w:tr>
      <w:tr>
        <w:trPr>
          <w:trHeight w:val="253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Ceftazidime</w:t>
            </w:r>
          </w:p>
        </w:tc>
        <w:tc>
          <w:tcPr>
            <w:tcW w:w="1265" w:type="dxa"/>
          </w:tcPr>
          <w:p>
            <w:pPr>
              <w:pStyle w:val="TableParagraph"/>
              <w:spacing w:line="256" w:lineRule="exact"/>
              <w:ind w:left="120" w:right="191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 (≤1)*</w:t>
            </w:r>
          </w:p>
        </w:tc>
        <w:tc>
          <w:tcPr>
            <w:tcW w:w="1030" w:type="dxa"/>
          </w:tcPr>
          <w:p>
            <w:pPr>
              <w:pStyle w:val="TableParagraph"/>
              <w:spacing w:line="256" w:lineRule="exact"/>
              <w:ind w:left="195" w:right="235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≤8</w:t>
            </w:r>
          </w:p>
        </w:tc>
        <w:tc>
          <w:tcPr>
            <w:tcW w:w="1456" w:type="dxa"/>
          </w:tcPr>
          <w:p>
            <w:pPr>
              <w:pStyle w:val="TableParagraph"/>
              <w:spacing w:line="257" w:lineRule="exact"/>
              <w:ind w:left="154" w:right="163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228" w:type="dxa"/>
          </w:tcPr>
          <w:p>
            <w:pPr>
              <w:pStyle w:val="TableParagraph"/>
              <w:spacing w:line="256" w:lineRule="exact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≥32</w:t>
            </w:r>
          </w:p>
        </w:tc>
      </w:tr>
      <w:tr>
        <w:trPr>
          <w:trHeight w:val="299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w w:val="95"/>
                <w:sz w:val="24"/>
              </w:rPr>
              <w:t>Ceftriaxone (30 µg)</w:t>
            </w:r>
          </w:p>
        </w:tc>
        <w:tc>
          <w:tcPr>
            <w:tcW w:w="1265" w:type="dxa"/>
          </w:tcPr>
          <w:p>
            <w:pPr>
              <w:pStyle w:val="TableParagraph"/>
              <w:spacing w:line="280" w:lineRule="exact"/>
              <w:ind w:left="117" w:right="192"/>
              <w:jc w:val="center"/>
              <w:rPr>
                <w:sz w:val="16"/>
              </w:rPr>
            </w:pPr>
            <w:r>
              <w:rPr>
                <w:sz w:val="24"/>
              </w:rPr>
              <w:t>S (33)</w:t>
            </w:r>
            <w:r>
              <w:rPr>
                <w:position w:val="11"/>
                <w:sz w:val="16"/>
              </w:rPr>
              <w:t>a</w:t>
            </w:r>
          </w:p>
        </w:tc>
        <w:tc>
          <w:tcPr>
            <w:tcW w:w="1030" w:type="dxa"/>
          </w:tcPr>
          <w:p>
            <w:pPr>
              <w:pStyle w:val="TableParagraph"/>
              <w:spacing w:before="3"/>
              <w:ind w:left="195" w:right="236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≥21</w:t>
            </w:r>
          </w:p>
        </w:tc>
        <w:tc>
          <w:tcPr>
            <w:tcW w:w="1456" w:type="dxa"/>
          </w:tcPr>
          <w:p>
            <w:pPr>
              <w:pStyle w:val="TableParagraph"/>
              <w:spacing w:before="1"/>
              <w:ind w:left="157" w:right="162"/>
              <w:jc w:val="center"/>
              <w:rPr>
                <w:sz w:val="24"/>
              </w:rPr>
            </w:pPr>
            <w:r>
              <w:rPr>
                <w:w w:val="105"/>
                <w:sz w:val="24"/>
              </w:rPr>
              <w:t>14-20</w:t>
            </w:r>
          </w:p>
        </w:tc>
        <w:tc>
          <w:tcPr>
            <w:tcW w:w="1228" w:type="dxa"/>
          </w:tcPr>
          <w:p>
            <w:pPr>
              <w:pStyle w:val="TableParagraph"/>
              <w:spacing w:before="3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≤13</w:t>
            </w:r>
          </w:p>
        </w:tc>
      </w:tr>
      <w:tr>
        <w:trPr>
          <w:trHeight w:val="253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Cephalothin</w:t>
            </w:r>
          </w:p>
        </w:tc>
        <w:tc>
          <w:tcPr>
            <w:tcW w:w="1265" w:type="dxa"/>
          </w:tcPr>
          <w:p>
            <w:pPr>
              <w:pStyle w:val="TableParagraph"/>
              <w:spacing w:line="257" w:lineRule="exact"/>
              <w:ind w:left="116" w:right="192"/>
              <w:jc w:val="center"/>
              <w:rPr>
                <w:sz w:val="24"/>
              </w:rPr>
            </w:pPr>
            <w:r>
              <w:rPr>
                <w:w w:val="105"/>
                <w:sz w:val="24"/>
              </w:rPr>
              <w:t>I</w:t>
            </w:r>
            <w:r>
              <w:rPr>
                <w:spacing w:val="-57"/>
                <w:w w:val="105"/>
                <w:sz w:val="24"/>
              </w:rPr>
              <w:t> </w:t>
            </w:r>
            <w:r>
              <w:rPr>
                <w:w w:val="105"/>
                <w:sz w:val="24"/>
              </w:rPr>
              <w:t>(&gt;16)</w:t>
            </w:r>
          </w:p>
        </w:tc>
        <w:tc>
          <w:tcPr>
            <w:tcW w:w="1030" w:type="dxa"/>
          </w:tcPr>
          <w:p>
            <w:pPr>
              <w:pStyle w:val="TableParagraph"/>
              <w:spacing w:line="256" w:lineRule="exact"/>
              <w:ind w:left="195" w:right="235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≤8</w:t>
            </w:r>
          </w:p>
        </w:tc>
        <w:tc>
          <w:tcPr>
            <w:tcW w:w="1456" w:type="dxa"/>
          </w:tcPr>
          <w:p>
            <w:pPr>
              <w:pStyle w:val="TableParagraph"/>
              <w:spacing w:line="257" w:lineRule="exact"/>
              <w:ind w:left="154" w:right="163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228" w:type="dxa"/>
          </w:tcPr>
          <w:p>
            <w:pPr>
              <w:pStyle w:val="TableParagraph"/>
              <w:spacing w:line="256" w:lineRule="exact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≥32</w:t>
            </w:r>
          </w:p>
        </w:tc>
      </w:tr>
      <w:tr>
        <w:trPr>
          <w:trHeight w:val="299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w w:val="95"/>
                <w:sz w:val="24"/>
              </w:rPr>
              <w:t>Ciprofloxacin (5µg)</w:t>
            </w:r>
          </w:p>
        </w:tc>
        <w:tc>
          <w:tcPr>
            <w:tcW w:w="1265" w:type="dxa"/>
          </w:tcPr>
          <w:p>
            <w:pPr>
              <w:pStyle w:val="TableParagraph"/>
              <w:spacing w:line="280" w:lineRule="exact"/>
              <w:ind w:left="120" w:right="192"/>
              <w:jc w:val="center"/>
              <w:rPr>
                <w:sz w:val="16"/>
              </w:rPr>
            </w:pPr>
            <w:r>
              <w:rPr>
                <w:sz w:val="24"/>
              </w:rPr>
              <w:t>S (42) </w:t>
            </w:r>
            <w:r>
              <w:rPr>
                <w:position w:val="11"/>
                <w:sz w:val="16"/>
              </w:rPr>
              <w:t>a</w:t>
            </w:r>
          </w:p>
        </w:tc>
        <w:tc>
          <w:tcPr>
            <w:tcW w:w="1030" w:type="dxa"/>
          </w:tcPr>
          <w:p>
            <w:pPr>
              <w:pStyle w:val="TableParagraph"/>
              <w:spacing w:before="3"/>
              <w:ind w:left="195" w:right="236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≥21</w:t>
            </w:r>
          </w:p>
        </w:tc>
        <w:tc>
          <w:tcPr>
            <w:tcW w:w="1456" w:type="dxa"/>
          </w:tcPr>
          <w:p>
            <w:pPr>
              <w:pStyle w:val="TableParagraph"/>
              <w:spacing w:before="1"/>
              <w:ind w:left="157" w:right="162"/>
              <w:jc w:val="center"/>
              <w:rPr>
                <w:sz w:val="24"/>
              </w:rPr>
            </w:pPr>
            <w:r>
              <w:rPr>
                <w:w w:val="105"/>
                <w:sz w:val="24"/>
              </w:rPr>
              <w:t>16-20</w:t>
            </w:r>
          </w:p>
        </w:tc>
        <w:tc>
          <w:tcPr>
            <w:tcW w:w="1228" w:type="dxa"/>
          </w:tcPr>
          <w:p>
            <w:pPr>
              <w:pStyle w:val="TableParagraph"/>
              <w:spacing w:before="3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≤15</w:t>
            </w:r>
          </w:p>
        </w:tc>
      </w:tr>
      <w:tr>
        <w:trPr>
          <w:trHeight w:val="276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Cefotaxime</w:t>
            </w:r>
          </w:p>
        </w:tc>
        <w:tc>
          <w:tcPr>
            <w:tcW w:w="1265" w:type="dxa"/>
          </w:tcPr>
          <w:p>
            <w:pPr>
              <w:pStyle w:val="TableParagraph"/>
              <w:spacing w:line="256" w:lineRule="exact"/>
              <w:ind w:left="120" w:right="191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 (≤1)</w:t>
            </w:r>
          </w:p>
        </w:tc>
        <w:tc>
          <w:tcPr>
            <w:tcW w:w="1030" w:type="dxa"/>
          </w:tcPr>
          <w:p>
            <w:pPr>
              <w:pStyle w:val="TableParagraph"/>
              <w:spacing w:line="256" w:lineRule="exact"/>
              <w:ind w:left="195" w:right="235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≤8</w:t>
            </w:r>
          </w:p>
        </w:tc>
        <w:tc>
          <w:tcPr>
            <w:tcW w:w="1456" w:type="dxa"/>
          </w:tcPr>
          <w:p>
            <w:pPr>
              <w:pStyle w:val="TableParagraph"/>
              <w:spacing w:line="257" w:lineRule="exact"/>
              <w:ind w:left="157" w:right="162"/>
              <w:jc w:val="center"/>
              <w:rPr>
                <w:sz w:val="24"/>
              </w:rPr>
            </w:pPr>
            <w:r>
              <w:rPr>
                <w:w w:val="105"/>
                <w:sz w:val="24"/>
              </w:rPr>
              <w:t>16-32</w:t>
            </w:r>
          </w:p>
        </w:tc>
        <w:tc>
          <w:tcPr>
            <w:tcW w:w="1228" w:type="dxa"/>
          </w:tcPr>
          <w:p>
            <w:pPr>
              <w:pStyle w:val="TableParagraph"/>
              <w:spacing w:line="256" w:lineRule="exact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≥64</w:t>
            </w:r>
          </w:p>
        </w:tc>
      </w:tr>
      <w:tr>
        <w:trPr>
          <w:trHeight w:val="276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Cefoxitin</w:t>
            </w:r>
          </w:p>
        </w:tc>
        <w:tc>
          <w:tcPr>
            <w:tcW w:w="1265" w:type="dxa"/>
          </w:tcPr>
          <w:p>
            <w:pPr>
              <w:pStyle w:val="TableParagraph"/>
              <w:spacing w:line="256" w:lineRule="exact"/>
              <w:ind w:left="120" w:right="191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 (≤8)</w:t>
            </w:r>
          </w:p>
        </w:tc>
        <w:tc>
          <w:tcPr>
            <w:tcW w:w="1030" w:type="dxa"/>
          </w:tcPr>
          <w:p>
            <w:pPr>
              <w:pStyle w:val="TableParagraph"/>
              <w:spacing w:line="256" w:lineRule="exact"/>
              <w:ind w:left="195" w:right="235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≤8</w:t>
            </w:r>
          </w:p>
        </w:tc>
        <w:tc>
          <w:tcPr>
            <w:tcW w:w="1456" w:type="dxa"/>
          </w:tcPr>
          <w:p>
            <w:pPr>
              <w:pStyle w:val="TableParagraph"/>
              <w:spacing w:line="257" w:lineRule="exact"/>
              <w:ind w:left="154" w:right="163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228" w:type="dxa"/>
          </w:tcPr>
          <w:p>
            <w:pPr>
              <w:pStyle w:val="TableParagraph"/>
              <w:spacing w:line="256" w:lineRule="exact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≥32</w:t>
            </w:r>
          </w:p>
        </w:tc>
      </w:tr>
      <w:tr>
        <w:trPr>
          <w:trHeight w:val="276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Ciprofloxacino</w:t>
            </w:r>
          </w:p>
        </w:tc>
        <w:tc>
          <w:tcPr>
            <w:tcW w:w="1265" w:type="dxa"/>
          </w:tcPr>
          <w:p>
            <w:pPr>
              <w:pStyle w:val="TableParagraph"/>
              <w:spacing w:line="256" w:lineRule="exact"/>
              <w:ind w:left="118" w:right="19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 (≤0.5)*</w:t>
            </w:r>
          </w:p>
        </w:tc>
        <w:tc>
          <w:tcPr>
            <w:tcW w:w="1030" w:type="dxa"/>
          </w:tcPr>
          <w:p>
            <w:pPr>
              <w:pStyle w:val="TableParagraph"/>
              <w:spacing w:line="256" w:lineRule="exact"/>
              <w:ind w:left="195" w:right="235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≤1</w:t>
            </w:r>
          </w:p>
        </w:tc>
        <w:tc>
          <w:tcPr>
            <w:tcW w:w="1456" w:type="dxa"/>
          </w:tcPr>
          <w:p>
            <w:pPr>
              <w:pStyle w:val="TableParagraph"/>
              <w:spacing w:line="257" w:lineRule="exact"/>
              <w:ind w:right="9"/>
              <w:jc w:val="center"/>
              <w:rPr>
                <w:sz w:val="24"/>
              </w:rPr>
            </w:pPr>
            <w:r>
              <w:rPr>
                <w:w w:val="95"/>
                <w:sz w:val="24"/>
              </w:rPr>
              <w:t>2</w:t>
            </w:r>
          </w:p>
        </w:tc>
        <w:tc>
          <w:tcPr>
            <w:tcW w:w="1228" w:type="dxa"/>
          </w:tcPr>
          <w:p>
            <w:pPr>
              <w:pStyle w:val="TableParagraph"/>
              <w:spacing w:line="256" w:lineRule="exact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≥4</w:t>
            </w:r>
          </w:p>
        </w:tc>
      </w:tr>
      <w:tr>
        <w:trPr>
          <w:trHeight w:val="276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Cefepime</w:t>
            </w:r>
          </w:p>
        </w:tc>
        <w:tc>
          <w:tcPr>
            <w:tcW w:w="1265" w:type="dxa"/>
          </w:tcPr>
          <w:p>
            <w:pPr>
              <w:pStyle w:val="TableParagraph"/>
              <w:spacing w:line="256" w:lineRule="exact"/>
              <w:ind w:left="120" w:right="191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 (≤1)</w:t>
            </w:r>
          </w:p>
        </w:tc>
        <w:tc>
          <w:tcPr>
            <w:tcW w:w="1030" w:type="dxa"/>
          </w:tcPr>
          <w:p>
            <w:pPr>
              <w:pStyle w:val="TableParagraph"/>
              <w:spacing w:line="256" w:lineRule="exact"/>
              <w:ind w:left="195" w:right="235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≤8</w:t>
            </w:r>
          </w:p>
        </w:tc>
        <w:tc>
          <w:tcPr>
            <w:tcW w:w="1456" w:type="dxa"/>
          </w:tcPr>
          <w:p>
            <w:pPr>
              <w:pStyle w:val="TableParagraph"/>
              <w:spacing w:line="257" w:lineRule="exact"/>
              <w:ind w:left="154" w:right="163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228" w:type="dxa"/>
          </w:tcPr>
          <w:p>
            <w:pPr>
              <w:pStyle w:val="TableParagraph"/>
              <w:spacing w:line="256" w:lineRule="exact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≥32</w:t>
            </w:r>
          </w:p>
        </w:tc>
      </w:tr>
      <w:tr>
        <w:trPr>
          <w:trHeight w:val="276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Cefuroxime</w:t>
            </w:r>
          </w:p>
        </w:tc>
        <w:tc>
          <w:tcPr>
            <w:tcW w:w="1265" w:type="dxa"/>
          </w:tcPr>
          <w:p>
            <w:pPr>
              <w:pStyle w:val="TableParagraph"/>
              <w:spacing w:line="257" w:lineRule="exact"/>
              <w:ind w:left="118" w:right="192"/>
              <w:jc w:val="center"/>
              <w:rPr>
                <w:sz w:val="24"/>
              </w:rPr>
            </w:pPr>
            <w:r>
              <w:rPr>
                <w:w w:val="110"/>
                <w:sz w:val="24"/>
              </w:rPr>
              <w:t>S (8)*</w:t>
            </w:r>
          </w:p>
        </w:tc>
        <w:tc>
          <w:tcPr>
            <w:tcW w:w="1030" w:type="dxa"/>
          </w:tcPr>
          <w:p>
            <w:pPr>
              <w:pStyle w:val="TableParagraph"/>
              <w:spacing w:line="256" w:lineRule="exact"/>
              <w:ind w:left="195" w:right="235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≤8</w:t>
            </w:r>
          </w:p>
        </w:tc>
        <w:tc>
          <w:tcPr>
            <w:tcW w:w="1456" w:type="dxa"/>
          </w:tcPr>
          <w:p>
            <w:pPr>
              <w:pStyle w:val="TableParagraph"/>
              <w:spacing w:line="257" w:lineRule="exact"/>
              <w:ind w:left="154" w:right="163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228" w:type="dxa"/>
          </w:tcPr>
          <w:p>
            <w:pPr>
              <w:pStyle w:val="TableParagraph"/>
              <w:spacing w:line="256" w:lineRule="exact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≥32</w:t>
            </w:r>
          </w:p>
        </w:tc>
      </w:tr>
      <w:tr>
        <w:trPr>
          <w:trHeight w:val="276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Ertapenem</w:t>
            </w:r>
          </w:p>
        </w:tc>
        <w:tc>
          <w:tcPr>
            <w:tcW w:w="1265" w:type="dxa"/>
          </w:tcPr>
          <w:p>
            <w:pPr>
              <w:pStyle w:val="TableParagraph"/>
              <w:spacing w:line="256" w:lineRule="exact"/>
              <w:ind w:left="118" w:right="19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 (≤0.5)</w:t>
            </w:r>
          </w:p>
        </w:tc>
        <w:tc>
          <w:tcPr>
            <w:tcW w:w="1030" w:type="dxa"/>
          </w:tcPr>
          <w:p>
            <w:pPr>
              <w:pStyle w:val="TableParagraph"/>
              <w:spacing w:line="256" w:lineRule="exact"/>
              <w:ind w:left="195" w:right="235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≤2</w:t>
            </w:r>
          </w:p>
        </w:tc>
        <w:tc>
          <w:tcPr>
            <w:tcW w:w="1456" w:type="dxa"/>
          </w:tcPr>
          <w:p>
            <w:pPr>
              <w:pStyle w:val="TableParagraph"/>
              <w:spacing w:line="257" w:lineRule="exact"/>
              <w:ind w:right="9"/>
              <w:jc w:val="center"/>
              <w:rPr>
                <w:sz w:val="24"/>
              </w:rPr>
            </w:pPr>
            <w:r>
              <w:rPr>
                <w:w w:val="95"/>
                <w:sz w:val="24"/>
              </w:rPr>
              <w:t>4</w:t>
            </w:r>
          </w:p>
        </w:tc>
        <w:tc>
          <w:tcPr>
            <w:tcW w:w="1228" w:type="dxa"/>
          </w:tcPr>
          <w:p>
            <w:pPr>
              <w:pStyle w:val="TableParagraph"/>
              <w:spacing w:line="256" w:lineRule="exact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≥8</w:t>
            </w:r>
          </w:p>
        </w:tc>
      </w:tr>
      <w:tr>
        <w:trPr>
          <w:trHeight w:val="276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Gentamicin</w:t>
            </w:r>
          </w:p>
        </w:tc>
        <w:tc>
          <w:tcPr>
            <w:tcW w:w="1265" w:type="dxa"/>
          </w:tcPr>
          <w:p>
            <w:pPr>
              <w:pStyle w:val="TableParagraph"/>
              <w:spacing w:line="256" w:lineRule="exact"/>
              <w:ind w:left="120" w:right="191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 (≤2)</w:t>
            </w:r>
          </w:p>
        </w:tc>
        <w:tc>
          <w:tcPr>
            <w:tcW w:w="1030" w:type="dxa"/>
          </w:tcPr>
          <w:p>
            <w:pPr>
              <w:pStyle w:val="TableParagraph"/>
              <w:spacing w:line="256" w:lineRule="exact"/>
              <w:ind w:left="195" w:right="235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≤4</w:t>
            </w:r>
          </w:p>
        </w:tc>
        <w:tc>
          <w:tcPr>
            <w:tcW w:w="1456" w:type="dxa"/>
          </w:tcPr>
          <w:p>
            <w:pPr>
              <w:pStyle w:val="TableParagraph"/>
              <w:spacing w:line="257" w:lineRule="exact"/>
              <w:ind w:right="9"/>
              <w:jc w:val="center"/>
              <w:rPr>
                <w:sz w:val="24"/>
              </w:rPr>
            </w:pPr>
            <w:r>
              <w:rPr>
                <w:w w:val="95"/>
                <w:sz w:val="24"/>
              </w:rPr>
              <w:t>8</w:t>
            </w:r>
          </w:p>
        </w:tc>
        <w:tc>
          <w:tcPr>
            <w:tcW w:w="1228" w:type="dxa"/>
          </w:tcPr>
          <w:p>
            <w:pPr>
              <w:pStyle w:val="TableParagraph"/>
              <w:spacing w:line="256" w:lineRule="exact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≥16</w:t>
            </w:r>
          </w:p>
        </w:tc>
      </w:tr>
      <w:tr>
        <w:trPr>
          <w:trHeight w:val="276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Imipenem</w:t>
            </w:r>
          </w:p>
        </w:tc>
        <w:tc>
          <w:tcPr>
            <w:tcW w:w="1265" w:type="dxa"/>
          </w:tcPr>
          <w:p>
            <w:pPr>
              <w:pStyle w:val="TableParagraph"/>
              <w:spacing w:line="256" w:lineRule="exact"/>
              <w:ind w:left="120" w:right="191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 (≤1)</w:t>
            </w:r>
          </w:p>
        </w:tc>
        <w:tc>
          <w:tcPr>
            <w:tcW w:w="1030" w:type="dxa"/>
          </w:tcPr>
          <w:p>
            <w:pPr>
              <w:pStyle w:val="TableParagraph"/>
              <w:spacing w:line="256" w:lineRule="exact"/>
              <w:ind w:left="195" w:right="235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≤4</w:t>
            </w:r>
          </w:p>
        </w:tc>
        <w:tc>
          <w:tcPr>
            <w:tcW w:w="1456" w:type="dxa"/>
          </w:tcPr>
          <w:p>
            <w:pPr>
              <w:pStyle w:val="TableParagraph"/>
              <w:spacing w:line="257" w:lineRule="exact"/>
              <w:ind w:right="9"/>
              <w:jc w:val="center"/>
              <w:rPr>
                <w:sz w:val="24"/>
              </w:rPr>
            </w:pPr>
            <w:r>
              <w:rPr>
                <w:w w:val="95"/>
                <w:sz w:val="24"/>
              </w:rPr>
              <w:t>8</w:t>
            </w:r>
          </w:p>
        </w:tc>
        <w:tc>
          <w:tcPr>
            <w:tcW w:w="1228" w:type="dxa"/>
          </w:tcPr>
          <w:p>
            <w:pPr>
              <w:pStyle w:val="TableParagraph"/>
              <w:spacing w:line="256" w:lineRule="exact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≥16</w:t>
            </w:r>
          </w:p>
        </w:tc>
      </w:tr>
      <w:tr>
        <w:trPr>
          <w:trHeight w:val="253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w w:val="95"/>
                <w:sz w:val="24"/>
              </w:rPr>
              <w:t>Nalidixic acid</w:t>
            </w:r>
          </w:p>
        </w:tc>
        <w:tc>
          <w:tcPr>
            <w:tcW w:w="1265" w:type="dxa"/>
          </w:tcPr>
          <w:p>
            <w:pPr>
              <w:pStyle w:val="TableParagraph"/>
              <w:spacing w:line="256" w:lineRule="exact"/>
              <w:ind w:left="120" w:right="191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 (≤16)</w:t>
            </w:r>
          </w:p>
        </w:tc>
        <w:tc>
          <w:tcPr>
            <w:tcW w:w="1030" w:type="dxa"/>
          </w:tcPr>
          <w:p>
            <w:pPr>
              <w:pStyle w:val="TableParagraph"/>
              <w:spacing w:line="256" w:lineRule="exact"/>
              <w:ind w:left="195" w:right="235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≤8</w:t>
            </w:r>
          </w:p>
        </w:tc>
        <w:tc>
          <w:tcPr>
            <w:tcW w:w="1456" w:type="dxa"/>
          </w:tcPr>
          <w:p>
            <w:pPr>
              <w:pStyle w:val="TableParagraph"/>
              <w:spacing w:line="257" w:lineRule="exact"/>
              <w:ind w:left="154" w:right="163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228" w:type="dxa"/>
          </w:tcPr>
          <w:p>
            <w:pPr>
              <w:pStyle w:val="TableParagraph"/>
              <w:spacing w:line="256" w:lineRule="exact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≥16</w:t>
            </w:r>
          </w:p>
        </w:tc>
      </w:tr>
      <w:tr>
        <w:trPr>
          <w:trHeight w:val="299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w w:val="90"/>
                <w:sz w:val="24"/>
              </w:rPr>
              <w:t>Piperacillin</w:t>
            </w:r>
            <w:r>
              <w:rPr>
                <w:spacing w:val="52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(100µg)</w:t>
            </w:r>
          </w:p>
        </w:tc>
        <w:tc>
          <w:tcPr>
            <w:tcW w:w="1265" w:type="dxa"/>
          </w:tcPr>
          <w:p>
            <w:pPr>
              <w:pStyle w:val="TableParagraph"/>
              <w:spacing w:line="280" w:lineRule="exact"/>
              <w:ind w:left="120" w:right="192"/>
              <w:jc w:val="center"/>
              <w:rPr>
                <w:sz w:val="16"/>
              </w:rPr>
            </w:pPr>
            <w:r>
              <w:rPr>
                <w:sz w:val="24"/>
              </w:rPr>
              <w:t>S (29) </w:t>
            </w:r>
            <w:r>
              <w:rPr>
                <w:position w:val="11"/>
                <w:sz w:val="16"/>
              </w:rPr>
              <w:t>a</w:t>
            </w:r>
          </w:p>
        </w:tc>
        <w:tc>
          <w:tcPr>
            <w:tcW w:w="1030" w:type="dxa"/>
          </w:tcPr>
          <w:p>
            <w:pPr>
              <w:pStyle w:val="TableParagraph"/>
              <w:spacing w:before="3"/>
              <w:ind w:left="195" w:right="236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≥21</w:t>
            </w:r>
          </w:p>
        </w:tc>
        <w:tc>
          <w:tcPr>
            <w:tcW w:w="1456" w:type="dxa"/>
          </w:tcPr>
          <w:p>
            <w:pPr>
              <w:pStyle w:val="TableParagraph"/>
              <w:spacing w:before="1"/>
              <w:ind w:left="157" w:right="162"/>
              <w:jc w:val="center"/>
              <w:rPr>
                <w:sz w:val="24"/>
              </w:rPr>
            </w:pPr>
            <w:r>
              <w:rPr>
                <w:w w:val="105"/>
                <w:sz w:val="24"/>
              </w:rPr>
              <w:t>18-20</w:t>
            </w:r>
          </w:p>
        </w:tc>
        <w:tc>
          <w:tcPr>
            <w:tcW w:w="1228" w:type="dxa"/>
          </w:tcPr>
          <w:p>
            <w:pPr>
              <w:pStyle w:val="TableParagraph"/>
              <w:spacing w:before="3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≤17</w:t>
            </w:r>
          </w:p>
        </w:tc>
      </w:tr>
      <w:tr>
        <w:trPr>
          <w:trHeight w:val="276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Piperacillin-</w:t>
            </w:r>
          </w:p>
        </w:tc>
        <w:tc>
          <w:tcPr>
            <w:tcW w:w="1265" w:type="dxa"/>
          </w:tcPr>
          <w:p>
            <w:pPr>
              <w:pStyle w:val="TableParagraph"/>
              <w:spacing w:line="256" w:lineRule="exact"/>
              <w:ind w:left="120" w:right="191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 (≤8)</w:t>
            </w:r>
          </w:p>
        </w:tc>
        <w:tc>
          <w:tcPr>
            <w:tcW w:w="1030" w:type="dxa"/>
          </w:tcPr>
          <w:p>
            <w:pPr>
              <w:pStyle w:val="TableParagraph"/>
              <w:spacing w:line="256" w:lineRule="exact"/>
              <w:ind w:left="195" w:right="236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≤16/4</w:t>
            </w:r>
          </w:p>
        </w:tc>
        <w:tc>
          <w:tcPr>
            <w:tcW w:w="1456" w:type="dxa"/>
          </w:tcPr>
          <w:p>
            <w:pPr>
              <w:pStyle w:val="TableParagraph"/>
              <w:spacing w:line="257" w:lineRule="exact"/>
              <w:ind w:left="157" w:right="163"/>
              <w:jc w:val="center"/>
              <w:rPr>
                <w:sz w:val="24"/>
              </w:rPr>
            </w:pPr>
            <w:r>
              <w:rPr>
                <w:sz w:val="24"/>
              </w:rPr>
              <w:t>32/4-64/4</w:t>
            </w:r>
          </w:p>
        </w:tc>
        <w:tc>
          <w:tcPr>
            <w:tcW w:w="1228" w:type="dxa"/>
          </w:tcPr>
          <w:p>
            <w:pPr>
              <w:pStyle w:val="TableParagraph"/>
              <w:spacing w:line="256" w:lineRule="exact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≥128/4</w:t>
            </w:r>
          </w:p>
        </w:tc>
      </w:tr>
      <w:tr>
        <w:trPr>
          <w:trHeight w:val="252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w w:val="95"/>
                <w:sz w:val="24"/>
              </w:rPr>
              <w:t>tazobactam</w:t>
            </w:r>
          </w:p>
        </w:tc>
        <w:tc>
          <w:tcPr>
            <w:tcW w:w="1265" w:type="dxa"/>
          </w:tcPr>
          <w:p>
            <w:pPr/>
          </w:p>
        </w:tc>
        <w:tc>
          <w:tcPr>
            <w:tcW w:w="1030" w:type="dxa"/>
          </w:tcPr>
          <w:p>
            <w:pPr/>
          </w:p>
        </w:tc>
        <w:tc>
          <w:tcPr>
            <w:tcW w:w="1456" w:type="dxa"/>
          </w:tcPr>
          <w:p>
            <w:pPr/>
          </w:p>
        </w:tc>
        <w:tc>
          <w:tcPr>
            <w:tcW w:w="1228" w:type="dxa"/>
          </w:tcPr>
          <w:p>
            <w:pPr/>
          </w:p>
        </w:tc>
      </w:tr>
      <w:tr>
        <w:trPr>
          <w:trHeight w:val="300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before="2"/>
              <w:ind w:left="105"/>
              <w:rPr>
                <w:sz w:val="24"/>
              </w:rPr>
            </w:pPr>
            <w:r>
              <w:rPr>
                <w:w w:val="90"/>
                <w:sz w:val="24"/>
              </w:rPr>
              <w:t>Tetracycline (30µg)</w:t>
            </w:r>
          </w:p>
        </w:tc>
        <w:tc>
          <w:tcPr>
            <w:tcW w:w="1265" w:type="dxa"/>
          </w:tcPr>
          <w:p>
            <w:pPr>
              <w:pStyle w:val="TableParagraph"/>
              <w:spacing w:line="281" w:lineRule="exact"/>
              <w:ind w:left="120" w:right="192"/>
              <w:jc w:val="center"/>
              <w:rPr>
                <w:sz w:val="16"/>
              </w:rPr>
            </w:pPr>
            <w:r>
              <w:rPr>
                <w:sz w:val="24"/>
              </w:rPr>
              <w:t>S (27) </w:t>
            </w:r>
            <w:r>
              <w:rPr>
                <w:position w:val="11"/>
                <w:sz w:val="16"/>
              </w:rPr>
              <w:t>a</w:t>
            </w:r>
          </w:p>
        </w:tc>
        <w:tc>
          <w:tcPr>
            <w:tcW w:w="1030" w:type="dxa"/>
          </w:tcPr>
          <w:p>
            <w:pPr>
              <w:pStyle w:val="TableParagraph"/>
              <w:spacing w:before="3"/>
              <w:ind w:left="195" w:right="236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≥19</w:t>
            </w:r>
          </w:p>
        </w:tc>
        <w:tc>
          <w:tcPr>
            <w:tcW w:w="1456" w:type="dxa"/>
          </w:tcPr>
          <w:p>
            <w:pPr>
              <w:pStyle w:val="TableParagraph"/>
              <w:spacing w:before="2"/>
              <w:ind w:left="157" w:right="162"/>
              <w:jc w:val="center"/>
              <w:rPr>
                <w:sz w:val="24"/>
              </w:rPr>
            </w:pPr>
            <w:r>
              <w:rPr>
                <w:w w:val="105"/>
                <w:sz w:val="24"/>
              </w:rPr>
              <w:t>15-18</w:t>
            </w:r>
          </w:p>
        </w:tc>
        <w:tc>
          <w:tcPr>
            <w:tcW w:w="1228" w:type="dxa"/>
          </w:tcPr>
          <w:p>
            <w:pPr>
              <w:pStyle w:val="TableParagraph"/>
              <w:spacing w:before="3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≤14</w:t>
            </w:r>
          </w:p>
        </w:tc>
      </w:tr>
      <w:tr>
        <w:trPr>
          <w:trHeight w:val="276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Trimetoprim-</w:t>
            </w:r>
          </w:p>
        </w:tc>
        <w:tc>
          <w:tcPr>
            <w:tcW w:w="1265" w:type="dxa"/>
          </w:tcPr>
          <w:p>
            <w:pPr>
              <w:pStyle w:val="TableParagraph"/>
              <w:spacing w:line="256" w:lineRule="exact"/>
              <w:ind w:left="120" w:right="19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 (≤2/38)</w:t>
            </w:r>
          </w:p>
        </w:tc>
        <w:tc>
          <w:tcPr>
            <w:tcW w:w="1030" w:type="dxa"/>
          </w:tcPr>
          <w:p>
            <w:pPr>
              <w:pStyle w:val="TableParagraph"/>
              <w:spacing w:line="256" w:lineRule="exact"/>
              <w:ind w:left="195" w:right="236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≤2/38</w:t>
            </w:r>
          </w:p>
        </w:tc>
        <w:tc>
          <w:tcPr>
            <w:tcW w:w="1456" w:type="dxa"/>
          </w:tcPr>
          <w:p>
            <w:pPr>
              <w:pStyle w:val="TableParagraph"/>
              <w:spacing w:line="257" w:lineRule="exact"/>
              <w:ind w:left="33"/>
              <w:jc w:val="center"/>
              <w:rPr>
                <w:sz w:val="24"/>
              </w:rPr>
            </w:pPr>
            <w:r>
              <w:rPr>
                <w:w w:val="136"/>
                <w:sz w:val="24"/>
              </w:rPr>
              <w:t>-</w:t>
            </w:r>
          </w:p>
        </w:tc>
        <w:tc>
          <w:tcPr>
            <w:tcW w:w="1228" w:type="dxa"/>
          </w:tcPr>
          <w:p>
            <w:pPr>
              <w:pStyle w:val="TableParagraph"/>
              <w:spacing w:line="256" w:lineRule="exact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≥4/76</w:t>
            </w:r>
          </w:p>
        </w:tc>
      </w:tr>
      <w:tr>
        <w:trPr>
          <w:trHeight w:val="275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sulfamethoxazole</w:t>
            </w:r>
          </w:p>
        </w:tc>
        <w:tc>
          <w:tcPr>
            <w:tcW w:w="1265" w:type="dxa"/>
          </w:tcPr>
          <w:p>
            <w:pPr/>
          </w:p>
        </w:tc>
        <w:tc>
          <w:tcPr>
            <w:tcW w:w="1030" w:type="dxa"/>
          </w:tcPr>
          <w:p>
            <w:pPr/>
          </w:p>
        </w:tc>
        <w:tc>
          <w:tcPr>
            <w:tcW w:w="1456" w:type="dxa"/>
          </w:tcPr>
          <w:p>
            <w:pPr/>
          </w:p>
        </w:tc>
        <w:tc>
          <w:tcPr>
            <w:tcW w:w="1228" w:type="dxa"/>
          </w:tcPr>
          <w:p>
            <w:pPr/>
          </w:p>
        </w:tc>
      </w:tr>
      <w:tr>
        <w:trPr>
          <w:trHeight w:val="277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Tigecycline</w:t>
            </w:r>
          </w:p>
        </w:tc>
        <w:tc>
          <w:tcPr>
            <w:tcW w:w="1265" w:type="dxa"/>
          </w:tcPr>
          <w:p>
            <w:pPr>
              <w:pStyle w:val="TableParagraph"/>
              <w:spacing w:line="256" w:lineRule="exact"/>
              <w:ind w:left="120" w:right="191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 (≤1)</w:t>
            </w:r>
          </w:p>
        </w:tc>
        <w:tc>
          <w:tcPr>
            <w:tcW w:w="1030" w:type="dxa"/>
          </w:tcPr>
          <w:p>
            <w:pPr>
              <w:pStyle w:val="TableParagraph"/>
              <w:spacing w:line="256" w:lineRule="exact"/>
              <w:ind w:left="195" w:right="235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≤1</w:t>
            </w:r>
          </w:p>
        </w:tc>
        <w:tc>
          <w:tcPr>
            <w:tcW w:w="1456" w:type="dxa"/>
          </w:tcPr>
          <w:p>
            <w:pPr>
              <w:pStyle w:val="TableParagraph"/>
              <w:spacing w:line="258" w:lineRule="exact"/>
              <w:ind w:right="9"/>
              <w:jc w:val="center"/>
              <w:rPr>
                <w:sz w:val="24"/>
              </w:rPr>
            </w:pPr>
            <w:r>
              <w:rPr>
                <w:w w:val="95"/>
                <w:sz w:val="24"/>
              </w:rPr>
              <w:t>2</w:t>
            </w:r>
          </w:p>
        </w:tc>
        <w:tc>
          <w:tcPr>
            <w:tcW w:w="1228" w:type="dxa"/>
          </w:tcPr>
          <w:p>
            <w:pPr>
              <w:pStyle w:val="TableParagraph"/>
              <w:spacing w:line="256" w:lineRule="exact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≥2</w:t>
            </w:r>
          </w:p>
        </w:tc>
      </w:tr>
      <w:tr>
        <w:trPr>
          <w:trHeight w:val="286" w:hRule="exact"/>
        </w:trPr>
        <w:tc>
          <w:tcPr>
            <w:tcW w:w="1451" w:type="dxa"/>
            <w:vMerge/>
          </w:tcPr>
          <w:p>
            <w:pPr/>
          </w:p>
        </w:tc>
        <w:tc>
          <w:tcPr>
            <w:tcW w:w="2470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Tobramycin</w:t>
            </w:r>
          </w:p>
        </w:tc>
        <w:tc>
          <w:tcPr>
            <w:tcW w:w="1265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line="256" w:lineRule="exact"/>
              <w:ind w:left="120" w:right="191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 (≤2)</w:t>
            </w:r>
          </w:p>
        </w:tc>
        <w:tc>
          <w:tcPr>
            <w:tcW w:w="1030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line="256" w:lineRule="exact"/>
              <w:ind w:left="195" w:right="235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≤2</w:t>
            </w:r>
          </w:p>
        </w:tc>
        <w:tc>
          <w:tcPr>
            <w:tcW w:w="1456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line="257" w:lineRule="exact"/>
              <w:ind w:right="9"/>
              <w:jc w:val="center"/>
              <w:rPr>
                <w:sz w:val="24"/>
              </w:rPr>
            </w:pPr>
            <w:r>
              <w:rPr>
                <w:w w:val="95"/>
                <w:sz w:val="24"/>
              </w:rPr>
              <w:t>4</w:t>
            </w:r>
          </w:p>
        </w:tc>
        <w:tc>
          <w:tcPr>
            <w:tcW w:w="1228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line="256" w:lineRule="exact"/>
              <w:ind w:left="246" w:right="26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≥4</w:t>
            </w:r>
          </w:p>
        </w:tc>
      </w:tr>
      <w:tr>
        <w:trPr>
          <w:trHeight w:val="367" w:hRule="exact"/>
        </w:trPr>
        <w:tc>
          <w:tcPr>
            <w:tcW w:w="1451" w:type="dxa"/>
          </w:tcPr>
          <w:p>
            <w:pPr>
              <w:pStyle w:val="TableParagraph"/>
              <w:spacing w:line="278" w:lineRule="exact"/>
              <w:ind w:left="35"/>
              <w:rPr>
                <w:sz w:val="24"/>
              </w:rPr>
            </w:pPr>
            <w:r>
              <w:rPr>
                <w:sz w:val="24"/>
              </w:rPr>
              <w:t>333</w:t>
            </w:r>
          </w:p>
        </w:tc>
        <w:tc>
          <w:tcPr>
            <w:tcW w:w="2470" w:type="dxa"/>
            <w:tcBorders>
              <w:top w:val="single" w:sz="12" w:space="0" w:color="000000"/>
            </w:tcBorders>
          </w:tcPr>
          <w:p>
            <w:pPr/>
          </w:p>
        </w:tc>
        <w:tc>
          <w:tcPr>
            <w:tcW w:w="1265" w:type="dxa"/>
            <w:tcBorders>
              <w:top w:val="single" w:sz="12" w:space="0" w:color="000000"/>
            </w:tcBorders>
          </w:tcPr>
          <w:p>
            <w:pPr/>
          </w:p>
        </w:tc>
        <w:tc>
          <w:tcPr>
            <w:tcW w:w="1030" w:type="dxa"/>
            <w:tcBorders>
              <w:top w:val="single" w:sz="12" w:space="0" w:color="000000"/>
            </w:tcBorders>
          </w:tcPr>
          <w:p>
            <w:pPr/>
          </w:p>
        </w:tc>
        <w:tc>
          <w:tcPr>
            <w:tcW w:w="1456" w:type="dxa"/>
            <w:tcBorders>
              <w:top w:val="single" w:sz="12" w:space="0" w:color="000000"/>
            </w:tcBorders>
          </w:tcPr>
          <w:p>
            <w:pPr/>
          </w:p>
        </w:tc>
        <w:tc>
          <w:tcPr>
            <w:tcW w:w="1228" w:type="dxa"/>
            <w:tcBorders>
              <w:top w:val="single" w:sz="12" w:space="0" w:color="000000"/>
            </w:tcBorders>
          </w:tcPr>
          <w:p>
            <w:pPr/>
          </w:p>
        </w:tc>
      </w:tr>
    </w:tbl>
    <w:p>
      <w:pPr>
        <w:pStyle w:val="ListParagraph"/>
        <w:numPr>
          <w:ilvl w:val="0"/>
          <w:numId w:val="107"/>
        </w:numPr>
        <w:tabs>
          <w:tab w:pos="861" w:val="left" w:leader="none"/>
          <w:tab w:pos="863" w:val="left" w:leader="none"/>
        </w:tabs>
        <w:spacing w:line="240" w:lineRule="auto" w:before="12" w:after="0"/>
        <w:ind w:left="118" w:right="0" w:firstLine="23"/>
        <w:jc w:val="left"/>
        <w:rPr>
          <w:sz w:val="24"/>
        </w:rPr>
      </w:pPr>
      <w:r>
        <w:rPr>
          <w:w w:val="90"/>
          <w:position w:val="11"/>
          <w:sz w:val="16"/>
        </w:rPr>
        <w:t>a </w:t>
      </w:r>
      <w:r>
        <w:rPr>
          <w:w w:val="90"/>
          <w:sz w:val="24"/>
        </w:rPr>
        <w:t>Antimicrobial susceptibility test was performed by agar disk diffusion (results</w:t>
      </w:r>
      <w:r>
        <w:rPr>
          <w:spacing w:val="-44"/>
          <w:w w:val="90"/>
          <w:sz w:val="24"/>
        </w:rPr>
        <w:t> </w:t>
      </w:r>
      <w:r>
        <w:rPr>
          <w:w w:val="90"/>
          <w:sz w:val="24"/>
        </w:rPr>
        <w:t>expressed</w:t>
      </w:r>
    </w:p>
    <w:p>
      <w:pPr>
        <w:pStyle w:val="ListParagraph"/>
        <w:numPr>
          <w:ilvl w:val="0"/>
          <w:numId w:val="107"/>
        </w:numPr>
        <w:tabs>
          <w:tab w:pos="861" w:val="left" w:leader="none"/>
          <w:tab w:pos="863" w:val="left" w:leader="none"/>
        </w:tabs>
        <w:spacing w:line="240" w:lineRule="auto" w:before="134" w:after="0"/>
        <w:ind w:left="862" w:right="0" w:hanging="721"/>
        <w:jc w:val="left"/>
        <w:rPr>
          <w:sz w:val="24"/>
        </w:rPr>
      </w:pPr>
      <w:r>
        <w:rPr>
          <w:w w:val="95"/>
          <w:sz w:val="24"/>
        </w:rPr>
        <w:t>in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mm).</w:t>
      </w:r>
    </w:p>
    <w:p>
      <w:pPr>
        <w:pStyle w:val="ListParagraph"/>
        <w:numPr>
          <w:ilvl w:val="0"/>
          <w:numId w:val="107"/>
        </w:numPr>
        <w:tabs>
          <w:tab w:pos="861" w:val="left" w:leader="none"/>
          <w:tab w:pos="863" w:val="left" w:leader="none"/>
        </w:tabs>
        <w:spacing w:line="240" w:lineRule="auto" w:before="134" w:after="0"/>
        <w:ind w:left="862" w:right="0" w:hanging="721"/>
        <w:jc w:val="left"/>
        <w:rPr>
          <w:sz w:val="24"/>
        </w:rPr>
      </w:pPr>
      <w:r>
        <w:rPr>
          <w:w w:val="90"/>
          <w:sz w:val="24"/>
        </w:rPr>
        <w:t>*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Two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of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three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replicates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were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the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same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result.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2240" w:h="15840"/>
          <w:pgMar w:top="1060" w:bottom="280" w:left="840" w:right="15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spacing w:after="0"/>
        <w:rPr>
          <w:sz w:val="21"/>
        </w:rPr>
        <w:sectPr>
          <w:footerReference w:type="default" r:id="rId66"/>
          <w:pgSz w:w="15840" w:h="12240" w:orient="landscape"/>
          <w:pgMar w:footer="0" w:header="0" w:top="1140" w:bottom="280" w:left="580" w:right="1300"/>
        </w:sectPr>
      </w:pPr>
    </w:p>
    <w:p>
      <w:pPr>
        <w:pStyle w:val="ListParagraph"/>
        <w:numPr>
          <w:ilvl w:val="0"/>
          <w:numId w:val="107"/>
        </w:numPr>
        <w:tabs>
          <w:tab w:pos="838" w:val="left" w:leader="none"/>
          <w:tab w:pos="839" w:val="left" w:leader="none"/>
        </w:tabs>
        <w:spacing w:line="276" w:lineRule="exact" w:before="74" w:after="0"/>
        <w:ind w:left="118" w:right="709" w:firstLine="0"/>
        <w:jc w:val="left"/>
        <w:rPr>
          <w:sz w:val="24"/>
        </w:rPr>
      </w:pPr>
      <w:r>
        <w:rPr/>
        <w:pict>
          <v:shape style="position:absolute;margin-left:90.864021pt;margin-top:32.260002pt;width:610.4pt;height:.1pt;mso-position-horizontal-relative:page;mso-position-vertical-relative:paragraph;z-index:2704" coordorigin="1817,645" coordsize="12208,0" path="m1817,645l5799,645m5799,645l11212,645m11212,645l12259,645m12259,645l12288,645m12288,645l14025,645e" filled="false" stroked="true" strokeweight="1.44pt" strokecolor="#000000">
            <v:path arrowok="t"/>
            <w10:wrap type="none"/>
          </v:shape>
        </w:pict>
      </w:r>
      <w:r>
        <w:rPr>
          <w:w w:val="95"/>
          <w:sz w:val="24"/>
        </w:rPr>
        <w:t>Table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3.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six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trains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3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lusitana</w:t>
      </w:r>
      <w:r>
        <w:rPr>
          <w:i/>
          <w:spacing w:val="-33"/>
          <w:w w:val="95"/>
          <w:sz w:val="24"/>
        </w:rPr>
        <w:t> </w:t>
      </w:r>
      <w:r>
        <w:rPr>
          <w:w w:val="95"/>
          <w:sz w:val="24"/>
        </w:rPr>
        <w:t>included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study </w:t>
      </w:r>
      <w:r>
        <w:rPr>
          <w:sz w:val="24"/>
        </w:rPr>
        <w:t>338</w:t>
      </w:r>
    </w:p>
    <w:p>
      <w:pPr>
        <w:tabs>
          <w:tab w:pos="1507" w:val="left" w:leader="none"/>
          <w:tab w:pos="2957" w:val="left" w:leader="none"/>
          <w:tab w:pos="3809" w:val="left" w:leader="none"/>
          <w:tab w:pos="4690" w:val="left" w:leader="none"/>
          <w:tab w:pos="5573" w:val="left" w:leader="none"/>
          <w:tab w:pos="6348" w:val="left" w:leader="none"/>
          <w:tab w:pos="7148" w:val="left" w:leader="none"/>
        </w:tabs>
        <w:spacing w:line="349" w:lineRule="exact" w:before="160"/>
        <w:ind w:left="0" w:right="0" w:firstLine="0"/>
        <w:jc w:val="right"/>
        <w:rPr>
          <w:sz w:val="24"/>
        </w:rPr>
      </w:pPr>
      <w:r>
        <w:rPr>
          <w:sz w:val="24"/>
        </w:rPr>
        <w:t>Strain</w:t>
        <w:tab/>
        <w:t>Origen</w:t>
        <w:tab/>
      </w:r>
      <w:r>
        <w:rPr>
          <w:i/>
          <w:sz w:val="24"/>
        </w:rPr>
        <w:t>laf</w:t>
        <w:tab/>
        <w:t>act</w:t>
        <w:tab/>
        <w:t>ast</w:t>
        <w:tab/>
        <w:t>alt</w:t>
        <w:tab/>
        <w:t>aerA</w:t>
        <w:tab/>
      </w:r>
      <w:r>
        <w:rPr>
          <w:spacing w:val="-1"/>
          <w:w w:val="90"/>
          <w:position w:val="14"/>
          <w:sz w:val="24"/>
        </w:rPr>
        <w:t>Lipase</w:t>
      </w:r>
    </w:p>
    <w:p>
      <w:pPr>
        <w:pStyle w:val="BodyText"/>
        <w:spacing w:line="209" w:lineRule="exact"/>
        <w:ind w:right="44"/>
        <w:jc w:val="right"/>
      </w:pPr>
      <w:r>
        <w:rPr/>
        <w:pict>
          <v:shape style="position:absolute;margin-left:90.864021pt;margin-top:4.891613pt;width:610.4pt;height:140.7pt;mso-position-horizontal-relative:page;mso-position-vertical-relative:paragraph;z-index:272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987"/>
                    <w:gridCol w:w="887"/>
                    <w:gridCol w:w="2613"/>
                    <w:gridCol w:w="817"/>
                    <w:gridCol w:w="1198"/>
                    <w:gridCol w:w="904"/>
                    <w:gridCol w:w="924"/>
                    <w:gridCol w:w="877"/>
                  </w:tblGrid>
                  <w:tr>
                    <w:trPr>
                      <w:trHeight w:val="269" w:hRule="exact"/>
                    </w:trPr>
                    <w:tc>
                      <w:tcPr>
                        <w:tcW w:w="8304" w:type="dxa"/>
                        <w:gridSpan w:val="4"/>
                        <w:tcBorders>
                          <w:bottom w:val="single" w:sz="12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198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48" w:lineRule="exact"/>
                          <w:ind w:left="253" w:right="2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genes</w:t>
                        </w:r>
                      </w:p>
                    </w:tc>
                    <w:tc>
                      <w:tcPr>
                        <w:tcW w:w="2706" w:type="dxa"/>
                        <w:gridSpan w:val="3"/>
                        <w:tcBorders>
                          <w:bottom w:val="single" w:sz="12" w:space="0" w:color="000000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65" w:hRule="exact"/>
                    </w:trPr>
                    <w:tc>
                      <w:tcPr>
                        <w:tcW w:w="3987" w:type="dxa"/>
                        <w:tcBorders>
                          <w:top w:val="single" w:sz="12" w:space="0" w:color="000000"/>
                        </w:tcBorders>
                      </w:tcPr>
                      <w:p>
                        <w:pPr>
                          <w:pStyle w:val="TableParagraph"/>
                          <w:tabs>
                            <w:tab w:pos="1312" w:val="left" w:leader="none"/>
                            <w:tab w:pos="3204" w:val="left" w:leader="none"/>
                          </w:tabs>
                          <w:spacing w:line="272" w:lineRule="exact"/>
                          <w:ind w:right="36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pacing w:val="-6"/>
                            <w:w w:val="105"/>
                            <w:sz w:val="24"/>
                          </w:rPr>
                          <w:t>ESV-351</w:t>
                          <w:tab/>
                        </w:r>
                        <w:r>
                          <w:rPr>
                            <w:sz w:val="24"/>
                          </w:rPr>
                          <w:t>Rainbow</w:t>
                        </w:r>
                        <w:r>
                          <w:rPr>
                            <w:spacing w:val="-5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trout</w:t>
                          <w:tab/>
                        </w:r>
                        <w:r>
                          <w:rPr>
                            <w:spacing w:val="-1"/>
                            <w:w w:val="105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887" w:type="dxa"/>
                        <w:tcBorders>
                          <w:top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72" w:lineRule="exact"/>
                          <w:ind w:left="362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2613" w:type="dxa"/>
                        <w:tcBorders>
                          <w:top w:val="single" w:sz="12" w:space="0" w:color="000000"/>
                        </w:tcBorders>
                      </w:tcPr>
                      <w:p>
                        <w:pPr>
                          <w:pStyle w:val="TableParagraph"/>
                          <w:tabs>
                            <w:tab w:pos="870" w:val="left" w:leader="none"/>
                            <w:tab w:pos="1725" w:val="left" w:leader="none"/>
                          </w:tabs>
                          <w:spacing w:line="272" w:lineRule="exact"/>
                          <w:ind w:left="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25"/>
                            <w:sz w:val="24"/>
                          </w:rPr>
                          <w:t>-</w:t>
                          <w:tab/>
                          <w:t>-</w:t>
                          <w:tab/>
                          <w:t>+</w:t>
                        </w:r>
                      </w:p>
                    </w:tc>
                    <w:tc>
                      <w:tcPr>
                        <w:tcW w:w="817" w:type="dxa"/>
                        <w:tcBorders>
                          <w:top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72" w:lineRule="exact"/>
                          <w:ind w:right="303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198" w:type="dxa"/>
                        <w:tcBorders>
                          <w:top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72" w:lineRule="exact"/>
                          <w:ind w:right="36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904" w:type="dxa"/>
                        <w:tcBorders>
                          <w:top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72" w:lineRule="exact"/>
                          <w:ind w:right="32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924" w:type="dxa"/>
                        <w:tcBorders>
                          <w:top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72" w:lineRule="exact"/>
                          <w:ind w:right="366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877" w:type="dxa"/>
                        <w:tcBorders>
                          <w:top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72" w:lineRule="exact"/>
                          <w:ind w:right="36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483" w:hRule="exact"/>
                    </w:trPr>
                    <w:tc>
                      <w:tcPr>
                        <w:tcW w:w="3987" w:type="dxa"/>
                      </w:tcPr>
                      <w:p>
                        <w:pPr>
                          <w:pStyle w:val="TableParagraph"/>
                          <w:tabs>
                            <w:tab w:pos="1773" w:val="left" w:leader="none"/>
                            <w:tab w:pos="3355" w:val="left" w:leader="none"/>
                          </w:tabs>
                          <w:spacing w:line="334" w:lineRule="exact"/>
                          <w:ind w:right="37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CECT</w:t>
                        </w:r>
                        <w:r>
                          <w:rPr>
                            <w:spacing w:val="-5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7828</w:t>
                        </w:r>
                        <w:r>
                          <w:rPr>
                            <w:position w:val="11"/>
                            <w:sz w:val="16"/>
                          </w:rPr>
                          <w:t>T</w:t>
                          <w:tab/>
                        </w:r>
                        <w:r>
                          <w:rPr>
                            <w:position w:val="14"/>
                            <w:sz w:val="24"/>
                          </w:rPr>
                          <w:t>Thermal</w:t>
                          <w:tab/>
                        </w:r>
                        <w:r>
                          <w:rPr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887" w:type="dxa"/>
                      </w:tcPr>
                      <w:p>
                        <w:pPr>
                          <w:pStyle w:val="TableParagraph"/>
                          <w:spacing w:before="55"/>
                          <w:ind w:left="388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2613" w:type="dxa"/>
                      </w:tcPr>
                      <w:p>
                        <w:pPr>
                          <w:pStyle w:val="TableParagraph"/>
                          <w:tabs>
                            <w:tab w:pos="870" w:val="left" w:leader="none"/>
                            <w:tab w:pos="1725" w:val="left" w:leader="none"/>
                          </w:tabs>
                          <w:spacing w:before="55"/>
                          <w:ind w:left="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25"/>
                            <w:sz w:val="24"/>
                          </w:rPr>
                          <w:t>-</w:t>
                          <w:tab/>
                          <w:t>-</w:t>
                          <w:tab/>
                          <w:t>+</w:t>
                        </w:r>
                      </w:p>
                    </w:tc>
                    <w:tc>
                      <w:tcPr>
                        <w:tcW w:w="817" w:type="dxa"/>
                      </w:tcPr>
                      <w:p>
                        <w:pPr>
                          <w:pStyle w:val="TableParagraph"/>
                          <w:spacing w:before="55"/>
                          <w:ind w:right="303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198" w:type="dxa"/>
                      </w:tcPr>
                      <w:p>
                        <w:pPr>
                          <w:pStyle w:val="TableParagraph"/>
                          <w:spacing w:before="55"/>
                          <w:ind w:right="36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904" w:type="dxa"/>
                      </w:tcPr>
                      <w:p>
                        <w:pPr>
                          <w:pStyle w:val="TableParagraph"/>
                          <w:spacing w:before="55"/>
                          <w:ind w:right="70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924" w:type="dxa"/>
                      </w:tcPr>
                      <w:p>
                        <w:pPr>
                          <w:pStyle w:val="TableParagraph"/>
                          <w:spacing w:before="55"/>
                          <w:ind w:right="377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877" w:type="dxa"/>
                      </w:tcPr>
                      <w:p>
                        <w:pPr>
                          <w:pStyle w:val="TableParagraph"/>
                          <w:spacing w:before="55"/>
                          <w:ind w:right="37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</w:tr>
                  <w:tr>
                    <w:trPr>
                      <w:trHeight w:val="484" w:hRule="exact"/>
                    </w:trPr>
                    <w:tc>
                      <w:tcPr>
                        <w:tcW w:w="3987" w:type="dxa"/>
                      </w:tcPr>
                      <w:p>
                        <w:pPr>
                          <w:pStyle w:val="TableParagraph"/>
                          <w:tabs>
                            <w:tab w:pos="1869" w:val="left" w:leader="none"/>
                          </w:tabs>
                          <w:spacing w:line="266" w:lineRule="exact"/>
                          <w:ind w:left="203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position w:val="-13"/>
                            <w:sz w:val="24"/>
                          </w:rPr>
                          <w:t>MDC</w:t>
                        </w:r>
                        <w:r>
                          <w:rPr>
                            <w:spacing w:val="-14"/>
                            <w:w w:val="105"/>
                            <w:position w:val="-13"/>
                            <w:sz w:val="24"/>
                          </w:rPr>
                          <w:t> </w:t>
                        </w:r>
                        <w:r>
                          <w:rPr>
                            <w:w w:val="105"/>
                            <w:position w:val="-13"/>
                            <w:sz w:val="24"/>
                          </w:rPr>
                          <w:t>2467</w:t>
                          <w:tab/>
                        </w:r>
                        <w:r>
                          <w:rPr>
                            <w:w w:val="105"/>
                            <w:sz w:val="24"/>
                          </w:rPr>
                          <w:t>Drinking</w:t>
                        </w:r>
                      </w:p>
                      <w:p>
                        <w:pPr>
                          <w:pStyle w:val="TableParagraph"/>
                          <w:tabs>
                            <w:tab w:pos="3478" w:val="left" w:leader="none"/>
                          </w:tabs>
                          <w:spacing w:line="258" w:lineRule="exact"/>
                          <w:ind w:left="203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water</w:t>
                          <w:tab/>
                        </w:r>
                        <w:r>
                          <w:rPr>
                            <w:position w:val="14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887" w:type="dxa"/>
                      </w:tcPr>
                      <w:p>
                        <w:pPr>
                          <w:pStyle w:val="TableParagraph"/>
                          <w:spacing w:before="125"/>
                          <w:ind w:left="388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2613" w:type="dxa"/>
                      </w:tcPr>
                      <w:p>
                        <w:pPr>
                          <w:pStyle w:val="TableParagraph"/>
                          <w:tabs>
                            <w:tab w:pos="870" w:val="left" w:leader="none"/>
                            <w:tab w:pos="1725" w:val="left" w:leader="none"/>
                          </w:tabs>
                          <w:spacing w:before="125"/>
                          <w:ind w:left="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25"/>
                            <w:sz w:val="24"/>
                          </w:rPr>
                          <w:t>-</w:t>
                          <w:tab/>
                          <w:t>-</w:t>
                          <w:tab/>
                          <w:t>+</w:t>
                        </w:r>
                      </w:p>
                    </w:tc>
                    <w:tc>
                      <w:tcPr>
                        <w:tcW w:w="817" w:type="dxa"/>
                      </w:tcPr>
                      <w:p>
                        <w:pPr>
                          <w:pStyle w:val="TableParagraph"/>
                          <w:spacing w:before="125"/>
                          <w:ind w:right="303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198" w:type="dxa"/>
                      </w:tcPr>
                      <w:p>
                        <w:pPr>
                          <w:pStyle w:val="TableParagraph"/>
                          <w:spacing w:before="125"/>
                          <w:ind w:right="36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904" w:type="dxa"/>
                      </w:tcPr>
                      <w:p>
                        <w:pPr>
                          <w:pStyle w:val="TableParagraph"/>
                          <w:spacing w:before="125"/>
                          <w:ind w:right="70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924" w:type="dxa"/>
                      </w:tcPr>
                      <w:p>
                        <w:pPr>
                          <w:pStyle w:val="TableParagraph"/>
                          <w:spacing w:before="125"/>
                          <w:ind w:right="377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877" w:type="dxa"/>
                      </w:tcPr>
                      <w:p>
                        <w:pPr>
                          <w:pStyle w:val="TableParagraph"/>
                          <w:spacing w:before="125"/>
                          <w:ind w:right="36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346" w:hRule="exact"/>
                    </w:trPr>
                    <w:tc>
                      <w:tcPr>
                        <w:tcW w:w="3987" w:type="dxa"/>
                      </w:tcPr>
                      <w:p>
                        <w:pPr>
                          <w:pStyle w:val="TableParagraph"/>
                          <w:tabs>
                            <w:tab w:pos="1612" w:val="left" w:leader="none"/>
                            <w:tab w:pos="3274" w:val="left" w:leader="none"/>
                          </w:tabs>
                          <w:spacing w:before="57"/>
                          <w:ind w:right="37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MDC</w:t>
                        </w:r>
                        <w:r>
                          <w:rPr>
                            <w:spacing w:val="5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2468</w:t>
                          <w:tab/>
                        </w:r>
                        <w:r>
                          <w:rPr>
                            <w:w w:val="95"/>
                            <w:sz w:val="24"/>
                          </w:rPr>
                          <w:t>Vegetable</w:t>
                          <w:tab/>
                        </w:r>
                        <w:r>
                          <w:rPr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887" w:type="dxa"/>
                      </w:tcPr>
                      <w:p>
                        <w:pPr>
                          <w:pStyle w:val="TableParagraph"/>
                          <w:spacing w:before="57"/>
                          <w:ind w:left="388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2613" w:type="dxa"/>
                      </w:tcPr>
                      <w:p>
                        <w:pPr>
                          <w:pStyle w:val="TableParagraph"/>
                          <w:tabs>
                            <w:tab w:pos="870" w:val="left" w:leader="none"/>
                            <w:tab w:pos="1725" w:val="left" w:leader="none"/>
                          </w:tabs>
                          <w:spacing w:before="57"/>
                          <w:ind w:left="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25"/>
                            <w:sz w:val="24"/>
                          </w:rPr>
                          <w:t>-</w:t>
                          <w:tab/>
                          <w:t>-</w:t>
                          <w:tab/>
                          <w:t>+</w:t>
                        </w:r>
                      </w:p>
                    </w:tc>
                    <w:tc>
                      <w:tcPr>
                        <w:tcW w:w="817" w:type="dxa"/>
                      </w:tcPr>
                      <w:p>
                        <w:pPr>
                          <w:pStyle w:val="TableParagraph"/>
                          <w:spacing w:before="57"/>
                          <w:ind w:right="303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198" w:type="dxa"/>
                      </w:tcPr>
                      <w:p>
                        <w:pPr>
                          <w:pStyle w:val="TableParagraph"/>
                          <w:spacing w:before="57"/>
                          <w:ind w:left="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904" w:type="dxa"/>
                      </w:tcPr>
                      <w:p>
                        <w:pPr>
                          <w:pStyle w:val="TableParagraph"/>
                          <w:spacing w:before="57"/>
                          <w:ind w:right="70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924" w:type="dxa"/>
                      </w:tcPr>
                      <w:p>
                        <w:pPr>
                          <w:pStyle w:val="TableParagraph"/>
                          <w:spacing w:before="57"/>
                          <w:ind w:right="377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877" w:type="dxa"/>
                      </w:tcPr>
                      <w:p>
                        <w:pPr>
                          <w:pStyle w:val="TableParagraph"/>
                          <w:spacing w:before="57"/>
                          <w:ind w:right="36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344" w:hRule="exact"/>
                    </w:trPr>
                    <w:tc>
                      <w:tcPr>
                        <w:tcW w:w="3987" w:type="dxa"/>
                      </w:tcPr>
                      <w:p>
                        <w:pPr>
                          <w:pStyle w:val="TableParagraph"/>
                          <w:tabs>
                            <w:tab w:pos="1612" w:val="left" w:leader="none"/>
                            <w:tab w:pos="3274" w:val="left" w:leader="none"/>
                          </w:tabs>
                          <w:spacing w:line="266" w:lineRule="exact"/>
                          <w:ind w:right="37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MDC</w:t>
                        </w:r>
                        <w:r>
                          <w:rPr>
                            <w:spacing w:val="5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2469</w:t>
                          <w:tab/>
                        </w:r>
                        <w:r>
                          <w:rPr>
                            <w:w w:val="95"/>
                            <w:sz w:val="24"/>
                          </w:rPr>
                          <w:t>Vegetable</w:t>
                          <w:tab/>
                        </w:r>
                        <w:r>
                          <w:rPr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887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362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2613" w:type="dxa"/>
                      </w:tcPr>
                      <w:p>
                        <w:pPr>
                          <w:pStyle w:val="TableParagraph"/>
                          <w:tabs>
                            <w:tab w:pos="870" w:val="left" w:leader="none"/>
                            <w:tab w:pos="1725" w:val="left" w:leader="none"/>
                          </w:tabs>
                          <w:spacing w:line="266" w:lineRule="exact"/>
                          <w:ind w:left="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25"/>
                            <w:sz w:val="24"/>
                          </w:rPr>
                          <w:t>-</w:t>
                          <w:tab/>
                          <w:t>-</w:t>
                          <w:tab/>
                          <w:t>+</w:t>
                        </w:r>
                      </w:p>
                    </w:tc>
                    <w:tc>
                      <w:tcPr>
                        <w:tcW w:w="817" w:type="dxa"/>
                      </w:tcPr>
                      <w:p>
                        <w:pPr>
                          <w:pStyle w:val="TableParagraph"/>
                          <w:spacing w:line="266" w:lineRule="exact"/>
                          <w:ind w:right="303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198" w:type="dxa"/>
                      </w:tcPr>
                      <w:p>
                        <w:pPr>
                          <w:pStyle w:val="TableParagraph"/>
                          <w:spacing w:line="266" w:lineRule="exact"/>
                          <w:ind w:right="36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904" w:type="dxa"/>
                      </w:tcPr>
                      <w:p>
                        <w:pPr>
                          <w:pStyle w:val="TableParagraph"/>
                          <w:spacing w:line="266" w:lineRule="exact"/>
                          <w:ind w:right="32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924" w:type="dxa"/>
                      </w:tcPr>
                      <w:p>
                        <w:pPr>
                          <w:pStyle w:val="TableParagraph"/>
                          <w:spacing w:line="266" w:lineRule="exact"/>
                          <w:ind w:right="366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877" w:type="dxa"/>
                      </w:tcPr>
                      <w:p>
                        <w:pPr>
                          <w:pStyle w:val="TableParagraph"/>
                          <w:spacing w:line="266" w:lineRule="exact"/>
                          <w:ind w:right="36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495" w:hRule="exact"/>
                    </w:trPr>
                    <w:tc>
                      <w:tcPr>
                        <w:tcW w:w="3987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tabs>
                            <w:tab w:pos="1895" w:val="left" w:leader="none"/>
                          </w:tabs>
                          <w:spacing w:line="196" w:lineRule="exact"/>
                          <w:ind w:left="203"/>
                          <w:rPr>
                            <w:sz w:val="24"/>
                          </w:rPr>
                        </w:pPr>
                        <w:r>
                          <w:rPr>
                            <w:position w:val="-13"/>
                            <w:sz w:val="24"/>
                          </w:rPr>
                          <w:t>MDC 2472</w:t>
                          <w:tab/>
                        </w:r>
                        <w:r>
                          <w:rPr>
                            <w:sz w:val="24"/>
                          </w:rPr>
                          <w:t>Thermal</w:t>
                        </w:r>
                      </w:p>
                      <w:p>
                        <w:pPr>
                          <w:pStyle w:val="TableParagraph"/>
                          <w:tabs>
                            <w:tab w:pos="3504" w:val="left" w:leader="none"/>
                          </w:tabs>
                          <w:spacing w:line="277" w:lineRule="exact"/>
                          <w:ind w:left="2035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water</w:t>
                          <w:tab/>
                        </w:r>
                        <w:r>
                          <w:rPr>
                            <w:w w:val="110"/>
                            <w:position w:val="14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887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before="55"/>
                          <w:ind w:left="362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2613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tabs>
                            <w:tab w:pos="870" w:val="left" w:leader="none"/>
                            <w:tab w:pos="1725" w:val="left" w:leader="none"/>
                          </w:tabs>
                          <w:spacing w:before="55"/>
                          <w:ind w:left="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25"/>
                            <w:sz w:val="24"/>
                          </w:rPr>
                          <w:t>-</w:t>
                          <w:tab/>
                          <w:t>-</w:t>
                          <w:tab/>
                          <w:t>+</w:t>
                        </w:r>
                      </w:p>
                    </w:tc>
                    <w:tc>
                      <w:tcPr>
                        <w:tcW w:w="817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before="55"/>
                          <w:ind w:right="303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1198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before="55"/>
                          <w:ind w:right="36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7"/>
                            <w:sz w:val="24"/>
                          </w:rPr>
                          <w:t>+</w:t>
                        </w:r>
                      </w:p>
                    </w:tc>
                    <w:tc>
                      <w:tcPr>
                        <w:tcW w:w="904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before="55"/>
                          <w:ind w:right="32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924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before="55"/>
                          <w:ind w:right="366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877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before="55"/>
                          <w:ind w:right="36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136"/>
                            <w:sz w:val="24"/>
                          </w:rPr>
                          <w:t>-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w w:val="90"/>
        </w:rPr>
        <w:t>genes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BodyText"/>
        <w:spacing w:before="4"/>
        <w:rPr>
          <w:sz w:val="32"/>
        </w:rPr>
      </w:pPr>
    </w:p>
    <w:p>
      <w:pPr>
        <w:pStyle w:val="BodyText"/>
        <w:spacing w:line="276" w:lineRule="exact"/>
        <w:ind w:left="118" w:right="-18" w:firstLine="93"/>
      </w:pPr>
      <w:r>
        <w:rPr/>
        <w:t>Serine </w:t>
      </w:r>
      <w:r>
        <w:rPr>
          <w:w w:val="85"/>
        </w:rPr>
        <w:t>protease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BodyText"/>
      </w:pPr>
    </w:p>
    <w:p>
      <w:pPr>
        <w:pStyle w:val="BodyText"/>
        <w:spacing w:before="9"/>
        <w:rPr>
          <w:sz w:val="31"/>
        </w:rPr>
      </w:pPr>
    </w:p>
    <w:p>
      <w:pPr>
        <w:tabs>
          <w:tab w:pos="1210" w:val="left" w:leader="none"/>
          <w:tab w:pos="2094" w:val="left" w:leader="none"/>
        </w:tabs>
        <w:spacing w:before="0"/>
        <w:ind w:left="118" w:right="0" w:firstLine="0"/>
        <w:jc w:val="left"/>
        <w:rPr>
          <w:i/>
          <w:sz w:val="24"/>
        </w:rPr>
      </w:pPr>
      <w:r>
        <w:rPr>
          <w:i/>
          <w:spacing w:val="-7"/>
          <w:sz w:val="24"/>
        </w:rPr>
        <w:t>ascF-G</w:t>
        <w:tab/>
      </w:r>
      <w:r>
        <w:rPr>
          <w:i/>
          <w:sz w:val="24"/>
        </w:rPr>
        <w:t>ascV</w:t>
        <w:tab/>
        <w:t>aexT</w:t>
      </w:r>
    </w:p>
    <w:p>
      <w:pPr>
        <w:spacing w:after="0"/>
        <w:jc w:val="left"/>
        <w:rPr>
          <w:sz w:val="24"/>
        </w:rPr>
        <w:sectPr>
          <w:type w:val="continuous"/>
          <w:pgSz w:w="15840" w:h="12240" w:orient="landscape"/>
          <w:pgMar w:top="1060" w:bottom="280" w:left="580" w:right="1300"/>
          <w:cols w:num="3" w:equalWidth="0">
            <w:col w:w="9486" w:space="118"/>
            <w:col w:w="916" w:space="156"/>
            <w:col w:w="3284"/>
          </w:cols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5"/>
        </w:rPr>
      </w:pPr>
    </w:p>
    <w:p>
      <w:pPr>
        <w:pStyle w:val="BodyText"/>
        <w:spacing w:before="69"/>
        <w:ind w:left="3272"/>
      </w:pPr>
      <w:r>
        <w:rPr>
          <w:w w:val="95"/>
        </w:rPr>
        <w:t>water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277" w:lineRule="exact" w:before="69"/>
        <w:ind w:left="118"/>
      </w:pPr>
      <w:r>
        <w:rPr/>
        <w:t>339</w:t>
      </w:r>
    </w:p>
    <w:p>
      <w:pPr>
        <w:pStyle w:val="ListParagraph"/>
        <w:numPr>
          <w:ilvl w:val="0"/>
          <w:numId w:val="108"/>
        </w:numPr>
        <w:tabs>
          <w:tab w:pos="838" w:val="left" w:leader="none"/>
          <w:tab w:pos="839" w:val="left" w:leader="none"/>
        </w:tabs>
        <w:spacing w:line="277" w:lineRule="exact" w:before="0" w:after="0"/>
        <w:ind w:left="838" w:right="0" w:hanging="720"/>
        <w:jc w:val="left"/>
        <w:rPr>
          <w:i/>
          <w:sz w:val="24"/>
        </w:rPr>
      </w:pPr>
      <w:r>
        <w:rPr>
          <w:w w:val="95"/>
          <w:sz w:val="24"/>
        </w:rPr>
        <w:t>All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strains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were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negative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37"/>
          <w:w w:val="95"/>
          <w:sz w:val="24"/>
        </w:rPr>
        <w:t> </w:t>
      </w:r>
      <w:r>
        <w:rPr>
          <w:i/>
          <w:w w:val="95"/>
          <w:sz w:val="24"/>
        </w:rPr>
        <w:t>stx</w:t>
      </w:r>
      <w:r>
        <w:rPr>
          <w:w w:val="95"/>
          <w:sz w:val="24"/>
        </w:rPr>
        <w:t>1</w:t>
      </w:r>
      <w:r>
        <w:rPr>
          <w:i/>
          <w:w w:val="95"/>
          <w:sz w:val="24"/>
        </w:rPr>
        <w:t>,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stx</w:t>
      </w:r>
      <w:r>
        <w:rPr>
          <w:i/>
          <w:spacing w:val="-39"/>
          <w:w w:val="95"/>
          <w:sz w:val="24"/>
        </w:rPr>
        <w:t> </w:t>
      </w:r>
      <w:r>
        <w:rPr>
          <w:w w:val="95"/>
          <w:sz w:val="24"/>
        </w:rPr>
        <w:t>2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9"/>
          <w:w w:val="95"/>
          <w:sz w:val="24"/>
        </w:rPr>
        <w:t> </w:t>
      </w:r>
      <w:r>
        <w:rPr>
          <w:i/>
          <w:w w:val="95"/>
          <w:sz w:val="24"/>
        </w:rPr>
        <w:t>aopP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5"/>
        </w:rPr>
      </w:pPr>
    </w:p>
    <w:p>
      <w:pPr>
        <w:pStyle w:val="BodyText"/>
        <w:spacing w:before="69"/>
        <w:ind w:right="114"/>
        <w:jc w:val="right"/>
      </w:pPr>
      <w:r>
        <w:rPr>
          <w:w w:val="95"/>
        </w:rPr>
        <w:t>84</w:t>
      </w:r>
    </w:p>
    <w:p>
      <w:pPr>
        <w:spacing w:after="0"/>
        <w:jc w:val="right"/>
        <w:sectPr>
          <w:type w:val="continuous"/>
          <w:pgSz w:w="15840" w:h="12240" w:orient="landscape"/>
          <w:pgMar w:top="1060" w:bottom="280" w:left="580" w:right="1300"/>
        </w:sectPr>
      </w:pPr>
    </w:p>
    <w:p>
      <w:pPr>
        <w:pStyle w:val="ListParagraph"/>
        <w:numPr>
          <w:ilvl w:val="0"/>
          <w:numId w:val="108"/>
        </w:numPr>
        <w:tabs>
          <w:tab w:pos="822" w:val="left" w:leader="none"/>
          <w:tab w:pos="823" w:val="left" w:leader="none"/>
        </w:tabs>
        <w:spacing w:line="278" w:lineRule="exact" w:before="49" w:after="0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Table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S1.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Biochemical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characteristic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using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conventional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biochemical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test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MicroScan</w:t>
      </w:r>
    </w:p>
    <w:p>
      <w:pPr>
        <w:pStyle w:val="ListParagraph"/>
        <w:numPr>
          <w:ilvl w:val="0"/>
          <w:numId w:val="108"/>
        </w:numPr>
        <w:tabs>
          <w:tab w:pos="822" w:val="left" w:leader="none"/>
          <w:tab w:pos="823" w:val="left" w:leader="none"/>
        </w:tabs>
        <w:spacing w:line="278" w:lineRule="exact" w:before="0" w:after="7"/>
        <w:ind w:left="822" w:right="0" w:hanging="721"/>
        <w:jc w:val="left"/>
        <w:rPr>
          <w:sz w:val="24"/>
        </w:rPr>
      </w:pPr>
      <w:r>
        <w:rPr>
          <w:w w:val="95"/>
          <w:sz w:val="24"/>
        </w:rPr>
        <w:t>(W/A)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1"/>
          <w:w w:val="95"/>
          <w:sz w:val="24"/>
        </w:rPr>
        <w:t> </w:t>
      </w:r>
      <w:r>
        <w:rPr>
          <w:spacing w:val="2"/>
          <w:w w:val="95"/>
          <w:sz w:val="24"/>
        </w:rPr>
        <w:t>ESV-351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isolate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rainbow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trout.</w:t>
      </w:r>
    </w:p>
    <w:p>
      <w:pPr>
        <w:pStyle w:val="BodyText"/>
        <w:spacing w:line="29" w:lineRule="exact"/>
        <w:ind w:left="464"/>
        <w:rPr>
          <w:sz w:val="2"/>
        </w:rPr>
      </w:pPr>
      <w:r>
        <w:rPr>
          <w:position w:val="0"/>
          <w:sz w:val="2"/>
        </w:rPr>
        <w:pict>
          <v:group style="width:477.7pt;height:1.45pt;mso-position-horizontal-relative:char;mso-position-vertical-relative:line" coordorigin="0,0" coordsize="9554,29">
            <v:line style="position:absolute" from="15,15" to="2129,15" stroked="true" strokeweight="1.44pt" strokecolor="#000000"/>
            <v:line style="position:absolute" from="2129,15" to="5105,15" stroked="true" strokeweight="1.44pt" strokecolor="#000000"/>
            <v:line style="position:absolute" from="5105,15" to="9539,15" stroked="true" strokeweight="1.44pt" strokecolor="#000000"/>
          </v:group>
        </w:pict>
      </w:r>
      <w:r>
        <w:rPr>
          <w:position w:val="0"/>
          <w:sz w:val="2"/>
        </w:rPr>
      </w:r>
    </w:p>
    <w:p>
      <w:pPr>
        <w:pStyle w:val="BodyText"/>
        <w:tabs>
          <w:tab w:pos="4408" w:val="left" w:leader="none"/>
          <w:tab w:pos="7329" w:val="left" w:leader="none"/>
          <w:tab w:pos="7660" w:val="left" w:leader="none"/>
          <w:tab w:pos="8839" w:val="left" w:leader="none"/>
        </w:tabs>
        <w:spacing w:line="256" w:lineRule="auto"/>
        <w:ind w:left="2785" w:right="227" w:firstLine="331"/>
      </w:pPr>
      <w:r>
        <w:rPr/>
        <w:pict>
          <v:shape style="position:absolute;margin-left:172.220001pt;margin-top:14.747598pt;width:150.3pt;height:.1pt;mso-position-horizontal-relative:page;mso-position-vertical-relative:paragraph;z-index:-253672" coordorigin="3444,295" coordsize="3006,0" path="m3444,295l5180,295m5180,295l6450,295e" filled="false" stroked="true" strokeweight=".960025pt" strokecolor="#000000">
            <v:path arrowok="t"/>
            <w10:wrap type="none"/>
          </v:shape>
        </w:pict>
      </w:r>
      <w:r>
        <w:rPr/>
        <w:pict>
          <v:shape style="position:absolute;margin-left:405.070007pt;margin-top:14.747598pt;width:139.15pt;height:.1pt;mso-position-horizontal-relative:page;mso-position-vertical-relative:paragraph;z-index:-253648" coordorigin="8101,295" coordsize="2783,0" path="m8101,295l9611,295m9612,295l10884,295e" filled="false" stroked="true" strokeweight=".960025pt" strokecolor="#000000">
            <v:path arrowok="t"/>
            <w10:wrap type="none"/>
          </v:shape>
        </w:pict>
      </w:r>
      <w:r>
        <w:rPr>
          <w:w w:val="95"/>
        </w:rPr>
        <w:t>Biochemical</w:t>
      </w:r>
      <w:r>
        <w:rPr>
          <w:spacing w:val="-33"/>
          <w:w w:val="95"/>
        </w:rPr>
        <w:t> </w:t>
      </w:r>
      <w:r>
        <w:rPr>
          <w:w w:val="95"/>
        </w:rPr>
        <w:t>results</w:t>
        <w:tab/>
        <w:tab/>
      </w:r>
      <w:r>
        <w:rPr>
          <w:w w:val="90"/>
        </w:rPr>
        <w:t>Biochemical</w:t>
      </w:r>
      <w:r>
        <w:rPr>
          <w:spacing w:val="16"/>
          <w:w w:val="90"/>
        </w:rPr>
        <w:t> </w:t>
      </w:r>
      <w:r>
        <w:rPr>
          <w:w w:val="90"/>
        </w:rPr>
        <w:t>results</w:t>
      </w:r>
      <w:r>
        <w:rPr>
          <w:w w:val="96"/>
        </w:rPr>
        <w:t> </w:t>
      </w:r>
      <w:r>
        <w:rPr>
          <w:w w:val="95"/>
        </w:rPr>
        <w:t>Conventional</w:t>
        <w:tab/>
      </w:r>
      <w:r>
        <w:rPr/>
        <w:t>MicroScan</w:t>
        <w:tab/>
      </w:r>
      <w:r>
        <w:rPr>
          <w:w w:val="95"/>
        </w:rPr>
        <w:t>Conventional</w:t>
        <w:tab/>
      </w:r>
      <w:r>
        <w:rPr>
          <w:spacing w:val="-1"/>
          <w:w w:val="95"/>
        </w:rPr>
        <w:t>MicroScan</w:t>
      </w:r>
    </w:p>
    <w:p>
      <w:pPr>
        <w:pStyle w:val="BodyText"/>
        <w:spacing w:line="29" w:lineRule="exact"/>
        <w:ind w:left="464"/>
        <w:rPr>
          <w:sz w:val="2"/>
        </w:rPr>
      </w:pPr>
      <w:r>
        <w:rPr>
          <w:position w:val="0"/>
          <w:sz w:val="2"/>
        </w:rPr>
        <w:pict>
          <v:group style="width:477.7pt;height:1.45pt;mso-position-horizontal-relative:char;mso-position-vertical-relative:line" coordorigin="0,0" coordsize="9554,29">
            <v:line style="position:absolute" from="15,15" to="2129,15" stroked="true" strokeweight="1.44pt" strokecolor="#000000"/>
            <v:line style="position:absolute" from="2129,15" to="3836,15" stroked="true" strokeweight="1.44pt" strokecolor="#000000"/>
            <v:line style="position:absolute" from="3836,15" to="8267,15" stroked="true" strokeweight="1.44pt" strokecolor="#000000"/>
            <v:line style="position:absolute" from="8267,15" to="9539,15" stroked="true" strokeweight="1.44pt" strokecolor="#000000"/>
          </v:group>
        </w:pict>
      </w:r>
      <w:r>
        <w:rPr>
          <w:position w:val="0"/>
          <w:sz w:val="2"/>
        </w:rPr>
      </w:r>
    </w:p>
    <w:p>
      <w:pPr>
        <w:pStyle w:val="BodyText"/>
        <w:tabs>
          <w:tab w:pos="5677" w:val="left" w:leader="none"/>
        </w:tabs>
        <w:spacing w:line="257" w:lineRule="exact"/>
        <w:ind w:left="586" w:right="227"/>
      </w:pPr>
      <w:r>
        <w:rPr>
          <w:u w:val="thick"/>
        </w:rPr>
        <w:t>Test</w:t>
      </w:r>
      <w:r>
        <w:rPr/>
        <w:tab/>
      </w:r>
      <w:r>
        <w:rPr>
          <w:u w:val="thick"/>
        </w:rPr>
        <w:t>Test</w:t>
      </w:r>
    </w:p>
    <w:p>
      <w:pPr>
        <w:pStyle w:val="BodyText"/>
        <w:tabs>
          <w:tab w:pos="3364" w:val="left" w:leader="none"/>
          <w:tab w:pos="4760" w:val="left" w:leader="none"/>
          <w:tab w:pos="5677" w:val="left" w:leader="none"/>
        </w:tabs>
        <w:spacing w:line="274" w:lineRule="exact"/>
        <w:ind w:left="586" w:right="227"/>
      </w:pPr>
      <w:r>
        <w:rPr/>
        <w:t>Motility</w:t>
        <w:tab/>
        <w:t>+</w:t>
        <w:tab/>
        <w:t>ND</w:t>
        <w:tab/>
      </w:r>
      <w:r>
        <w:rPr>
          <w:w w:val="95"/>
          <w:u w:val="single"/>
        </w:rPr>
        <w:t>Acid</w:t>
      </w:r>
      <w:r>
        <w:rPr>
          <w:spacing w:val="-21"/>
          <w:w w:val="95"/>
          <w:u w:val="single"/>
        </w:rPr>
        <w:t> </w:t>
      </w:r>
      <w:r>
        <w:rPr>
          <w:w w:val="95"/>
          <w:u w:val="single"/>
        </w:rPr>
        <w:t>from:</w:t>
      </w:r>
    </w:p>
    <w:p>
      <w:pPr>
        <w:pStyle w:val="BodyText"/>
        <w:tabs>
          <w:tab w:pos="3364" w:val="left" w:leader="none"/>
          <w:tab w:pos="4760" w:val="left" w:leader="none"/>
          <w:tab w:pos="5677" w:val="left" w:leader="none"/>
          <w:tab w:pos="7802" w:val="left" w:leader="none"/>
          <w:tab w:pos="9326" w:val="left" w:leader="none"/>
        </w:tabs>
        <w:spacing w:line="276" w:lineRule="exact"/>
        <w:ind w:left="586" w:right="227"/>
      </w:pPr>
      <w:r>
        <w:rPr>
          <w:w w:val="105"/>
        </w:rPr>
        <w:t>Oxidase</w:t>
        <w:tab/>
        <w:t>+</w:t>
        <w:tab/>
        <w:t>ND</w:t>
        <w:tab/>
      </w:r>
      <w:r>
        <w:rPr>
          <w:spacing w:val="-5"/>
          <w:w w:val="105"/>
        </w:rPr>
        <w:t>D-adonitol</w:t>
        <w:tab/>
      </w:r>
      <w:r>
        <w:rPr>
          <w:w w:val="105"/>
        </w:rPr>
        <w:t>ND</w:t>
        <w:tab/>
        <w:t>-</w:t>
      </w:r>
    </w:p>
    <w:p>
      <w:pPr>
        <w:pStyle w:val="BodyText"/>
        <w:tabs>
          <w:tab w:pos="3364" w:val="left" w:leader="none"/>
          <w:tab w:pos="4760" w:val="left" w:leader="none"/>
          <w:tab w:pos="5677" w:val="left" w:leader="none"/>
          <w:tab w:pos="7936" w:val="left" w:leader="none"/>
          <w:tab w:pos="9192" w:val="left" w:leader="none"/>
        </w:tabs>
        <w:spacing w:line="276" w:lineRule="exact"/>
        <w:ind w:left="586" w:right="227"/>
      </w:pPr>
      <w:r>
        <w:rPr>
          <w:w w:val="95"/>
        </w:rPr>
        <w:t>Catalase</w:t>
        <w:tab/>
      </w:r>
      <w:r>
        <w:rPr>
          <w:w w:val="110"/>
        </w:rPr>
        <w:t>+</w:t>
        <w:tab/>
        <w:t>ND</w:t>
        <w:tab/>
      </w:r>
      <w:r>
        <w:rPr>
          <w:spacing w:val="-4"/>
        </w:rPr>
        <w:t>D-cellobiose</w:t>
        <w:tab/>
      </w:r>
      <w:r>
        <w:rPr>
          <w:w w:val="110"/>
        </w:rPr>
        <w:t>-</w:t>
        <w:tab/>
        <w:t>ND</w:t>
      </w:r>
    </w:p>
    <w:p>
      <w:pPr>
        <w:pStyle w:val="BodyText"/>
        <w:tabs>
          <w:tab w:pos="3364" w:val="left" w:leader="none"/>
          <w:tab w:pos="4895" w:val="left" w:leader="none"/>
          <w:tab w:pos="5677" w:val="left" w:leader="none"/>
          <w:tab w:pos="7907" w:val="left" w:leader="none"/>
          <w:tab w:pos="9192" w:val="left" w:leader="none"/>
        </w:tabs>
        <w:spacing w:line="276" w:lineRule="exact"/>
        <w:ind w:left="586" w:right="227"/>
      </w:pPr>
      <w:r>
        <w:rPr>
          <w:w w:val="110"/>
        </w:rPr>
        <w:t>ADH</w:t>
        <w:tab/>
        <w:t>+</w:t>
        <w:tab/>
        <w:t>-</w:t>
        <w:tab/>
      </w:r>
      <w:r>
        <w:rPr>
          <w:spacing w:val="-5"/>
          <w:w w:val="105"/>
        </w:rPr>
        <w:t>D-mannitol</w:t>
        <w:tab/>
      </w:r>
      <w:r>
        <w:rPr>
          <w:w w:val="110"/>
        </w:rPr>
        <w:t>+</w:t>
        <w:tab/>
        <w:t>ND</w:t>
      </w:r>
    </w:p>
    <w:p>
      <w:pPr>
        <w:pStyle w:val="BodyText"/>
        <w:tabs>
          <w:tab w:pos="3364" w:val="left" w:leader="none"/>
          <w:tab w:pos="4895" w:val="left" w:leader="none"/>
          <w:tab w:pos="5677" w:val="left" w:leader="none"/>
          <w:tab w:pos="7936" w:val="left" w:leader="none"/>
          <w:tab w:pos="9326" w:val="left" w:leader="none"/>
        </w:tabs>
        <w:spacing w:line="276" w:lineRule="exact"/>
        <w:ind w:left="586" w:right="227"/>
      </w:pPr>
      <w:r>
        <w:rPr>
          <w:w w:val="115"/>
        </w:rPr>
        <w:t>LDC</w:t>
        <w:tab/>
        <w:t>+</w:t>
        <w:tab/>
        <w:t>-</w:t>
        <w:tab/>
      </w:r>
      <w:r>
        <w:rPr>
          <w:spacing w:val="-5"/>
          <w:w w:val="105"/>
        </w:rPr>
        <w:t>D-sorbitol</w:t>
        <w:tab/>
      </w:r>
      <w:r>
        <w:rPr>
          <w:w w:val="115"/>
        </w:rPr>
        <w:t>-</w:t>
        <w:tab/>
        <w:t>-</w:t>
      </w:r>
    </w:p>
    <w:p>
      <w:pPr>
        <w:pStyle w:val="BodyText"/>
        <w:tabs>
          <w:tab w:pos="3392" w:val="left" w:leader="none"/>
          <w:tab w:pos="4895" w:val="left" w:leader="none"/>
          <w:tab w:pos="5677" w:val="left" w:leader="none"/>
          <w:tab w:pos="7802" w:val="left" w:leader="none"/>
          <w:tab w:pos="9297" w:val="left" w:leader="none"/>
        </w:tabs>
        <w:spacing w:line="277" w:lineRule="exact"/>
        <w:ind w:left="586" w:right="227"/>
      </w:pPr>
      <w:r>
        <w:rPr>
          <w:w w:val="110"/>
        </w:rPr>
        <w:t>ODC</w:t>
        <w:tab/>
      </w:r>
      <w:r>
        <w:rPr>
          <w:w w:val="115"/>
        </w:rPr>
        <w:t>-</w:t>
        <w:tab/>
        <w:t>-</w:t>
        <w:tab/>
      </w:r>
      <w:r>
        <w:rPr/>
        <w:t>Glucose</w:t>
        <w:tab/>
      </w:r>
      <w:r>
        <w:rPr>
          <w:w w:val="110"/>
        </w:rPr>
        <w:t>ND</w:t>
        <w:tab/>
        <w:t>+</w:t>
      </w:r>
    </w:p>
    <w:p>
      <w:pPr>
        <w:spacing w:after="0" w:line="277" w:lineRule="exact"/>
        <w:sectPr>
          <w:footerReference w:type="default" r:id="rId67"/>
          <w:pgSz w:w="12240" w:h="15840"/>
          <w:pgMar w:footer="0" w:header="0" w:top="1360" w:bottom="280" w:left="880" w:right="1240"/>
        </w:sectPr>
      </w:pPr>
    </w:p>
    <w:p>
      <w:pPr>
        <w:pStyle w:val="BodyText"/>
        <w:spacing w:line="205" w:lineRule="exact"/>
        <w:ind w:left="586"/>
      </w:pPr>
      <w:r>
        <w:rPr/>
        <w:t>Tryptophan</w:t>
      </w:r>
    </w:p>
    <w:p>
      <w:pPr>
        <w:pStyle w:val="BodyText"/>
        <w:tabs>
          <w:tab w:pos="3258" w:val="left" w:leader="none"/>
          <w:tab w:pos="4895" w:val="left" w:leader="none"/>
        </w:tabs>
        <w:spacing w:line="347" w:lineRule="exact"/>
        <w:ind w:left="586"/>
      </w:pPr>
      <w:r>
        <w:rPr/>
        <w:t>deaminase</w:t>
        <w:tab/>
      </w:r>
      <w:r>
        <w:rPr>
          <w:w w:val="105"/>
          <w:position w:val="14"/>
        </w:rPr>
        <w:t>ND</w:t>
        <w:tab/>
      </w:r>
      <w:r>
        <w:rPr>
          <w:w w:val="110"/>
          <w:position w:val="14"/>
        </w:rPr>
        <w:t>-</w:t>
      </w:r>
    </w:p>
    <w:p>
      <w:pPr>
        <w:pStyle w:val="BodyText"/>
        <w:tabs>
          <w:tab w:pos="2816" w:val="left" w:leader="none"/>
          <w:tab w:pos="4101" w:val="left" w:leader="none"/>
        </w:tabs>
        <w:spacing w:line="276" w:lineRule="exact"/>
        <w:ind w:left="586"/>
      </w:pPr>
      <w:r>
        <w:rPr/>
        <w:br w:type="column"/>
      </w:r>
      <w:r>
        <w:rPr/>
        <w:t>Glycerol</w:t>
        <w:tab/>
      </w:r>
      <w:r>
        <w:rPr>
          <w:w w:val="105"/>
        </w:rPr>
        <w:t>+</w:t>
        <w:tab/>
        <w:t>ND</w:t>
      </w:r>
    </w:p>
    <w:p>
      <w:pPr>
        <w:spacing w:after="0" w:line="276" w:lineRule="exact"/>
        <w:sectPr>
          <w:type w:val="continuous"/>
          <w:pgSz w:w="12240" w:h="15840"/>
          <w:pgMar w:top="1060" w:bottom="280" w:left="880" w:right="1240"/>
          <w:cols w:num="2" w:equalWidth="0">
            <w:col w:w="5016" w:space="75"/>
            <w:col w:w="5029"/>
          </w:cols>
        </w:sectPr>
      </w:pPr>
    </w:p>
    <w:p>
      <w:pPr>
        <w:pStyle w:val="BodyText"/>
        <w:tabs>
          <w:tab w:pos="3364" w:val="left" w:leader="none"/>
          <w:tab w:pos="4835" w:val="left" w:leader="none"/>
          <w:tab w:pos="5677" w:val="left" w:leader="none"/>
          <w:tab w:pos="7936" w:val="left" w:leader="none"/>
          <w:tab w:pos="9192" w:val="left" w:leader="none"/>
        </w:tabs>
        <w:spacing w:line="275" w:lineRule="exact"/>
        <w:ind w:left="586" w:right="227"/>
      </w:pPr>
      <w:r>
        <w:rPr>
          <w:w w:val="105"/>
        </w:rPr>
        <w:t>Indole</w:t>
        <w:tab/>
      </w:r>
      <w:r>
        <w:rPr>
          <w:w w:val="110"/>
        </w:rPr>
        <w:t>+</w:t>
        <w:tab/>
      </w:r>
      <w:r>
        <w:rPr>
          <w:spacing w:val="-21"/>
          <w:w w:val="110"/>
        </w:rPr>
        <w:t>-*</w:t>
        <w:tab/>
      </w:r>
      <w:r>
        <w:rPr>
          <w:w w:val="105"/>
        </w:rPr>
        <w:t>L-Arabinose</w:t>
        <w:tab/>
      </w:r>
      <w:r>
        <w:rPr>
          <w:w w:val="110"/>
        </w:rPr>
        <w:t>-</w:t>
        <w:tab/>
        <w:t>ND</w:t>
      </w:r>
    </w:p>
    <w:p>
      <w:pPr>
        <w:pStyle w:val="BodyText"/>
        <w:tabs>
          <w:tab w:pos="3364" w:val="left" w:leader="none"/>
          <w:tab w:pos="4895" w:val="left" w:leader="none"/>
          <w:tab w:pos="5677" w:val="left" w:leader="none"/>
          <w:tab w:pos="7936" w:val="left" w:leader="none"/>
          <w:tab w:pos="9192" w:val="left" w:leader="none"/>
        </w:tabs>
        <w:spacing w:line="276" w:lineRule="exact"/>
        <w:ind w:left="586" w:right="227"/>
      </w:pPr>
      <w:r>
        <w:rPr>
          <w:w w:val="115"/>
        </w:rPr>
        <w:t>ONPG</w:t>
        <w:tab/>
        <w:t>+</w:t>
        <w:tab/>
        <w:t>-</w:t>
        <w:tab/>
      </w:r>
      <w:r>
        <w:rPr>
          <w:w w:val="105"/>
        </w:rPr>
        <w:t>L-Rhamnose</w:t>
        <w:tab/>
      </w:r>
      <w:r>
        <w:rPr>
          <w:w w:val="115"/>
        </w:rPr>
        <w:t>-</w:t>
        <w:tab/>
        <w:t>ND</w:t>
      </w:r>
    </w:p>
    <w:p>
      <w:pPr>
        <w:pStyle w:val="BodyText"/>
        <w:tabs>
          <w:tab w:pos="3392" w:val="left" w:leader="none"/>
          <w:tab w:pos="4895" w:val="left" w:leader="none"/>
          <w:tab w:pos="5677" w:val="left" w:leader="none"/>
          <w:tab w:pos="7936" w:val="left" w:leader="none"/>
          <w:tab w:pos="9192" w:val="left" w:leader="none"/>
        </w:tabs>
        <w:spacing w:line="276" w:lineRule="exact"/>
        <w:ind w:left="586" w:right="227"/>
      </w:pPr>
      <w:r>
        <w:rPr>
          <w:w w:val="105"/>
        </w:rPr>
        <w:t>Urea</w:t>
        <w:tab/>
      </w:r>
      <w:r>
        <w:rPr>
          <w:w w:val="115"/>
        </w:rPr>
        <w:t>-</w:t>
        <w:tab/>
        <w:t>-</w:t>
        <w:tab/>
      </w:r>
      <w:r>
        <w:rPr>
          <w:spacing w:val="-5"/>
          <w:w w:val="105"/>
        </w:rPr>
        <w:t>D-lactose</w:t>
        <w:tab/>
      </w:r>
      <w:r>
        <w:rPr>
          <w:w w:val="115"/>
        </w:rPr>
        <w:t>-</w:t>
        <w:tab/>
        <w:t>ND</w:t>
      </w:r>
    </w:p>
    <w:p>
      <w:pPr>
        <w:pStyle w:val="BodyText"/>
        <w:tabs>
          <w:tab w:pos="3392" w:val="left" w:leader="none"/>
          <w:tab w:pos="4895" w:val="left" w:leader="none"/>
          <w:tab w:pos="5677" w:val="left" w:leader="none"/>
          <w:tab w:pos="7802" w:val="left" w:leader="none"/>
          <w:tab w:pos="9326" w:val="left" w:leader="none"/>
        </w:tabs>
        <w:spacing w:line="282" w:lineRule="exact"/>
        <w:ind w:left="586" w:right="227"/>
      </w:pPr>
      <w:r>
        <w:rPr>
          <w:w w:val="115"/>
        </w:rPr>
        <w:t>H</w:t>
      </w:r>
      <w:r>
        <w:rPr>
          <w:w w:val="115"/>
          <w:position w:val="-2"/>
          <w:sz w:val="16"/>
        </w:rPr>
        <w:t>2</w:t>
      </w:r>
      <w:r>
        <w:rPr>
          <w:w w:val="115"/>
        </w:rPr>
        <w:t>S</w:t>
        <w:tab/>
        <w:t>-</w:t>
        <w:tab/>
        <w:t>-</w:t>
        <w:tab/>
      </w:r>
      <w:r>
        <w:rPr>
          <w:spacing w:val="-4"/>
        </w:rPr>
        <w:t>D-mellobiose</w:t>
        <w:tab/>
      </w:r>
      <w:r>
        <w:rPr>
          <w:w w:val="115"/>
        </w:rPr>
        <w:t>ND</w:t>
        <w:tab/>
        <w:t>-</w:t>
      </w:r>
    </w:p>
    <w:p>
      <w:pPr>
        <w:pStyle w:val="BodyText"/>
        <w:tabs>
          <w:tab w:pos="3392" w:val="left" w:leader="none"/>
          <w:tab w:pos="4895" w:val="left" w:leader="none"/>
          <w:tab w:pos="5677" w:val="left" w:leader="none"/>
          <w:tab w:pos="7936" w:val="left" w:leader="none"/>
          <w:tab w:pos="9326" w:val="left" w:leader="none"/>
        </w:tabs>
        <w:spacing w:line="270" w:lineRule="exact"/>
        <w:ind w:left="586" w:right="227"/>
      </w:pPr>
      <w:r>
        <w:rPr>
          <w:w w:val="115"/>
        </w:rPr>
        <w:t>VP</w:t>
        <w:tab/>
        <w:t>-</w:t>
        <w:tab/>
        <w:t>-</w:t>
        <w:tab/>
      </w:r>
      <w:r>
        <w:rPr>
          <w:i/>
          <w:spacing w:val="-5"/>
        </w:rPr>
        <w:t>m</w:t>
      </w:r>
      <w:r>
        <w:rPr>
          <w:spacing w:val="-5"/>
        </w:rPr>
        <w:t>-Inositol</w:t>
        <w:tab/>
      </w:r>
      <w:r>
        <w:rPr>
          <w:w w:val="115"/>
        </w:rPr>
        <w:t>-</w:t>
        <w:tab/>
        <w:t>-</w:t>
      </w:r>
    </w:p>
    <w:p>
      <w:pPr>
        <w:pStyle w:val="BodyText"/>
        <w:tabs>
          <w:tab w:pos="3364" w:val="left" w:leader="none"/>
          <w:tab w:pos="4760" w:val="left" w:leader="none"/>
          <w:tab w:pos="5677" w:val="left" w:leader="none"/>
          <w:tab w:pos="7802" w:val="left" w:leader="none"/>
          <w:tab w:pos="9192" w:val="left" w:leader="none"/>
        </w:tabs>
        <w:spacing w:line="276" w:lineRule="exact"/>
        <w:ind w:left="586" w:right="227"/>
      </w:pPr>
      <w:r>
        <w:rPr>
          <w:w w:val="115"/>
        </w:rPr>
        <w:t>MR</w:t>
        <w:tab/>
        <w:t>+</w:t>
        <w:tab/>
        <w:t>ND</w:t>
        <w:tab/>
      </w:r>
      <w:r>
        <w:rPr>
          <w:spacing w:val="-4"/>
        </w:rPr>
        <w:t>D-raffinose</w:t>
        <w:tab/>
      </w:r>
      <w:r>
        <w:rPr>
          <w:w w:val="115"/>
        </w:rPr>
        <w:t>ND</w:t>
        <w:tab/>
        <w:t>ND</w:t>
      </w:r>
    </w:p>
    <w:p>
      <w:pPr>
        <w:pStyle w:val="BodyText"/>
        <w:tabs>
          <w:tab w:pos="3364" w:val="left" w:leader="none"/>
          <w:tab w:pos="4760" w:val="left" w:leader="none"/>
          <w:tab w:pos="5677" w:val="left" w:leader="none"/>
          <w:tab w:pos="7907" w:val="left" w:leader="none"/>
          <w:tab w:pos="9192" w:val="left" w:leader="none"/>
        </w:tabs>
        <w:spacing w:line="276" w:lineRule="exact"/>
        <w:ind w:left="586" w:right="227"/>
      </w:pPr>
      <w:r>
        <w:rPr/>
        <w:t>Gelatin</w:t>
        <w:tab/>
      </w:r>
      <w:r>
        <w:rPr>
          <w:w w:val="105"/>
        </w:rPr>
        <w:t>+</w:t>
        <w:tab/>
        <w:t>ND</w:t>
        <w:tab/>
      </w:r>
      <w:r>
        <w:rPr>
          <w:spacing w:val="-5"/>
        </w:rPr>
        <w:t>D-sacarose</w:t>
        <w:tab/>
      </w:r>
      <w:r>
        <w:rPr>
          <w:w w:val="105"/>
        </w:rPr>
        <w:t>+</w:t>
        <w:tab/>
        <w:t>ND</w:t>
      </w:r>
    </w:p>
    <w:p>
      <w:pPr>
        <w:pStyle w:val="BodyText"/>
        <w:tabs>
          <w:tab w:pos="3364" w:val="left" w:leader="none"/>
          <w:tab w:pos="4760" w:val="left" w:leader="none"/>
          <w:tab w:pos="4866" w:val="left" w:leader="none"/>
          <w:tab w:pos="5677" w:val="left" w:leader="none"/>
          <w:tab w:pos="7907" w:val="left" w:leader="none"/>
          <w:tab w:pos="9192" w:val="left" w:leader="none"/>
          <w:tab w:pos="9326" w:val="left" w:leader="none"/>
        </w:tabs>
        <w:spacing w:line="276" w:lineRule="exact" w:before="3"/>
        <w:ind w:left="586" w:right="579"/>
      </w:pPr>
      <w:r>
        <w:rPr/>
        <w:t>DNase</w:t>
        <w:tab/>
        <w:t>+</w:t>
        <w:tab/>
        <w:t>ND</w:t>
        <w:tab/>
        <w:t>Salicin</w:t>
        <w:tab/>
        <w:t>+</w:t>
        <w:tab/>
        <w:t>ND Glucose</w:t>
      </w:r>
      <w:r>
        <w:rPr>
          <w:spacing w:val="-42"/>
        </w:rPr>
        <w:t> </w:t>
      </w:r>
      <w:r>
        <w:rPr/>
        <w:t>(gas)</w:t>
        <w:tab/>
        <w:t>+</w:t>
        <w:tab/>
        <w:t>ND</w:t>
        <w:tab/>
        <w:t>Sucrose</w:t>
        <w:tab/>
      </w:r>
      <w:r>
        <w:rPr>
          <w:w w:val="105"/>
        </w:rPr>
        <w:t>-</w:t>
        <w:tab/>
        <w:tab/>
        <w:t>- </w:t>
      </w:r>
      <w:r>
        <w:rPr>
          <w:w w:val="90"/>
        </w:rPr>
        <w:t>Nitrate</w:t>
      </w:r>
      <w:r>
        <w:rPr>
          <w:spacing w:val="-20"/>
          <w:w w:val="90"/>
        </w:rPr>
        <w:t> </w:t>
      </w:r>
      <w:r>
        <w:rPr>
          <w:w w:val="90"/>
        </w:rPr>
        <w:t>reduction</w:t>
        <w:tab/>
      </w:r>
      <w:r>
        <w:rPr/>
        <w:t>+</w:t>
        <w:tab/>
        <w:tab/>
        <w:t>+</w:t>
      </w:r>
    </w:p>
    <w:p>
      <w:pPr>
        <w:pStyle w:val="BodyText"/>
        <w:tabs>
          <w:tab w:pos="3364" w:val="left" w:leader="none"/>
          <w:tab w:pos="5677" w:val="left" w:leader="none"/>
        </w:tabs>
        <w:spacing w:line="273" w:lineRule="exact"/>
        <w:ind w:left="586" w:right="227"/>
      </w:pPr>
      <w:r>
        <w:rPr>
          <w:rFonts w:ascii="Times New Roman" w:hAnsi="Times New Roman"/>
        </w:rPr>
        <w:t>β–</w:t>
      </w:r>
      <w:r>
        <w:rPr/>
        <w:t>Hemolysis</w:t>
        <w:tab/>
        <w:t>+</w:t>
        <w:tab/>
      </w:r>
      <w:r>
        <w:rPr>
          <w:w w:val="95"/>
          <w:u w:val="single"/>
        </w:rPr>
        <w:t>Hydrolysis</w:t>
      </w:r>
      <w:r>
        <w:rPr>
          <w:spacing w:val="-14"/>
          <w:w w:val="95"/>
          <w:u w:val="single"/>
        </w:rPr>
        <w:t> </w:t>
      </w:r>
      <w:r>
        <w:rPr>
          <w:w w:val="95"/>
          <w:u w:val="single"/>
        </w:rPr>
        <w:t>of:</w:t>
      </w:r>
    </w:p>
    <w:p>
      <w:pPr>
        <w:pStyle w:val="BodyText"/>
        <w:tabs>
          <w:tab w:pos="2229" w:val="left" w:leader="none"/>
          <w:tab w:pos="3648" w:val="left" w:leader="none"/>
        </w:tabs>
        <w:spacing w:line="276" w:lineRule="exact"/>
        <w:ind w:right="671"/>
        <w:jc w:val="right"/>
      </w:pPr>
      <w:r>
        <w:rPr/>
        <w:t>Aesculina</w:t>
        <w:tab/>
      </w:r>
      <w:r>
        <w:rPr>
          <w:w w:val="110"/>
        </w:rPr>
        <w:t>+</w:t>
        <w:tab/>
      </w:r>
      <w:r>
        <w:rPr>
          <w:spacing w:val="-1"/>
          <w:w w:val="110"/>
        </w:rPr>
        <w:t>-</w:t>
      </w:r>
    </w:p>
    <w:p>
      <w:pPr>
        <w:pStyle w:val="BodyText"/>
        <w:tabs>
          <w:tab w:pos="3364" w:val="left" w:leader="none"/>
          <w:tab w:pos="4895" w:val="left" w:leader="none"/>
          <w:tab w:pos="5677" w:val="left" w:leader="none"/>
          <w:tab w:pos="7907" w:val="left" w:leader="none"/>
          <w:tab w:pos="9192" w:val="left" w:leader="none"/>
        </w:tabs>
        <w:spacing w:line="276" w:lineRule="exact" w:before="3"/>
        <w:ind w:left="586" w:right="579"/>
      </w:pPr>
      <w:r>
        <w:rPr>
          <w:w w:val="95"/>
          <w:u w:val="single"/>
        </w:rPr>
        <w:t>Utilization</w:t>
      </w:r>
      <w:r>
        <w:rPr>
          <w:spacing w:val="-29"/>
          <w:w w:val="95"/>
          <w:u w:val="single"/>
        </w:rPr>
        <w:t> </w:t>
      </w:r>
      <w:r>
        <w:rPr>
          <w:w w:val="95"/>
          <w:u w:val="single"/>
        </w:rPr>
        <w:t>of:</w:t>
      </w:r>
      <w:r>
        <w:rPr>
          <w:w w:val="95"/>
        </w:rPr>
        <w:tab/>
        <w:tab/>
        <w:tab/>
      </w:r>
      <w:r>
        <w:rPr/>
        <w:t>SDS</w:t>
        <w:tab/>
      </w:r>
      <w:r>
        <w:rPr>
          <w:w w:val="105"/>
        </w:rPr>
        <w:t>-</w:t>
        <w:tab/>
      </w:r>
      <w:r>
        <w:rPr/>
        <w:t>ND </w:t>
      </w:r>
      <w:r>
        <w:rPr>
          <w:w w:val="95"/>
        </w:rPr>
        <w:t>Citrate</w:t>
        <w:tab/>
      </w:r>
      <w:r>
        <w:rPr/>
        <w:t>+</w:t>
        <w:tab/>
      </w:r>
      <w:r>
        <w:rPr>
          <w:w w:val="105"/>
        </w:rPr>
        <w:t>-</w:t>
        <w:tab/>
      </w:r>
      <w:r>
        <w:rPr/>
        <w:t>Starch</w:t>
        <w:tab/>
        <w:t>+</w:t>
        <w:tab/>
        <w:t>ND</w:t>
      </w:r>
    </w:p>
    <w:p>
      <w:pPr>
        <w:pStyle w:val="BodyText"/>
        <w:tabs>
          <w:tab w:pos="3392" w:val="left" w:leader="none"/>
          <w:tab w:pos="4760" w:val="left" w:leader="none"/>
        </w:tabs>
        <w:spacing w:line="273" w:lineRule="exact"/>
        <w:ind w:left="586" w:right="227"/>
      </w:pPr>
      <w:r>
        <w:rPr>
          <w:spacing w:val="-5"/>
          <w:w w:val="105"/>
        </w:rPr>
        <w:t>DL-Lactate</w:t>
        <w:tab/>
      </w:r>
      <w:r>
        <w:rPr>
          <w:w w:val="115"/>
        </w:rPr>
        <w:t>-</w:t>
        <w:tab/>
        <w:t>ND</w:t>
      </w:r>
    </w:p>
    <w:p>
      <w:pPr>
        <w:pStyle w:val="BodyText"/>
        <w:tabs>
          <w:tab w:pos="3258" w:val="left" w:leader="none"/>
          <w:tab w:pos="4895" w:val="left" w:leader="none"/>
          <w:tab w:pos="5677" w:val="left" w:leader="none"/>
        </w:tabs>
        <w:spacing w:line="276" w:lineRule="exact"/>
        <w:ind w:left="586" w:right="227"/>
      </w:pPr>
      <w:r>
        <w:rPr/>
        <w:t>Malonate</w:t>
        <w:tab/>
        <w:t>ND</w:t>
        <w:tab/>
      </w:r>
      <w:r>
        <w:rPr>
          <w:w w:val="105"/>
        </w:rPr>
        <w:t>-</w:t>
        <w:tab/>
      </w:r>
      <w:r>
        <w:rPr>
          <w:w w:val="90"/>
          <w:u w:val="single"/>
        </w:rPr>
        <w:t>Resistance to</w:t>
      </w:r>
      <w:r>
        <w:rPr>
          <w:spacing w:val="-39"/>
          <w:w w:val="90"/>
          <w:u w:val="single"/>
        </w:rPr>
        <w:t> </w:t>
      </w:r>
      <w:r>
        <w:rPr>
          <w:w w:val="90"/>
          <w:u w:val="single"/>
        </w:rPr>
        <w:t>:</w:t>
      </w:r>
    </w:p>
    <w:p>
      <w:pPr>
        <w:pStyle w:val="BodyText"/>
        <w:tabs>
          <w:tab w:pos="2711" w:val="left" w:leader="none"/>
          <w:tab w:pos="3258" w:val="left" w:leader="none"/>
          <w:tab w:pos="4206" w:val="left" w:leader="none"/>
          <w:tab w:pos="4895" w:val="left" w:leader="none"/>
          <w:tab w:pos="5677" w:val="left" w:leader="none"/>
          <w:tab w:pos="7802" w:val="left" w:leader="none"/>
          <w:tab w:pos="9297" w:val="left" w:leader="none"/>
        </w:tabs>
        <w:spacing w:line="276" w:lineRule="exact" w:before="3"/>
        <w:ind w:left="586" w:right="671"/>
        <w:jc w:val="right"/>
      </w:pPr>
      <w:r>
        <w:rPr>
          <w:w w:val="95"/>
        </w:rPr>
        <w:t>Acetamide</w:t>
        <w:tab/>
        <w:tab/>
      </w:r>
      <w:r>
        <w:rPr>
          <w:w w:val="105"/>
        </w:rPr>
        <w:t>ND</w:t>
        <w:tab/>
        <w:tab/>
      </w:r>
      <w:r>
        <w:rPr>
          <w:w w:val="110"/>
        </w:rPr>
        <w:t>-</w:t>
        <w:tab/>
      </w:r>
      <w:r>
        <w:rPr>
          <w:w w:val="95"/>
        </w:rPr>
        <w:t>Chepalothin</w:t>
        <w:tab/>
      </w:r>
      <w:r>
        <w:rPr>
          <w:w w:val="105"/>
        </w:rPr>
        <w:t>ND</w:t>
        <w:tab/>
        <w:t>+ </w:t>
      </w:r>
      <w:r>
        <w:rPr>
          <w:w w:val="90"/>
        </w:rPr>
        <w:t>Tartrate</w:t>
        <w:tab/>
        <w:tab/>
      </w:r>
      <w:r>
        <w:rPr>
          <w:w w:val="105"/>
        </w:rPr>
        <w:t>ND</w:t>
        <w:tab/>
        <w:tab/>
      </w:r>
      <w:r>
        <w:rPr>
          <w:w w:val="110"/>
        </w:rPr>
        <w:t>-</w:t>
        <w:tab/>
      </w:r>
      <w:r>
        <w:rPr>
          <w:w w:val="105"/>
        </w:rPr>
        <w:t>Colistin</w:t>
        <w:tab/>
        <w:t>ND</w:t>
        <w:tab/>
      </w:r>
      <w:r>
        <w:rPr>
          <w:w w:val="110"/>
        </w:rPr>
        <w:t>-</w:t>
      </w:r>
      <w:r>
        <w:rPr>
          <w:w w:val="136"/>
        </w:rPr>
        <w:t> </w:t>
      </w:r>
      <w:r>
        <w:rPr/>
        <w:t>Kanamycin</w:t>
        <w:tab/>
      </w:r>
      <w:r>
        <w:rPr>
          <w:w w:val="105"/>
        </w:rPr>
        <w:t>ND</w:t>
        <w:tab/>
        <w:tab/>
        <w:t>+</w:t>
      </w:r>
    </w:p>
    <w:p>
      <w:pPr>
        <w:pStyle w:val="BodyText"/>
        <w:tabs>
          <w:tab w:pos="5677" w:val="left" w:leader="none"/>
          <w:tab w:pos="7802" w:val="left" w:leader="none"/>
          <w:tab w:pos="9326" w:val="left" w:leader="none"/>
        </w:tabs>
        <w:spacing w:line="255" w:lineRule="exact"/>
        <w:ind w:left="586" w:right="227"/>
      </w:pPr>
      <w:r>
        <w:rPr>
          <w:u w:val="single"/>
        </w:rPr>
        <w:t>Growth</w:t>
      </w:r>
      <w:r>
        <w:rPr>
          <w:spacing w:val="-41"/>
          <w:u w:val="single"/>
        </w:rPr>
        <w:t> </w:t>
      </w:r>
      <w:r>
        <w:rPr>
          <w:u w:val="single"/>
        </w:rPr>
        <w:t>in:</w:t>
      </w:r>
      <w:r>
        <w:rPr/>
        <w:tab/>
      </w:r>
      <w:r>
        <w:rPr>
          <w:w w:val="95"/>
        </w:rPr>
        <w:t>Nitrofurantoin</w:t>
        <w:tab/>
      </w:r>
      <w:r>
        <w:rPr/>
        <w:t>ND</w:t>
        <w:tab/>
      </w:r>
      <w:r>
        <w:rPr>
          <w:w w:val="105"/>
        </w:rPr>
        <w:t>-</w:t>
      </w:r>
    </w:p>
    <w:p>
      <w:pPr>
        <w:spacing w:line="47" w:lineRule="exact" w:before="0"/>
        <w:ind w:left="2627" w:right="0" w:firstLine="0"/>
        <w:jc w:val="center"/>
        <w:rPr>
          <w:sz w:val="16"/>
        </w:rPr>
      </w:pPr>
      <w:r>
        <w:rPr>
          <w:w w:val="84"/>
          <w:sz w:val="16"/>
        </w:rPr>
        <w:t>a</w:t>
      </w:r>
    </w:p>
    <w:p>
      <w:pPr>
        <w:spacing w:after="0" w:line="47" w:lineRule="exact"/>
        <w:jc w:val="center"/>
        <w:rPr>
          <w:sz w:val="16"/>
        </w:rPr>
        <w:sectPr>
          <w:type w:val="continuous"/>
          <w:pgSz w:w="12240" w:h="15840"/>
          <w:pgMar w:top="1060" w:bottom="280" w:left="880" w:right="1240"/>
        </w:sectPr>
      </w:pPr>
    </w:p>
    <w:p>
      <w:pPr>
        <w:pStyle w:val="BodyText"/>
        <w:tabs>
          <w:tab w:pos="3364" w:val="left" w:leader="none"/>
          <w:tab w:pos="4760" w:val="left" w:leader="none"/>
          <w:tab w:pos="5677" w:val="left" w:leader="none"/>
        </w:tabs>
        <w:spacing w:line="317" w:lineRule="exact"/>
        <w:ind w:left="586"/>
      </w:pPr>
      <w:r>
        <w:rPr>
          <w:w w:val="105"/>
        </w:rPr>
        <w:t>0%</w:t>
      </w:r>
      <w:r>
        <w:rPr>
          <w:spacing w:val="-12"/>
          <w:w w:val="105"/>
        </w:rPr>
        <w:t> </w:t>
      </w:r>
      <w:r>
        <w:rPr>
          <w:w w:val="105"/>
        </w:rPr>
        <w:t>NaCl</w:t>
        <w:tab/>
      </w:r>
      <w:r>
        <w:rPr>
          <w:w w:val="105"/>
          <w:position w:val="-13"/>
        </w:rPr>
        <w:t>+</w:t>
        <w:tab/>
        <w:t>ND</w:t>
        <w:tab/>
      </w:r>
      <w:r>
        <w:rPr>
          <w:w w:val="95"/>
        </w:rPr>
        <w:t>O</w:t>
      </w:r>
      <w:r>
        <w:rPr>
          <w:spacing w:val="-42"/>
          <w:w w:val="95"/>
        </w:rPr>
        <w:t> </w:t>
      </w:r>
      <w:r>
        <w:rPr>
          <w:w w:val="95"/>
        </w:rPr>
        <w:t>/129</w:t>
      </w:r>
    </w:p>
    <w:p>
      <w:pPr>
        <w:pStyle w:val="BodyText"/>
        <w:spacing w:line="207" w:lineRule="exact"/>
        <w:ind w:right="321"/>
        <w:jc w:val="right"/>
      </w:pPr>
      <w:r>
        <w:rPr>
          <w:w w:val="95"/>
        </w:rPr>
        <w:t>µg)</w:t>
      </w:r>
    </w:p>
    <w:p>
      <w:pPr>
        <w:pStyle w:val="BodyText"/>
        <w:spacing w:line="248" w:lineRule="exact"/>
        <w:ind w:left="73"/>
      </w:pPr>
      <w:r>
        <w:rPr/>
        <w:br w:type="column"/>
      </w:r>
      <w:r>
        <w:rPr>
          <w:w w:val="90"/>
        </w:rPr>
        <w:t>(150</w:t>
      </w:r>
    </w:p>
    <w:p>
      <w:pPr>
        <w:pStyle w:val="BodyText"/>
        <w:tabs>
          <w:tab w:pos="1871" w:val="left" w:leader="none"/>
        </w:tabs>
        <w:spacing w:line="248" w:lineRule="exact"/>
        <w:ind w:left="586"/>
      </w:pPr>
      <w:r>
        <w:rPr/>
        <w:br w:type="column"/>
      </w:r>
      <w:r>
        <w:rPr>
          <w:w w:val="110"/>
        </w:rPr>
        <w:t>+</w:t>
        <w:tab/>
        <w:t>ND</w:t>
      </w:r>
    </w:p>
    <w:p>
      <w:pPr>
        <w:spacing w:after="0" w:line="248" w:lineRule="exact"/>
        <w:sectPr>
          <w:type w:val="continuous"/>
          <w:pgSz w:w="12240" w:h="15840"/>
          <w:pgMar w:top="1060" w:bottom="280" w:left="880" w:right="1240"/>
          <w:cols w:num="3" w:equalWidth="0">
            <w:col w:w="6338" w:space="40"/>
            <w:col w:w="514" w:space="430"/>
            <w:col w:w="2798"/>
          </w:cols>
        </w:sectPr>
      </w:pPr>
    </w:p>
    <w:p>
      <w:pPr>
        <w:pStyle w:val="BodyText"/>
        <w:tabs>
          <w:tab w:pos="3364" w:val="left" w:leader="none"/>
          <w:tab w:pos="4760" w:val="left" w:leader="none"/>
          <w:tab w:pos="5677" w:val="left" w:leader="none"/>
          <w:tab w:pos="7802" w:val="left" w:leader="none"/>
          <w:tab w:pos="9297" w:val="left" w:leader="none"/>
        </w:tabs>
        <w:spacing w:line="276" w:lineRule="exact" w:before="2"/>
        <w:ind w:left="586" w:right="671"/>
      </w:pPr>
      <w:r>
        <w:rPr>
          <w:w w:val="105"/>
        </w:rPr>
        <w:t>4.5%</w:t>
      </w:r>
      <w:r>
        <w:rPr>
          <w:spacing w:val="-25"/>
          <w:w w:val="105"/>
        </w:rPr>
        <w:t> </w:t>
      </w:r>
      <w:r>
        <w:rPr>
          <w:w w:val="105"/>
        </w:rPr>
        <w:t>NaCl</w:t>
        <w:tab/>
        <w:t>+</w:t>
        <w:tab/>
        <w:t>ND</w:t>
        <w:tab/>
      </w:r>
      <w:r>
        <w:rPr/>
        <w:t>Penicillin</w:t>
        <w:tab/>
      </w:r>
      <w:r>
        <w:rPr>
          <w:w w:val="105"/>
        </w:rPr>
        <w:t>ND</w:t>
        <w:tab/>
        <w:t>+ 6%</w:t>
      </w:r>
      <w:r>
        <w:rPr>
          <w:spacing w:val="-14"/>
          <w:w w:val="105"/>
        </w:rPr>
        <w:t> </w:t>
      </w:r>
      <w:r>
        <w:rPr>
          <w:w w:val="105"/>
        </w:rPr>
        <w:t>NaCl</w:t>
        <w:tab/>
        <w:t>-</w:t>
        <w:tab/>
        <w:t>ND</w:t>
        <w:tab/>
      </w:r>
      <w:r>
        <w:rPr/>
        <w:t>Tobramycin</w:t>
        <w:tab/>
      </w:r>
      <w:r>
        <w:rPr>
          <w:w w:val="105"/>
        </w:rPr>
        <w:t>ND</w:t>
        <w:tab/>
        <w:t>-</w:t>
      </w:r>
    </w:p>
    <w:p>
      <w:pPr>
        <w:pStyle w:val="BodyText"/>
        <w:tabs>
          <w:tab w:pos="3258" w:val="left" w:leader="none"/>
          <w:tab w:pos="4895" w:val="left" w:leader="none"/>
        </w:tabs>
        <w:spacing w:line="274" w:lineRule="exact"/>
        <w:ind w:left="586" w:right="227"/>
      </w:pPr>
      <w:r>
        <w:rPr>
          <w:w w:val="95"/>
        </w:rPr>
        <w:t>Cetridime</w:t>
        <w:tab/>
      </w:r>
      <w:r>
        <w:rPr>
          <w:w w:val="110"/>
        </w:rPr>
        <w:t>ND</w:t>
        <w:tab/>
        <w:t>-</w:t>
      </w:r>
    </w:p>
    <w:p>
      <w:pPr>
        <w:pStyle w:val="BodyText"/>
        <w:spacing w:before="7"/>
        <w:rPr>
          <w:sz w:val="17"/>
        </w:rPr>
      </w:pPr>
    </w:p>
    <w:p>
      <w:pPr>
        <w:pStyle w:val="BodyText"/>
        <w:tabs>
          <w:tab w:pos="3392" w:val="left" w:leader="none"/>
          <w:tab w:pos="4760" w:val="left" w:leader="none"/>
        </w:tabs>
        <w:spacing w:line="274" w:lineRule="exact" w:before="69"/>
        <w:ind w:left="586" w:right="227"/>
      </w:pPr>
      <w:r>
        <w:rPr/>
        <w:t>Growth</w:t>
      </w:r>
      <w:r>
        <w:rPr>
          <w:spacing w:val="-44"/>
        </w:rPr>
        <w:t> </w:t>
      </w:r>
      <w:r>
        <w:rPr/>
        <w:t>at</w:t>
      </w:r>
      <w:r>
        <w:rPr>
          <w:spacing w:val="-44"/>
        </w:rPr>
        <w:t> </w:t>
      </w:r>
      <w:r>
        <w:rPr/>
        <w:t>42°C</w:t>
        <w:tab/>
      </w:r>
      <w:r>
        <w:rPr>
          <w:w w:val="105"/>
        </w:rPr>
        <w:t>-</w:t>
        <w:tab/>
      </w:r>
      <w:r>
        <w:rPr/>
        <w:t>ND</w:t>
      </w:r>
    </w:p>
    <w:p>
      <w:pPr>
        <w:pStyle w:val="ListParagraph"/>
        <w:numPr>
          <w:ilvl w:val="0"/>
          <w:numId w:val="108"/>
        </w:numPr>
        <w:tabs>
          <w:tab w:pos="463" w:val="left" w:leader="none"/>
        </w:tabs>
        <w:spacing w:line="274" w:lineRule="exact" w:before="0" w:after="0"/>
        <w:ind w:left="462" w:right="0" w:hanging="361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2848" from="67.223999pt,1.300797pt" to="544.179999pt,1.300797pt" stroked="true" strokeweight="1.440025pt" strokecolor="#000000">
            <w10:wrap type="none"/>
          </v:line>
        </w:pict>
      </w:r>
    </w:p>
    <w:p>
      <w:pPr>
        <w:pStyle w:val="ListParagraph"/>
        <w:numPr>
          <w:ilvl w:val="0"/>
          <w:numId w:val="108"/>
        </w:numPr>
        <w:tabs>
          <w:tab w:pos="821" w:val="left" w:leader="none"/>
          <w:tab w:pos="823" w:val="left" w:leader="none"/>
        </w:tabs>
        <w:spacing w:line="240" w:lineRule="auto" w:before="67" w:after="0"/>
        <w:ind w:left="822" w:right="0" w:hanging="721"/>
        <w:jc w:val="left"/>
        <w:rPr>
          <w:sz w:val="24"/>
        </w:rPr>
      </w:pPr>
      <w:r>
        <w:rPr>
          <w:w w:val="95"/>
          <w:sz w:val="20"/>
        </w:rPr>
        <w:t>ADH: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Arginine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dihydrolase;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LDC: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Lysine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decarboxylase;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ODC: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Ornithine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decarboxylase;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ONPG:</w:t>
      </w:r>
      <w:r>
        <w:rPr>
          <w:spacing w:val="-1"/>
          <w:w w:val="95"/>
          <w:sz w:val="20"/>
        </w:rPr>
        <w:t> </w:t>
      </w:r>
      <w:r>
        <w:rPr>
          <w:i/>
          <w:w w:val="95"/>
          <w:sz w:val="20"/>
        </w:rPr>
        <w:t>o</w:t>
      </w:r>
      <w:r>
        <w:rPr>
          <w:w w:val="95"/>
          <w:sz w:val="20"/>
        </w:rPr>
        <w:t>-</w:t>
      </w:r>
    </w:p>
    <w:p>
      <w:pPr>
        <w:pStyle w:val="ListParagraph"/>
        <w:numPr>
          <w:ilvl w:val="0"/>
          <w:numId w:val="108"/>
        </w:numPr>
        <w:tabs>
          <w:tab w:pos="821" w:val="left" w:leader="none"/>
          <w:tab w:pos="823" w:val="left" w:leader="none"/>
        </w:tabs>
        <w:spacing w:line="240" w:lineRule="auto" w:before="67" w:after="0"/>
        <w:ind w:left="822" w:right="0" w:hanging="721"/>
        <w:jc w:val="left"/>
        <w:rPr>
          <w:sz w:val="24"/>
        </w:rPr>
      </w:pPr>
      <w:r>
        <w:rPr>
          <w:spacing w:val="-4"/>
          <w:w w:val="95"/>
          <w:sz w:val="20"/>
        </w:rPr>
        <w:t>nitrophenyl-</w:t>
      </w:r>
      <w:r>
        <w:rPr>
          <w:rFonts w:ascii="Times New Roman" w:hAnsi="Times New Roman"/>
          <w:spacing w:val="-4"/>
          <w:w w:val="95"/>
          <w:sz w:val="20"/>
        </w:rPr>
        <w:t>β</w:t>
      </w:r>
      <w:r>
        <w:rPr>
          <w:spacing w:val="-4"/>
          <w:w w:val="95"/>
          <w:sz w:val="20"/>
        </w:rPr>
        <w:t>-D-galactopyranoside; </w:t>
      </w:r>
      <w:r>
        <w:rPr>
          <w:w w:val="95"/>
          <w:sz w:val="20"/>
        </w:rPr>
        <w:t>VP: </w:t>
      </w:r>
      <w:r>
        <w:rPr>
          <w:spacing w:val="-3"/>
          <w:w w:val="95"/>
          <w:sz w:val="20"/>
        </w:rPr>
        <w:t>Voges-Proskauer, </w:t>
      </w:r>
      <w:r>
        <w:rPr>
          <w:w w:val="95"/>
          <w:sz w:val="20"/>
        </w:rPr>
        <w:t>MR: Methyl</w:t>
      </w:r>
      <w:r>
        <w:rPr>
          <w:spacing w:val="48"/>
          <w:w w:val="95"/>
          <w:sz w:val="20"/>
        </w:rPr>
        <w:t> </w:t>
      </w:r>
      <w:r>
        <w:rPr>
          <w:w w:val="95"/>
          <w:sz w:val="20"/>
        </w:rPr>
        <w:t>Red</w:t>
      </w:r>
    </w:p>
    <w:p>
      <w:pPr>
        <w:pStyle w:val="ListParagraph"/>
        <w:numPr>
          <w:ilvl w:val="0"/>
          <w:numId w:val="108"/>
        </w:numPr>
        <w:tabs>
          <w:tab w:pos="821" w:val="left" w:leader="none"/>
          <w:tab w:pos="823" w:val="left" w:leader="none"/>
        </w:tabs>
        <w:spacing w:line="240" w:lineRule="auto" w:before="64" w:after="0"/>
        <w:ind w:left="822" w:right="0" w:hanging="721"/>
        <w:jc w:val="left"/>
        <w:rPr>
          <w:sz w:val="24"/>
        </w:rPr>
      </w:pPr>
      <w:r>
        <w:rPr>
          <w:w w:val="90"/>
          <w:position w:val="9"/>
          <w:sz w:val="13"/>
        </w:rPr>
        <w:t>a </w:t>
      </w:r>
      <w:r>
        <w:rPr>
          <w:w w:val="90"/>
          <w:sz w:val="20"/>
        </w:rPr>
        <w:t>Vibriostatic agent ( 2,4-diamino-6,7diisopropylpteridine) (150 µg /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disk).</w:t>
      </w:r>
    </w:p>
    <w:p>
      <w:pPr>
        <w:pStyle w:val="ListParagraph"/>
        <w:numPr>
          <w:ilvl w:val="0"/>
          <w:numId w:val="108"/>
        </w:numPr>
        <w:tabs>
          <w:tab w:pos="821" w:val="left" w:leader="none"/>
          <w:tab w:pos="823" w:val="left" w:leader="none"/>
        </w:tabs>
        <w:spacing w:line="240" w:lineRule="auto" w:before="67" w:after="0"/>
        <w:ind w:left="822" w:right="0" w:hanging="721"/>
        <w:jc w:val="left"/>
        <w:rPr>
          <w:sz w:val="24"/>
        </w:rPr>
      </w:pPr>
      <w:r>
        <w:rPr>
          <w:w w:val="95"/>
          <w:sz w:val="20"/>
        </w:rPr>
        <w:t>*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Negative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in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two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of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three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repetitions</w:t>
      </w:r>
    </w:p>
    <w:p>
      <w:pPr>
        <w:pStyle w:val="BodyText"/>
        <w:spacing w:before="8"/>
        <w:rPr>
          <w:sz w:val="27"/>
        </w:rPr>
      </w:pPr>
    </w:p>
    <w:p>
      <w:pPr>
        <w:pStyle w:val="BodyText"/>
        <w:spacing w:before="69"/>
        <w:ind w:right="457"/>
        <w:jc w:val="right"/>
      </w:pPr>
      <w:r>
        <w:rPr>
          <w:w w:val="95"/>
        </w:rPr>
        <w:t>85</w:t>
      </w:r>
    </w:p>
    <w:p>
      <w:pPr>
        <w:spacing w:after="0"/>
        <w:jc w:val="right"/>
        <w:sectPr>
          <w:type w:val="continuous"/>
          <w:pgSz w:w="12240" w:h="15840"/>
          <w:pgMar w:top="1060" w:bottom="280" w:left="880" w:right="12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pStyle w:val="ListParagraph"/>
        <w:numPr>
          <w:ilvl w:val="0"/>
          <w:numId w:val="108"/>
        </w:numPr>
        <w:tabs>
          <w:tab w:pos="838" w:val="left" w:leader="none"/>
          <w:tab w:pos="839" w:val="left" w:leader="none"/>
        </w:tabs>
        <w:spacing w:line="240" w:lineRule="auto" w:before="71" w:after="0"/>
        <w:ind w:left="838" w:right="0" w:hanging="720"/>
        <w:jc w:val="left"/>
        <w:rPr>
          <w:i/>
          <w:sz w:val="24"/>
        </w:rPr>
      </w:pPr>
      <w:r>
        <w:rPr>
          <w:w w:val="95"/>
          <w:sz w:val="20"/>
        </w:rPr>
        <w:t>Table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S2.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Computer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simulated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profiles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of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the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digestion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of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the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16S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rRNA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gene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(1505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bp)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sequence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of</w:t>
      </w:r>
      <w:r>
        <w:rPr>
          <w:spacing w:val="-19"/>
          <w:w w:val="95"/>
          <w:sz w:val="20"/>
        </w:rPr>
        <w:t> </w:t>
      </w:r>
      <w:r>
        <w:rPr>
          <w:i/>
          <w:w w:val="95"/>
          <w:sz w:val="20"/>
        </w:rPr>
        <w:t>A.</w:t>
      </w:r>
      <w:r>
        <w:rPr>
          <w:i/>
          <w:spacing w:val="-19"/>
          <w:w w:val="95"/>
          <w:sz w:val="20"/>
        </w:rPr>
        <w:t> </w:t>
      </w:r>
      <w:r>
        <w:rPr>
          <w:i/>
          <w:w w:val="95"/>
          <w:sz w:val="20"/>
        </w:rPr>
        <w:t>lustina</w:t>
      </w:r>
      <w:r>
        <w:rPr>
          <w:i/>
          <w:spacing w:val="-17"/>
          <w:w w:val="95"/>
          <w:sz w:val="20"/>
        </w:rPr>
        <w:t> </w:t>
      </w:r>
      <w:r>
        <w:rPr>
          <w:w w:val="95"/>
          <w:sz w:val="20"/>
        </w:rPr>
        <w:t>CECT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7828</w:t>
      </w:r>
      <w:r>
        <w:rPr>
          <w:w w:val="95"/>
          <w:position w:val="9"/>
          <w:sz w:val="13"/>
        </w:rPr>
        <w:t>T</w:t>
      </w:r>
      <w:r>
        <w:rPr>
          <w:spacing w:val="-1"/>
          <w:w w:val="95"/>
          <w:position w:val="9"/>
          <w:sz w:val="13"/>
        </w:rPr>
        <w:t> </w:t>
      </w:r>
      <w:r>
        <w:rPr>
          <w:w w:val="95"/>
          <w:sz w:val="20"/>
        </w:rPr>
        <w:t>(GeneBank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#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HQ436039.2)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and</w:t>
      </w:r>
      <w:r>
        <w:rPr>
          <w:spacing w:val="-16"/>
          <w:w w:val="95"/>
          <w:sz w:val="20"/>
        </w:rPr>
        <w:t> </w:t>
      </w:r>
      <w:r>
        <w:rPr>
          <w:i/>
          <w:w w:val="95"/>
          <w:sz w:val="20"/>
        </w:rPr>
        <w:t>A.</w:t>
      </w:r>
    </w:p>
    <w:p>
      <w:pPr>
        <w:pStyle w:val="ListParagraph"/>
        <w:numPr>
          <w:ilvl w:val="0"/>
          <w:numId w:val="108"/>
        </w:numPr>
        <w:tabs>
          <w:tab w:pos="838" w:val="left" w:leader="none"/>
          <w:tab w:pos="839" w:val="left" w:leader="none"/>
        </w:tabs>
        <w:spacing w:line="240" w:lineRule="auto" w:before="179" w:after="0"/>
        <w:ind w:left="838" w:right="0" w:hanging="720"/>
        <w:jc w:val="left"/>
        <w:rPr>
          <w:sz w:val="24"/>
        </w:rPr>
      </w:pPr>
      <w:r>
        <w:rPr>
          <w:i/>
          <w:w w:val="95"/>
          <w:sz w:val="20"/>
        </w:rPr>
        <w:t>encheleia</w:t>
      </w:r>
      <w:r>
        <w:rPr>
          <w:i/>
          <w:spacing w:val="-24"/>
          <w:w w:val="95"/>
          <w:sz w:val="20"/>
        </w:rPr>
        <w:t> </w:t>
      </w:r>
      <w:r>
        <w:rPr>
          <w:w w:val="95"/>
          <w:sz w:val="20"/>
        </w:rPr>
        <w:t>CECT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4342</w:t>
      </w:r>
      <w:r>
        <w:rPr>
          <w:w w:val="95"/>
          <w:position w:val="9"/>
          <w:sz w:val="13"/>
        </w:rPr>
        <w:t>T</w:t>
      </w:r>
      <w:r>
        <w:rPr>
          <w:spacing w:val="-7"/>
          <w:w w:val="95"/>
          <w:position w:val="9"/>
          <w:sz w:val="13"/>
        </w:rPr>
        <w:t> </w:t>
      </w:r>
      <w:r>
        <w:rPr>
          <w:w w:val="95"/>
          <w:sz w:val="20"/>
        </w:rPr>
        <w:t>(GeneBank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#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HQ832414.1)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with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the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method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described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by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Figueras</w:t>
      </w:r>
      <w:r>
        <w:rPr>
          <w:spacing w:val="-20"/>
          <w:w w:val="95"/>
          <w:sz w:val="20"/>
        </w:rPr>
        <w:t> </w:t>
      </w:r>
      <w:r>
        <w:rPr>
          <w:i/>
          <w:w w:val="95"/>
          <w:sz w:val="20"/>
        </w:rPr>
        <w:t>et</w:t>
      </w:r>
      <w:r>
        <w:rPr>
          <w:i/>
          <w:spacing w:val="-26"/>
          <w:w w:val="95"/>
          <w:sz w:val="20"/>
        </w:rPr>
        <w:t> </w:t>
      </w:r>
      <w:r>
        <w:rPr>
          <w:i/>
          <w:w w:val="95"/>
          <w:sz w:val="20"/>
        </w:rPr>
        <w:t>al</w:t>
      </w:r>
      <w:r>
        <w:rPr>
          <w:w w:val="95"/>
          <w:sz w:val="20"/>
        </w:rPr>
        <w:t>.,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2000</w:t>
      </w:r>
    </w:p>
    <w:p>
      <w:pPr>
        <w:pStyle w:val="ListParagraph"/>
        <w:numPr>
          <w:ilvl w:val="0"/>
          <w:numId w:val="108"/>
        </w:numPr>
        <w:tabs>
          <w:tab w:pos="480" w:val="left" w:leader="none"/>
        </w:tabs>
        <w:spacing w:line="240" w:lineRule="auto" w:before="182" w:after="0"/>
        <w:ind w:left="479" w:right="0" w:hanging="361"/>
        <w:jc w:val="left"/>
        <w:rPr>
          <w:sz w:val="24"/>
        </w:rPr>
      </w:pPr>
    </w:p>
    <w:p>
      <w:pPr>
        <w:pStyle w:val="BodyText"/>
        <w:spacing w:before="2"/>
        <w:rPr>
          <w:sz w:val="16"/>
        </w:rPr>
      </w:pPr>
      <w:r>
        <w:rPr/>
        <w:pict>
          <v:line style="position:absolute;mso-position-horizontal-relative:page;mso-position-vertical-relative:paragraph;z-index:2872;mso-wrap-distance-left:0;mso-wrap-distance-right:0" from="65.520027pt,12.094048pt" to="783.120002pt,12.094048pt" stroked="true" strokeweight="1.44pt" strokecolor="#000000">
            <w10:wrap type="topAndBottom"/>
          </v:line>
        </w:pict>
      </w:r>
    </w:p>
    <w:p>
      <w:pPr>
        <w:spacing w:line="195" w:lineRule="exact" w:before="0" w:after="6"/>
        <w:ind w:left="2073" w:right="0" w:firstLine="0"/>
        <w:jc w:val="center"/>
        <w:rPr>
          <w:sz w:val="20"/>
        </w:rPr>
      </w:pPr>
      <w:r>
        <w:rPr>
          <w:sz w:val="20"/>
        </w:rPr>
        <w:t>RFLP fragments with enzimes AluI and MboI of the following size (bp):</w:t>
      </w:r>
    </w:p>
    <w:p>
      <w:pPr>
        <w:pStyle w:val="BodyText"/>
        <w:spacing w:line="20" w:lineRule="exact"/>
        <w:ind w:left="2194"/>
        <w:rPr>
          <w:sz w:val="2"/>
        </w:rPr>
      </w:pPr>
      <w:r>
        <w:rPr>
          <w:sz w:val="2"/>
        </w:rPr>
        <w:pict>
          <v:group style="width:644.65pt;height:.5pt;mso-position-horizontal-relative:char;mso-position-vertical-relative:line" coordorigin="0,0" coordsize="12893,10">
            <v:shape style="position:absolute;left:0;top:0;width:58;height:10" type="#_x0000_t75" stroked="false">
              <v:imagedata r:id="rId17" o:title=""/>
            </v:shape>
            <v:shape style="position:absolute;left:48;top:0;width:58;height:10" type="#_x0000_t75" stroked="false">
              <v:imagedata r:id="rId17" o:title=""/>
            </v:shape>
            <v:shape style="position:absolute;left:96;top:0;width:58;height:10" type="#_x0000_t75" stroked="false">
              <v:imagedata r:id="rId18" o:title=""/>
            </v:shape>
            <v:shape style="position:absolute;left:144;top:0;width:58;height:10" type="#_x0000_t75" stroked="false">
              <v:imagedata r:id="rId17" o:title=""/>
            </v:shape>
            <v:shape style="position:absolute;left:192;top:0;width:58;height:10" type="#_x0000_t75" stroked="false">
              <v:imagedata r:id="rId18" o:title=""/>
            </v:shape>
            <v:shape style="position:absolute;left:240;top:0;width:58;height:10" type="#_x0000_t75" stroked="false">
              <v:imagedata r:id="rId17" o:title=""/>
            </v:shape>
            <v:shape style="position:absolute;left:288;top:0;width:58;height:10" type="#_x0000_t75" stroked="false">
              <v:imagedata r:id="rId17" o:title=""/>
            </v:shape>
            <v:shape style="position:absolute;left:336;top:0;width:58;height:10" type="#_x0000_t75" stroked="false">
              <v:imagedata r:id="rId18" o:title=""/>
            </v:shape>
            <v:shape style="position:absolute;left:384;top:0;width:58;height:10" type="#_x0000_t75" stroked="false">
              <v:imagedata r:id="rId17" o:title=""/>
            </v:shape>
            <v:shape style="position:absolute;left:432;top:0;width:58;height:10" type="#_x0000_t75" stroked="false">
              <v:imagedata r:id="rId18" o:title=""/>
            </v:shape>
            <v:shape style="position:absolute;left:480;top:0;width:58;height:10" type="#_x0000_t75" stroked="false">
              <v:imagedata r:id="rId17" o:title=""/>
            </v:shape>
            <v:shape style="position:absolute;left:528;top:0;width:58;height:10" type="#_x0000_t75" stroked="false">
              <v:imagedata r:id="rId17" o:title=""/>
            </v:shape>
            <v:shape style="position:absolute;left:576;top:0;width:58;height:10" type="#_x0000_t75" stroked="false">
              <v:imagedata r:id="rId18" o:title=""/>
            </v:shape>
            <v:shape style="position:absolute;left:624;top:0;width:36;height:10" type="#_x0000_t75" stroked="false">
              <v:imagedata r:id="rId69" o:title=""/>
            </v:shape>
            <v:shape style="position:absolute;left:650;top:0;width:19;height:10" type="#_x0000_t75" stroked="false">
              <v:imagedata r:id="rId34" o:title=""/>
            </v:shape>
            <v:shape style="position:absolute;left:660;top:0;width:58;height:10" type="#_x0000_t75" stroked="false">
              <v:imagedata r:id="rId70" o:title=""/>
            </v:shape>
            <v:shape style="position:absolute;left:708;top:0;width:58;height:10" type="#_x0000_t75" stroked="false">
              <v:imagedata r:id="rId70" o:title=""/>
            </v:shape>
            <v:shape style="position:absolute;left:756;top:0;width:58;height:10" type="#_x0000_t75" stroked="false">
              <v:imagedata r:id="rId71" o:title=""/>
            </v:shape>
            <v:shape style="position:absolute;left:804;top:0;width:58;height:10" type="#_x0000_t75" stroked="false">
              <v:imagedata r:id="rId70" o:title=""/>
            </v:shape>
            <v:shape style="position:absolute;left:852;top:0;width:58;height:10" type="#_x0000_t75" stroked="false">
              <v:imagedata r:id="rId71" o:title=""/>
            </v:shape>
            <v:shape style="position:absolute;left:900;top:0;width:58;height:10" type="#_x0000_t75" stroked="false">
              <v:imagedata r:id="rId70" o:title=""/>
            </v:shape>
            <v:shape style="position:absolute;left:948;top:0;width:58;height:10" type="#_x0000_t75" stroked="false">
              <v:imagedata r:id="rId70" o:title=""/>
            </v:shape>
            <v:shape style="position:absolute;left:996;top:0;width:58;height:10" type="#_x0000_t75" stroked="false">
              <v:imagedata r:id="rId71" o:title=""/>
            </v:shape>
            <v:shape style="position:absolute;left:1044;top:0;width:58;height:10" type="#_x0000_t75" stroked="false">
              <v:imagedata r:id="rId70" o:title=""/>
            </v:shape>
            <v:shape style="position:absolute;left:1092;top:0;width:58;height:10" type="#_x0000_t75" stroked="false">
              <v:imagedata r:id="rId71" o:title=""/>
            </v:shape>
            <v:shape style="position:absolute;left:1140;top:0;width:58;height:10" type="#_x0000_t75" stroked="false">
              <v:imagedata r:id="rId70" o:title=""/>
            </v:shape>
            <v:shape style="position:absolute;left:1188;top:0;width:58;height:10" type="#_x0000_t75" stroked="false">
              <v:imagedata r:id="rId70" o:title=""/>
            </v:shape>
            <v:shape style="position:absolute;left:1236;top:0;width:58;height:10" type="#_x0000_t75" stroked="false">
              <v:imagedata r:id="rId71" o:title=""/>
            </v:shape>
            <v:shape style="position:absolute;left:1284;top:0;width:24;height:10" type="#_x0000_t75" stroked="false">
              <v:imagedata r:id="rId72" o:title=""/>
            </v:shape>
            <v:shape style="position:absolute;left:1298;top:0;width:19;height:10" type="#_x0000_t75" stroked="false">
              <v:imagedata r:id="rId73" o:title=""/>
            </v:shape>
            <v:shape style="position:absolute;left:1308;top:0;width:58;height:10" type="#_x0000_t75" stroked="false">
              <v:imagedata r:id="rId74" o:title=""/>
            </v:shape>
            <v:shape style="position:absolute;left:1356;top:0;width:58;height:10" type="#_x0000_t75" stroked="false">
              <v:imagedata r:id="rId75" o:title=""/>
            </v:shape>
            <v:shape style="position:absolute;left:1404;top:0;width:58;height:10" type="#_x0000_t75" stroked="false">
              <v:imagedata r:id="rId74" o:title=""/>
            </v:shape>
            <v:shape style="position:absolute;left:1452;top:0;width:58;height:10" type="#_x0000_t75" stroked="false">
              <v:imagedata r:id="rId75" o:title=""/>
            </v:shape>
            <v:shape style="position:absolute;left:1500;top:0;width:58;height:10" type="#_x0000_t75" stroked="false">
              <v:imagedata r:id="rId74" o:title=""/>
            </v:shape>
            <v:shape style="position:absolute;left:1548;top:0;width:58;height:10" type="#_x0000_t75" stroked="false">
              <v:imagedata r:id="rId74" o:title=""/>
            </v:shape>
            <v:shape style="position:absolute;left:1596;top:0;width:58;height:10" type="#_x0000_t75" stroked="false">
              <v:imagedata r:id="rId75" o:title=""/>
            </v:shape>
            <v:shape style="position:absolute;left:1644;top:0;width:58;height:10" type="#_x0000_t75" stroked="false">
              <v:imagedata r:id="rId74" o:title=""/>
            </v:shape>
            <v:shape style="position:absolute;left:1692;top:0;width:58;height:10" type="#_x0000_t75" stroked="false">
              <v:imagedata r:id="rId75" o:title=""/>
            </v:shape>
            <v:shape style="position:absolute;left:1740;top:0;width:58;height:10" type="#_x0000_t75" stroked="false">
              <v:imagedata r:id="rId74" o:title=""/>
            </v:shape>
            <v:shape style="position:absolute;left:1788;top:0;width:58;height:10" type="#_x0000_t75" stroked="false">
              <v:imagedata r:id="rId74" o:title=""/>
            </v:shape>
            <v:shape style="position:absolute;left:1836;top:0;width:17;height:10" type="#_x0000_t75" stroked="false">
              <v:imagedata r:id="rId76" o:title=""/>
            </v:shape>
            <v:shape style="position:absolute;left:1843;top:0;width:67;height:10" type="#_x0000_t75" stroked="false">
              <v:imagedata r:id="rId77" o:title=""/>
            </v:shape>
            <v:shape style="position:absolute;left:1901;top:0;width:58;height:10" type="#_x0000_t75" stroked="false">
              <v:imagedata r:id="rId78" o:title=""/>
            </v:shape>
            <v:shape style="position:absolute;left:1949;top:0;width:58;height:10" type="#_x0000_t75" stroked="false">
              <v:imagedata r:id="rId79" o:title=""/>
            </v:shape>
            <v:shape style="position:absolute;left:1997;top:0;width:58;height:10" type="#_x0000_t75" stroked="false">
              <v:imagedata r:id="rId78" o:title=""/>
            </v:shape>
            <v:shape style="position:absolute;left:2045;top:0;width:58;height:10" type="#_x0000_t75" stroked="false">
              <v:imagedata r:id="rId79" o:title=""/>
            </v:shape>
            <v:shape style="position:absolute;left:2093;top:0;width:58;height:10" type="#_x0000_t75" stroked="false">
              <v:imagedata r:id="rId78" o:title=""/>
            </v:shape>
            <v:shape style="position:absolute;left:2141;top:0;width:58;height:10" type="#_x0000_t75" stroked="false">
              <v:imagedata r:id="rId78" o:title=""/>
            </v:shape>
            <v:shape style="position:absolute;left:2189;top:0;width:58;height:10" type="#_x0000_t75" stroked="false">
              <v:imagedata r:id="rId79" o:title=""/>
            </v:shape>
            <v:shape style="position:absolute;left:2237;top:0;width:58;height:10" type="#_x0000_t75" stroked="false">
              <v:imagedata r:id="rId78" o:title=""/>
            </v:shape>
            <v:shape style="position:absolute;left:2285;top:0;width:58;height:10" type="#_x0000_t75" stroked="false">
              <v:imagedata r:id="rId79" o:title=""/>
            </v:shape>
            <v:shape style="position:absolute;left:2333;top:0;width:58;height:10" type="#_x0000_t75" stroked="false">
              <v:imagedata r:id="rId78" o:title=""/>
            </v:shape>
            <v:shape style="position:absolute;left:2381;top:0;width:19;height:10" type="#_x0000_t75" stroked="false">
              <v:imagedata r:id="rId16" o:title=""/>
            </v:shape>
            <v:shape style="position:absolute;left:2390;top:0;width:19;height:10" type="#_x0000_t75" stroked="false">
              <v:imagedata r:id="rId34" o:title=""/>
            </v:shape>
            <v:shape style="position:absolute;left:2400;top:0;width:106;height:10" type="#_x0000_t75" stroked="false">
              <v:imagedata r:id="rId19" o:title=""/>
            </v:shape>
            <v:shape style="position:absolute;left:2497;top:0;width:58;height:10" type="#_x0000_t75" stroked="false">
              <v:imagedata r:id="rId17" o:title=""/>
            </v:shape>
            <v:shape style="position:absolute;left:2545;top:0;width:58;height:10" type="#_x0000_t75" stroked="false">
              <v:imagedata r:id="rId17" o:title=""/>
            </v:shape>
            <v:shape style="position:absolute;left:2593;top:0;width:154;height:10" type="#_x0000_t75" stroked="false">
              <v:imagedata r:id="rId21" o:title=""/>
            </v:shape>
            <v:shape style="position:absolute;left:2737;top:0;width:58;height:10" type="#_x0000_t75" stroked="false">
              <v:imagedata r:id="rId17" o:title=""/>
            </v:shape>
            <v:shape style="position:absolute;left:2785;top:0;width:58;height:10" type="#_x0000_t75" stroked="false">
              <v:imagedata r:id="rId17" o:title=""/>
            </v:shape>
            <v:shape style="position:absolute;left:2833;top:0;width:113;height:10" type="#_x0000_t75" stroked="false">
              <v:imagedata r:id="rId80" o:title=""/>
            </v:shape>
            <v:shape style="position:absolute;left:2936;top:0;width:67;height:10" type="#_x0000_t75" stroked="false">
              <v:imagedata r:id="rId81" o:title=""/>
            </v:shape>
            <v:shape style="position:absolute;left:2993;top:0;width:106;height:10" type="#_x0000_t75" stroked="false">
              <v:imagedata r:id="rId82" o:title=""/>
            </v:shape>
            <v:shape style="position:absolute;left:3089;top:0;width:106;height:10" type="#_x0000_t75" stroked="false">
              <v:imagedata r:id="rId82" o:title=""/>
            </v:shape>
            <v:shape style="position:absolute;left:3185;top:0;width:58;height:10" type="#_x0000_t75" stroked="false">
              <v:imagedata r:id="rId75" o:title=""/>
            </v:shape>
            <v:shape style="position:absolute;left:3233;top:0;width:106;height:10" type="#_x0000_t75" stroked="false">
              <v:imagedata r:id="rId82" o:title=""/>
            </v:shape>
            <v:shape style="position:absolute;left:3329;top:0;width:106;height:10" type="#_x0000_t75" stroked="false">
              <v:imagedata r:id="rId82" o:title=""/>
            </v:shape>
            <v:shape style="position:absolute;left:3425;top:0;width:58;height:10" type="#_x0000_t75" stroked="false">
              <v:imagedata r:id="rId75" o:title=""/>
            </v:shape>
            <v:shape style="position:absolute;left:3473;top:0;width:26;height:10" type="#_x0000_t75" stroked="false">
              <v:imagedata r:id="rId83" o:title=""/>
            </v:shape>
            <v:shape style="position:absolute;left:3490;top:0;width:106;height:10" type="#_x0000_t75" stroked="false">
              <v:imagedata r:id="rId36" o:title=""/>
            </v:shape>
            <v:shape style="position:absolute;left:3586;top:0;width:58;height:10" type="#_x0000_t75" stroked="false">
              <v:imagedata r:id="rId78" o:title=""/>
            </v:shape>
            <v:shape style="position:absolute;left:3634;top:0;width:58;height:10" type="#_x0000_t75" stroked="false">
              <v:imagedata r:id="rId79" o:title=""/>
            </v:shape>
            <v:shape style="position:absolute;left:3682;top:0;width:154;height:10" type="#_x0000_t75" stroked="false">
              <v:imagedata r:id="rId84" o:title=""/>
            </v:shape>
            <v:shape style="position:absolute;left:3826;top:0;width:58;height:10" type="#_x0000_t75" stroked="false">
              <v:imagedata r:id="rId78" o:title=""/>
            </v:shape>
            <v:shape style="position:absolute;left:3874;top:0;width:58;height:10" type="#_x0000_t75" stroked="false">
              <v:imagedata r:id="rId79" o:title=""/>
            </v:shape>
            <v:shape style="position:absolute;left:3922;top:0;width:113;height:10" type="#_x0000_t75" stroked="false">
              <v:imagedata r:id="rId85" o:title=""/>
            </v:shape>
            <v:shape style="position:absolute;left:4025;top:0;width:19;height:10" type="#_x0000_t75" stroked="false">
              <v:imagedata r:id="rId34" o:title=""/>
            </v:shape>
            <v:shape style="position:absolute;left:4035;top:0;width:58;height:10" type="#_x0000_t75" stroked="false">
              <v:imagedata r:id="rId86" o:title=""/>
            </v:shape>
            <v:shape style="position:absolute;left:4083;top:0;width:58;height:10" type="#_x0000_t75" stroked="false">
              <v:imagedata r:id="rId86" o:title=""/>
            </v:shape>
            <v:shape style="position:absolute;left:4131;top:0;width:106;height:10" type="#_x0000_t75" stroked="false">
              <v:imagedata r:id="rId20" o:title=""/>
            </v:shape>
            <v:shape style="position:absolute;left:4227;top:0;width:106;height:10" type="#_x0000_t75" stroked="false">
              <v:imagedata r:id="rId20" o:title=""/>
            </v:shape>
            <v:shape style="position:absolute;left:4323;top:0;width:58;height:10" type="#_x0000_t75" stroked="false">
              <v:imagedata r:id="rId86" o:title=""/>
            </v:shape>
            <v:shape style="position:absolute;left:4371;top:0;width:106;height:10" type="#_x0000_t75" stroked="false">
              <v:imagedata r:id="rId20" o:title=""/>
            </v:shape>
            <v:shape style="position:absolute;left:4467;top:0;width:106;height:10" type="#_x0000_t75" stroked="false">
              <v:imagedata r:id="rId20" o:title=""/>
            </v:shape>
            <v:shape style="position:absolute;left:4563;top:0;width:17;height:10" type="#_x0000_t75" stroked="false">
              <v:imagedata r:id="rId87" o:title=""/>
            </v:shape>
            <v:shape style="position:absolute;left:4570;top:0;width:67;height:10" type="#_x0000_t75" stroked="false">
              <v:imagedata r:id="rId88" o:title=""/>
            </v:shape>
            <v:shape style="position:absolute;left:4628;top:0;width:58;height:10" type="#_x0000_t75" stroked="false">
              <v:imagedata r:id="rId89" o:title=""/>
            </v:shape>
            <v:shape style="position:absolute;left:4676;top:0;width:106;height:10" type="#_x0000_t75" stroked="false">
              <v:imagedata r:id="rId90" o:title=""/>
            </v:shape>
            <v:shape style="position:absolute;left:4772;top:0;width:106;height:10" type="#_x0000_t75" stroked="false">
              <v:imagedata r:id="rId90" o:title=""/>
            </v:shape>
            <v:shape style="position:absolute;left:4868;top:0;width:58;height:10" type="#_x0000_t75" stroked="false">
              <v:imagedata r:id="rId89" o:title=""/>
            </v:shape>
            <v:shape style="position:absolute;left:4916;top:0;width:106;height:10" type="#_x0000_t75" stroked="false">
              <v:imagedata r:id="rId90" o:title=""/>
            </v:shape>
            <v:shape style="position:absolute;left:5012;top:0;width:106;height:10" type="#_x0000_t75" stroked="false">
              <v:imagedata r:id="rId90" o:title=""/>
            </v:shape>
            <v:shape style="position:absolute;left:5108;top:0;width:26;height:10" type="#_x0000_t75" stroked="false">
              <v:imagedata r:id="rId83" o:title=""/>
            </v:shape>
            <v:shape style="position:absolute;left:5125;top:0;width:58;height:10" type="#_x0000_t75" stroked="false">
              <v:imagedata r:id="rId91" o:title=""/>
            </v:shape>
            <v:shape style="position:absolute;left:5173;top:0;width:154;height:10" type="#_x0000_t75" stroked="false">
              <v:imagedata r:id="rId92" o:title=""/>
            </v:shape>
            <v:shape style="position:absolute;left:5317;top:0;width:58;height:10" type="#_x0000_t75" stroked="false">
              <v:imagedata r:id="rId91" o:title=""/>
            </v:shape>
            <v:shape style="position:absolute;left:5365;top:0;width:58;height:10" type="#_x0000_t75" stroked="false">
              <v:imagedata r:id="rId91" o:title=""/>
            </v:shape>
            <v:shape style="position:absolute;left:5413;top:0;width:154;height:10" type="#_x0000_t75" stroked="false">
              <v:imagedata r:id="rId92" o:title=""/>
            </v:shape>
            <v:shape style="position:absolute;left:5557;top:0;width:58;height:10" type="#_x0000_t75" stroked="false">
              <v:imagedata r:id="rId91" o:title=""/>
            </v:shape>
            <v:shape style="position:absolute;left:5605;top:0;width:58;height:10" type="#_x0000_t75" stroked="false">
              <v:imagedata r:id="rId91" o:title=""/>
            </v:shape>
            <v:shape style="position:absolute;left:5653;top:0;width:26;height:10" type="#_x0000_t75" stroked="false">
              <v:imagedata r:id="rId93" o:title=""/>
            </v:shape>
            <v:shape style="position:absolute;left:5669;top:0;width:106;height:10" type="#_x0000_t75" stroked="false">
              <v:imagedata r:id="rId25" o:title=""/>
            </v:shape>
            <v:shape style="position:absolute;left:5765;top:0;width:58;height:10" type="#_x0000_t75" stroked="false">
              <v:imagedata r:id="rId94" o:title=""/>
            </v:shape>
            <v:shape style="position:absolute;left:5813;top:0;width:106;height:10" type="#_x0000_t75" stroked="false">
              <v:imagedata r:id="rId95" o:title=""/>
            </v:shape>
            <v:shape style="position:absolute;left:5910;top:0;width:58;height:10" type="#_x0000_t75" stroked="false">
              <v:imagedata r:id="rId24" o:title=""/>
            </v:shape>
            <v:shape style="position:absolute;left:5958;top:0;width:58;height:10" type="#_x0000_t75" stroked="false">
              <v:imagedata r:id="rId24" o:title=""/>
            </v:shape>
            <v:shape style="position:absolute;left:6006;top:0;width:106;height:10" type="#_x0000_t75" stroked="false">
              <v:imagedata r:id="rId25" o:title=""/>
            </v:shape>
            <v:shape style="position:absolute;left:6102;top:0;width:106;height:10" type="#_x0000_t75" stroked="false">
              <v:imagedata r:id="rId25" o:title=""/>
            </v:shape>
            <v:shape style="position:absolute;left:6198;top:0;width:26;height:10" type="#_x0000_t75" stroked="false">
              <v:imagedata r:id="rId83" o:title=""/>
            </v:shape>
            <v:shape style="position:absolute;left:6215;top:0;width:58;height:10" type="#_x0000_t75" stroked="false">
              <v:imagedata r:id="rId96" o:title=""/>
            </v:shape>
            <v:shape style="position:absolute;left:6263;top:0;width:154;height:10" type="#_x0000_t75" stroked="false">
              <v:imagedata r:id="rId97" o:title=""/>
            </v:shape>
            <v:shape style="position:absolute;left:6407;top:0;width:58;height:10" type="#_x0000_t75" stroked="false">
              <v:imagedata r:id="rId31" o:title=""/>
            </v:shape>
            <v:shape style="position:absolute;left:6455;top:0;width:58;height:10" type="#_x0000_t75" stroked="false">
              <v:imagedata r:id="rId96" o:title=""/>
            </v:shape>
            <v:shape style="position:absolute;left:6503;top:0;width:154;height:10" type="#_x0000_t75" stroked="false">
              <v:imagedata r:id="rId97" o:title=""/>
            </v:shape>
            <v:shape style="position:absolute;left:6647;top:0;width:58;height:10" type="#_x0000_t75" stroked="false">
              <v:imagedata r:id="rId31" o:title=""/>
            </v:shape>
            <v:shape style="position:absolute;left:6695;top:0;width:58;height:10" type="#_x0000_t75" stroked="false">
              <v:imagedata r:id="rId96" o:title=""/>
            </v:shape>
            <v:shape style="position:absolute;left:6743;top:0;width:26;height:10" type="#_x0000_t75" stroked="false">
              <v:imagedata r:id="rId83" o:title=""/>
            </v:shape>
            <v:shape style="position:absolute;left:6759;top:0;width:106;height:10" type="#_x0000_t75" stroked="false">
              <v:imagedata r:id="rId98" o:title=""/>
            </v:shape>
            <v:shape style="position:absolute;left:6855;top:0;width:58;height:10" type="#_x0000_t75" stroked="false">
              <v:imagedata r:id="rId91" o:title=""/>
            </v:shape>
            <v:shape style="position:absolute;left:6903;top:0;width:106;height:10" type="#_x0000_t75" stroked="false">
              <v:imagedata r:id="rId99" o:title=""/>
            </v:shape>
            <v:shape style="position:absolute;left:6999;top:0;width:106;height:10" type="#_x0000_t75" stroked="false">
              <v:imagedata r:id="rId98" o:title=""/>
            </v:shape>
            <v:shape style="position:absolute;left:7095;top:0;width:58;height:10" type="#_x0000_t75" stroked="false">
              <v:imagedata r:id="rId91" o:title=""/>
            </v:shape>
            <v:shape style="position:absolute;left:7143;top:0;width:106;height:10" type="#_x0000_t75" stroked="false">
              <v:imagedata r:id="rId99" o:title=""/>
            </v:shape>
            <v:shape style="position:absolute;left:7239;top:0;width:65;height:10" type="#_x0000_t75" stroked="false">
              <v:imagedata r:id="rId100" o:title=""/>
            </v:shape>
            <v:shape style="position:absolute;left:7295;top:0;width:67;height:10" type="#_x0000_t75" stroked="false">
              <v:imagedata r:id="rId27" o:title=""/>
            </v:shape>
            <v:shape style="position:absolute;left:7352;top:0;width:154;height:10" type="#_x0000_t75" stroked="false">
              <v:imagedata r:id="rId28" o:title=""/>
            </v:shape>
            <v:shape style="position:absolute;left:7496;top:0;width:154;height:10" type="#_x0000_t75" stroked="false">
              <v:imagedata r:id="rId28" o:title=""/>
            </v:shape>
            <v:shape style="position:absolute;left:7640;top:0;width:106;height:10" type="#_x0000_t75" stroked="false">
              <v:imagedata r:id="rId25" o:title=""/>
            </v:shape>
            <v:shape style="position:absolute;left:7736;top:0;width:113;height:10" type="#_x0000_t75" stroked="false">
              <v:imagedata r:id="rId101" o:title=""/>
            </v:shape>
            <v:shape style="position:absolute;left:7839;top:0;width:115;height:10" type="#_x0000_t75" stroked="false">
              <v:imagedata r:id="rId102" o:title=""/>
            </v:shape>
            <v:shape style="position:absolute;left:7945;top:0;width:154;height:10" type="#_x0000_t75" stroked="false">
              <v:imagedata r:id="rId103" o:title=""/>
            </v:shape>
            <v:shape style="position:absolute;left:8089;top:0;width:106;height:10" type="#_x0000_t75" stroked="false">
              <v:imagedata r:id="rId104" o:title=""/>
            </v:shape>
            <v:shape style="position:absolute;left:8185;top:0;width:154;height:10" type="#_x0000_t75" stroked="false">
              <v:imagedata r:id="rId103" o:title=""/>
            </v:shape>
            <v:shape style="position:absolute;left:8329;top:0;width:65;height:10" type="#_x0000_t75" stroked="false">
              <v:imagedata r:id="rId105" o:title=""/>
            </v:shape>
            <v:shape style="position:absolute;left:8384;top:0;width:19;height:10" type="#_x0000_t75" stroked="false">
              <v:imagedata r:id="rId34" o:title=""/>
            </v:shape>
            <v:shape style="position:absolute;left:8394;top:0;width:106;height:10" type="#_x0000_t75" stroked="false">
              <v:imagedata r:id="rId106" o:title=""/>
            </v:shape>
            <v:shape style="position:absolute;left:8490;top:0;width:154;height:10" type="#_x0000_t75" stroked="false">
              <v:imagedata r:id="rId107" o:title=""/>
            </v:shape>
            <v:shape style="position:absolute;left:8634;top:0;width:106;height:10" type="#_x0000_t75" stroked="false">
              <v:imagedata r:id="rId106" o:title=""/>
            </v:shape>
            <v:shape style="position:absolute;left:8730;top:0;width:154;height:10" type="#_x0000_t75" stroked="false">
              <v:imagedata r:id="rId107" o:title=""/>
            </v:shape>
            <v:shape style="position:absolute;left:8874;top:0;width:125;height:10" type="#_x0000_t75" stroked="false">
              <v:imagedata r:id="rId108" o:title=""/>
            </v:shape>
            <v:shape style="position:absolute;left:8989;top:0;width:106;height:10" type="#_x0000_t75" stroked="false">
              <v:imagedata r:id="rId82" o:title=""/>
            </v:shape>
            <v:shape style="position:absolute;left:9085;top:0;width:154;height:10" type="#_x0000_t75" stroked="false">
              <v:imagedata r:id="rId109" o:title=""/>
            </v:shape>
            <v:shape style="position:absolute;left:9229;top:0;width:106;height:10" type="#_x0000_t75" stroked="false">
              <v:imagedata r:id="rId82" o:title=""/>
            </v:shape>
            <v:shape style="position:absolute;left:9325;top:0;width:111;height:10" type="#_x0000_t75" stroked="false">
              <v:imagedata r:id="rId110" o:title=""/>
            </v:shape>
            <v:shape style="position:absolute;left:9426;top:0;width:106;height:10" type="#_x0000_t75" stroked="false">
              <v:imagedata r:id="rId82" o:title=""/>
            </v:shape>
            <v:shape style="position:absolute;left:9522;top:0;width:154;height:10" type="#_x0000_t75" stroked="false">
              <v:imagedata r:id="rId111" o:title=""/>
            </v:shape>
            <v:shape style="position:absolute;left:9666;top:0;width:106;height:10" type="#_x0000_t75" stroked="false">
              <v:imagedata r:id="rId82" o:title=""/>
            </v:shape>
            <v:shape style="position:absolute;left:9762;top:0;width:65;height:10" type="#_x0000_t75" stroked="false">
              <v:imagedata r:id="rId112" o:title=""/>
            </v:shape>
            <v:shape style="position:absolute;left:9818;top:0;width:106;height:10" type="#_x0000_t75" stroked="false">
              <v:imagedata r:id="rId113" o:title=""/>
            </v:shape>
            <v:shape style="position:absolute;left:9914;top:0;width:154;height:10" type="#_x0000_t75" stroked="false">
              <v:imagedata r:id="rId114" o:title=""/>
            </v:shape>
            <v:shape style="position:absolute;left:10058;top:0;width:106;height:10" type="#_x0000_t75" stroked="false">
              <v:imagedata r:id="rId113" o:title=""/>
            </v:shape>
            <v:shape style="position:absolute;left:10154;top:0;width:161;height:10" type="#_x0000_t75" stroked="false">
              <v:imagedata r:id="rId115" o:title=""/>
            </v:shape>
            <v:shape style="position:absolute;left:10305;top:0;width:154;height:10" type="#_x0000_t75" stroked="false">
              <v:imagedata r:id="rId84" o:title=""/>
            </v:shape>
            <v:shape style="position:absolute;left:10449;top:0;width:106;height:10" type="#_x0000_t75" stroked="false">
              <v:imagedata r:id="rId116" o:title=""/>
            </v:shape>
            <v:shape style="position:absolute;left:10545;top:0;width:151;height:10" type="#_x0000_t75" stroked="false">
              <v:imagedata r:id="rId117" o:title=""/>
            </v:shape>
            <v:shape style="position:absolute;left:10686;top:0;width:67;height:10" type="#_x0000_t75" stroked="false">
              <v:imagedata r:id="rId118" o:title=""/>
            </v:shape>
            <v:shape style="position:absolute;left:10744;top:0;width:106;height:10" type="#_x0000_t75" stroked="false">
              <v:imagedata r:id="rId119" o:title=""/>
            </v:shape>
            <v:shape style="position:absolute;left:10840;top:0;width:154;height:10" type="#_x0000_t75" stroked="false">
              <v:imagedata r:id="rId120" o:title=""/>
            </v:shape>
            <v:shape style="position:absolute;left:10984;top:0;width:106;height:10" type="#_x0000_t75" stroked="false">
              <v:imagedata r:id="rId119" o:title=""/>
            </v:shape>
            <v:shape style="position:absolute;left:11080;top:0;width:65;height:10" type="#_x0000_t75" stroked="false">
              <v:imagedata r:id="rId121" o:title=""/>
            </v:shape>
            <v:shape style="position:absolute;left:11135;top:0;width:106;height:10" type="#_x0000_t75" stroked="false">
              <v:imagedata r:id="rId20" o:title=""/>
            </v:shape>
            <v:shape style="position:absolute;left:11231;top:0;width:154;height:10" type="#_x0000_t75" stroked="false">
              <v:imagedata r:id="rId122" o:title=""/>
            </v:shape>
            <v:shape style="position:absolute;left:11375;top:0;width:106;height:10" type="#_x0000_t75" stroked="false">
              <v:imagedata r:id="rId20" o:title=""/>
            </v:shape>
            <v:shape style="position:absolute;left:11471;top:0;width:103;height:10" type="#_x0000_t75" stroked="false">
              <v:imagedata r:id="rId123" o:title=""/>
            </v:shape>
            <v:shape style="position:absolute;left:11565;top:0;width:67;height:10" type="#_x0000_t75" stroked="false">
              <v:imagedata r:id="rId27" o:title=""/>
            </v:shape>
            <v:shape style="position:absolute;left:11622;top:0;width:154;height:10" type="#_x0000_t75" stroked="false">
              <v:imagedata r:id="rId124" o:title=""/>
            </v:shape>
            <v:shape style="position:absolute;left:11766;top:0;width:106;height:10" type="#_x0000_t75" stroked="false">
              <v:imagedata r:id="rId25" o:title=""/>
            </v:shape>
            <v:shape style="position:absolute;left:11862;top:0;width:151;height:10" type="#_x0000_t75" stroked="false">
              <v:imagedata r:id="rId125" o:title=""/>
            </v:shape>
            <v:shape style="position:absolute;left:12004;top:0;width:163;height:10" type="#_x0000_t75" stroked="false">
              <v:imagedata r:id="rId126" o:title=""/>
            </v:shape>
            <v:shape style="position:absolute;left:12158;top:0;width:106;height:10" type="#_x0000_t75" stroked="false">
              <v:imagedata r:id="rId82" o:title=""/>
            </v:shape>
            <v:shape style="position:absolute;left:12254;top:0;width:209;height:10" type="#_x0000_t75" stroked="false">
              <v:imagedata r:id="rId127" o:title=""/>
            </v:shape>
            <v:shape style="position:absolute;left:12453;top:0;width:106;height:10" type="#_x0000_t75" stroked="false">
              <v:imagedata r:id="rId90" o:title=""/>
            </v:shape>
            <v:shape style="position:absolute;left:12549;top:0;width:106;height:10" type="#_x0000_t75" stroked="false">
              <v:imagedata r:id="rId90" o:title=""/>
            </v:shape>
            <v:shape style="position:absolute;left:12645;top:0;width:154;height:10" type="#_x0000_t75" stroked="false">
              <v:imagedata r:id="rId128" o:title=""/>
            </v:shape>
            <v:shape style="position:absolute;left:12789;top:0;width:58;height:10" type="#_x0000_t75" stroked="false">
              <v:imagedata r:id="rId129" o:title=""/>
            </v:shape>
            <v:shape style="position:absolute;left:12837;top:0;width:55;height:10" type="#_x0000_t75" stroked="false">
              <v:imagedata r:id="rId130" o:title=""/>
            </v:shape>
          </v:group>
        </w:pict>
      </w:r>
      <w:r>
        <w:rPr>
          <w:sz w:val="2"/>
        </w:rPr>
      </w:r>
    </w:p>
    <w:p>
      <w:pPr>
        <w:tabs>
          <w:tab w:pos="2735" w:val="left" w:leader="none"/>
          <w:tab w:pos="3383" w:val="left" w:leader="none"/>
          <w:tab w:pos="3928" w:val="left" w:leader="none"/>
          <w:tab w:pos="4473" w:val="left" w:leader="none"/>
          <w:tab w:pos="5018" w:val="left" w:leader="none"/>
          <w:tab w:pos="5563" w:val="left" w:leader="none"/>
          <w:tab w:pos="6110" w:val="left" w:leader="none"/>
          <w:tab w:pos="6655" w:val="left" w:leader="none"/>
          <w:tab w:pos="7200" w:val="left" w:leader="none"/>
          <w:tab w:pos="7744" w:val="left" w:leader="none"/>
          <w:tab w:pos="8290" w:val="left" w:leader="none"/>
          <w:tab w:pos="8834" w:val="left" w:leader="none"/>
          <w:tab w:pos="9379" w:val="left" w:leader="none"/>
          <w:tab w:pos="9924" w:val="left" w:leader="none"/>
          <w:tab w:pos="10469" w:val="left" w:leader="none"/>
          <w:tab w:pos="11011" w:val="left" w:leader="none"/>
          <w:tab w:pos="11451" w:val="left" w:leader="none"/>
          <w:tab w:pos="11890" w:val="left" w:leader="none"/>
          <w:tab w:pos="12329" w:val="left" w:leader="none"/>
          <w:tab w:pos="12769" w:val="left" w:leader="none"/>
          <w:tab w:pos="13208" w:val="left" w:leader="none"/>
          <w:tab w:pos="13647" w:val="left" w:leader="none"/>
          <w:tab w:pos="14086" w:val="left" w:leader="none"/>
          <w:tab w:pos="14525" w:val="left" w:leader="none"/>
        </w:tabs>
        <w:spacing w:line="212" w:lineRule="exact" w:before="0"/>
        <w:ind w:left="2085" w:right="0" w:firstLine="0"/>
        <w:jc w:val="center"/>
        <w:rPr>
          <w:sz w:val="20"/>
        </w:rPr>
      </w:pPr>
      <w:r>
        <w:rPr>
          <w:sz w:val="20"/>
        </w:rPr>
        <w:t>1503</w:t>
        <w:tab/>
        <w:t>1044</w:t>
        <w:tab/>
        <w:t>459</w:t>
        <w:tab/>
        <w:t>346</w:t>
        <w:tab/>
        <w:t>317</w:t>
        <w:tab/>
        <w:t>220</w:t>
        <w:tab/>
        <w:t>207</w:t>
        <w:tab/>
        <w:t>204</w:t>
        <w:tab/>
        <w:t>195</w:t>
        <w:tab/>
        <w:t>171</w:t>
        <w:tab/>
        <w:t>169</w:t>
        <w:tab/>
        <w:t>161</w:t>
        <w:tab/>
        <w:t>157</w:t>
        <w:tab/>
        <w:t>138</w:t>
        <w:tab/>
        <w:t>121</w:t>
        <w:tab/>
        <w:t>119</w:t>
        <w:tab/>
        <w:t>69</w:t>
        <w:tab/>
        <w:t>66</w:t>
        <w:tab/>
        <w:t>59</w:t>
        <w:tab/>
        <w:t>54</w:t>
        <w:tab/>
        <w:t>47</w:t>
        <w:tab/>
        <w:t>42</w:t>
        <w:tab/>
        <w:t>38</w:t>
        <w:tab/>
        <w:t>34</w:t>
        <w:tab/>
        <w:t>33</w:t>
      </w:r>
    </w:p>
    <w:p>
      <w:pPr>
        <w:pStyle w:val="ListParagraph"/>
        <w:numPr>
          <w:ilvl w:val="1"/>
          <w:numId w:val="108"/>
        </w:numPr>
        <w:tabs>
          <w:tab w:pos="1061" w:val="left" w:leader="none"/>
          <w:tab w:pos="4241" w:val="left" w:leader="none"/>
          <w:tab w:pos="5876" w:val="left" w:leader="none"/>
          <w:tab w:pos="6968" w:val="left" w:leader="none"/>
          <w:tab w:pos="9148" w:val="left" w:leader="none"/>
          <w:tab w:pos="9693" w:val="left" w:leader="none"/>
          <w:tab w:pos="10782" w:val="left" w:leader="none"/>
          <w:tab w:pos="11274" w:val="left" w:leader="none"/>
          <w:tab w:pos="11714" w:val="left" w:leader="none"/>
          <w:tab w:pos="12593" w:val="left" w:leader="none"/>
          <w:tab w:pos="13032" w:val="left" w:leader="none"/>
          <w:tab w:pos="13471" w:val="left" w:leader="none"/>
          <w:tab w:pos="14789" w:val="left" w:leader="none"/>
        </w:tabs>
        <w:spacing w:line="231" w:lineRule="exact" w:before="0" w:after="0"/>
        <w:ind w:left="1060" w:right="0" w:hanging="222"/>
        <w:jc w:val="left"/>
        <w:rPr>
          <w:sz w:val="20"/>
        </w:rPr>
      </w:pPr>
      <w:r>
        <w:rPr>
          <w:i/>
          <w:w w:val="95"/>
          <w:sz w:val="20"/>
        </w:rPr>
        <w:t>lusitana</w:t>
        <w:tab/>
      </w:r>
      <w:r>
        <w:rPr>
          <w:w w:val="120"/>
          <w:sz w:val="20"/>
        </w:rPr>
        <w:t>X</w:t>
        <w:tab/>
        <w:t>X</w:t>
        <w:tab/>
        <w:t>X</w:t>
        <w:tab/>
        <w:t>X</w:t>
        <w:tab/>
        <w:t>X</w:t>
        <w:tab/>
        <w:t>X</w:t>
        <w:tab/>
        <w:t>X</w:t>
        <w:tab/>
        <w:t>X</w:t>
        <w:tab/>
        <w:t>X</w:t>
        <w:tab/>
        <w:t>X</w:t>
        <w:tab/>
        <w:t>X</w:t>
        <w:tab/>
        <w:t>X</w:t>
      </w:r>
    </w:p>
    <w:p>
      <w:pPr>
        <w:tabs>
          <w:tab w:pos="4241" w:val="left" w:leader="none"/>
          <w:tab w:pos="5876" w:val="left" w:leader="none"/>
          <w:tab w:pos="6968" w:val="left" w:leader="none"/>
          <w:tab w:pos="9148" w:val="left" w:leader="none"/>
          <w:tab w:pos="9693" w:val="left" w:leader="none"/>
          <w:tab w:pos="10782" w:val="left" w:leader="none"/>
          <w:tab w:pos="11274" w:val="left" w:leader="none"/>
          <w:tab w:pos="11714" w:val="left" w:leader="none"/>
          <w:tab w:pos="12593" w:val="left" w:leader="none"/>
          <w:tab w:pos="13032" w:val="left" w:leader="none"/>
          <w:tab w:pos="13471" w:val="left" w:leader="none"/>
          <w:tab w:pos="14789" w:val="left" w:leader="none"/>
        </w:tabs>
        <w:spacing w:line="232" w:lineRule="exact" w:before="0"/>
        <w:ind w:left="838" w:right="0" w:firstLine="0"/>
        <w:jc w:val="left"/>
        <w:rPr>
          <w:sz w:val="20"/>
        </w:rPr>
      </w:pPr>
      <w:r>
        <w:rPr>
          <w:i/>
          <w:w w:val="95"/>
          <w:sz w:val="20"/>
        </w:rPr>
        <w:t>A.</w:t>
      </w:r>
      <w:r>
        <w:rPr>
          <w:i/>
          <w:spacing w:val="-29"/>
          <w:w w:val="95"/>
          <w:sz w:val="20"/>
        </w:rPr>
        <w:t> </w:t>
      </w:r>
      <w:r>
        <w:rPr>
          <w:i/>
          <w:w w:val="95"/>
          <w:sz w:val="20"/>
        </w:rPr>
        <w:t>encheleia</w:t>
        <w:tab/>
      </w:r>
      <w:r>
        <w:rPr>
          <w:w w:val="120"/>
          <w:sz w:val="20"/>
        </w:rPr>
        <w:t>X</w:t>
        <w:tab/>
        <w:t>X</w:t>
        <w:tab/>
        <w:t>X</w:t>
        <w:tab/>
        <w:t>X</w:t>
        <w:tab/>
        <w:t>X</w:t>
        <w:tab/>
        <w:t>X</w:t>
        <w:tab/>
        <w:t>X</w:t>
        <w:tab/>
        <w:t>X</w:t>
        <w:tab/>
        <w:t>X</w:t>
        <w:tab/>
        <w:t>X</w:t>
        <w:tab/>
        <w:t>X</w:t>
        <w:tab/>
        <w:t>X</w:t>
      </w:r>
    </w:p>
    <w:p>
      <w:pPr>
        <w:pStyle w:val="BodyText"/>
        <w:spacing w:before="1"/>
        <w:rPr>
          <w:sz w:val="13"/>
        </w:rPr>
      </w:pPr>
    </w:p>
    <w:p>
      <w:pPr>
        <w:spacing w:before="74" w:after="6"/>
        <w:ind w:left="6157" w:right="0" w:firstLine="0"/>
        <w:jc w:val="left"/>
        <w:rPr>
          <w:sz w:val="20"/>
        </w:rPr>
      </w:pPr>
      <w:r>
        <w:rPr>
          <w:w w:val="95"/>
          <w:sz w:val="20"/>
        </w:rPr>
        <w:t>RFLP fragments with enzyme NarI of the following size (bp):</w:t>
      </w:r>
    </w:p>
    <w:p>
      <w:pPr>
        <w:pStyle w:val="BodyText"/>
        <w:spacing w:line="20" w:lineRule="exact"/>
        <w:ind w:left="2194"/>
        <w:rPr>
          <w:sz w:val="2"/>
        </w:rPr>
      </w:pPr>
      <w:r>
        <w:rPr>
          <w:sz w:val="2"/>
        </w:rPr>
        <w:pict>
          <v:group style="width:644.65pt;height:.5pt;mso-position-horizontal-relative:char;mso-position-vertical-relative:line" coordorigin="0,0" coordsize="12893,10">
            <v:shape style="position:absolute;left:0;top:0;width:58;height:10" type="#_x0000_t75" stroked="false">
              <v:imagedata r:id="rId131" o:title=""/>
            </v:shape>
            <v:shape style="position:absolute;left:48;top:0;width:58;height:10" type="#_x0000_t75" stroked="false">
              <v:imagedata r:id="rId131" o:title=""/>
            </v:shape>
            <v:shape style="position:absolute;left:96;top:0;width:58;height:10" type="#_x0000_t75" stroked="false">
              <v:imagedata r:id="rId132" o:title=""/>
            </v:shape>
            <v:shape style="position:absolute;left:144;top:0;width:58;height:10" type="#_x0000_t75" stroked="false">
              <v:imagedata r:id="rId131" o:title=""/>
            </v:shape>
            <v:shape style="position:absolute;left:192;top:0;width:58;height:10" type="#_x0000_t75" stroked="false">
              <v:imagedata r:id="rId132" o:title=""/>
            </v:shape>
            <v:shape style="position:absolute;left:240;top:0;width:58;height:10" type="#_x0000_t75" stroked="false">
              <v:imagedata r:id="rId131" o:title=""/>
            </v:shape>
            <v:shape style="position:absolute;left:288;top:0;width:58;height:10" type="#_x0000_t75" stroked="false">
              <v:imagedata r:id="rId131" o:title=""/>
            </v:shape>
            <v:shape style="position:absolute;left:336;top:0;width:58;height:10" type="#_x0000_t75" stroked="false">
              <v:imagedata r:id="rId132" o:title=""/>
            </v:shape>
            <v:shape style="position:absolute;left:384;top:0;width:58;height:10" type="#_x0000_t75" stroked="false">
              <v:imagedata r:id="rId131" o:title=""/>
            </v:shape>
            <v:shape style="position:absolute;left:432;top:0;width:58;height:10" type="#_x0000_t75" stroked="false">
              <v:imagedata r:id="rId132" o:title=""/>
            </v:shape>
            <v:shape style="position:absolute;left:480;top:0;width:58;height:10" type="#_x0000_t75" stroked="false">
              <v:imagedata r:id="rId131" o:title=""/>
            </v:shape>
            <v:shape style="position:absolute;left:528;top:0;width:58;height:10" type="#_x0000_t75" stroked="false">
              <v:imagedata r:id="rId131" o:title=""/>
            </v:shape>
            <v:shape style="position:absolute;left:576;top:0;width:58;height:10" type="#_x0000_t75" stroked="false">
              <v:imagedata r:id="rId132" o:title=""/>
            </v:shape>
            <v:shape style="position:absolute;left:624;top:0;width:36;height:10" type="#_x0000_t75" stroked="false">
              <v:imagedata r:id="rId133" o:title=""/>
            </v:shape>
            <v:shape style="position:absolute;left:650;top:0;width:19;height:10" type="#_x0000_t75" stroked="false">
              <v:imagedata r:id="rId134" o:title=""/>
            </v:shape>
            <v:shape style="position:absolute;left:660;top:0;width:58;height:10" type="#_x0000_t75" stroked="false">
              <v:imagedata r:id="rId135" o:title=""/>
            </v:shape>
            <v:shape style="position:absolute;left:708;top:0;width:58;height:10" type="#_x0000_t75" stroked="false">
              <v:imagedata r:id="rId135" o:title=""/>
            </v:shape>
            <v:shape style="position:absolute;left:756;top:0;width:58;height:10" type="#_x0000_t75" stroked="false">
              <v:imagedata r:id="rId136" o:title=""/>
            </v:shape>
            <v:shape style="position:absolute;left:804;top:0;width:58;height:10" type="#_x0000_t75" stroked="false">
              <v:imagedata r:id="rId135" o:title=""/>
            </v:shape>
            <v:shape style="position:absolute;left:852;top:0;width:58;height:10" type="#_x0000_t75" stroked="false">
              <v:imagedata r:id="rId136" o:title=""/>
            </v:shape>
            <v:shape style="position:absolute;left:900;top:0;width:58;height:10" type="#_x0000_t75" stroked="false">
              <v:imagedata r:id="rId135" o:title=""/>
            </v:shape>
            <v:shape style="position:absolute;left:948;top:0;width:58;height:10" type="#_x0000_t75" stroked="false">
              <v:imagedata r:id="rId135" o:title=""/>
            </v:shape>
            <v:shape style="position:absolute;left:996;top:0;width:58;height:10" type="#_x0000_t75" stroked="false">
              <v:imagedata r:id="rId136" o:title=""/>
            </v:shape>
            <v:shape style="position:absolute;left:1044;top:0;width:58;height:10" type="#_x0000_t75" stroked="false">
              <v:imagedata r:id="rId135" o:title=""/>
            </v:shape>
            <v:shape style="position:absolute;left:1092;top:0;width:58;height:10" type="#_x0000_t75" stroked="false">
              <v:imagedata r:id="rId136" o:title=""/>
            </v:shape>
            <v:shape style="position:absolute;left:1140;top:0;width:58;height:10" type="#_x0000_t75" stroked="false">
              <v:imagedata r:id="rId135" o:title=""/>
            </v:shape>
            <v:shape style="position:absolute;left:1188;top:0;width:58;height:10" type="#_x0000_t75" stroked="false">
              <v:imagedata r:id="rId135" o:title=""/>
            </v:shape>
            <v:shape style="position:absolute;left:1236;top:0;width:58;height:10" type="#_x0000_t75" stroked="false">
              <v:imagedata r:id="rId136" o:title=""/>
            </v:shape>
            <v:shape style="position:absolute;left:1284;top:0;width:24;height:10" type="#_x0000_t75" stroked="false">
              <v:imagedata r:id="rId137" o:title=""/>
            </v:shape>
            <v:shape style="position:absolute;left:1298;top:0;width:19;height:10" type="#_x0000_t75" stroked="false">
              <v:imagedata r:id="rId138" o:title=""/>
            </v:shape>
            <v:shape style="position:absolute;left:1308;top:0;width:58;height:10" type="#_x0000_t75" stroked="false">
              <v:imagedata r:id="rId135" o:title=""/>
            </v:shape>
            <v:shape style="position:absolute;left:1356;top:0;width:58;height:10" type="#_x0000_t75" stroked="false">
              <v:imagedata r:id="rId136" o:title=""/>
            </v:shape>
            <v:shape style="position:absolute;left:1404;top:0;width:58;height:10" type="#_x0000_t75" stroked="false">
              <v:imagedata r:id="rId135" o:title=""/>
            </v:shape>
            <v:shape style="position:absolute;left:1452;top:0;width:58;height:10" type="#_x0000_t75" stroked="false">
              <v:imagedata r:id="rId136" o:title=""/>
            </v:shape>
            <v:shape style="position:absolute;left:1500;top:0;width:58;height:10" type="#_x0000_t75" stroked="false">
              <v:imagedata r:id="rId135" o:title=""/>
            </v:shape>
            <v:shape style="position:absolute;left:1548;top:0;width:58;height:10" type="#_x0000_t75" stroked="false">
              <v:imagedata r:id="rId135" o:title=""/>
            </v:shape>
            <v:shape style="position:absolute;left:1596;top:0;width:58;height:10" type="#_x0000_t75" stroked="false">
              <v:imagedata r:id="rId136" o:title=""/>
            </v:shape>
            <v:shape style="position:absolute;left:1644;top:0;width:58;height:10" type="#_x0000_t75" stroked="false">
              <v:imagedata r:id="rId135" o:title=""/>
            </v:shape>
            <v:shape style="position:absolute;left:1692;top:0;width:58;height:10" type="#_x0000_t75" stroked="false">
              <v:imagedata r:id="rId136" o:title=""/>
            </v:shape>
            <v:shape style="position:absolute;left:1740;top:0;width:58;height:10" type="#_x0000_t75" stroked="false">
              <v:imagedata r:id="rId135" o:title=""/>
            </v:shape>
            <v:shape style="position:absolute;left:1788;top:0;width:58;height:10" type="#_x0000_t75" stroked="false">
              <v:imagedata r:id="rId135" o:title=""/>
            </v:shape>
            <v:shape style="position:absolute;left:1836;top:0;width:17;height:10" type="#_x0000_t75" stroked="false">
              <v:imagedata r:id="rId139" o:title=""/>
            </v:shape>
            <v:shape style="position:absolute;left:1843;top:0;width:67;height:10" type="#_x0000_t75" stroked="false">
              <v:imagedata r:id="rId140" o:title=""/>
            </v:shape>
            <v:shape style="position:absolute;left:1901;top:0;width:58;height:10" type="#_x0000_t75" stroked="false">
              <v:imagedata r:id="rId135" o:title=""/>
            </v:shape>
            <v:shape style="position:absolute;left:1949;top:0;width:58;height:10" type="#_x0000_t75" stroked="false">
              <v:imagedata r:id="rId136" o:title=""/>
            </v:shape>
            <v:shape style="position:absolute;left:1997;top:0;width:58;height:10" type="#_x0000_t75" stroked="false">
              <v:imagedata r:id="rId135" o:title=""/>
            </v:shape>
            <v:shape style="position:absolute;left:2045;top:0;width:58;height:10" type="#_x0000_t75" stroked="false">
              <v:imagedata r:id="rId136" o:title=""/>
            </v:shape>
            <v:shape style="position:absolute;left:2093;top:0;width:58;height:10" type="#_x0000_t75" stroked="false">
              <v:imagedata r:id="rId135" o:title=""/>
            </v:shape>
            <v:shape style="position:absolute;left:2141;top:0;width:58;height:10" type="#_x0000_t75" stroked="false">
              <v:imagedata r:id="rId135" o:title=""/>
            </v:shape>
            <v:shape style="position:absolute;left:2189;top:0;width:58;height:10" type="#_x0000_t75" stroked="false">
              <v:imagedata r:id="rId136" o:title=""/>
            </v:shape>
            <v:shape style="position:absolute;left:2237;top:0;width:58;height:10" type="#_x0000_t75" stroked="false">
              <v:imagedata r:id="rId135" o:title=""/>
            </v:shape>
            <v:shape style="position:absolute;left:2285;top:0;width:58;height:10" type="#_x0000_t75" stroked="false">
              <v:imagedata r:id="rId136" o:title=""/>
            </v:shape>
            <v:shape style="position:absolute;left:2333;top:0;width:58;height:10" type="#_x0000_t75" stroked="false">
              <v:imagedata r:id="rId135" o:title=""/>
            </v:shape>
            <v:shape style="position:absolute;left:2381;top:0;width:19;height:10" type="#_x0000_t75" stroked="false">
              <v:imagedata r:id="rId141" o:title=""/>
            </v:shape>
            <v:shape style="position:absolute;left:2390;top:0;width:19;height:10" type="#_x0000_t75" stroked="false">
              <v:imagedata r:id="rId134" o:title=""/>
            </v:shape>
            <v:shape style="position:absolute;left:2400;top:0;width:106;height:10" type="#_x0000_t75" stroked="false">
              <v:imagedata r:id="rId142" o:title=""/>
            </v:shape>
            <v:shape style="position:absolute;left:2497;top:0;width:58;height:10" type="#_x0000_t75" stroked="false">
              <v:imagedata r:id="rId131" o:title=""/>
            </v:shape>
            <v:shape style="position:absolute;left:2545;top:0;width:58;height:10" type="#_x0000_t75" stroked="false">
              <v:imagedata r:id="rId131" o:title=""/>
            </v:shape>
            <v:shape style="position:absolute;left:2593;top:0;width:154;height:10" type="#_x0000_t75" stroked="false">
              <v:imagedata r:id="rId143" o:title=""/>
            </v:shape>
            <v:shape style="position:absolute;left:2737;top:0;width:58;height:10" type="#_x0000_t75" stroked="false">
              <v:imagedata r:id="rId131" o:title=""/>
            </v:shape>
            <v:shape style="position:absolute;left:2785;top:0;width:58;height:10" type="#_x0000_t75" stroked="false">
              <v:imagedata r:id="rId131" o:title=""/>
            </v:shape>
            <v:shape style="position:absolute;left:2833;top:0;width:113;height:10" type="#_x0000_t75" stroked="false">
              <v:imagedata r:id="rId144" o:title=""/>
            </v:shape>
            <v:shape style="position:absolute;left:2936;top:0;width:67;height:10" type="#_x0000_t75" stroked="false">
              <v:imagedata r:id="rId145" o:title=""/>
            </v:shape>
            <v:shape style="position:absolute;left:2993;top:0;width:106;height:10" type="#_x0000_t75" stroked="false">
              <v:imagedata r:id="rId146" o:title=""/>
            </v:shape>
            <v:shape style="position:absolute;left:3089;top:0;width:106;height:10" type="#_x0000_t75" stroked="false">
              <v:imagedata r:id="rId146" o:title=""/>
            </v:shape>
            <v:shape style="position:absolute;left:3185;top:0;width:58;height:10" type="#_x0000_t75" stroked="false">
              <v:imagedata r:id="rId136" o:title=""/>
            </v:shape>
            <v:shape style="position:absolute;left:3233;top:0;width:106;height:10" type="#_x0000_t75" stroked="false">
              <v:imagedata r:id="rId146" o:title=""/>
            </v:shape>
            <v:shape style="position:absolute;left:3329;top:0;width:106;height:10" type="#_x0000_t75" stroked="false">
              <v:imagedata r:id="rId146" o:title=""/>
            </v:shape>
            <v:shape style="position:absolute;left:3425;top:0;width:58;height:10" type="#_x0000_t75" stroked="false">
              <v:imagedata r:id="rId136" o:title=""/>
            </v:shape>
            <v:shape style="position:absolute;left:3473;top:0;width:26;height:10" type="#_x0000_t75" stroked="false">
              <v:imagedata r:id="rId147" o:title=""/>
            </v:shape>
            <v:shape style="position:absolute;left:3490;top:0;width:106;height:10" type="#_x0000_t75" stroked="false">
              <v:imagedata r:id="rId148" o:title=""/>
            </v:shape>
            <v:shape style="position:absolute;left:3586;top:0;width:58;height:10" type="#_x0000_t75" stroked="false">
              <v:imagedata r:id="rId135" o:title=""/>
            </v:shape>
            <v:shape style="position:absolute;left:3634;top:0;width:58;height:10" type="#_x0000_t75" stroked="false">
              <v:imagedata r:id="rId136" o:title=""/>
            </v:shape>
            <v:shape style="position:absolute;left:3682;top:0;width:154;height:10" type="#_x0000_t75" stroked="false">
              <v:imagedata r:id="rId149" o:title=""/>
            </v:shape>
            <v:shape style="position:absolute;left:3826;top:0;width:58;height:10" type="#_x0000_t75" stroked="false">
              <v:imagedata r:id="rId135" o:title=""/>
            </v:shape>
            <v:shape style="position:absolute;left:3874;top:0;width:58;height:10" type="#_x0000_t75" stroked="false">
              <v:imagedata r:id="rId136" o:title=""/>
            </v:shape>
            <v:shape style="position:absolute;left:3922;top:0;width:113;height:10" type="#_x0000_t75" stroked="false">
              <v:imagedata r:id="rId150" o:title=""/>
            </v:shape>
            <v:shape style="position:absolute;left:4025;top:0;width:19;height:10" type="#_x0000_t75" stroked="false">
              <v:imagedata r:id="rId134" o:title=""/>
            </v:shape>
            <v:shape style="position:absolute;left:4035;top:0;width:58;height:10" type="#_x0000_t75" stroked="false">
              <v:imagedata r:id="rId151" o:title=""/>
            </v:shape>
            <v:shape style="position:absolute;left:4083;top:0;width:58;height:10" type="#_x0000_t75" stroked="false">
              <v:imagedata r:id="rId151" o:title=""/>
            </v:shape>
            <v:shape style="position:absolute;left:4131;top:0;width:106;height:10" type="#_x0000_t75" stroked="false">
              <v:imagedata r:id="rId152" o:title=""/>
            </v:shape>
            <v:shape style="position:absolute;left:4227;top:0;width:106;height:10" type="#_x0000_t75" stroked="false">
              <v:imagedata r:id="rId152" o:title=""/>
            </v:shape>
            <v:shape style="position:absolute;left:4323;top:0;width:58;height:10" type="#_x0000_t75" stroked="false">
              <v:imagedata r:id="rId151" o:title=""/>
            </v:shape>
            <v:shape style="position:absolute;left:4371;top:0;width:106;height:10" type="#_x0000_t75" stroked="false">
              <v:imagedata r:id="rId152" o:title=""/>
            </v:shape>
            <v:shape style="position:absolute;left:4467;top:0;width:106;height:10" type="#_x0000_t75" stroked="false">
              <v:imagedata r:id="rId152" o:title=""/>
            </v:shape>
            <v:shape style="position:absolute;left:4563;top:0;width:17;height:10" type="#_x0000_t75" stroked="false">
              <v:imagedata r:id="rId153" o:title=""/>
            </v:shape>
            <v:shape style="position:absolute;left:4570;top:0;width:67;height:10" type="#_x0000_t75" stroked="false">
              <v:imagedata r:id="rId145" o:title=""/>
            </v:shape>
            <v:shape style="position:absolute;left:4628;top:0;width:58;height:10" type="#_x0000_t75" stroked="false">
              <v:imagedata r:id="rId135" o:title=""/>
            </v:shape>
            <v:shape style="position:absolute;left:4676;top:0;width:106;height:10" type="#_x0000_t75" stroked="false">
              <v:imagedata r:id="rId154" o:title=""/>
            </v:shape>
            <v:shape style="position:absolute;left:4772;top:0;width:106;height:10" type="#_x0000_t75" stroked="false">
              <v:imagedata r:id="rId154" o:title=""/>
            </v:shape>
            <v:shape style="position:absolute;left:4868;top:0;width:58;height:10" type="#_x0000_t75" stroked="false">
              <v:imagedata r:id="rId135" o:title=""/>
            </v:shape>
            <v:shape style="position:absolute;left:4916;top:0;width:106;height:10" type="#_x0000_t75" stroked="false">
              <v:imagedata r:id="rId154" o:title=""/>
            </v:shape>
            <v:shape style="position:absolute;left:5012;top:0;width:106;height:10" type="#_x0000_t75" stroked="false">
              <v:imagedata r:id="rId154" o:title=""/>
            </v:shape>
            <v:shape style="position:absolute;left:5108;top:0;width:26;height:10" type="#_x0000_t75" stroked="false">
              <v:imagedata r:id="rId147" o:title=""/>
            </v:shape>
            <v:shape style="position:absolute;left:5125;top:0;width:58;height:10" type="#_x0000_t75" stroked="false">
              <v:imagedata r:id="rId135" o:title=""/>
            </v:shape>
            <v:shape style="position:absolute;left:5173;top:0;width:154;height:10" type="#_x0000_t75" stroked="false">
              <v:imagedata r:id="rId149" o:title=""/>
            </v:shape>
            <v:shape style="position:absolute;left:5317;top:0;width:58;height:10" type="#_x0000_t75" stroked="false">
              <v:imagedata r:id="rId135" o:title=""/>
            </v:shape>
            <v:shape style="position:absolute;left:5365;top:0;width:58;height:10" type="#_x0000_t75" stroked="false">
              <v:imagedata r:id="rId135" o:title=""/>
            </v:shape>
            <v:shape style="position:absolute;left:5413;top:0;width:154;height:10" type="#_x0000_t75" stroked="false">
              <v:imagedata r:id="rId149" o:title=""/>
            </v:shape>
            <v:shape style="position:absolute;left:5557;top:0;width:58;height:10" type="#_x0000_t75" stroked="false">
              <v:imagedata r:id="rId135" o:title=""/>
            </v:shape>
            <v:shape style="position:absolute;left:5605;top:0;width:58;height:10" type="#_x0000_t75" stroked="false">
              <v:imagedata r:id="rId135" o:title=""/>
            </v:shape>
            <v:shape style="position:absolute;left:5653;top:0;width:26;height:10" type="#_x0000_t75" stroked="false">
              <v:imagedata r:id="rId155" o:title=""/>
            </v:shape>
            <v:shape style="position:absolute;left:5669;top:0;width:106;height:10" type="#_x0000_t75" stroked="false">
              <v:imagedata r:id="rId148" o:title=""/>
            </v:shape>
            <v:shape style="position:absolute;left:5765;top:0;width:58;height:10" type="#_x0000_t75" stroked="false">
              <v:imagedata r:id="rId156" o:title=""/>
            </v:shape>
            <v:shape style="position:absolute;left:5813;top:0;width:106;height:10" type="#_x0000_t75" stroked="false">
              <v:imagedata r:id="rId157" o:title=""/>
            </v:shape>
            <v:shape style="position:absolute;left:5910;top:0;width:58;height:10" type="#_x0000_t75" stroked="false">
              <v:imagedata r:id="rId158" o:title=""/>
            </v:shape>
            <v:shape style="position:absolute;left:5958;top:0;width:58;height:10" type="#_x0000_t75" stroked="false">
              <v:imagedata r:id="rId158" o:title=""/>
            </v:shape>
            <v:shape style="position:absolute;left:6006;top:0;width:106;height:10" type="#_x0000_t75" stroked="false">
              <v:imagedata r:id="rId148" o:title=""/>
            </v:shape>
            <v:shape style="position:absolute;left:6102;top:0;width:106;height:10" type="#_x0000_t75" stroked="false">
              <v:imagedata r:id="rId148" o:title=""/>
            </v:shape>
            <v:shape style="position:absolute;left:6198;top:0;width:26;height:10" type="#_x0000_t75" stroked="false">
              <v:imagedata r:id="rId147" o:title=""/>
            </v:shape>
            <v:shape style="position:absolute;left:6215;top:0;width:58;height:10" type="#_x0000_t75" stroked="false">
              <v:imagedata r:id="rId136" o:title=""/>
            </v:shape>
            <v:shape style="position:absolute;left:6263;top:0;width:154;height:10" type="#_x0000_t75" stroked="false">
              <v:imagedata r:id="rId149" o:title=""/>
            </v:shape>
            <v:shape style="position:absolute;left:6407;top:0;width:58;height:10" type="#_x0000_t75" stroked="false">
              <v:imagedata r:id="rId135" o:title=""/>
            </v:shape>
            <v:shape style="position:absolute;left:6455;top:0;width:58;height:10" type="#_x0000_t75" stroked="false">
              <v:imagedata r:id="rId136" o:title=""/>
            </v:shape>
            <v:shape style="position:absolute;left:6503;top:0;width:154;height:10" type="#_x0000_t75" stroked="false">
              <v:imagedata r:id="rId149" o:title=""/>
            </v:shape>
            <v:shape style="position:absolute;left:6647;top:0;width:58;height:10" type="#_x0000_t75" stroked="false">
              <v:imagedata r:id="rId135" o:title=""/>
            </v:shape>
            <v:shape style="position:absolute;left:6695;top:0;width:58;height:10" type="#_x0000_t75" stroked="false">
              <v:imagedata r:id="rId136" o:title=""/>
            </v:shape>
            <v:shape style="position:absolute;left:6743;top:0;width:26;height:10" type="#_x0000_t75" stroked="false">
              <v:imagedata r:id="rId147" o:title=""/>
            </v:shape>
            <v:shape style="position:absolute;left:6759;top:0;width:106;height:10" type="#_x0000_t75" stroked="false">
              <v:imagedata r:id="rId148" o:title=""/>
            </v:shape>
            <v:shape style="position:absolute;left:6855;top:0;width:58;height:10" type="#_x0000_t75" stroked="false">
              <v:imagedata r:id="rId135" o:title=""/>
            </v:shape>
            <v:shape style="position:absolute;left:6903;top:0;width:106;height:10" type="#_x0000_t75" stroked="false">
              <v:imagedata r:id="rId159" o:title=""/>
            </v:shape>
            <v:shape style="position:absolute;left:6999;top:0;width:106;height:10" type="#_x0000_t75" stroked="false">
              <v:imagedata r:id="rId148" o:title=""/>
            </v:shape>
            <v:shape style="position:absolute;left:7095;top:0;width:58;height:10" type="#_x0000_t75" stroked="false">
              <v:imagedata r:id="rId135" o:title=""/>
            </v:shape>
            <v:shape style="position:absolute;left:7143;top:0;width:106;height:10" type="#_x0000_t75" stroked="false">
              <v:imagedata r:id="rId159" o:title=""/>
            </v:shape>
            <v:shape style="position:absolute;left:7239;top:0;width:65;height:10" type="#_x0000_t75" stroked="false">
              <v:imagedata r:id="rId160" o:title=""/>
            </v:shape>
            <v:shape style="position:absolute;left:7295;top:0;width:67;height:10" type="#_x0000_t75" stroked="false">
              <v:imagedata r:id="rId161" o:title=""/>
            </v:shape>
            <v:shape style="position:absolute;left:7352;top:0;width:154;height:10" type="#_x0000_t75" stroked="false">
              <v:imagedata r:id="rId162" o:title=""/>
            </v:shape>
            <v:shape style="position:absolute;left:7496;top:0;width:154;height:10" type="#_x0000_t75" stroked="false">
              <v:imagedata r:id="rId162" o:title=""/>
            </v:shape>
            <v:shape style="position:absolute;left:7640;top:0;width:106;height:10" type="#_x0000_t75" stroked="false">
              <v:imagedata r:id="rId148" o:title=""/>
            </v:shape>
            <v:shape style="position:absolute;left:7736;top:0;width:113;height:10" type="#_x0000_t75" stroked="false">
              <v:imagedata r:id="rId163" o:title=""/>
            </v:shape>
            <v:shape style="position:absolute;left:7839;top:0;width:115;height:10" type="#_x0000_t75" stroked="false">
              <v:imagedata r:id="rId164" o:title=""/>
            </v:shape>
            <v:shape style="position:absolute;left:7945;top:0;width:154;height:10" type="#_x0000_t75" stroked="false">
              <v:imagedata r:id="rId162" o:title=""/>
            </v:shape>
            <v:shape style="position:absolute;left:8089;top:0;width:106;height:10" type="#_x0000_t75" stroked="false">
              <v:imagedata r:id="rId148" o:title=""/>
            </v:shape>
            <v:shape style="position:absolute;left:8185;top:0;width:154;height:10" type="#_x0000_t75" stroked="false">
              <v:imagedata r:id="rId162" o:title=""/>
            </v:shape>
            <v:shape style="position:absolute;left:8329;top:0;width:65;height:10" type="#_x0000_t75" stroked="false">
              <v:imagedata r:id="rId165" o:title=""/>
            </v:shape>
            <v:shape style="position:absolute;left:8384;top:0;width:19;height:10" type="#_x0000_t75" stroked="false">
              <v:imagedata r:id="rId134" o:title=""/>
            </v:shape>
            <v:shape style="position:absolute;left:8394;top:0;width:106;height:10" type="#_x0000_t75" stroked="false">
              <v:imagedata r:id="rId148" o:title=""/>
            </v:shape>
            <v:shape style="position:absolute;left:8490;top:0;width:154;height:10" type="#_x0000_t75" stroked="false">
              <v:imagedata r:id="rId149" o:title=""/>
            </v:shape>
            <v:shape style="position:absolute;left:8634;top:0;width:106;height:10" type="#_x0000_t75" stroked="false">
              <v:imagedata r:id="rId148" o:title=""/>
            </v:shape>
            <v:shape style="position:absolute;left:8730;top:0;width:154;height:10" type="#_x0000_t75" stroked="false">
              <v:imagedata r:id="rId149" o:title=""/>
            </v:shape>
            <v:shape style="position:absolute;left:8874;top:0;width:125;height:10" type="#_x0000_t75" stroked="false">
              <v:imagedata r:id="rId166" o:title=""/>
            </v:shape>
            <v:shape style="position:absolute;left:8989;top:0;width:106;height:10" type="#_x0000_t75" stroked="false">
              <v:imagedata r:id="rId154" o:title=""/>
            </v:shape>
            <v:shape style="position:absolute;left:9085;top:0;width:154;height:10" type="#_x0000_t75" stroked="false">
              <v:imagedata r:id="rId167" o:title=""/>
            </v:shape>
            <v:shape style="position:absolute;left:9229;top:0;width:106;height:10" type="#_x0000_t75" stroked="false">
              <v:imagedata r:id="rId154" o:title=""/>
            </v:shape>
            <v:shape style="position:absolute;left:9325;top:0;width:111;height:10" type="#_x0000_t75" stroked="false">
              <v:imagedata r:id="rId168" o:title=""/>
            </v:shape>
            <v:shape style="position:absolute;left:9426;top:0;width:106;height:10" type="#_x0000_t75" stroked="false">
              <v:imagedata r:id="rId154" o:title=""/>
            </v:shape>
            <v:shape style="position:absolute;left:9522;top:0;width:154;height:10" type="#_x0000_t75" stroked="false">
              <v:imagedata r:id="rId169" o:title=""/>
            </v:shape>
            <v:shape style="position:absolute;left:9666;top:0;width:106;height:10" type="#_x0000_t75" stroked="false">
              <v:imagedata r:id="rId154" o:title=""/>
            </v:shape>
            <v:shape style="position:absolute;left:9762;top:0;width:65;height:10" type="#_x0000_t75" stroked="false">
              <v:imagedata r:id="rId165" o:title=""/>
            </v:shape>
            <v:shape style="position:absolute;left:9818;top:0;width:106;height:10" type="#_x0000_t75" stroked="false">
              <v:imagedata r:id="rId148" o:title=""/>
            </v:shape>
            <v:shape style="position:absolute;left:9914;top:0;width:154;height:10" type="#_x0000_t75" stroked="false">
              <v:imagedata r:id="rId149" o:title=""/>
            </v:shape>
            <v:shape style="position:absolute;left:10058;top:0;width:106;height:10" type="#_x0000_t75" stroked="false">
              <v:imagedata r:id="rId148" o:title=""/>
            </v:shape>
            <v:shape style="position:absolute;left:10154;top:0;width:161;height:10" type="#_x0000_t75" stroked="false">
              <v:imagedata r:id="rId170" o:title=""/>
            </v:shape>
            <v:shape style="position:absolute;left:10305;top:0;width:154;height:10" type="#_x0000_t75" stroked="false">
              <v:imagedata r:id="rId149" o:title=""/>
            </v:shape>
            <v:shape style="position:absolute;left:10449;top:0;width:106;height:10" type="#_x0000_t75" stroked="false">
              <v:imagedata r:id="rId148" o:title=""/>
            </v:shape>
            <v:shape style="position:absolute;left:10545;top:0;width:151;height:10" type="#_x0000_t75" stroked="false">
              <v:imagedata r:id="rId171" o:title=""/>
            </v:shape>
            <v:shape style="position:absolute;left:10686;top:0;width:67;height:10" type="#_x0000_t75" stroked="false">
              <v:imagedata r:id="rId140" o:title=""/>
            </v:shape>
            <v:shape style="position:absolute;left:10744;top:0;width:106;height:10" type="#_x0000_t75" stroked="false">
              <v:imagedata r:id="rId148" o:title=""/>
            </v:shape>
            <v:shape style="position:absolute;left:10840;top:0;width:154;height:10" type="#_x0000_t75" stroked="false">
              <v:imagedata r:id="rId162" o:title=""/>
            </v:shape>
            <v:shape style="position:absolute;left:10984;top:0;width:106;height:10" type="#_x0000_t75" stroked="false">
              <v:imagedata r:id="rId148" o:title=""/>
            </v:shape>
            <v:shape style="position:absolute;left:11080;top:0;width:65;height:10" type="#_x0000_t75" stroked="false">
              <v:imagedata r:id="rId160" o:title=""/>
            </v:shape>
            <v:shape style="position:absolute;left:11135;top:0;width:106;height:10" type="#_x0000_t75" stroked="false">
              <v:imagedata r:id="rId172" o:title=""/>
            </v:shape>
            <v:shape style="position:absolute;left:11231;top:0;width:154;height:10" type="#_x0000_t75" stroked="false">
              <v:imagedata r:id="rId173" o:title=""/>
            </v:shape>
            <v:shape style="position:absolute;left:11375;top:0;width:106;height:10" type="#_x0000_t75" stroked="false">
              <v:imagedata r:id="rId172" o:title=""/>
            </v:shape>
            <v:shape style="position:absolute;left:11471;top:0;width:103;height:10" type="#_x0000_t75" stroked="false">
              <v:imagedata r:id="rId174" o:title=""/>
            </v:shape>
            <v:shape style="position:absolute;left:11565;top:0;width:67;height:10" type="#_x0000_t75" stroked="false">
              <v:imagedata r:id="rId161" o:title=""/>
            </v:shape>
            <v:shape style="position:absolute;left:11622;top:0;width:154;height:10" type="#_x0000_t75" stroked="false">
              <v:imagedata r:id="rId149" o:title=""/>
            </v:shape>
            <v:shape style="position:absolute;left:11766;top:0;width:106;height:10" type="#_x0000_t75" stroked="false">
              <v:imagedata r:id="rId148" o:title=""/>
            </v:shape>
            <v:shape style="position:absolute;left:11862;top:0;width:151;height:10" type="#_x0000_t75" stroked="false">
              <v:imagedata r:id="rId171" o:title=""/>
            </v:shape>
            <v:shape style="position:absolute;left:12004;top:0;width:163;height:10" type="#_x0000_t75" stroked="false">
              <v:imagedata r:id="rId175" o:title=""/>
            </v:shape>
            <v:shape style="position:absolute;left:12158;top:0;width:106;height:10" type="#_x0000_t75" stroked="false">
              <v:imagedata r:id="rId176" o:title=""/>
            </v:shape>
            <v:shape style="position:absolute;left:12254;top:0;width:209;height:10" type="#_x0000_t75" stroked="false">
              <v:imagedata r:id="rId177" o:title=""/>
            </v:shape>
            <v:shape style="position:absolute;left:12453;top:0;width:106;height:10" type="#_x0000_t75" stroked="false">
              <v:imagedata r:id="rId176" o:title=""/>
            </v:shape>
            <v:shape style="position:absolute;left:12549;top:0;width:106;height:10" type="#_x0000_t75" stroked="false">
              <v:imagedata r:id="rId176" o:title=""/>
            </v:shape>
            <v:shape style="position:absolute;left:12645;top:0;width:154;height:10" type="#_x0000_t75" stroked="false">
              <v:imagedata r:id="rId169" o:title=""/>
            </v:shape>
            <v:shape style="position:absolute;left:12789;top:0;width:58;height:10" type="#_x0000_t75" stroked="false">
              <v:imagedata r:id="rId178" o:title=""/>
            </v:shape>
            <v:shape style="position:absolute;left:12837;top:0;width:55;height:10" type="#_x0000_t75" stroked="false">
              <v:imagedata r:id="rId179" o:title=""/>
            </v:shape>
          </v:group>
        </w:pict>
      </w:r>
      <w:r>
        <w:rPr>
          <w:sz w:val="2"/>
        </w:rPr>
      </w:r>
    </w:p>
    <w:p>
      <w:pPr>
        <w:tabs>
          <w:tab w:pos="2449" w:val="left" w:leader="none"/>
        </w:tabs>
        <w:spacing w:line="212" w:lineRule="exact" w:before="0"/>
        <w:ind w:left="838" w:right="0" w:firstLine="0"/>
        <w:jc w:val="left"/>
        <w:rPr>
          <w:sz w:val="20"/>
        </w:rPr>
      </w:pPr>
      <w:r>
        <w:rPr>
          <w:i/>
          <w:sz w:val="20"/>
        </w:rPr>
        <w:t>A.</w:t>
      </w:r>
      <w:r>
        <w:rPr>
          <w:i/>
          <w:spacing w:val="-42"/>
          <w:sz w:val="20"/>
        </w:rPr>
        <w:t> </w:t>
      </w:r>
      <w:r>
        <w:rPr>
          <w:i/>
          <w:sz w:val="20"/>
        </w:rPr>
        <w:t>lusitana</w:t>
      </w:r>
      <w:r>
        <w:rPr>
          <w:sz w:val="20"/>
        </w:rPr>
        <w:tab/>
        <w:t>X</w:t>
      </w:r>
    </w:p>
    <w:p>
      <w:pPr>
        <w:tabs>
          <w:tab w:pos="2449" w:val="left" w:leader="none"/>
        </w:tabs>
        <w:spacing w:line="231" w:lineRule="exact" w:before="0"/>
        <w:ind w:left="838" w:right="0" w:firstLine="0"/>
        <w:jc w:val="left"/>
        <w:rPr>
          <w:sz w:val="20"/>
        </w:rPr>
      </w:pPr>
      <w:r>
        <w:rPr>
          <w:i/>
          <w:w w:val="95"/>
          <w:sz w:val="20"/>
        </w:rPr>
        <w:t>A.</w:t>
      </w:r>
      <w:r>
        <w:rPr>
          <w:i/>
          <w:spacing w:val="-29"/>
          <w:w w:val="95"/>
          <w:sz w:val="20"/>
        </w:rPr>
        <w:t> </w:t>
      </w:r>
      <w:r>
        <w:rPr>
          <w:i/>
          <w:w w:val="95"/>
          <w:sz w:val="20"/>
        </w:rPr>
        <w:t>encheleia</w:t>
      </w:r>
      <w:r>
        <w:rPr>
          <w:w w:val="95"/>
          <w:sz w:val="20"/>
        </w:rPr>
        <w:tab/>
      </w:r>
      <w:r>
        <w:rPr>
          <w:sz w:val="20"/>
        </w:rPr>
        <w:t>X</w:t>
      </w:r>
    </w:p>
    <w:p>
      <w:pPr>
        <w:pStyle w:val="BodyText"/>
        <w:spacing w:before="3"/>
        <w:rPr>
          <w:sz w:val="13"/>
        </w:rPr>
      </w:pPr>
    </w:p>
    <w:p>
      <w:pPr>
        <w:spacing w:before="74" w:after="6"/>
        <w:ind w:left="6078" w:right="0" w:firstLine="0"/>
        <w:jc w:val="left"/>
        <w:rPr>
          <w:sz w:val="20"/>
        </w:rPr>
      </w:pPr>
      <w:r>
        <w:rPr>
          <w:w w:val="95"/>
          <w:sz w:val="20"/>
        </w:rPr>
        <w:t>RFLP fragments with enzyme HaeIII of the following size (bp):</w:t>
      </w:r>
    </w:p>
    <w:p>
      <w:pPr>
        <w:pStyle w:val="BodyText"/>
        <w:spacing w:line="20" w:lineRule="exact"/>
        <w:ind w:left="2194"/>
        <w:rPr>
          <w:sz w:val="2"/>
        </w:rPr>
      </w:pPr>
      <w:r>
        <w:rPr>
          <w:sz w:val="2"/>
        </w:rPr>
        <w:pict>
          <v:group style="width:644.65pt;height:.5pt;mso-position-horizontal-relative:char;mso-position-vertical-relative:line" coordorigin="0,0" coordsize="12893,10">
            <v:shape style="position:absolute;left:0;top:0;width:58;height:10" type="#_x0000_t75" stroked="false">
              <v:imagedata r:id="rId17" o:title=""/>
            </v:shape>
            <v:shape style="position:absolute;left:48;top:0;width:58;height:10" type="#_x0000_t75" stroked="false">
              <v:imagedata r:id="rId17" o:title=""/>
            </v:shape>
            <v:shape style="position:absolute;left:96;top:0;width:58;height:10" type="#_x0000_t75" stroked="false">
              <v:imagedata r:id="rId18" o:title=""/>
            </v:shape>
            <v:shape style="position:absolute;left:144;top:0;width:58;height:10" type="#_x0000_t75" stroked="false">
              <v:imagedata r:id="rId17" o:title=""/>
            </v:shape>
            <v:shape style="position:absolute;left:192;top:0;width:58;height:10" type="#_x0000_t75" stroked="false">
              <v:imagedata r:id="rId18" o:title=""/>
            </v:shape>
            <v:shape style="position:absolute;left:240;top:0;width:58;height:10" type="#_x0000_t75" stroked="false">
              <v:imagedata r:id="rId17" o:title=""/>
            </v:shape>
            <v:shape style="position:absolute;left:288;top:0;width:58;height:10" type="#_x0000_t75" stroked="false">
              <v:imagedata r:id="rId17" o:title=""/>
            </v:shape>
            <v:shape style="position:absolute;left:336;top:0;width:58;height:10" type="#_x0000_t75" stroked="false">
              <v:imagedata r:id="rId18" o:title=""/>
            </v:shape>
            <v:shape style="position:absolute;left:384;top:0;width:58;height:10" type="#_x0000_t75" stroked="false">
              <v:imagedata r:id="rId17" o:title=""/>
            </v:shape>
            <v:shape style="position:absolute;left:432;top:0;width:58;height:10" type="#_x0000_t75" stroked="false">
              <v:imagedata r:id="rId18" o:title=""/>
            </v:shape>
            <v:shape style="position:absolute;left:480;top:0;width:58;height:10" type="#_x0000_t75" stroked="false">
              <v:imagedata r:id="rId17" o:title=""/>
            </v:shape>
            <v:shape style="position:absolute;left:528;top:0;width:58;height:10" type="#_x0000_t75" stroked="false">
              <v:imagedata r:id="rId17" o:title=""/>
            </v:shape>
            <v:shape style="position:absolute;left:576;top:0;width:58;height:10" type="#_x0000_t75" stroked="false">
              <v:imagedata r:id="rId18" o:title=""/>
            </v:shape>
            <v:shape style="position:absolute;left:624;top:0;width:36;height:10" type="#_x0000_t75" stroked="false">
              <v:imagedata r:id="rId69" o:title=""/>
            </v:shape>
            <v:shape style="position:absolute;left:650;top:0;width:19;height:10" type="#_x0000_t75" stroked="false">
              <v:imagedata r:id="rId34" o:title=""/>
            </v:shape>
            <v:shape style="position:absolute;left:660;top:0;width:58;height:10" type="#_x0000_t75" stroked="false">
              <v:imagedata r:id="rId91" o:title=""/>
            </v:shape>
            <v:shape style="position:absolute;left:708;top:0;width:58;height:10" type="#_x0000_t75" stroked="false">
              <v:imagedata r:id="rId91" o:title=""/>
            </v:shape>
            <v:shape style="position:absolute;left:756;top:0;width:58;height:10" type="#_x0000_t75" stroked="false">
              <v:imagedata r:id="rId180" o:title=""/>
            </v:shape>
            <v:shape style="position:absolute;left:804;top:0;width:58;height:10" type="#_x0000_t75" stroked="false">
              <v:imagedata r:id="rId91" o:title=""/>
            </v:shape>
            <v:shape style="position:absolute;left:852;top:0;width:58;height:10" type="#_x0000_t75" stroked="false">
              <v:imagedata r:id="rId180" o:title=""/>
            </v:shape>
            <v:shape style="position:absolute;left:900;top:0;width:58;height:10" type="#_x0000_t75" stroked="false">
              <v:imagedata r:id="rId91" o:title=""/>
            </v:shape>
            <v:shape style="position:absolute;left:948;top:0;width:58;height:10" type="#_x0000_t75" stroked="false">
              <v:imagedata r:id="rId91" o:title=""/>
            </v:shape>
            <v:shape style="position:absolute;left:996;top:0;width:58;height:10" type="#_x0000_t75" stroked="false">
              <v:imagedata r:id="rId180" o:title=""/>
            </v:shape>
            <v:shape style="position:absolute;left:1044;top:0;width:58;height:10" type="#_x0000_t75" stroked="false">
              <v:imagedata r:id="rId91" o:title=""/>
            </v:shape>
            <v:shape style="position:absolute;left:1092;top:0;width:58;height:10" type="#_x0000_t75" stroked="false">
              <v:imagedata r:id="rId180" o:title=""/>
            </v:shape>
            <v:shape style="position:absolute;left:1140;top:0;width:58;height:10" type="#_x0000_t75" stroked="false">
              <v:imagedata r:id="rId91" o:title=""/>
            </v:shape>
            <v:shape style="position:absolute;left:1188;top:0;width:58;height:10" type="#_x0000_t75" stroked="false">
              <v:imagedata r:id="rId91" o:title=""/>
            </v:shape>
            <v:shape style="position:absolute;left:1236;top:0;width:58;height:10" type="#_x0000_t75" stroked="false">
              <v:imagedata r:id="rId180" o:title=""/>
            </v:shape>
            <v:shape style="position:absolute;left:1284;top:0;width:24;height:10" type="#_x0000_t75" stroked="false">
              <v:imagedata r:id="rId72" o:title=""/>
            </v:shape>
            <v:shape style="position:absolute;left:1298;top:0;width:19;height:10" type="#_x0000_t75" stroked="false">
              <v:imagedata r:id="rId181" o:title=""/>
            </v:shape>
            <v:shape style="position:absolute;left:1308;top:0;width:58;height:10" type="#_x0000_t75" stroked="false">
              <v:imagedata r:id="rId182" o:title=""/>
            </v:shape>
            <v:shape style="position:absolute;left:1356;top:0;width:58;height:10" type="#_x0000_t75" stroked="false">
              <v:imagedata r:id="rId183" o:title=""/>
            </v:shape>
            <v:shape style="position:absolute;left:1404;top:0;width:58;height:10" type="#_x0000_t75" stroked="false">
              <v:imagedata r:id="rId182" o:title=""/>
            </v:shape>
            <v:shape style="position:absolute;left:1452;top:0;width:58;height:10" type="#_x0000_t75" stroked="false">
              <v:imagedata r:id="rId183" o:title=""/>
            </v:shape>
            <v:shape style="position:absolute;left:1500;top:0;width:58;height:10" type="#_x0000_t75" stroked="false">
              <v:imagedata r:id="rId182" o:title=""/>
            </v:shape>
            <v:shape style="position:absolute;left:1548;top:0;width:58;height:10" type="#_x0000_t75" stroked="false">
              <v:imagedata r:id="rId182" o:title=""/>
            </v:shape>
            <v:shape style="position:absolute;left:1596;top:0;width:58;height:10" type="#_x0000_t75" stroked="false">
              <v:imagedata r:id="rId183" o:title=""/>
            </v:shape>
            <v:shape style="position:absolute;left:1644;top:0;width:58;height:10" type="#_x0000_t75" stroked="false">
              <v:imagedata r:id="rId182" o:title=""/>
            </v:shape>
            <v:shape style="position:absolute;left:1692;top:0;width:58;height:10" type="#_x0000_t75" stroked="false">
              <v:imagedata r:id="rId183" o:title=""/>
            </v:shape>
            <v:shape style="position:absolute;left:1740;top:0;width:58;height:10" type="#_x0000_t75" stroked="false">
              <v:imagedata r:id="rId182" o:title=""/>
            </v:shape>
            <v:shape style="position:absolute;left:1788;top:0;width:58;height:10" type="#_x0000_t75" stroked="false">
              <v:imagedata r:id="rId182" o:title=""/>
            </v:shape>
            <v:shape style="position:absolute;left:1836;top:0;width:17;height:10" type="#_x0000_t75" stroked="false">
              <v:imagedata r:id="rId76" o:title=""/>
            </v:shape>
            <v:shape style="position:absolute;left:1843;top:0;width:67;height:10" type="#_x0000_t75" stroked="false">
              <v:imagedata r:id="rId77" o:title=""/>
            </v:shape>
            <v:shape style="position:absolute;left:1901;top:0;width:58;height:10" type="#_x0000_t75" stroked="false">
              <v:imagedata r:id="rId184" o:title=""/>
            </v:shape>
            <v:shape style="position:absolute;left:1949;top:0;width:58;height:10" type="#_x0000_t75" stroked="false">
              <v:imagedata r:id="rId79" o:title=""/>
            </v:shape>
            <v:shape style="position:absolute;left:1997;top:0;width:58;height:10" type="#_x0000_t75" stroked="false">
              <v:imagedata r:id="rId184" o:title=""/>
            </v:shape>
            <v:shape style="position:absolute;left:2045;top:0;width:58;height:10" type="#_x0000_t75" stroked="false">
              <v:imagedata r:id="rId79" o:title=""/>
            </v:shape>
            <v:shape style="position:absolute;left:2093;top:0;width:58;height:10" type="#_x0000_t75" stroked="false">
              <v:imagedata r:id="rId184" o:title=""/>
            </v:shape>
            <v:shape style="position:absolute;left:2141;top:0;width:58;height:10" type="#_x0000_t75" stroked="false">
              <v:imagedata r:id="rId184" o:title=""/>
            </v:shape>
            <v:shape style="position:absolute;left:2189;top:0;width:58;height:10" type="#_x0000_t75" stroked="false">
              <v:imagedata r:id="rId79" o:title=""/>
            </v:shape>
            <v:shape style="position:absolute;left:2237;top:0;width:58;height:10" type="#_x0000_t75" stroked="false">
              <v:imagedata r:id="rId184" o:title=""/>
            </v:shape>
            <v:shape style="position:absolute;left:2285;top:0;width:58;height:10" type="#_x0000_t75" stroked="false">
              <v:imagedata r:id="rId79" o:title=""/>
            </v:shape>
            <v:shape style="position:absolute;left:2333;top:0;width:58;height:10" type="#_x0000_t75" stroked="false">
              <v:imagedata r:id="rId184" o:title=""/>
            </v:shape>
            <v:shape style="position:absolute;left:2381;top:0;width:19;height:10" type="#_x0000_t75" stroked="false">
              <v:imagedata r:id="rId16" o:title=""/>
            </v:shape>
            <v:shape style="position:absolute;left:2390;top:0;width:19;height:10" type="#_x0000_t75" stroked="false">
              <v:imagedata r:id="rId34" o:title=""/>
            </v:shape>
            <v:shape style="position:absolute;left:2400;top:0;width:106;height:10" type="#_x0000_t75" stroked="false">
              <v:imagedata r:id="rId19" o:title=""/>
            </v:shape>
            <v:shape style="position:absolute;left:2497;top:0;width:58;height:10" type="#_x0000_t75" stroked="false">
              <v:imagedata r:id="rId17" o:title=""/>
            </v:shape>
            <v:shape style="position:absolute;left:2545;top:0;width:58;height:10" type="#_x0000_t75" stroked="false">
              <v:imagedata r:id="rId17" o:title=""/>
            </v:shape>
            <v:shape style="position:absolute;left:2593;top:0;width:154;height:10" type="#_x0000_t75" stroked="false">
              <v:imagedata r:id="rId21" o:title=""/>
            </v:shape>
            <v:shape style="position:absolute;left:2737;top:0;width:58;height:10" type="#_x0000_t75" stroked="false">
              <v:imagedata r:id="rId17" o:title=""/>
            </v:shape>
            <v:shape style="position:absolute;left:2785;top:0;width:58;height:10" type="#_x0000_t75" stroked="false">
              <v:imagedata r:id="rId17" o:title=""/>
            </v:shape>
            <v:shape style="position:absolute;left:2833;top:0;width:113;height:10" type="#_x0000_t75" stroked="false">
              <v:imagedata r:id="rId80" o:title=""/>
            </v:shape>
            <v:shape style="position:absolute;left:2936;top:0;width:67;height:10" type="#_x0000_t75" stroked="false">
              <v:imagedata r:id="rId81" o:title=""/>
            </v:shape>
            <v:shape style="position:absolute;left:2993;top:0;width:106;height:10" type="#_x0000_t75" stroked="false">
              <v:imagedata r:id="rId82" o:title=""/>
            </v:shape>
            <v:shape style="position:absolute;left:3089;top:0;width:106;height:10" type="#_x0000_t75" stroked="false">
              <v:imagedata r:id="rId82" o:title=""/>
            </v:shape>
            <v:shape style="position:absolute;left:3185;top:0;width:58;height:10" type="#_x0000_t75" stroked="false">
              <v:imagedata r:id="rId183" o:title=""/>
            </v:shape>
            <v:shape style="position:absolute;left:3233;top:0;width:106;height:10" type="#_x0000_t75" stroked="false">
              <v:imagedata r:id="rId82" o:title=""/>
            </v:shape>
            <v:shape style="position:absolute;left:3329;top:0;width:106;height:10" type="#_x0000_t75" stroked="false">
              <v:imagedata r:id="rId82" o:title=""/>
            </v:shape>
            <v:shape style="position:absolute;left:3425;top:0;width:58;height:10" type="#_x0000_t75" stroked="false">
              <v:imagedata r:id="rId183" o:title=""/>
            </v:shape>
            <v:shape style="position:absolute;left:3473;top:0;width:26;height:10" type="#_x0000_t75" stroked="false">
              <v:imagedata r:id="rId83" o:title=""/>
            </v:shape>
            <v:shape style="position:absolute;left:3490;top:0;width:106;height:10" type="#_x0000_t75" stroked="false">
              <v:imagedata r:id="rId185" o:title=""/>
            </v:shape>
            <v:shape style="position:absolute;left:3586;top:0;width:58;height:10" type="#_x0000_t75" stroked="false">
              <v:imagedata r:id="rId184" o:title=""/>
            </v:shape>
            <v:shape style="position:absolute;left:3634;top:0;width:58;height:10" type="#_x0000_t75" stroked="false">
              <v:imagedata r:id="rId79" o:title=""/>
            </v:shape>
            <v:shape style="position:absolute;left:3682;top:0;width:154;height:10" type="#_x0000_t75" stroked="false">
              <v:imagedata r:id="rId84" o:title=""/>
            </v:shape>
            <v:shape style="position:absolute;left:3826;top:0;width:58;height:10" type="#_x0000_t75" stroked="false">
              <v:imagedata r:id="rId184" o:title=""/>
            </v:shape>
            <v:shape style="position:absolute;left:3874;top:0;width:58;height:10" type="#_x0000_t75" stroked="false">
              <v:imagedata r:id="rId79" o:title=""/>
            </v:shape>
            <v:shape style="position:absolute;left:3922;top:0;width:113;height:10" type="#_x0000_t75" stroked="false">
              <v:imagedata r:id="rId85" o:title=""/>
            </v:shape>
            <v:shape style="position:absolute;left:4025;top:0;width:19;height:10" type="#_x0000_t75" stroked="false">
              <v:imagedata r:id="rId34" o:title=""/>
            </v:shape>
            <v:shape style="position:absolute;left:4035;top:0;width:58;height:10" type="#_x0000_t75" stroked="false">
              <v:imagedata r:id="rId86" o:title=""/>
            </v:shape>
            <v:shape style="position:absolute;left:4083;top:0;width:58;height:10" type="#_x0000_t75" stroked="false">
              <v:imagedata r:id="rId86" o:title=""/>
            </v:shape>
            <v:shape style="position:absolute;left:4131;top:0;width:106;height:10" type="#_x0000_t75" stroked="false">
              <v:imagedata r:id="rId20" o:title=""/>
            </v:shape>
            <v:shape style="position:absolute;left:4227;top:0;width:106;height:10" type="#_x0000_t75" stroked="false">
              <v:imagedata r:id="rId20" o:title=""/>
            </v:shape>
            <v:shape style="position:absolute;left:4323;top:0;width:58;height:10" type="#_x0000_t75" stroked="false">
              <v:imagedata r:id="rId86" o:title=""/>
            </v:shape>
            <v:shape style="position:absolute;left:4371;top:0;width:106;height:10" type="#_x0000_t75" stroked="false">
              <v:imagedata r:id="rId20" o:title=""/>
            </v:shape>
            <v:shape style="position:absolute;left:4467;top:0;width:106;height:10" type="#_x0000_t75" stroked="false">
              <v:imagedata r:id="rId20" o:title=""/>
            </v:shape>
            <v:shape style="position:absolute;left:4563;top:0;width:17;height:10" type="#_x0000_t75" stroked="false">
              <v:imagedata r:id="rId186" o:title=""/>
            </v:shape>
            <v:shape style="position:absolute;left:4570;top:0;width:67;height:10" type="#_x0000_t75" stroked="false">
              <v:imagedata r:id="rId88" o:title=""/>
            </v:shape>
            <v:shape style="position:absolute;left:4628;top:0;width:58;height:10" type="#_x0000_t75" stroked="false">
              <v:imagedata r:id="rId89" o:title=""/>
            </v:shape>
            <v:shape style="position:absolute;left:4676;top:0;width:106;height:10" type="#_x0000_t75" stroked="false">
              <v:imagedata r:id="rId90" o:title=""/>
            </v:shape>
            <v:shape style="position:absolute;left:4772;top:0;width:106;height:10" type="#_x0000_t75" stroked="false">
              <v:imagedata r:id="rId90" o:title=""/>
            </v:shape>
            <v:shape style="position:absolute;left:4868;top:0;width:58;height:10" type="#_x0000_t75" stroked="false">
              <v:imagedata r:id="rId89" o:title=""/>
            </v:shape>
            <v:shape style="position:absolute;left:4916;top:0;width:106;height:10" type="#_x0000_t75" stroked="false">
              <v:imagedata r:id="rId90" o:title=""/>
            </v:shape>
            <v:shape style="position:absolute;left:5012;top:0;width:106;height:10" type="#_x0000_t75" stroked="false">
              <v:imagedata r:id="rId90" o:title=""/>
            </v:shape>
            <v:shape style="position:absolute;left:5108;top:0;width:26;height:10" type="#_x0000_t75" stroked="false">
              <v:imagedata r:id="rId83" o:title=""/>
            </v:shape>
            <v:shape style="position:absolute;left:5125;top:0;width:58;height:10" type="#_x0000_t75" stroked="false">
              <v:imagedata r:id="rId187" o:title=""/>
            </v:shape>
            <v:shape style="position:absolute;left:5173;top:0;width:154;height:10" type="#_x0000_t75" stroked="false">
              <v:imagedata r:id="rId188" o:title=""/>
            </v:shape>
            <v:shape style="position:absolute;left:5317;top:0;width:58;height:10" type="#_x0000_t75" stroked="false">
              <v:imagedata r:id="rId187" o:title=""/>
            </v:shape>
            <v:shape style="position:absolute;left:5365;top:0;width:58;height:10" type="#_x0000_t75" stroked="false">
              <v:imagedata r:id="rId187" o:title=""/>
            </v:shape>
            <v:shape style="position:absolute;left:5413;top:0;width:154;height:10" type="#_x0000_t75" stroked="false">
              <v:imagedata r:id="rId188" o:title=""/>
            </v:shape>
            <v:shape style="position:absolute;left:5557;top:0;width:58;height:10" type="#_x0000_t75" stroked="false">
              <v:imagedata r:id="rId187" o:title=""/>
            </v:shape>
            <v:shape style="position:absolute;left:5605;top:0;width:58;height:10" type="#_x0000_t75" stroked="false">
              <v:imagedata r:id="rId187" o:title=""/>
            </v:shape>
            <v:shape style="position:absolute;left:5653;top:0;width:26;height:10" type="#_x0000_t75" stroked="false">
              <v:imagedata r:id="rId93" o:title=""/>
            </v:shape>
            <v:shape style="position:absolute;left:5669;top:0;width:106;height:10" type="#_x0000_t75" stroked="false">
              <v:imagedata r:id="rId25" o:title=""/>
            </v:shape>
            <v:shape style="position:absolute;left:5765;top:0;width:58;height:10" type="#_x0000_t75" stroked="false">
              <v:imagedata r:id="rId94" o:title=""/>
            </v:shape>
            <v:shape style="position:absolute;left:5813;top:0;width:106;height:10" type="#_x0000_t75" stroked="false">
              <v:imagedata r:id="rId95" o:title=""/>
            </v:shape>
            <v:shape style="position:absolute;left:5910;top:0;width:58;height:10" type="#_x0000_t75" stroked="false">
              <v:imagedata r:id="rId24" o:title=""/>
            </v:shape>
            <v:shape style="position:absolute;left:5958;top:0;width:58;height:10" type="#_x0000_t75" stroked="false">
              <v:imagedata r:id="rId24" o:title=""/>
            </v:shape>
            <v:shape style="position:absolute;left:6006;top:0;width:106;height:10" type="#_x0000_t75" stroked="false">
              <v:imagedata r:id="rId25" o:title=""/>
            </v:shape>
            <v:shape style="position:absolute;left:6102;top:0;width:106;height:10" type="#_x0000_t75" stroked="false">
              <v:imagedata r:id="rId25" o:title=""/>
            </v:shape>
            <v:shape style="position:absolute;left:6198;top:0;width:26;height:10" type="#_x0000_t75" stroked="false">
              <v:imagedata r:id="rId83" o:title=""/>
            </v:shape>
            <v:shape style="position:absolute;left:6215;top:0;width:58;height:10" type="#_x0000_t75" stroked="false">
              <v:imagedata r:id="rId189" o:title=""/>
            </v:shape>
            <v:shape style="position:absolute;left:6263;top:0;width:154;height:10" type="#_x0000_t75" stroked="false">
              <v:imagedata r:id="rId190" o:title=""/>
            </v:shape>
            <v:shape style="position:absolute;left:6407;top:0;width:58;height:10" type="#_x0000_t75" stroked="false">
              <v:imagedata r:id="rId31" o:title=""/>
            </v:shape>
            <v:shape style="position:absolute;left:6455;top:0;width:58;height:10" type="#_x0000_t75" stroked="false">
              <v:imagedata r:id="rId189" o:title=""/>
            </v:shape>
            <v:shape style="position:absolute;left:6503;top:0;width:154;height:10" type="#_x0000_t75" stroked="false">
              <v:imagedata r:id="rId190" o:title=""/>
            </v:shape>
            <v:shape style="position:absolute;left:6647;top:0;width:58;height:10" type="#_x0000_t75" stroked="false">
              <v:imagedata r:id="rId31" o:title=""/>
            </v:shape>
            <v:shape style="position:absolute;left:6695;top:0;width:58;height:10" type="#_x0000_t75" stroked="false">
              <v:imagedata r:id="rId189" o:title=""/>
            </v:shape>
            <v:shape style="position:absolute;left:6743;top:0;width:26;height:10" type="#_x0000_t75" stroked="false">
              <v:imagedata r:id="rId83" o:title=""/>
            </v:shape>
            <v:shape style="position:absolute;left:6759;top:0;width:106;height:10" type="#_x0000_t75" stroked="false">
              <v:imagedata r:id="rId191" o:title=""/>
            </v:shape>
            <v:shape style="position:absolute;left:6855;top:0;width:58;height:10" type="#_x0000_t75" stroked="false">
              <v:imagedata r:id="rId187" o:title=""/>
            </v:shape>
            <v:shape style="position:absolute;left:6903;top:0;width:106;height:10" type="#_x0000_t75" stroked="false">
              <v:imagedata r:id="rId99" o:title=""/>
            </v:shape>
            <v:shape style="position:absolute;left:6999;top:0;width:106;height:10" type="#_x0000_t75" stroked="false">
              <v:imagedata r:id="rId191" o:title=""/>
            </v:shape>
            <v:shape style="position:absolute;left:7095;top:0;width:58;height:10" type="#_x0000_t75" stroked="false">
              <v:imagedata r:id="rId187" o:title=""/>
            </v:shape>
            <v:shape style="position:absolute;left:7143;top:0;width:106;height:10" type="#_x0000_t75" stroked="false">
              <v:imagedata r:id="rId99" o:title=""/>
            </v:shape>
            <v:shape style="position:absolute;left:7239;top:0;width:65;height:10" type="#_x0000_t75" stroked="false">
              <v:imagedata r:id="rId192" o:title=""/>
            </v:shape>
            <v:shape style="position:absolute;left:7295;top:0;width:67;height:10" type="#_x0000_t75" stroked="false">
              <v:imagedata r:id="rId27" o:title=""/>
            </v:shape>
            <v:shape style="position:absolute;left:7352;top:0;width:154;height:10" type="#_x0000_t75" stroked="false">
              <v:imagedata r:id="rId28" o:title=""/>
            </v:shape>
            <v:shape style="position:absolute;left:7496;top:0;width:154;height:10" type="#_x0000_t75" stroked="false">
              <v:imagedata r:id="rId28" o:title=""/>
            </v:shape>
            <v:shape style="position:absolute;left:7640;top:0;width:106;height:10" type="#_x0000_t75" stroked="false">
              <v:imagedata r:id="rId25" o:title=""/>
            </v:shape>
            <v:shape style="position:absolute;left:7736;top:0;width:113;height:10" type="#_x0000_t75" stroked="false">
              <v:imagedata r:id="rId193" o:title=""/>
            </v:shape>
            <v:shape style="position:absolute;left:7839;top:0;width:115;height:10" type="#_x0000_t75" stroked="false">
              <v:imagedata r:id="rId102" o:title=""/>
            </v:shape>
            <v:shape style="position:absolute;left:7945;top:0;width:154;height:10" type="#_x0000_t75" stroked="false">
              <v:imagedata r:id="rId103" o:title=""/>
            </v:shape>
            <v:shape style="position:absolute;left:8089;top:0;width:106;height:10" type="#_x0000_t75" stroked="false">
              <v:imagedata r:id="rId194" o:title=""/>
            </v:shape>
            <v:shape style="position:absolute;left:8185;top:0;width:154;height:10" type="#_x0000_t75" stroked="false">
              <v:imagedata r:id="rId103" o:title=""/>
            </v:shape>
            <v:shape style="position:absolute;left:8329;top:0;width:65;height:10" type="#_x0000_t75" stroked="false">
              <v:imagedata r:id="rId105" o:title=""/>
            </v:shape>
            <v:shape style="position:absolute;left:8384;top:0;width:19;height:10" type="#_x0000_t75" stroked="false">
              <v:imagedata r:id="rId34" o:title=""/>
            </v:shape>
            <v:shape style="position:absolute;left:8394;top:0;width:106;height:10" type="#_x0000_t75" stroked="false">
              <v:imagedata r:id="rId195" o:title=""/>
            </v:shape>
            <v:shape style="position:absolute;left:8490;top:0;width:154;height:10" type="#_x0000_t75" stroked="false">
              <v:imagedata r:id="rId196" o:title=""/>
            </v:shape>
            <v:shape style="position:absolute;left:8634;top:0;width:106;height:10" type="#_x0000_t75" stroked="false">
              <v:imagedata r:id="rId195" o:title=""/>
            </v:shape>
            <v:shape style="position:absolute;left:8730;top:0;width:154;height:10" type="#_x0000_t75" stroked="false">
              <v:imagedata r:id="rId196" o:title=""/>
            </v:shape>
            <v:shape style="position:absolute;left:8874;top:0;width:125;height:10" type="#_x0000_t75" stroked="false">
              <v:imagedata r:id="rId108" o:title=""/>
            </v:shape>
            <v:shape style="position:absolute;left:8989;top:0;width:106;height:10" type="#_x0000_t75" stroked="false">
              <v:imagedata r:id="rId82" o:title=""/>
            </v:shape>
            <v:shape style="position:absolute;left:9085;top:0;width:154;height:10" type="#_x0000_t75" stroked="false">
              <v:imagedata r:id="rId109" o:title=""/>
            </v:shape>
            <v:shape style="position:absolute;left:9229;top:0;width:106;height:10" type="#_x0000_t75" stroked="false">
              <v:imagedata r:id="rId82" o:title=""/>
            </v:shape>
            <v:shape style="position:absolute;left:9325;top:0;width:111;height:10" type="#_x0000_t75" stroked="false">
              <v:imagedata r:id="rId110" o:title=""/>
            </v:shape>
            <v:shape style="position:absolute;left:9426;top:0;width:106;height:10" type="#_x0000_t75" stroked="false">
              <v:imagedata r:id="rId82" o:title=""/>
            </v:shape>
            <v:shape style="position:absolute;left:9522;top:0;width:154;height:10" type="#_x0000_t75" stroked="false">
              <v:imagedata r:id="rId111" o:title=""/>
            </v:shape>
            <v:shape style="position:absolute;left:9666;top:0;width:106;height:10" type="#_x0000_t75" stroked="false">
              <v:imagedata r:id="rId82" o:title=""/>
            </v:shape>
            <v:shape style="position:absolute;left:9762;top:0;width:65;height:10" type="#_x0000_t75" stroked="false">
              <v:imagedata r:id="rId112" o:title=""/>
            </v:shape>
            <v:shape style="position:absolute;left:9818;top:0;width:106;height:10" type="#_x0000_t75" stroked="false">
              <v:imagedata r:id="rId197" o:title=""/>
            </v:shape>
            <v:shape style="position:absolute;left:9914;top:0;width:154;height:10" type="#_x0000_t75" stroked="false">
              <v:imagedata r:id="rId198" o:title=""/>
            </v:shape>
            <v:shape style="position:absolute;left:10058;top:0;width:106;height:10" type="#_x0000_t75" stroked="false">
              <v:imagedata r:id="rId197" o:title=""/>
            </v:shape>
            <v:shape style="position:absolute;left:10154;top:0;width:161;height:10" type="#_x0000_t75" stroked="false">
              <v:imagedata r:id="rId115" o:title=""/>
            </v:shape>
            <v:shape style="position:absolute;left:10305;top:0;width:154;height:10" type="#_x0000_t75" stroked="false">
              <v:imagedata r:id="rId84" o:title=""/>
            </v:shape>
            <v:shape style="position:absolute;left:10449;top:0;width:106;height:10" type="#_x0000_t75" stroked="false">
              <v:imagedata r:id="rId199" o:title=""/>
            </v:shape>
            <v:shape style="position:absolute;left:10545;top:0;width:151;height:10" type="#_x0000_t75" stroked="false">
              <v:imagedata r:id="rId117" o:title=""/>
            </v:shape>
            <v:shape style="position:absolute;left:10686;top:0;width:67;height:10" type="#_x0000_t75" stroked="false">
              <v:imagedata r:id="rId118" o:title=""/>
            </v:shape>
            <v:shape style="position:absolute;left:10744;top:0;width:106;height:10" type="#_x0000_t75" stroked="false">
              <v:imagedata r:id="rId200" o:title=""/>
            </v:shape>
            <v:shape style="position:absolute;left:10840;top:0;width:154;height:10" type="#_x0000_t75" stroked="false">
              <v:imagedata r:id="rId120" o:title=""/>
            </v:shape>
            <v:shape style="position:absolute;left:10984;top:0;width:106;height:10" type="#_x0000_t75" stroked="false">
              <v:imagedata r:id="rId200" o:title=""/>
            </v:shape>
            <v:shape style="position:absolute;left:11080;top:0;width:65;height:10" type="#_x0000_t75" stroked="false">
              <v:imagedata r:id="rId201" o:title=""/>
            </v:shape>
            <v:shape style="position:absolute;left:11135;top:0;width:106;height:10" type="#_x0000_t75" stroked="false">
              <v:imagedata r:id="rId20" o:title=""/>
            </v:shape>
            <v:shape style="position:absolute;left:11231;top:0;width:154;height:10" type="#_x0000_t75" stroked="false">
              <v:imagedata r:id="rId122" o:title=""/>
            </v:shape>
            <v:shape style="position:absolute;left:11375;top:0;width:106;height:10" type="#_x0000_t75" stroked="false">
              <v:imagedata r:id="rId20" o:title=""/>
            </v:shape>
            <v:shape style="position:absolute;left:11471;top:0;width:103;height:10" type="#_x0000_t75" stroked="false">
              <v:imagedata r:id="rId123" o:title=""/>
            </v:shape>
            <v:shape style="position:absolute;left:11565;top:0;width:67;height:10" type="#_x0000_t75" stroked="false">
              <v:imagedata r:id="rId27" o:title=""/>
            </v:shape>
            <v:shape style="position:absolute;left:11622;top:0;width:154;height:10" type="#_x0000_t75" stroked="false">
              <v:imagedata r:id="rId124" o:title=""/>
            </v:shape>
            <v:shape style="position:absolute;left:11766;top:0;width:106;height:10" type="#_x0000_t75" stroked="false">
              <v:imagedata r:id="rId25" o:title=""/>
            </v:shape>
            <v:shape style="position:absolute;left:11862;top:0;width:151;height:10" type="#_x0000_t75" stroked="false">
              <v:imagedata r:id="rId125" o:title=""/>
            </v:shape>
            <v:shape style="position:absolute;left:12004;top:0;width:163;height:10" type="#_x0000_t75" stroked="false">
              <v:imagedata r:id="rId126" o:title=""/>
            </v:shape>
            <v:shape style="position:absolute;left:12158;top:0;width:106;height:10" type="#_x0000_t75" stroked="false">
              <v:imagedata r:id="rId82" o:title=""/>
            </v:shape>
            <v:shape style="position:absolute;left:12254;top:0;width:209;height:10" type="#_x0000_t75" stroked="false">
              <v:imagedata r:id="rId127" o:title=""/>
            </v:shape>
            <v:shape style="position:absolute;left:12453;top:0;width:106;height:10" type="#_x0000_t75" stroked="false">
              <v:imagedata r:id="rId90" o:title=""/>
            </v:shape>
            <v:shape style="position:absolute;left:12549;top:0;width:106;height:10" type="#_x0000_t75" stroked="false">
              <v:imagedata r:id="rId90" o:title=""/>
            </v:shape>
            <v:shape style="position:absolute;left:12645;top:0;width:154;height:10" type="#_x0000_t75" stroked="false">
              <v:imagedata r:id="rId128" o:title=""/>
            </v:shape>
            <v:shape style="position:absolute;left:12789;top:0;width:58;height:10" type="#_x0000_t75" stroked="false">
              <v:imagedata r:id="rId129" o:title=""/>
            </v:shape>
            <v:shape style="position:absolute;left:12837;top:0;width:55;height:10" type="#_x0000_t75" stroked="false">
              <v:imagedata r:id="rId202" o:title=""/>
            </v:shape>
          </v:group>
        </w:pict>
      </w:r>
      <w:r>
        <w:rPr>
          <w:sz w:val="2"/>
        </w:rPr>
      </w:r>
    </w:p>
    <w:p>
      <w:pPr>
        <w:tabs>
          <w:tab w:pos="4787" w:val="left" w:leader="none"/>
          <w:tab w:pos="5332" w:val="left" w:leader="none"/>
          <w:tab w:pos="6424" w:val="left" w:leader="none"/>
          <w:tab w:pos="7513" w:val="left" w:leader="none"/>
          <w:tab w:pos="8058" w:val="left" w:leader="none"/>
          <w:tab w:pos="8603" w:val="left" w:leader="none"/>
          <w:tab w:pos="10238" w:val="left" w:leader="none"/>
          <w:tab w:pos="12153" w:val="left" w:leader="none"/>
          <w:tab w:pos="13910" w:val="left" w:leader="none"/>
          <w:tab w:pos="14349" w:val="left" w:leader="none"/>
        </w:tabs>
        <w:spacing w:line="212" w:lineRule="exact" w:before="0"/>
        <w:ind w:left="838" w:right="0" w:firstLine="0"/>
        <w:jc w:val="left"/>
        <w:rPr>
          <w:sz w:val="20"/>
        </w:rPr>
      </w:pPr>
      <w:r>
        <w:rPr>
          <w:i/>
          <w:sz w:val="20"/>
        </w:rPr>
        <w:t>A.</w:t>
      </w:r>
      <w:r>
        <w:rPr>
          <w:i/>
          <w:spacing w:val="-42"/>
          <w:sz w:val="20"/>
        </w:rPr>
        <w:t> </w:t>
      </w:r>
      <w:r>
        <w:rPr>
          <w:i/>
          <w:sz w:val="20"/>
        </w:rPr>
        <w:t>lusitana</w:t>
        <w:tab/>
      </w:r>
      <w:r>
        <w:rPr>
          <w:w w:val="120"/>
          <w:sz w:val="20"/>
        </w:rPr>
        <w:t>X</w:t>
        <w:tab/>
        <w:t>X</w:t>
        <w:tab/>
        <w:t>X</w:t>
        <w:tab/>
        <w:t>X</w:t>
        <w:tab/>
        <w:t>X</w:t>
        <w:tab/>
        <w:t>X</w:t>
        <w:tab/>
        <w:t>X</w:t>
        <w:tab/>
        <w:t>X</w:t>
        <w:tab/>
        <w:t>X</w:t>
        <w:tab/>
        <w:t>X</w:t>
      </w:r>
    </w:p>
    <w:p>
      <w:pPr>
        <w:tabs>
          <w:tab w:pos="4787" w:val="left" w:leader="none"/>
          <w:tab w:pos="5332" w:val="left" w:leader="none"/>
          <w:tab w:pos="6424" w:val="left" w:leader="none"/>
          <w:tab w:pos="7513" w:val="left" w:leader="none"/>
          <w:tab w:pos="8058" w:val="left" w:leader="none"/>
          <w:tab w:pos="8603" w:val="left" w:leader="none"/>
          <w:tab w:pos="10238" w:val="left" w:leader="none"/>
          <w:tab w:pos="12153" w:val="left" w:leader="none"/>
          <w:tab w:pos="13910" w:val="left" w:leader="none"/>
          <w:tab w:pos="14349" w:val="left" w:leader="none"/>
        </w:tabs>
        <w:spacing w:line="231" w:lineRule="exact" w:before="0"/>
        <w:ind w:left="838" w:right="0" w:firstLine="0"/>
        <w:jc w:val="left"/>
        <w:rPr>
          <w:sz w:val="20"/>
        </w:rPr>
      </w:pPr>
      <w:r>
        <w:rPr>
          <w:i/>
          <w:w w:val="95"/>
          <w:sz w:val="20"/>
        </w:rPr>
        <w:t>A.</w:t>
      </w:r>
      <w:r>
        <w:rPr>
          <w:i/>
          <w:spacing w:val="-29"/>
          <w:w w:val="95"/>
          <w:sz w:val="20"/>
        </w:rPr>
        <w:t> </w:t>
      </w:r>
      <w:r>
        <w:rPr>
          <w:i/>
          <w:w w:val="95"/>
          <w:sz w:val="20"/>
        </w:rPr>
        <w:t>encheleia</w:t>
        <w:tab/>
      </w:r>
      <w:r>
        <w:rPr>
          <w:w w:val="120"/>
          <w:sz w:val="20"/>
        </w:rPr>
        <w:t>X</w:t>
        <w:tab/>
        <w:t>X</w:t>
        <w:tab/>
        <w:t>X</w:t>
        <w:tab/>
        <w:t>X</w:t>
        <w:tab/>
        <w:t>X</w:t>
        <w:tab/>
        <w:t>X</w:t>
        <w:tab/>
        <w:t>X</w:t>
        <w:tab/>
        <w:t>X</w:t>
        <w:tab/>
        <w:t>X</w:t>
        <w:tab/>
        <w:t>X</w:t>
      </w:r>
    </w:p>
    <w:p>
      <w:pPr>
        <w:pStyle w:val="BodyText"/>
        <w:spacing w:before="1"/>
        <w:rPr>
          <w:sz w:val="13"/>
        </w:rPr>
      </w:pPr>
    </w:p>
    <w:p>
      <w:pPr>
        <w:spacing w:before="74" w:after="6"/>
        <w:ind w:left="6064" w:right="0" w:firstLine="0"/>
        <w:jc w:val="left"/>
        <w:rPr>
          <w:sz w:val="20"/>
        </w:rPr>
      </w:pPr>
      <w:r>
        <w:rPr>
          <w:w w:val="95"/>
          <w:sz w:val="20"/>
        </w:rPr>
        <w:t>RFLP fragments with enzyme AlwNI of the following size (bp):</w:t>
      </w:r>
    </w:p>
    <w:p>
      <w:pPr>
        <w:pStyle w:val="BodyText"/>
        <w:spacing w:line="20" w:lineRule="exact"/>
        <w:ind w:left="2194"/>
        <w:rPr>
          <w:sz w:val="2"/>
        </w:rPr>
      </w:pPr>
      <w:r>
        <w:rPr>
          <w:sz w:val="2"/>
        </w:rPr>
        <w:pict>
          <v:group style="width:644.65pt;height:.5pt;mso-position-horizontal-relative:char;mso-position-vertical-relative:line" coordorigin="0,0" coordsize="12893,10">
            <v:shape style="position:absolute;left:0;top:0;width:58;height:10" type="#_x0000_t75" stroked="false">
              <v:imagedata r:id="rId203" o:title=""/>
            </v:shape>
            <v:shape style="position:absolute;left:48;top:0;width:58;height:10" type="#_x0000_t75" stroked="false">
              <v:imagedata r:id="rId203" o:title=""/>
            </v:shape>
            <v:shape style="position:absolute;left:96;top:0;width:58;height:10" type="#_x0000_t75" stroked="false">
              <v:imagedata r:id="rId204" o:title=""/>
            </v:shape>
            <v:shape style="position:absolute;left:144;top:0;width:58;height:10" type="#_x0000_t75" stroked="false">
              <v:imagedata r:id="rId203" o:title=""/>
            </v:shape>
            <v:shape style="position:absolute;left:192;top:0;width:58;height:10" type="#_x0000_t75" stroked="false">
              <v:imagedata r:id="rId204" o:title=""/>
            </v:shape>
            <v:shape style="position:absolute;left:240;top:0;width:58;height:10" type="#_x0000_t75" stroked="false">
              <v:imagedata r:id="rId203" o:title=""/>
            </v:shape>
            <v:shape style="position:absolute;left:288;top:0;width:58;height:10" type="#_x0000_t75" stroked="false">
              <v:imagedata r:id="rId203" o:title=""/>
            </v:shape>
            <v:shape style="position:absolute;left:336;top:0;width:58;height:10" type="#_x0000_t75" stroked="false">
              <v:imagedata r:id="rId204" o:title=""/>
            </v:shape>
            <v:shape style="position:absolute;left:384;top:0;width:58;height:10" type="#_x0000_t75" stroked="false">
              <v:imagedata r:id="rId203" o:title=""/>
            </v:shape>
            <v:shape style="position:absolute;left:432;top:0;width:58;height:10" type="#_x0000_t75" stroked="false">
              <v:imagedata r:id="rId204" o:title=""/>
            </v:shape>
            <v:shape style="position:absolute;left:480;top:0;width:58;height:10" type="#_x0000_t75" stroked="false">
              <v:imagedata r:id="rId203" o:title=""/>
            </v:shape>
            <v:shape style="position:absolute;left:528;top:0;width:58;height:10" type="#_x0000_t75" stroked="false">
              <v:imagedata r:id="rId203" o:title=""/>
            </v:shape>
            <v:shape style="position:absolute;left:576;top:0;width:58;height:10" type="#_x0000_t75" stroked="false">
              <v:imagedata r:id="rId204" o:title=""/>
            </v:shape>
            <v:shape style="position:absolute;left:624;top:0;width:36;height:10" type="#_x0000_t75" stroked="false">
              <v:imagedata r:id="rId133" o:title=""/>
            </v:shape>
            <v:shape style="position:absolute;left:650;top:0;width:19;height:10" type="#_x0000_t75" stroked="false">
              <v:imagedata r:id="rId134" o:title=""/>
            </v:shape>
            <v:shape style="position:absolute;left:660;top:0;width:58;height:10" type="#_x0000_t75" stroked="false">
              <v:imagedata r:id="rId135" o:title=""/>
            </v:shape>
            <v:shape style="position:absolute;left:708;top:0;width:58;height:10" type="#_x0000_t75" stroked="false">
              <v:imagedata r:id="rId135" o:title=""/>
            </v:shape>
            <v:shape style="position:absolute;left:756;top:0;width:58;height:10" type="#_x0000_t75" stroked="false">
              <v:imagedata r:id="rId136" o:title=""/>
            </v:shape>
            <v:shape style="position:absolute;left:804;top:0;width:58;height:10" type="#_x0000_t75" stroked="false">
              <v:imagedata r:id="rId135" o:title=""/>
            </v:shape>
            <v:shape style="position:absolute;left:852;top:0;width:58;height:10" type="#_x0000_t75" stroked="false">
              <v:imagedata r:id="rId136" o:title=""/>
            </v:shape>
            <v:shape style="position:absolute;left:900;top:0;width:58;height:10" type="#_x0000_t75" stroked="false">
              <v:imagedata r:id="rId135" o:title=""/>
            </v:shape>
            <v:shape style="position:absolute;left:948;top:0;width:58;height:10" type="#_x0000_t75" stroked="false">
              <v:imagedata r:id="rId135" o:title=""/>
            </v:shape>
            <v:shape style="position:absolute;left:996;top:0;width:58;height:10" type="#_x0000_t75" stroked="false">
              <v:imagedata r:id="rId136" o:title=""/>
            </v:shape>
            <v:shape style="position:absolute;left:1044;top:0;width:58;height:10" type="#_x0000_t75" stroked="false">
              <v:imagedata r:id="rId135" o:title=""/>
            </v:shape>
            <v:shape style="position:absolute;left:1092;top:0;width:58;height:10" type="#_x0000_t75" stroked="false">
              <v:imagedata r:id="rId136" o:title=""/>
            </v:shape>
            <v:shape style="position:absolute;left:1140;top:0;width:58;height:10" type="#_x0000_t75" stroked="false">
              <v:imagedata r:id="rId135" o:title=""/>
            </v:shape>
            <v:shape style="position:absolute;left:1188;top:0;width:58;height:10" type="#_x0000_t75" stroked="false">
              <v:imagedata r:id="rId135" o:title=""/>
            </v:shape>
            <v:shape style="position:absolute;left:1236;top:0;width:58;height:10" type="#_x0000_t75" stroked="false">
              <v:imagedata r:id="rId136" o:title=""/>
            </v:shape>
            <v:shape style="position:absolute;left:1284;top:0;width:24;height:10" type="#_x0000_t75" stroked="false">
              <v:imagedata r:id="rId137" o:title=""/>
            </v:shape>
            <v:shape style="position:absolute;left:1298;top:0;width:19;height:10" type="#_x0000_t75" stroked="false">
              <v:imagedata r:id="rId205" o:title=""/>
            </v:shape>
            <v:shape style="position:absolute;left:1308;top:0;width:58;height:10" type="#_x0000_t75" stroked="false">
              <v:imagedata r:id="rId135" o:title=""/>
            </v:shape>
            <v:shape style="position:absolute;left:1356;top:0;width:58;height:10" type="#_x0000_t75" stroked="false">
              <v:imagedata r:id="rId136" o:title=""/>
            </v:shape>
            <v:shape style="position:absolute;left:1404;top:0;width:58;height:10" type="#_x0000_t75" stroked="false">
              <v:imagedata r:id="rId135" o:title=""/>
            </v:shape>
            <v:shape style="position:absolute;left:1452;top:0;width:58;height:10" type="#_x0000_t75" stroked="false">
              <v:imagedata r:id="rId136" o:title=""/>
            </v:shape>
            <v:shape style="position:absolute;left:1500;top:0;width:58;height:10" type="#_x0000_t75" stroked="false">
              <v:imagedata r:id="rId135" o:title=""/>
            </v:shape>
            <v:shape style="position:absolute;left:1548;top:0;width:58;height:10" type="#_x0000_t75" stroked="false">
              <v:imagedata r:id="rId135" o:title=""/>
            </v:shape>
            <v:shape style="position:absolute;left:1596;top:0;width:58;height:10" type="#_x0000_t75" stroked="false">
              <v:imagedata r:id="rId136" o:title=""/>
            </v:shape>
            <v:shape style="position:absolute;left:1644;top:0;width:58;height:10" type="#_x0000_t75" stroked="false">
              <v:imagedata r:id="rId135" o:title=""/>
            </v:shape>
            <v:shape style="position:absolute;left:1692;top:0;width:58;height:10" type="#_x0000_t75" stroked="false">
              <v:imagedata r:id="rId136" o:title=""/>
            </v:shape>
            <v:shape style="position:absolute;left:1740;top:0;width:58;height:10" type="#_x0000_t75" stroked="false">
              <v:imagedata r:id="rId135" o:title=""/>
            </v:shape>
            <v:shape style="position:absolute;left:1788;top:0;width:58;height:10" type="#_x0000_t75" stroked="false">
              <v:imagedata r:id="rId135" o:title=""/>
            </v:shape>
            <v:shape style="position:absolute;left:1836;top:0;width:17;height:10" type="#_x0000_t75" stroked="false">
              <v:imagedata r:id="rId139" o:title=""/>
            </v:shape>
            <v:shape style="position:absolute;left:1843;top:0;width:67;height:10" type="#_x0000_t75" stroked="false">
              <v:imagedata r:id="rId140" o:title=""/>
            </v:shape>
            <v:shape style="position:absolute;left:1901;top:0;width:58;height:10" type="#_x0000_t75" stroked="false">
              <v:imagedata r:id="rId135" o:title=""/>
            </v:shape>
            <v:shape style="position:absolute;left:1949;top:0;width:58;height:10" type="#_x0000_t75" stroked="false">
              <v:imagedata r:id="rId136" o:title=""/>
            </v:shape>
            <v:shape style="position:absolute;left:1997;top:0;width:58;height:10" type="#_x0000_t75" stroked="false">
              <v:imagedata r:id="rId135" o:title=""/>
            </v:shape>
            <v:shape style="position:absolute;left:2045;top:0;width:58;height:10" type="#_x0000_t75" stroked="false">
              <v:imagedata r:id="rId136" o:title=""/>
            </v:shape>
            <v:shape style="position:absolute;left:2093;top:0;width:58;height:10" type="#_x0000_t75" stroked="false">
              <v:imagedata r:id="rId135" o:title=""/>
            </v:shape>
            <v:shape style="position:absolute;left:2141;top:0;width:58;height:10" type="#_x0000_t75" stroked="false">
              <v:imagedata r:id="rId135" o:title=""/>
            </v:shape>
            <v:shape style="position:absolute;left:2189;top:0;width:58;height:10" type="#_x0000_t75" stroked="false">
              <v:imagedata r:id="rId136" o:title=""/>
            </v:shape>
            <v:shape style="position:absolute;left:2237;top:0;width:58;height:10" type="#_x0000_t75" stroked="false">
              <v:imagedata r:id="rId135" o:title=""/>
            </v:shape>
            <v:shape style="position:absolute;left:2285;top:0;width:58;height:10" type="#_x0000_t75" stroked="false">
              <v:imagedata r:id="rId136" o:title=""/>
            </v:shape>
            <v:shape style="position:absolute;left:2333;top:0;width:58;height:10" type="#_x0000_t75" stroked="false">
              <v:imagedata r:id="rId135" o:title=""/>
            </v:shape>
            <v:shape style="position:absolute;left:2381;top:0;width:19;height:10" type="#_x0000_t75" stroked="false">
              <v:imagedata r:id="rId141" o:title=""/>
            </v:shape>
            <v:shape style="position:absolute;left:2390;top:0;width:19;height:10" type="#_x0000_t75" stroked="false">
              <v:imagedata r:id="rId134" o:title=""/>
            </v:shape>
            <v:shape style="position:absolute;left:2400;top:0;width:106;height:10" type="#_x0000_t75" stroked="false">
              <v:imagedata r:id="rId142" o:title=""/>
            </v:shape>
            <v:shape style="position:absolute;left:2497;top:0;width:58;height:10" type="#_x0000_t75" stroked="false">
              <v:imagedata r:id="rId203" o:title=""/>
            </v:shape>
            <v:shape style="position:absolute;left:2545;top:0;width:58;height:10" type="#_x0000_t75" stroked="false">
              <v:imagedata r:id="rId203" o:title=""/>
            </v:shape>
            <v:shape style="position:absolute;left:2593;top:0;width:154;height:10" type="#_x0000_t75" stroked="false">
              <v:imagedata r:id="rId143" o:title=""/>
            </v:shape>
            <v:shape style="position:absolute;left:2737;top:0;width:58;height:10" type="#_x0000_t75" stroked="false">
              <v:imagedata r:id="rId203" o:title=""/>
            </v:shape>
            <v:shape style="position:absolute;left:2785;top:0;width:58;height:10" type="#_x0000_t75" stroked="false">
              <v:imagedata r:id="rId203" o:title=""/>
            </v:shape>
            <v:shape style="position:absolute;left:2833;top:0;width:113;height:10" type="#_x0000_t75" stroked="false">
              <v:imagedata r:id="rId144" o:title=""/>
            </v:shape>
            <v:shape style="position:absolute;left:2936;top:0;width:67;height:10" type="#_x0000_t75" stroked="false">
              <v:imagedata r:id="rId145" o:title=""/>
            </v:shape>
            <v:shape style="position:absolute;left:2993;top:0;width:106;height:10" type="#_x0000_t75" stroked="false">
              <v:imagedata r:id="rId176" o:title=""/>
            </v:shape>
            <v:shape style="position:absolute;left:3089;top:0;width:106;height:10" type="#_x0000_t75" stroked="false">
              <v:imagedata r:id="rId176" o:title=""/>
            </v:shape>
            <v:shape style="position:absolute;left:3185;top:0;width:58;height:10" type="#_x0000_t75" stroked="false">
              <v:imagedata r:id="rId136" o:title=""/>
            </v:shape>
            <v:shape style="position:absolute;left:3233;top:0;width:106;height:10" type="#_x0000_t75" stroked="false">
              <v:imagedata r:id="rId176" o:title=""/>
            </v:shape>
            <v:shape style="position:absolute;left:3329;top:0;width:106;height:10" type="#_x0000_t75" stroked="false">
              <v:imagedata r:id="rId176" o:title=""/>
            </v:shape>
            <v:shape style="position:absolute;left:3425;top:0;width:58;height:10" type="#_x0000_t75" stroked="false">
              <v:imagedata r:id="rId136" o:title=""/>
            </v:shape>
            <v:shape style="position:absolute;left:3473;top:0;width:26;height:10" type="#_x0000_t75" stroked="false">
              <v:imagedata r:id="rId147" o:title=""/>
            </v:shape>
            <v:shape style="position:absolute;left:3490;top:0;width:106;height:10" type="#_x0000_t75" stroked="false">
              <v:imagedata r:id="rId148" o:title=""/>
            </v:shape>
            <v:shape style="position:absolute;left:3586;top:0;width:58;height:10" type="#_x0000_t75" stroked="false">
              <v:imagedata r:id="rId135" o:title=""/>
            </v:shape>
            <v:shape style="position:absolute;left:3634;top:0;width:58;height:10" type="#_x0000_t75" stroked="false">
              <v:imagedata r:id="rId136" o:title=""/>
            </v:shape>
            <v:shape style="position:absolute;left:3682;top:0;width:154;height:10" type="#_x0000_t75" stroked="false">
              <v:imagedata r:id="rId149" o:title=""/>
            </v:shape>
            <v:shape style="position:absolute;left:3826;top:0;width:58;height:10" type="#_x0000_t75" stroked="false">
              <v:imagedata r:id="rId135" o:title=""/>
            </v:shape>
            <v:shape style="position:absolute;left:3874;top:0;width:58;height:10" type="#_x0000_t75" stroked="false">
              <v:imagedata r:id="rId136" o:title=""/>
            </v:shape>
            <v:shape style="position:absolute;left:3922;top:0;width:113;height:10" type="#_x0000_t75" stroked="false">
              <v:imagedata r:id="rId150" o:title=""/>
            </v:shape>
            <v:shape style="position:absolute;left:4025;top:0;width:19;height:10" type="#_x0000_t75" stroked="false">
              <v:imagedata r:id="rId134" o:title=""/>
            </v:shape>
            <v:shape style="position:absolute;left:4035;top:0;width:58;height:10" type="#_x0000_t75" stroked="false">
              <v:imagedata r:id="rId151" o:title=""/>
            </v:shape>
            <v:shape style="position:absolute;left:4083;top:0;width:58;height:10" type="#_x0000_t75" stroked="false">
              <v:imagedata r:id="rId151" o:title=""/>
            </v:shape>
            <v:shape style="position:absolute;left:4131;top:0;width:106;height:10" type="#_x0000_t75" stroked="false">
              <v:imagedata r:id="rId206" o:title=""/>
            </v:shape>
            <v:shape style="position:absolute;left:4227;top:0;width:106;height:10" type="#_x0000_t75" stroked="false">
              <v:imagedata r:id="rId206" o:title=""/>
            </v:shape>
            <v:shape style="position:absolute;left:4323;top:0;width:58;height:10" type="#_x0000_t75" stroked="false">
              <v:imagedata r:id="rId151" o:title=""/>
            </v:shape>
            <v:shape style="position:absolute;left:4371;top:0;width:106;height:10" type="#_x0000_t75" stroked="false">
              <v:imagedata r:id="rId206" o:title=""/>
            </v:shape>
            <v:shape style="position:absolute;left:4467;top:0;width:106;height:10" type="#_x0000_t75" stroked="false">
              <v:imagedata r:id="rId206" o:title=""/>
            </v:shape>
            <v:shape style="position:absolute;left:4563;top:0;width:17;height:10" type="#_x0000_t75" stroked="false">
              <v:imagedata r:id="rId207" o:title=""/>
            </v:shape>
            <v:shape style="position:absolute;left:4570;top:0;width:67;height:10" type="#_x0000_t75" stroked="false">
              <v:imagedata r:id="rId145" o:title=""/>
            </v:shape>
            <v:shape style="position:absolute;left:4628;top:0;width:58;height:10" type="#_x0000_t75" stroked="false">
              <v:imagedata r:id="rId135" o:title=""/>
            </v:shape>
            <v:shape style="position:absolute;left:4676;top:0;width:106;height:10" type="#_x0000_t75" stroked="false">
              <v:imagedata r:id="rId208" o:title=""/>
            </v:shape>
            <v:shape style="position:absolute;left:4772;top:0;width:106;height:10" type="#_x0000_t75" stroked="false">
              <v:imagedata r:id="rId208" o:title=""/>
            </v:shape>
            <v:shape style="position:absolute;left:4868;top:0;width:58;height:10" type="#_x0000_t75" stroked="false">
              <v:imagedata r:id="rId135" o:title=""/>
            </v:shape>
            <v:shape style="position:absolute;left:4916;top:0;width:106;height:10" type="#_x0000_t75" stroked="false">
              <v:imagedata r:id="rId208" o:title=""/>
            </v:shape>
            <v:shape style="position:absolute;left:5012;top:0;width:106;height:10" type="#_x0000_t75" stroked="false">
              <v:imagedata r:id="rId208" o:title=""/>
            </v:shape>
            <v:shape style="position:absolute;left:5108;top:0;width:26;height:10" type="#_x0000_t75" stroked="false">
              <v:imagedata r:id="rId147" o:title=""/>
            </v:shape>
            <v:shape style="position:absolute;left:5125;top:0;width:58;height:10" type="#_x0000_t75" stroked="false">
              <v:imagedata r:id="rId135" o:title=""/>
            </v:shape>
            <v:shape style="position:absolute;left:5173;top:0;width:154;height:10" type="#_x0000_t75" stroked="false">
              <v:imagedata r:id="rId149" o:title=""/>
            </v:shape>
            <v:shape style="position:absolute;left:5317;top:0;width:58;height:10" type="#_x0000_t75" stroked="false">
              <v:imagedata r:id="rId135" o:title=""/>
            </v:shape>
            <v:shape style="position:absolute;left:5365;top:0;width:58;height:10" type="#_x0000_t75" stroked="false">
              <v:imagedata r:id="rId135" o:title=""/>
            </v:shape>
            <v:shape style="position:absolute;left:5413;top:0;width:154;height:10" type="#_x0000_t75" stroked="false">
              <v:imagedata r:id="rId149" o:title=""/>
            </v:shape>
            <v:shape style="position:absolute;left:5557;top:0;width:58;height:10" type="#_x0000_t75" stroked="false">
              <v:imagedata r:id="rId135" o:title=""/>
            </v:shape>
            <v:shape style="position:absolute;left:5605;top:0;width:58;height:10" type="#_x0000_t75" stroked="false">
              <v:imagedata r:id="rId135" o:title=""/>
            </v:shape>
            <v:shape style="position:absolute;left:5653;top:0;width:26;height:10" type="#_x0000_t75" stroked="false">
              <v:imagedata r:id="rId155" o:title=""/>
            </v:shape>
            <v:shape style="position:absolute;left:5669;top:0;width:106;height:10" type="#_x0000_t75" stroked="false">
              <v:imagedata r:id="rId148" o:title=""/>
            </v:shape>
            <v:shape style="position:absolute;left:5765;top:0;width:58;height:10" type="#_x0000_t75" stroked="false">
              <v:imagedata r:id="rId209" o:title=""/>
            </v:shape>
            <v:shape style="position:absolute;left:5813;top:0;width:106;height:10" type="#_x0000_t75" stroked="false">
              <v:imagedata r:id="rId157" o:title=""/>
            </v:shape>
            <v:shape style="position:absolute;left:5910;top:0;width:58;height:10" type="#_x0000_t75" stroked="false">
              <v:imagedata r:id="rId210" o:title=""/>
            </v:shape>
            <v:shape style="position:absolute;left:5958;top:0;width:58;height:10" type="#_x0000_t75" stroked="false">
              <v:imagedata r:id="rId210" o:title=""/>
            </v:shape>
            <v:shape style="position:absolute;left:6006;top:0;width:106;height:10" type="#_x0000_t75" stroked="false">
              <v:imagedata r:id="rId148" o:title=""/>
            </v:shape>
            <v:shape style="position:absolute;left:6102;top:0;width:106;height:10" type="#_x0000_t75" stroked="false">
              <v:imagedata r:id="rId148" o:title=""/>
            </v:shape>
            <v:shape style="position:absolute;left:6198;top:0;width:26;height:10" type="#_x0000_t75" stroked="false">
              <v:imagedata r:id="rId147" o:title=""/>
            </v:shape>
            <v:shape style="position:absolute;left:6215;top:0;width:58;height:10" type="#_x0000_t75" stroked="false">
              <v:imagedata r:id="rId136" o:title=""/>
            </v:shape>
            <v:shape style="position:absolute;left:6263;top:0;width:154;height:10" type="#_x0000_t75" stroked="false">
              <v:imagedata r:id="rId149" o:title=""/>
            </v:shape>
            <v:shape style="position:absolute;left:6407;top:0;width:58;height:10" type="#_x0000_t75" stroked="false">
              <v:imagedata r:id="rId135" o:title=""/>
            </v:shape>
            <v:shape style="position:absolute;left:6455;top:0;width:58;height:10" type="#_x0000_t75" stroked="false">
              <v:imagedata r:id="rId136" o:title=""/>
            </v:shape>
            <v:shape style="position:absolute;left:6503;top:0;width:154;height:10" type="#_x0000_t75" stroked="false">
              <v:imagedata r:id="rId149" o:title=""/>
            </v:shape>
            <v:shape style="position:absolute;left:6647;top:0;width:58;height:10" type="#_x0000_t75" stroked="false">
              <v:imagedata r:id="rId135" o:title=""/>
            </v:shape>
            <v:shape style="position:absolute;left:6695;top:0;width:58;height:10" type="#_x0000_t75" stroked="false">
              <v:imagedata r:id="rId136" o:title=""/>
            </v:shape>
            <v:shape style="position:absolute;left:6743;top:0;width:26;height:10" type="#_x0000_t75" stroked="false">
              <v:imagedata r:id="rId147" o:title=""/>
            </v:shape>
            <v:shape style="position:absolute;left:6759;top:0;width:106;height:10" type="#_x0000_t75" stroked="false">
              <v:imagedata r:id="rId148" o:title=""/>
            </v:shape>
            <v:shape style="position:absolute;left:6855;top:0;width:58;height:10" type="#_x0000_t75" stroked="false">
              <v:imagedata r:id="rId135" o:title=""/>
            </v:shape>
            <v:shape style="position:absolute;left:6903;top:0;width:106;height:10" type="#_x0000_t75" stroked="false">
              <v:imagedata r:id="rId159" o:title=""/>
            </v:shape>
            <v:shape style="position:absolute;left:6999;top:0;width:106;height:10" type="#_x0000_t75" stroked="false">
              <v:imagedata r:id="rId148" o:title=""/>
            </v:shape>
            <v:shape style="position:absolute;left:7095;top:0;width:58;height:10" type="#_x0000_t75" stroked="false">
              <v:imagedata r:id="rId135" o:title=""/>
            </v:shape>
            <v:shape style="position:absolute;left:7143;top:0;width:106;height:10" type="#_x0000_t75" stroked="false">
              <v:imagedata r:id="rId159" o:title=""/>
            </v:shape>
            <v:shape style="position:absolute;left:7239;top:0;width:65;height:10" type="#_x0000_t75" stroked="false">
              <v:imagedata r:id="rId160" o:title=""/>
            </v:shape>
            <v:shape style="position:absolute;left:7295;top:0;width:67;height:10" type="#_x0000_t75" stroked="false">
              <v:imagedata r:id="rId161" o:title=""/>
            </v:shape>
            <v:shape style="position:absolute;left:7352;top:0;width:154;height:10" type="#_x0000_t75" stroked="false">
              <v:imagedata r:id="rId162" o:title=""/>
            </v:shape>
            <v:shape style="position:absolute;left:7496;top:0;width:154;height:10" type="#_x0000_t75" stroked="false">
              <v:imagedata r:id="rId162" o:title=""/>
            </v:shape>
            <v:shape style="position:absolute;left:7640;top:0;width:106;height:10" type="#_x0000_t75" stroked="false">
              <v:imagedata r:id="rId148" o:title=""/>
            </v:shape>
            <v:shape style="position:absolute;left:7736;top:0;width:113;height:10" type="#_x0000_t75" stroked="false">
              <v:imagedata r:id="rId163" o:title=""/>
            </v:shape>
            <v:shape style="position:absolute;left:7839;top:0;width:115;height:10" type="#_x0000_t75" stroked="false">
              <v:imagedata r:id="rId164" o:title=""/>
            </v:shape>
            <v:shape style="position:absolute;left:7945;top:0;width:154;height:10" type="#_x0000_t75" stroked="false">
              <v:imagedata r:id="rId162" o:title=""/>
            </v:shape>
            <v:shape style="position:absolute;left:8089;top:0;width:106;height:10" type="#_x0000_t75" stroked="false">
              <v:imagedata r:id="rId148" o:title=""/>
            </v:shape>
            <v:shape style="position:absolute;left:8185;top:0;width:154;height:10" type="#_x0000_t75" stroked="false">
              <v:imagedata r:id="rId162" o:title=""/>
            </v:shape>
            <v:shape style="position:absolute;left:8329;top:0;width:65;height:10" type="#_x0000_t75" stroked="false">
              <v:imagedata r:id="rId165" o:title=""/>
            </v:shape>
            <v:shape style="position:absolute;left:8384;top:0;width:19;height:10" type="#_x0000_t75" stroked="false">
              <v:imagedata r:id="rId134" o:title=""/>
            </v:shape>
            <v:shape style="position:absolute;left:8394;top:0;width:106;height:10" type="#_x0000_t75" stroked="false">
              <v:imagedata r:id="rId148" o:title=""/>
            </v:shape>
            <v:shape style="position:absolute;left:8490;top:0;width:154;height:10" type="#_x0000_t75" stroked="false">
              <v:imagedata r:id="rId149" o:title=""/>
            </v:shape>
            <v:shape style="position:absolute;left:8634;top:0;width:106;height:10" type="#_x0000_t75" stroked="false">
              <v:imagedata r:id="rId148" o:title=""/>
            </v:shape>
            <v:shape style="position:absolute;left:8730;top:0;width:154;height:10" type="#_x0000_t75" stroked="false">
              <v:imagedata r:id="rId149" o:title=""/>
            </v:shape>
            <v:shape style="position:absolute;left:8874;top:0;width:125;height:10" type="#_x0000_t75" stroked="false">
              <v:imagedata r:id="rId166" o:title=""/>
            </v:shape>
            <v:shape style="position:absolute;left:8989;top:0;width:106;height:10" type="#_x0000_t75" stroked="false">
              <v:imagedata r:id="rId208" o:title=""/>
            </v:shape>
            <v:shape style="position:absolute;left:9085;top:0;width:154;height:10" type="#_x0000_t75" stroked="false">
              <v:imagedata r:id="rId167" o:title=""/>
            </v:shape>
            <v:shape style="position:absolute;left:9229;top:0;width:106;height:10" type="#_x0000_t75" stroked="false">
              <v:imagedata r:id="rId208" o:title=""/>
            </v:shape>
            <v:shape style="position:absolute;left:9325;top:0;width:111;height:10" type="#_x0000_t75" stroked="false">
              <v:imagedata r:id="rId168" o:title=""/>
            </v:shape>
            <v:shape style="position:absolute;left:9426;top:0;width:106;height:10" type="#_x0000_t75" stroked="false">
              <v:imagedata r:id="rId208" o:title=""/>
            </v:shape>
            <v:shape style="position:absolute;left:9522;top:0;width:154;height:10" type="#_x0000_t75" stroked="false">
              <v:imagedata r:id="rId169" o:title=""/>
            </v:shape>
            <v:shape style="position:absolute;left:9666;top:0;width:106;height:10" type="#_x0000_t75" stroked="false">
              <v:imagedata r:id="rId208" o:title=""/>
            </v:shape>
            <v:shape style="position:absolute;left:9762;top:0;width:65;height:10" type="#_x0000_t75" stroked="false">
              <v:imagedata r:id="rId165" o:title=""/>
            </v:shape>
            <v:shape style="position:absolute;left:9818;top:0;width:106;height:10" type="#_x0000_t75" stroked="false">
              <v:imagedata r:id="rId148" o:title=""/>
            </v:shape>
            <v:shape style="position:absolute;left:9914;top:0;width:154;height:10" type="#_x0000_t75" stroked="false">
              <v:imagedata r:id="rId149" o:title=""/>
            </v:shape>
            <v:shape style="position:absolute;left:10058;top:0;width:106;height:10" type="#_x0000_t75" stroked="false">
              <v:imagedata r:id="rId148" o:title=""/>
            </v:shape>
            <v:shape style="position:absolute;left:10154;top:0;width:161;height:10" type="#_x0000_t75" stroked="false">
              <v:imagedata r:id="rId170" o:title=""/>
            </v:shape>
            <v:shape style="position:absolute;left:10305;top:0;width:154;height:10" type="#_x0000_t75" stroked="false">
              <v:imagedata r:id="rId149" o:title=""/>
            </v:shape>
            <v:shape style="position:absolute;left:10449;top:0;width:106;height:10" type="#_x0000_t75" stroked="false">
              <v:imagedata r:id="rId148" o:title=""/>
            </v:shape>
            <v:shape style="position:absolute;left:10545;top:0;width:151;height:10" type="#_x0000_t75" stroked="false">
              <v:imagedata r:id="rId171" o:title=""/>
            </v:shape>
            <v:shape style="position:absolute;left:10686;top:0;width:67;height:10" type="#_x0000_t75" stroked="false">
              <v:imagedata r:id="rId140" o:title=""/>
            </v:shape>
            <v:shape style="position:absolute;left:10744;top:0;width:106;height:10" type="#_x0000_t75" stroked="false">
              <v:imagedata r:id="rId148" o:title=""/>
            </v:shape>
            <v:shape style="position:absolute;left:10840;top:0;width:154;height:10" type="#_x0000_t75" stroked="false">
              <v:imagedata r:id="rId162" o:title=""/>
            </v:shape>
            <v:shape style="position:absolute;left:10984;top:0;width:106;height:10" type="#_x0000_t75" stroked="false">
              <v:imagedata r:id="rId148" o:title=""/>
            </v:shape>
            <v:shape style="position:absolute;left:11080;top:0;width:65;height:10" type="#_x0000_t75" stroked="false">
              <v:imagedata r:id="rId160" o:title=""/>
            </v:shape>
            <v:shape style="position:absolute;left:11135;top:0;width:106;height:10" type="#_x0000_t75" stroked="false">
              <v:imagedata r:id="rId211" o:title=""/>
            </v:shape>
            <v:shape style="position:absolute;left:11231;top:0;width:154;height:10" type="#_x0000_t75" stroked="false">
              <v:imagedata r:id="rId173" o:title=""/>
            </v:shape>
            <v:shape style="position:absolute;left:11375;top:0;width:106;height:10" type="#_x0000_t75" stroked="false">
              <v:imagedata r:id="rId211" o:title=""/>
            </v:shape>
            <v:shape style="position:absolute;left:11471;top:0;width:103;height:10" type="#_x0000_t75" stroked="false">
              <v:imagedata r:id="rId174" o:title=""/>
            </v:shape>
            <v:shape style="position:absolute;left:11565;top:0;width:67;height:10" type="#_x0000_t75" stroked="false">
              <v:imagedata r:id="rId161" o:title=""/>
            </v:shape>
            <v:shape style="position:absolute;left:11622;top:0;width:154;height:10" type="#_x0000_t75" stroked="false">
              <v:imagedata r:id="rId149" o:title=""/>
            </v:shape>
            <v:shape style="position:absolute;left:11766;top:0;width:106;height:10" type="#_x0000_t75" stroked="false">
              <v:imagedata r:id="rId148" o:title=""/>
            </v:shape>
            <v:shape style="position:absolute;left:11862;top:0;width:151;height:10" type="#_x0000_t75" stroked="false">
              <v:imagedata r:id="rId171" o:title=""/>
            </v:shape>
            <v:shape style="position:absolute;left:12004;top:0;width:163;height:10" type="#_x0000_t75" stroked="false">
              <v:imagedata r:id="rId175" o:title=""/>
            </v:shape>
            <v:shape style="position:absolute;left:12158;top:0;width:106;height:10" type="#_x0000_t75" stroked="false">
              <v:imagedata r:id="rId212" o:title=""/>
            </v:shape>
            <v:shape style="position:absolute;left:12254;top:0;width:209;height:10" type="#_x0000_t75" stroked="false">
              <v:imagedata r:id="rId177" o:title=""/>
            </v:shape>
            <v:shape style="position:absolute;left:12453;top:0;width:106;height:10" type="#_x0000_t75" stroked="false">
              <v:imagedata r:id="rId212" o:title=""/>
            </v:shape>
            <v:shape style="position:absolute;left:12549;top:0;width:106;height:10" type="#_x0000_t75" stroked="false">
              <v:imagedata r:id="rId212" o:title=""/>
            </v:shape>
            <v:shape style="position:absolute;left:12645;top:0;width:154;height:10" type="#_x0000_t75" stroked="false">
              <v:imagedata r:id="rId169" o:title=""/>
            </v:shape>
            <v:shape style="position:absolute;left:12789;top:0;width:58;height:10" type="#_x0000_t75" stroked="false">
              <v:imagedata r:id="rId178" o:title=""/>
            </v:shape>
            <v:shape style="position:absolute;left:12837;top:0;width:55;height:10" type="#_x0000_t75" stroked="false">
              <v:imagedata r:id="rId179" o:title=""/>
            </v:shape>
          </v:group>
        </w:pict>
      </w:r>
      <w:r>
        <w:rPr>
          <w:sz w:val="2"/>
        </w:rPr>
      </w:r>
    </w:p>
    <w:p>
      <w:pPr>
        <w:tabs>
          <w:tab w:pos="3099" w:val="left" w:leader="none"/>
          <w:tab w:pos="3697" w:val="left" w:leader="none"/>
        </w:tabs>
        <w:spacing w:line="213" w:lineRule="exact" w:before="0"/>
        <w:ind w:left="838" w:right="0" w:firstLine="0"/>
        <w:jc w:val="left"/>
        <w:rPr>
          <w:sz w:val="20"/>
        </w:rPr>
      </w:pPr>
      <w:r>
        <w:rPr>
          <w:i/>
          <w:sz w:val="20"/>
        </w:rPr>
        <w:t>A.</w:t>
      </w:r>
      <w:r>
        <w:rPr>
          <w:i/>
          <w:spacing w:val="-42"/>
          <w:sz w:val="20"/>
        </w:rPr>
        <w:t> </w:t>
      </w:r>
      <w:r>
        <w:rPr>
          <w:i/>
          <w:sz w:val="20"/>
        </w:rPr>
        <w:t>lusitana</w:t>
        <w:tab/>
      </w:r>
      <w:r>
        <w:rPr>
          <w:w w:val="105"/>
          <w:sz w:val="20"/>
        </w:rPr>
        <w:t>X</w:t>
        <w:tab/>
        <w:t>X</w:t>
      </w:r>
    </w:p>
    <w:p>
      <w:pPr>
        <w:tabs>
          <w:tab w:pos="3099" w:val="left" w:leader="none"/>
          <w:tab w:pos="3697" w:val="left" w:leader="none"/>
        </w:tabs>
        <w:spacing w:line="232" w:lineRule="exact" w:before="0" w:after="8"/>
        <w:ind w:left="838" w:right="0" w:firstLine="0"/>
        <w:jc w:val="left"/>
        <w:rPr>
          <w:sz w:val="20"/>
        </w:rPr>
      </w:pPr>
      <w:r>
        <w:rPr>
          <w:i/>
          <w:w w:val="95"/>
          <w:sz w:val="20"/>
        </w:rPr>
        <w:t>A.</w:t>
      </w:r>
      <w:r>
        <w:rPr>
          <w:i/>
          <w:spacing w:val="-29"/>
          <w:w w:val="95"/>
          <w:sz w:val="20"/>
        </w:rPr>
        <w:t> </w:t>
      </w:r>
      <w:r>
        <w:rPr>
          <w:i/>
          <w:w w:val="95"/>
          <w:sz w:val="20"/>
        </w:rPr>
        <w:t>encheleia</w:t>
        <w:tab/>
      </w:r>
      <w:r>
        <w:rPr>
          <w:w w:val="105"/>
          <w:sz w:val="20"/>
        </w:rPr>
        <w:t>X</w:t>
        <w:tab/>
        <w:t>X</w:t>
      </w:r>
    </w:p>
    <w:p>
      <w:pPr>
        <w:pStyle w:val="BodyText"/>
        <w:spacing w:line="29" w:lineRule="exact"/>
        <w:ind w:left="701"/>
        <w:rPr>
          <w:sz w:val="2"/>
        </w:rPr>
      </w:pPr>
      <w:r>
        <w:rPr>
          <w:position w:val="0"/>
          <w:sz w:val="2"/>
        </w:rPr>
        <w:pict>
          <v:group style="width:719.8pt;height:1.45pt;mso-position-horizontal-relative:char;mso-position-vertical-relative:line" coordorigin="0,0" coordsize="14396,29">
            <v:line style="position:absolute" from="15,15" to="2811,15" stroked="true" strokeweight="1.44pt" strokecolor="#000000"/>
            <v:line style="position:absolute" from="2811,15" to="13956,15" stroked="true" strokeweight="1.44pt" strokecolor="#000000"/>
            <v:line style="position:absolute" from="13956,15" to="13956,15" stroked="true" strokeweight="1.44pt" strokecolor="#000000"/>
            <v:line style="position:absolute" from="13956,15" to="14381,15" stroked="true" strokeweight="1.44pt" strokecolor="#000000"/>
          </v:group>
        </w:pict>
      </w:r>
      <w:r>
        <w:rPr>
          <w:position w:val="0"/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7"/>
        </w:rPr>
      </w:pPr>
    </w:p>
    <w:p>
      <w:pPr>
        <w:pStyle w:val="BodyText"/>
        <w:spacing w:before="69"/>
        <w:ind w:right="1354"/>
        <w:jc w:val="right"/>
      </w:pPr>
      <w:r>
        <w:rPr>
          <w:w w:val="95"/>
        </w:rPr>
        <w:t>86</w:t>
      </w:r>
    </w:p>
    <w:p>
      <w:pPr>
        <w:spacing w:after="0"/>
        <w:jc w:val="right"/>
        <w:sectPr>
          <w:footerReference w:type="default" r:id="rId68"/>
          <w:pgSz w:w="15840" w:h="12240" w:orient="landscape"/>
          <w:pgMar w:footer="0" w:header="0" w:top="1140" w:bottom="280" w:left="580" w:right="60"/>
        </w:sectPr>
      </w:pPr>
    </w:p>
    <w:p>
      <w:pPr>
        <w:pStyle w:val="ListParagraph"/>
        <w:numPr>
          <w:ilvl w:val="0"/>
          <w:numId w:val="8"/>
        </w:numPr>
        <w:tabs>
          <w:tab w:pos="1179" w:val="left" w:leader="none"/>
          <w:tab w:pos="1180" w:val="left" w:leader="none"/>
        </w:tabs>
        <w:spacing w:line="240" w:lineRule="auto" w:before="56" w:after="0"/>
        <w:ind w:left="1179" w:right="0" w:hanging="720"/>
        <w:jc w:val="left"/>
        <w:rPr>
          <w:sz w:val="24"/>
        </w:rPr>
      </w:pPr>
      <w:r>
        <w:rPr>
          <w:w w:val="120"/>
          <w:sz w:val="24"/>
        </w:rPr>
        <w:t>DISCUSIÓN</w:t>
      </w:r>
      <w:r>
        <w:rPr>
          <w:spacing w:val="-30"/>
          <w:w w:val="120"/>
          <w:sz w:val="24"/>
        </w:rPr>
        <w:t> </w:t>
      </w:r>
      <w:r>
        <w:rPr>
          <w:w w:val="120"/>
          <w:sz w:val="24"/>
        </w:rPr>
        <w:t>GENERAL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57" w:lineRule="auto" w:before="1"/>
        <w:ind w:left="102" w:right="112" w:firstLine="679"/>
        <w:jc w:val="both"/>
      </w:pP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acuacultura,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producción</w:t>
      </w:r>
      <w:r>
        <w:rPr>
          <w:spacing w:val="-12"/>
          <w:w w:val="90"/>
        </w:rPr>
        <w:t> </w:t>
      </w:r>
      <w:r>
        <w:rPr>
          <w:w w:val="90"/>
        </w:rPr>
        <w:t>intensiva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organismos</w:t>
      </w:r>
      <w:r>
        <w:rPr>
          <w:spacing w:val="-12"/>
          <w:w w:val="90"/>
        </w:rPr>
        <w:t> </w:t>
      </w:r>
      <w:r>
        <w:rPr>
          <w:w w:val="90"/>
        </w:rPr>
        <w:t>acuáticos</w:t>
      </w:r>
      <w:r>
        <w:rPr>
          <w:spacing w:val="-10"/>
          <w:w w:val="90"/>
        </w:rPr>
        <w:t> </w:t>
      </w:r>
      <w:r>
        <w:rPr>
          <w:w w:val="90"/>
        </w:rPr>
        <w:t>enfrenta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riesgo de</w:t>
      </w:r>
      <w:r>
        <w:rPr>
          <w:spacing w:val="-18"/>
          <w:w w:val="90"/>
        </w:rPr>
        <w:t> </w:t>
      </w:r>
      <w:r>
        <w:rPr>
          <w:w w:val="90"/>
        </w:rPr>
        <w:t>aparición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enfermedades</w:t>
      </w:r>
      <w:r>
        <w:rPr>
          <w:spacing w:val="-15"/>
          <w:w w:val="90"/>
        </w:rPr>
        <w:t> </w:t>
      </w:r>
      <w:r>
        <w:rPr>
          <w:w w:val="90"/>
        </w:rPr>
        <w:t>infecciosas,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cuales</w:t>
      </w:r>
      <w:r>
        <w:rPr>
          <w:spacing w:val="-17"/>
          <w:w w:val="90"/>
        </w:rPr>
        <w:t> </w:t>
      </w:r>
      <w:r>
        <w:rPr>
          <w:w w:val="90"/>
        </w:rPr>
        <w:t>pueden</w:t>
      </w:r>
      <w:r>
        <w:rPr>
          <w:spacing w:val="-13"/>
          <w:w w:val="90"/>
        </w:rPr>
        <w:t> </w:t>
      </w:r>
      <w:r>
        <w:rPr>
          <w:w w:val="90"/>
        </w:rPr>
        <w:t>ocasionar</w:t>
      </w:r>
      <w:r>
        <w:rPr>
          <w:spacing w:val="-18"/>
          <w:w w:val="90"/>
        </w:rPr>
        <w:t> </w:t>
      </w:r>
      <w:r>
        <w:rPr>
          <w:w w:val="90"/>
        </w:rPr>
        <w:t>pérdidas</w:t>
      </w:r>
      <w:r>
        <w:rPr>
          <w:spacing w:val="-17"/>
          <w:w w:val="90"/>
        </w:rPr>
        <w:t> </w:t>
      </w:r>
      <w:r>
        <w:rPr>
          <w:w w:val="90"/>
        </w:rPr>
        <w:t>económicas </w:t>
      </w:r>
      <w:r>
        <w:rPr>
          <w:w w:val="95"/>
        </w:rPr>
        <w:t>significativas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mortalidad.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infecciones</w:t>
      </w:r>
      <w:r>
        <w:rPr>
          <w:spacing w:val="-30"/>
          <w:w w:val="95"/>
        </w:rPr>
        <w:t> </w:t>
      </w:r>
      <w:r>
        <w:rPr>
          <w:w w:val="95"/>
        </w:rPr>
        <w:t>bacterianas</w:t>
      </w:r>
      <w:r>
        <w:rPr>
          <w:spacing w:val="-30"/>
          <w:w w:val="95"/>
        </w:rPr>
        <w:t> </w:t>
      </w:r>
      <w:r>
        <w:rPr>
          <w:w w:val="95"/>
        </w:rPr>
        <w:t>son,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mayoría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casos, </w:t>
      </w:r>
      <w:r>
        <w:rPr/>
        <w:t>especies de los géneros </w:t>
      </w:r>
      <w:r>
        <w:rPr>
          <w:i/>
        </w:rPr>
        <w:t>Aeromonas</w:t>
      </w:r>
      <w:r>
        <w:rPr/>
        <w:t>, </w:t>
      </w:r>
      <w:r>
        <w:rPr>
          <w:i/>
        </w:rPr>
        <w:t>Edwardsiella</w:t>
      </w:r>
      <w:r>
        <w:rPr/>
        <w:t>, </w:t>
      </w:r>
      <w:r>
        <w:rPr>
          <w:i/>
        </w:rPr>
        <w:t>Lactococcus, Photobacterium</w:t>
      </w:r>
      <w:r>
        <w:rPr/>
        <w:t>, </w:t>
      </w:r>
      <w:r>
        <w:rPr>
          <w:i/>
          <w:w w:val="95"/>
        </w:rPr>
        <w:t>Pseudomonas,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Renibacterium,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Streptococcus,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Vibrio</w:t>
      </w:r>
      <w:r>
        <w:rPr>
          <w:i/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i/>
          <w:w w:val="95"/>
        </w:rPr>
        <w:t>Yersinia</w:t>
      </w:r>
      <w:r>
        <w:rPr>
          <w:w w:val="95"/>
        </w:rPr>
        <w:t>,</w:t>
      </w:r>
      <w:r>
        <w:rPr>
          <w:spacing w:val="-34"/>
          <w:w w:val="95"/>
        </w:rPr>
        <w:t> </w:t>
      </w:r>
      <w:r>
        <w:rPr>
          <w:w w:val="95"/>
        </w:rPr>
        <w:t>principalmente</w:t>
      </w:r>
      <w:r>
        <w:rPr>
          <w:spacing w:val="-34"/>
          <w:w w:val="95"/>
        </w:rPr>
        <w:t> </w:t>
      </w:r>
      <w:r>
        <w:rPr>
          <w:w w:val="95"/>
        </w:rPr>
        <w:t>(Austin</w:t>
      </w:r>
      <w:r>
        <w:rPr>
          <w:spacing w:val="-32"/>
          <w:w w:val="95"/>
        </w:rPr>
        <w:t> </w:t>
      </w:r>
      <w:r>
        <w:rPr>
          <w:w w:val="95"/>
        </w:rPr>
        <w:t>y </w:t>
      </w:r>
      <w:r>
        <w:rPr/>
        <w:t>Austin,</w:t>
      </w:r>
      <w:r>
        <w:rPr>
          <w:spacing w:val="-9"/>
        </w:rPr>
        <w:t> </w:t>
      </w:r>
      <w:r>
        <w:rPr/>
        <w:t>2007;</w:t>
      </w:r>
      <w:r>
        <w:rPr>
          <w:spacing w:val="-9"/>
        </w:rPr>
        <w:t> </w:t>
      </w:r>
      <w:r>
        <w:rPr/>
        <w:t>Noga,</w:t>
      </w:r>
      <w:r>
        <w:rPr>
          <w:spacing w:val="-9"/>
        </w:rPr>
        <w:t> </w:t>
      </w:r>
      <w:r>
        <w:rPr/>
        <w:t>2010).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un</w:t>
      </w:r>
      <w:r>
        <w:rPr>
          <w:spacing w:val="-9"/>
        </w:rPr>
        <w:t> </w:t>
      </w:r>
      <w:r>
        <w:rPr/>
        <w:t>estudio</w:t>
      </w:r>
      <w:r>
        <w:rPr>
          <w:spacing w:val="-9"/>
        </w:rPr>
        <w:t> </w:t>
      </w:r>
      <w:r>
        <w:rPr/>
        <w:t>realizado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granjas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trucha</w:t>
      </w:r>
      <w:r>
        <w:rPr>
          <w:spacing w:val="-9"/>
        </w:rPr>
        <w:t> </w:t>
      </w:r>
      <w:r>
        <w:rPr/>
        <w:t>arcoíris</w:t>
      </w:r>
      <w:r>
        <w:rPr>
          <w:spacing w:val="-7"/>
        </w:rPr>
        <w:t> </w:t>
      </w:r>
      <w:r>
        <w:rPr/>
        <w:t>de México, se identificaron los géneros </w:t>
      </w:r>
      <w:r>
        <w:rPr>
          <w:i/>
        </w:rPr>
        <w:t>Aeromonas </w:t>
      </w:r>
      <w:r>
        <w:rPr/>
        <w:t>(48.7%), </w:t>
      </w:r>
      <w:r>
        <w:rPr>
          <w:i/>
        </w:rPr>
        <w:t>Edwardsiella </w:t>
      </w:r>
      <w:r>
        <w:rPr/>
        <w:t>(1.8%), </w:t>
      </w:r>
      <w:r>
        <w:rPr>
          <w:i/>
        </w:rPr>
        <w:t>Enterobacter </w:t>
      </w:r>
      <w:r>
        <w:rPr/>
        <w:t>(6.4%), </w:t>
      </w:r>
      <w:r>
        <w:rPr>
          <w:i/>
        </w:rPr>
        <w:t>Escherichia </w:t>
      </w:r>
      <w:r>
        <w:rPr/>
        <w:t>(15%), </w:t>
      </w:r>
      <w:r>
        <w:rPr>
          <w:i/>
        </w:rPr>
        <w:t>Klebsiella </w:t>
      </w:r>
      <w:r>
        <w:rPr/>
        <w:t>(6.1%), </w:t>
      </w:r>
      <w:r>
        <w:rPr>
          <w:i/>
        </w:rPr>
        <w:t>Plesiomonas </w:t>
      </w:r>
      <w:r>
        <w:rPr/>
        <w:t>(16.1%) y </w:t>
      </w:r>
      <w:r>
        <w:rPr>
          <w:i/>
          <w:w w:val="95"/>
        </w:rPr>
        <w:t>Yersinia</w:t>
      </w:r>
      <w:r>
        <w:rPr>
          <w:i/>
          <w:spacing w:val="-31"/>
          <w:w w:val="95"/>
        </w:rPr>
        <w:t> </w:t>
      </w:r>
      <w:r>
        <w:rPr>
          <w:w w:val="95"/>
        </w:rPr>
        <w:t>(1.8%)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(Salgado-Miranda</w:t>
      </w:r>
      <w:r>
        <w:rPr>
          <w:spacing w:val="-31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1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2"/>
          <w:w w:val="95"/>
        </w:rPr>
        <w:t> </w:t>
      </w:r>
      <w:r>
        <w:rPr>
          <w:w w:val="95"/>
        </w:rPr>
        <w:t>2010).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presente</w:t>
      </w:r>
      <w:r>
        <w:rPr>
          <w:spacing w:val="-31"/>
          <w:w w:val="95"/>
        </w:rPr>
        <w:t> </w:t>
      </w:r>
      <w:r>
        <w:rPr>
          <w:w w:val="95"/>
        </w:rPr>
        <w:t>estudio,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confirmaron</w:t>
      </w:r>
      <w:r>
        <w:rPr>
          <w:spacing w:val="-32"/>
          <w:w w:val="95"/>
        </w:rPr>
        <w:t> </w:t>
      </w:r>
      <w:r>
        <w:rPr>
          <w:w w:val="95"/>
        </w:rPr>
        <w:t>que todos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aislamientos</w:t>
      </w:r>
      <w:r>
        <w:rPr>
          <w:spacing w:val="-9"/>
          <w:w w:val="95"/>
        </w:rPr>
        <w:t> </w:t>
      </w:r>
      <w:r>
        <w:rPr>
          <w:w w:val="95"/>
        </w:rPr>
        <w:t>pertenecen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género</w:t>
      </w:r>
      <w:r>
        <w:rPr>
          <w:spacing w:val="-8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9"/>
          <w:w w:val="95"/>
        </w:rPr>
        <w:t> </w:t>
      </w:r>
      <w:r>
        <w:rPr>
          <w:w w:val="95"/>
        </w:rPr>
        <w:t>utilizando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PCR</w:t>
      </w:r>
      <w:r>
        <w:rPr>
          <w:spacing w:val="-9"/>
          <w:w w:val="95"/>
        </w:rPr>
        <w:t> </w:t>
      </w:r>
      <w:r>
        <w:rPr>
          <w:w w:val="95"/>
        </w:rPr>
        <w:t>específico</w:t>
      </w:r>
      <w:r>
        <w:rPr>
          <w:spacing w:val="-8"/>
          <w:w w:val="95"/>
        </w:rPr>
        <w:t> </w:t>
      </w:r>
      <w:r>
        <w:rPr>
          <w:w w:val="95"/>
        </w:rPr>
        <w:t>de género</w:t>
      </w:r>
      <w:r>
        <w:rPr>
          <w:spacing w:val="-32"/>
          <w:w w:val="95"/>
        </w:rPr>
        <w:t> </w:t>
      </w:r>
      <w:r>
        <w:rPr>
          <w:w w:val="95"/>
        </w:rPr>
        <w:t>(Chacon</w:t>
      </w:r>
      <w:r>
        <w:rPr>
          <w:spacing w:val="-32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2"/>
          <w:w w:val="95"/>
        </w:rPr>
        <w:t> </w:t>
      </w:r>
      <w:r>
        <w:rPr>
          <w:w w:val="95"/>
        </w:rPr>
        <w:t>2002),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cuales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identificaron</w:t>
      </w:r>
      <w:r>
        <w:rPr>
          <w:spacing w:val="-31"/>
          <w:w w:val="95"/>
        </w:rPr>
        <w:t> </w:t>
      </w:r>
      <w:r>
        <w:rPr>
          <w:w w:val="95"/>
        </w:rPr>
        <w:t>10</w:t>
      </w:r>
      <w:r>
        <w:rPr>
          <w:spacing w:val="-32"/>
          <w:w w:val="95"/>
        </w:rPr>
        <w:t> </w:t>
      </w:r>
      <w:r>
        <w:rPr>
          <w:w w:val="95"/>
        </w:rPr>
        <w:t>especies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50</w:t>
      </w:r>
      <w:r>
        <w:rPr>
          <w:spacing w:val="-32"/>
          <w:w w:val="95"/>
        </w:rPr>
        <w:t> </w:t>
      </w:r>
      <w:r>
        <w:rPr>
          <w:w w:val="95"/>
        </w:rPr>
        <w:t>aislamientos estudiados</w:t>
      </w:r>
      <w:r>
        <w:rPr>
          <w:spacing w:val="-17"/>
          <w:w w:val="95"/>
        </w:rPr>
        <w:t> </w:t>
      </w:r>
      <w:r>
        <w:rPr>
          <w:w w:val="95"/>
        </w:rPr>
        <w:t>mediante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genes</w:t>
      </w:r>
      <w:r>
        <w:rPr>
          <w:spacing w:val="-17"/>
          <w:w w:val="95"/>
        </w:rPr>
        <w:t> </w:t>
      </w:r>
      <w:r>
        <w:rPr>
          <w:w w:val="95"/>
        </w:rPr>
        <w:t>concatenados</w:t>
      </w:r>
      <w:r>
        <w:rPr>
          <w:spacing w:val="-16"/>
          <w:w w:val="95"/>
        </w:rPr>
        <w:t> </w:t>
      </w:r>
      <w:r>
        <w:rPr>
          <w:i/>
          <w:spacing w:val="-5"/>
          <w:w w:val="95"/>
        </w:rPr>
        <w:t>gyrB</w:t>
      </w:r>
      <w:r>
        <w:rPr>
          <w:spacing w:val="-5"/>
          <w:w w:val="95"/>
        </w:rPr>
        <w:t>-</w:t>
      </w:r>
      <w:r>
        <w:rPr>
          <w:i/>
          <w:spacing w:val="-5"/>
          <w:w w:val="95"/>
        </w:rPr>
        <w:t>rpoD</w:t>
      </w:r>
      <w:r>
        <w:rPr>
          <w:i/>
          <w:spacing w:val="-18"/>
          <w:w w:val="95"/>
        </w:rPr>
        <w:t> </w:t>
      </w:r>
      <w:r>
        <w:rPr>
          <w:spacing w:val="-4"/>
          <w:w w:val="95"/>
        </w:rPr>
        <w:t>(Vega-Sánchez</w:t>
      </w:r>
      <w:r>
        <w:rPr>
          <w:spacing w:val="-16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8"/>
          <w:w w:val="95"/>
        </w:rPr>
        <w:t> </w:t>
      </w:r>
      <w:r>
        <w:rPr>
          <w:w w:val="95"/>
        </w:rPr>
        <w:t>2014b),</w:t>
      </w:r>
      <w:r>
        <w:rPr>
          <w:spacing w:val="-17"/>
          <w:w w:val="95"/>
        </w:rPr>
        <w:t> </w:t>
      </w:r>
      <w:r>
        <w:rPr>
          <w:w w:val="95"/>
        </w:rPr>
        <w:t>de las</w:t>
      </w:r>
      <w:r>
        <w:rPr>
          <w:spacing w:val="-26"/>
          <w:w w:val="95"/>
        </w:rPr>
        <w:t> </w:t>
      </w:r>
      <w:r>
        <w:rPr>
          <w:w w:val="95"/>
        </w:rPr>
        <w:t>cuales</w:t>
      </w:r>
      <w:r>
        <w:rPr>
          <w:spacing w:val="-26"/>
          <w:w w:val="95"/>
        </w:rPr>
        <w:t> </w:t>
      </w:r>
      <w:r>
        <w:rPr>
          <w:w w:val="95"/>
        </w:rPr>
        <w:t>solo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16%</w:t>
      </w:r>
      <w:r>
        <w:rPr>
          <w:spacing w:val="-27"/>
          <w:w w:val="95"/>
        </w:rPr>
        <w:t> </w:t>
      </w:r>
      <w:r>
        <w:rPr>
          <w:w w:val="95"/>
        </w:rPr>
        <w:t>(8/50)</w:t>
      </w:r>
      <w:r>
        <w:rPr>
          <w:spacing w:val="-26"/>
          <w:w w:val="95"/>
        </w:rPr>
        <w:t> </w:t>
      </w:r>
      <w:r>
        <w:rPr>
          <w:w w:val="95"/>
        </w:rPr>
        <w:t>concordó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identificación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especie</w:t>
      </w:r>
      <w:r>
        <w:rPr>
          <w:spacing w:val="-27"/>
          <w:w w:val="95"/>
        </w:rPr>
        <w:t> </w:t>
      </w:r>
      <w:r>
        <w:rPr>
          <w:w w:val="95"/>
        </w:rPr>
        <w:t>descrita</w:t>
      </w:r>
      <w:r>
        <w:rPr>
          <w:spacing w:val="-27"/>
          <w:w w:val="95"/>
        </w:rPr>
        <w:t> </w:t>
      </w:r>
      <w:r>
        <w:rPr>
          <w:w w:val="95"/>
        </w:rPr>
        <w:t>utilizando 32</w:t>
      </w:r>
      <w:r>
        <w:rPr>
          <w:spacing w:val="-31"/>
          <w:w w:val="95"/>
        </w:rPr>
        <w:t> </w:t>
      </w:r>
      <w:r>
        <w:rPr>
          <w:w w:val="95"/>
        </w:rPr>
        <w:t>puebas</w:t>
      </w:r>
      <w:r>
        <w:rPr>
          <w:spacing w:val="-29"/>
          <w:w w:val="95"/>
        </w:rPr>
        <w:t> </w:t>
      </w:r>
      <w:r>
        <w:rPr>
          <w:w w:val="95"/>
        </w:rPr>
        <w:t>fenotípicas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(Vega-Sánchez</w:t>
      </w:r>
      <w:r>
        <w:rPr>
          <w:spacing w:val="-30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1"/>
          <w:w w:val="95"/>
        </w:rPr>
        <w:t> </w:t>
      </w:r>
      <w:r>
        <w:rPr>
          <w:w w:val="95"/>
        </w:rPr>
        <w:t>2014a).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Beaz-Hidalgo</w:t>
      </w:r>
      <w:r>
        <w:rPr>
          <w:spacing w:val="-29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</w:t>
      </w:r>
      <w:r>
        <w:rPr>
          <w:spacing w:val="-29"/>
          <w:w w:val="95"/>
        </w:rPr>
        <w:t> </w:t>
      </w:r>
      <w:r>
        <w:rPr>
          <w:w w:val="95"/>
        </w:rPr>
        <w:t>(2010)</w:t>
      </w:r>
      <w:r>
        <w:rPr>
          <w:spacing w:val="-31"/>
          <w:w w:val="95"/>
        </w:rPr>
        <w:t> </w:t>
      </w:r>
      <w:r>
        <w:rPr>
          <w:w w:val="95"/>
        </w:rPr>
        <w:t>observaron una</w:t>
      </w:r>
      <w:r>
        <w:rPr>
          <w:spacing w:val="-16"/>
          <w:w w:val="95"/>
        </w:rPr>
        <w:t> </w:t>
      </w:r>
      <w:r>
        <w:rPr>
          <w:w w:val="95"/>
        </w:rPr>
        <w:t>correlación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35.5%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correlación</w:t>
      </w:r>
      <w:r>
        <w:rPr>
          <w:spacing w:val="-15"/>
          <w:w w:val="95"/>
        </w:rPr>
        <w:t> </w:t>
      </w:r>
      <w:r>
        <w:rPr>
          <w:w w:val="95"/>
        </w:rPr>
        <w:t>fenotípica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genotípica.</w:t>
      </w:r>
      <w:r>
        <w:rPr>
          <w:spacing w:val="-15"/>
          <w:w w:val="95"/>
        </w:rPr>
        <w:t> </w:t>
      </w:r>
      <w:r>
        <w:rPr>
          <w:w w:val="95"/>
        </w:rPr>
        <w:t>Contrariamente, </w:t>
      </w:r>
      <w:r>
        <w:rPr/>
        <w:t>Nagar</w:t>
      </w:r>
      <w:r>
        <w:rPr>
          <w:spacing w:val="-8"/>
        </w:rPr>
        <w:t> </w:t>
      </w:r>
      <w:r>
        <w:rPr>
          <w:i/>
        </w:rPr>
        <w:t>et</w:t>
      </w:r>
      <w:r>
        <w:rPr>
          <w:i/>
          <w:spacing w:val="-9"/>
        </w:rPr>
        <w:t> </w:t>
      </w:r>
      <w:r>
        <w:rPr>
          <w:i/>
        </w:rPr>
        <w:t>al</w:t>
      </w:r>
      <w:r>
        <w:rPr/>
        <w:t>.</w:t>
      </w:r>
      <w:r>
        <w:rPr>
          <w:spacing w:val="-9"/>
        </w:rPr>
        <w:t> </w:t>
      </w:r>
      <w:r>
        <w:rPr/>
        <w:t>(2013)</w:t>
      </w:r>
      <w:r>
        <w:rPr>
          <w:spacing w:val="-10"/>
        </w:rPr>
        <w:t> </w:t>
      </w:r>
      <w:r>
        <w:rPr/>
        <w:t>observaron</w:t>
      </w:r>
      <w:r>
        <w:rPr>
          <w:spacing w:val="-9"/>
        </w:rPr>
        <w:t> </w:t>
      </w:r>
      <w:r>
        <w:rPr/>
        <w:t>una</w:t>
      </w:r>
      <w:r>
        <w:rPr>
          <w:spacing w:val="-10"/>
        </w:rPr>
        <w:t> </w:t>
      </w:r>
      <w:r>
        <w:rPr/>
        <w:t>correlación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identificación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100%</w:t>
      </w:r>
      <w:r>
        <w:rPr>
          <w:spacing w:val="-10"/>
        </w:rPr>
        <w:t> </w:t>
      </w:r>
      <w:r>
        <w:rPr/>
        <w:t>(n=22) </w:t>
      </w:r>
      <w:r>
        <w:rPr>
          <w:w w:val="95"/>
        </w:rPr>
        <w:t>utlizando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pruebas</w:t>
      </w:r>
      <w:r>
        <w:rPr>
          <w:spacing w:val="-22"/>
          <w:w w:val="95"/>
        </w:rPr>
        <w:t> </w:t>
      </w:r>
      <w:r>
        <w:rPr>
          <w:w w:val="95"/>
        </w:rPr>
        <w:t>bioquímicas</w:t>
      </w:r>
      <w:r>
        <w:rPr>
          <w:spacing w:val="-22"/>
          <w:w w:val="95"/>
        </w:rPr>
        <w:t> </w:t>
      </w:r>
      <w:r>
        <w:rPr>
          <w:w w:val="95"/>
        </w:rPr>
        <w:t>descritas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Abbott</w:t>
      </w:r>
      <w:r>
        <w:rPr>
          <w:spacing w:val="-20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</w:t>
      </w:r>
      <w:r>
        <w:rPr>
          <w:spacing w:val="-22"/>
          <w:w w:val="95"/>
        </w:rPr>
        <w:t> </w:t>
      </w:r>
      <w:r>
        <w:rPr>
          <w:w w:val="95"/>
        </w:rPr>
        <w:t>(2003)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Beaz-Hidalgo</w:t>
      </w:r>
      <w:r>
        <w:rPr>
          <w:spacing w:val="-21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al. </w:t>
      </w:r>
      <w:r>
        <w:rPr>
          <w:w w:val="95"/>
        </w:rPr>
        <w:t>(2010)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identificación</w:t>
      </w:r>
      <w:r>
        <w:rPr>
          <w:spacing w:val="-42"/>
          <w:w w:val="95"/>
        </w:rPr>
        <w:t> </w:t>
      </w:r>
      <w:r>
        <w:rPr>
          <w:w w:val="95"/>
        </w:rPr>
        <w:t>genética</w:t>
      </w:r>
      <w:r>
        <w:rPr>
          <w:spacing w:val="-44"/>
          <w:w w:val="95"/>
        </w:rPr>
        <w:t> </w:t>
      </w:r>
      <w:r>
        <w:rPr>
          <w:w w:val="95"/>
        </w:rPr>
        <w:t>utilizando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gen</w:t>
      </w:r>
      <w:r>
        <w:rPr>
          <w:spacing w:val="-42"/>
          <w:w w:val="95"/>
        </w:rPr>
        <w:t> </w:t>
      </w:r>
      <w:r>
        <w:rPr>
          <w:i/>
          <w:w w:val="95"/>
        </w:rPr>
        <w:t>rpoD</w:t>
      </w:r>
      <w:r>
        <w:rPr>
          <w:w w:val="95"/>
        </w:rPr>
        <w:t>.</w:t>
      </w:r>
    </w:p>
    <w:p>
      <w:pPr>
        <w:pStyle w:val="BodyText"/>
        <w:spacing w:before="6"/>
        <w:rPr>
          <w:sz w:val="35"/>
        </w:rPr>
      </w:pPr>
    </w:p>
    <w:p>
      <w:pPr>
        <w:spacing w:line="357" w:lineRule="auto" w:before="0"/>
        <w:ind w:left="102" w:right="114" w:firstLine="679"/>
        <w:jc w:val="both"/>
        <w:rPr>
          <w:sz w:val="24"/>
        </w:rPr>
      </w:pPr>
      <w:r>
        <w:rPr>
          <w:sz w:val="24"/>
        </w:rPr>
        <w:t>Abbott </w:t>
      </w:r>
      <w:r>
        <w:rPr>
          <w:i/>
          <w:sz w:val="24"/>
        </w:rPr>
        <w:t>et al. </w:t>
      </w:r>
      <w:r>
        <w:rPr>
          <w:sz w:val="24"/>
        </w:rPr>
        <w:t>(2003) describieron reacciónes atípicas en especies del</w:t>
      </w:r>
      <w:r>
        <w:rPr>
          <w:spacing w:val="-42"/>
          <w:sz w:val="24"/>
        </w:rPr>
        <w:t> </w:t>
      </w:r>
      <w:r>
        <w:rPr>
          <w:sz w:val="24"/>
        </w:rPr>
        <w:t>género </w:t>
      </w:r>
      <w:r>
        <w:rPr>
          <w:i/>
          <w:w w:val="95"/>
          <w:sz w:val="24"/>
        </w:rPr>
        <w:t>Aeromonas</w:t>
      </w:r>
      <w:r>
        <w:rPr>
          <w:w w:val="95"/>
          <w:sz w:val="24"/>
        </w:rPr>
        <w:t>.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presente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estudio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observaron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estas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reacciones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8%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(4/50)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los aislamientos,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producción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ácido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partir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2"/>
          <w:w w:val="95"/>
          <w:sz w:val="24"/>
        </w:rPr>
        <w:t> </w:t>
      </w:r>
      <w:r>
        <w:rPr>
          <w:spacing w:val="-4"/>
          <w:w w:val="95"/>
          <w:sz w:val="24"/>
        </w:rPr>
        <w:t>m-inositol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especies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identificadas por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genes</w:t>
      </w:r>
      <w:r>
        <w:rPr>
          <w:spacing w:val="-15"/>
          <w:w w:val="95"/>
          <w:sz w:val="24"/>
        </w:rPr>
        <w:t> </w:t>
      </w:r>
      <w:r>
        <w:rPr>
          <w:i/>
          <w:spacing w:val="-5"/>
          <w:w w:val="95"/>
          <w:sz w:val="24"/>
        </w:rPr>
        <w:t>gyrB</w:t>
      </w:r>
      <w:r>
        <w:rPr>
          <w:spacing w:val="-5"/>
          <w:w w:val="95"/>
          <w:sz w:val="24"/>
        </w:rPr>
        <w:t>-</w:t>
      </w:r>
      <w:r>
        <w:rPr>
          <w:i/>
          <w:spacing w:val="-5"/>
          <w:w w:val="95"/>
          <w:sz w:val="24"/>
        </w:rPr>
        <w:t>rpoD</w:t>
      </w:r>
      <w:r>
        <w:rPr>
          <w:i/>
          <w:spacing w:val="-13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15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5"/>
          <w:w w:val="95"/>
          <w:sz w:val="24"/>
        </w:rPr>
        <w:t> </w:t>
      </w:r>
      <w:r>
        <w:rPr>
          <w:i/>
          <w:w w:val="95"/>
          <w:sz w:val="24"/>
        </w:rPr>
        <w:t>bestiarum</w:t>
      </w:r>
      <w:r>
        <w:rPr>
          <w:w w:val="95"/>
          <w:sz w:val="24"/>
        </w:rPr>
        <w:t>,</w:t>
      </w:r>
      <w:r>
        <w:rPr>
          <w:spacing w:val="-17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7"/>
          <w:w w:val="95"/>
          <w:sz w:val="24"/>
        </w:rPr>
        <w:t> </w:t>
      </w:r>
      <w:r>
        <w:rPr>
          <w:i/>
          <w:w w:val="95"/>
          <w:sz w:val="24"/>
        </w:rPr>
        <w:t>hydrophila</w:t>
      </w:r>
      <w:r>
        <w:rPr>
          <w:w w:val="95"/>
          <w:sz w:val="24"/>
        </w:rPr>
        <w:t>,</w:t>
      </w:r>
      <w:r>
        <w:rPr>
          <w:spacing w:val="-15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5"/>
          <w:w w:val="95"/>
          <w:sz w:val="24"/>
        </w:rPr>
        <w:t> </w:t>
      </w:r>
      <w:r>
        <w:rPr>
          <w:i/>
          <w:w w:val="95"/>
          <w:sz w:val="24"/>
        </w:rPr>
        <w:t>popoffii</w:t>
      </w:r>
      <w:r>
        <w:rPr>
          <w:i/>
          <w:spacing w:val="-13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8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15"/>
          <w:w w:val="95"/>
          <w:sz w:val="24"/>
        </w:rPr>
        <w:t> </w:t>
      </w:r>
      <w:r>
        <w:rPr>
          <w:i/>
          <w:w w:val="95"/>
          <w:sz w:val="24"/>
        </w:rPr>
        <w:t>veronii</w:t>
      </w:r>
      <w:r>
        <w:rPr>
          <w:w w:val="95"/>
          <w:sz w:val="24"/>
        </w:rPr>
        <w:t>;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esta </w:t>
      </w:r>
      <w:r>
        <w:rPr>
          <w:sz w:val="24"/>
        </w:rPr>
        <w:t>prueba</w:t>
      </w:r>
      <w:r>
        <w:rPr>
          <w:spacing w:val="-19"/>
          <w:sz w:val="24"/>
        </w:rPr>
        <w:t> </w:t>
      </w:r>
      <w:r>
        <w:rPr>
          <w:sz w:val="24"/>
        </w:rPr>
        <w:t>logra</w:t>
      </w:r>
      <w:r>
        <w:rPr>
          <w:spacing w:val="-19"/>
          <w:sz w:val="24"/>
        </w:rPr>
        <w:t> </w:t>
      </w:r>
      <w:r>
        <w:rPr>
          <w:sz w:val="24"/>
        </w:rPr>
        <w:t>diferenciar</w:t>
      </w:r>
      <w:r>
        <w:rPr>
          <w:spacing w:val="-18"/>
          <w:sz w:val="24"/>
        </w:rPr>
        <w:t> </w:t>
      </w:r>
      <w:r>
        <w:rPr>
          <w:sz w:val="24"/>
        </w:rPr>
        <w:t>los</w:t>
      </w:r>
      <w:r>
        <w:rPr>
          <w:spacing w:val="-19"/>
          <w:sz w:val="24"/>
        </w:rPr>
        <w:t> </w:t>
      </w:r>
      <w:r>
        <w:rPr>
          <w:sz w:val="24"/>
        </w:rPr>
        <w:t>géneros</w:t>
      </w:r>
      <w:r>
        <w:rPr>
          <w:spacing w:val="-19"/>
          <w:sz w:val="24"/>
        </w:rPr>
        <w:t> </w:t>
      </w:r>
      <w:r>
        <w:rPr>
          <w:i/>
          <w:sz w:val="24"/>
        </w:rPr>
        <w:t>Aeromonas</w:t>
      </w:r>
      <w:r>
        <w:rPr>
          <w:i/>
          <w:spacing w:val="-17"/>
          <w:sz w:val="24"/>
        </w:rPr>
        <w:t> </w:t>
      </w:r>
      <w:r>
        <w:rPr>
          <w:sz w:val="24"/>
        </w:rPr>
        <w:t>y</w:t>
      </w:r>
      <w:r>
        <w:rPr>
          <w:spacing w:val="-21"/>
          <w:sz w:val="24"/>
        </w:rPr>
        <w:t> </w:t>
      </w:r>
      <w:r>
        <w:rPr>
          <w:i/>
          <w:sz w:val="24"/>
        </w:rPr>
        <w:t>Plesiomonas</w:t>
      </w:r>
      <w:r>
        <w:rPr>
          <w:i/>
          <w:spacing w:val="-18"/>
          <w:sz w:val="24"/>
        </w:rPr>
        <w:t> </w:t>
      </w:r>
      <w:r>
        <w:rPr>
          <w:spacing w:val="-3"/>
          <w:sz w:val="24"/>
        </w:rPr>
        <w:t>(Martin-Cargnaham</w:t>
      </w:r>
      <w:r>
        <w:rPr>
          <w:spacing w:val="-17"/>
          <w:sz w:val="24"/>
        </w:rPr>
        <w:t> </w:t>
      </w:r>
      <w:r>
        <w:rPr>
          <w:sz w:val="24"/>
        </w:rPr>
        <w:t>y </w:t>
      </w:r>
      <w:r>
        <w:rPr>
          <w:w w:val="95"/>
          <w:sz w:val="24"/>
        </w:rPr>
        <w:t>Joseph,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2005).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este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estudio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12%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(6/50)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aislamientos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fueron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sensibles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agente </w:t>
      </w:r>
      <w:r>
        <w:rPr>
          <w:sz w:val="24"/>
        </w:rPr>
        <w:t>vibriostático</w:t>
      </w:r>
      <w:r>
        <w:rPr>
          <w:spacing w:val="-35"/>
          <w:sz w:val="24"/>
        </w:rPr>
        <w:t> </w:t>
      </w:r>
      <w:r>
        <w:rPr>
          <w:sz w:val="24"/>
        </w:rPr>
        <w:t>e</w:t>
      </w:r>
      <w:r>
        <w:rPr>
          <w:spacing w:val="-36"/>
          <w:sz w:val="24"/>
        </w:rPr>
        <w:t> </w:t>
      </w:r>
      <w:r>
        <w:rPr>
          <w:sz w:val="24"/>
        </w:rPr>
        <w:t>identificados</w:t>
      </w:r>
      <w:r>
        <w:rPr>
          <w:spacing w:val="-35"/>
          <w:sz w:val="24"/>
        </w:rPr>
        <w:t> </w:t>
      </w:r>
      <w:r>
        <w:rPr>
          <w:sz w:val="24"/>
        </w:rPr>
        <w:t>como</w:t>
      </w:r>
      <w:r>
        <w:rPr>
          <w:spacing w:val="-35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35"/>
          <w:sz w:val="24"/>
        </w:rPr>
        <w:t> </w:t>
      </w:r>
      <w:r>
        <w:rPr>
          <w:i/>
          <w:sz w:val="24"/>
        </w:rPr>
        <w:t>bestiarum</w:t>
      </w:r>
      <w:r>
        <w:rPr>
          <w:sz w:val="24"/>
        </w:rPr>
        <w:t>,</w:t>
      </w:r>
      <w:r>
        <w:rPr>
          <w:spacing w:val="-35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35"/>
          <w:sz w:val="24"/>
        </w:rPr>
        <w:t> </w:t>
      </w:r>
      <w:r>
        <w:rPr>
          <w:i/>
          <w:sz w:val="24"/>
        </w:rPr>
        <w:t>media</w:t>
      </w:r>
      <w:r>
        <w:rPr>
          <w:sz w:val="24"/>
        </w:rPr>
        <w:t>,</w:t>
      </w:r>
      <w:r>
        <w:rPr>
          <w:spacing w:val="-35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35"/>
          <w:sz w:val="24"/>
        </w:rPr>
        <w:t> </w:t>
      </w:r>
      <w:r>
        <w:rPr>
          <w:i/>
          <w:sz w:val="24"/>
        </w:rPr>
        <w:t>popoffii</w:t>
      </w:r>
      <w:r>
        <w:rPr>
          <w:i/>
          <w:spacing w:val="-35"/>
          <w:sz w:val="24"/>
        </w:rPr>
        <w:t> </w:t>
      </w:r>
      <w:r>
        <w:rPr>
          <w:sz w:val="24"/>
        </w:rPr>
        <w:t>y</w:t>
      </w:r>
      <w:r>
        <w:rPr>
          <w:spacing w:val="-36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35"/>
          <w:sz w:val="24"/>
        </w:rPr>
        <w:t> </w:t>
      </w:r>
      <w:r>
        <w:rPr>
          <w:i/>
          <w:sz w:val="24"/>
        </w:rPr>
        <w:t>sobria</w:t>
      </w:r>
      <w:r>
        <w:rPr>
          <w:sz w:val="24"/>
        </w:rPr>
        <w:t>.</w:t>
      </w:r>
      <w:r>
        <w:rPr>
          <w:spacing w:val="-35"/>
          <w:sz w:val="24"/>
        </w:rPr>
        <w:t> </w:t>
      </w:r>
      <w:r>
        <w:rPr>
          <w:sz w:val="24"/>
        </w:rPr>
        <w:t>Sin </w:t>
      </w:r>
      <w:r>
        <w:rPr>
          <w:w w:val="95"/>
          <w:sz w:val="24"/>
        </w:rPr>
        <w:t>embargo,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estas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reacciones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atípicas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observan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especies</w:t>
      </w:r>
      <w:r>
        <w:rPr>
          <w:spacing w:val="-39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eucrenophila,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veronii </w:t>
      </w:r>
      <w:r>
        <w:rPr>
          <w:sz w:val="24"/>
        </w:rPr>
        <w:t>(Abbott</w:t>
      </w:r>
      <w:r>
        <w:rPr>
          <w:spacing w:val="-17"/>
          <w:sz w:val="24"/>
        </w:rPr>
        <w:t> </w:t>
      </w:r>
      <w:r>
        <w:rPr>
          <w:i/>
          <w:sz w:val="24"/>
        </w:rPr>
        <w:t>et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al</w:t>
      </w:r>
      <w:r>
        <w:rPr>
          <w:sz w:val="24"/>
        </w:rPr>
        <w:t>.,</w:t>
      </w:r>
      <w:r>
        <w:rPr>
          <w:spacing w:val="-17"/>
          <w:sz w:val="24"/>
        </w:rPr>
        <w:t> </w:t>
      </w:r>
      <w:r>
        <w:rPr>
          <w:sz w:val="24"/>
        </w:rPr>
        <w:t>2003),</w:t>
      </w:r>
      <w:r>
        <w:rPr>
          <w:spacing w:val="-18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sobria</w:t>
      </w:r>
      <w:r>
        <w:rPr>
          <w:i/>
          <w:spacing w:val="-17"/>
          <w:sz w:val="24"/>
        </w:rPr>
        <w:t> </w:t>
      </w:r>
      <w:r>
        <w:rPr>
          <w:spacing w:val="-3"/>
          <w:sz w:val="24"/>
        </w:rPr>
        <w:t>(Martin-Cargnaham</w:t>
      </w:r>
      <w:r>
        <w:rPr>
          <w:spacing w:val="-16"/>
          <w:sz w:val="24"/>
        </w:rPr>
        <w:t> </w:t>
      </w:r>
      <w:r>
        <w:rPr>
          <w:sz w:val="24"/>
        </w:rPr>
        <w:t>y</w:t>
      </w:r>
      <w:r>
        <w:rPr>
          <w:spacing w:val="-19"/>
          <w:sz w:val="24"/>
        </w:rPr>
        <w:t> </w:t>
      </w:r>
      <w:r>
        <w:rPr>
          <w:sz w:val="24"/>
        </w:rPr>
        <w:t>Joseph,</w:t>
      </w:r>
      <w:r>
        <w:rPr>
          <w:spacing w:val="-17"/>
          <w:sz w:val="24"/>
        </w:rPr>
        <w:t> </w:t>
      </w:r>
      <w:r>
        <w:rPr>
          <w:sz w:val="24"/>
        </w:rPr>
        <w:t>2005),</w:t>
      </w:r>
      <w:r>
        <w:rPr>
          <w:spacing w:val="-17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australiensis </w:t>
      </w:r>
      <w:r>
        <w:rPr>
          <w:spacing w:val="-4"/>
          <w:sz w:val="24"/>
        </w:rPr>
        <w:t>(Aravena-Román </w:t>
      </w:r>
      <w:r>
        <w:rPr>
          <w:i/>
          <w:sz w:val="24"/>
        </w:rPr>
        <w:t>et al</w:t>
      </w:r>
      <w:r>
        <w:rPr>
          <w:sz w:val="24"/>
        </w:rPr>
        <w:t>., 2013) y </w:t>
      </w:r>
      <w:r>
        <w:rPr>
          <w:i/>
          <w:sz w:val="24"/>
        </w:rPr>
        <w:t>A. cavernicola </w:t>
      </w:r>
      <w:r>
        <w:rPr>
          <w:spacing w:val="-3"/>
          <w:sz w:val="24"/>
        </w:rPr>
        <w:t>(Martínez-Murcia </w:t>
      </w:r>
      <w:r>
        <w:rPr>
          <w:i/>
          <w:sz w:val="24"/>
        </w:rPr>
        <w:t>et al</w:t>
      </w:r>
      <w:r>
        <w:rPr>
          <w:sz w:val="24"/>
        </w:rPr>
        <w:t>., 2013).   </w:t>
      </w:r>
      <w:r>
        <w:rPr>
          <w:spacing w:val="22"/>
          <w:sz w:val="24"/>
        </w:rPr>
        <w:t> </w:t>
      </w:r>
      <w:r>
        <w:rPr>
          <w:sz w:val="24"/>
        </w:rPr>
        <w:t>La</w:t>
      </w:r>
    </w:p>
    <w:p>
      <w:pPr>
        <w:spacing w:after="0" w:line="357" w:lineRule="auto"/>
        <w:jc w:val="both"/>
        <w:rPr>
          <w:sz w:val="24"/>
        </w:rPr>
        <w:sectPr>
          <w:footerReference w:type="default" r:id="rId213"/>
          <w:pgSz w:w="12240" w:h="15840"/>
          <w:pgMar w:footer="1037" w:header="0" w:top="1360" w:bottom="1220" w:left="1600" w:right="1580"/>
          <w:pgNumType w:start="87"/>
        </w:sectPr>
      </w:pPr>
    </w:p>
    <w:p>
      <w:pPr>
        <w:pStyle w:val="BodyText"/>
        <w:spacing w:line="355" w:lineRule="auto" w:before="51"/>
        <w:ind w:left="102" w:right="120"/>
        <w:jc w:val="both"/>
      </w:pPr>
      <w:r>
        <w:rPr/>
        <w:t>implementación del PCR específico de género descrito por Chacón </w:t>
      </w:r>
      <w:r>
        <w:rPr>
          <w:i/>
        </w:rPr>
        <w:t>et al</w:t>
      </w:r>
      <w:r>
        <w:rPr/>
        <w:t>. (2002)</w:t>
      </w:r>
      <w:r>
        <w:rPr>
          <w:spacing w:val="-36"/>
        </w:rPr>
        <w:t> </w:t>
      </w:r>
      <w:r>
        <w:rPr/>
        <w:t>es </w:t>
      </w:r>
      <w:r>
        <w:rPr>
          <w:w w:val="95"/>
        </w:rPr>
        <w:t>indispensable</w:t>
      </w:r>
      <w:r>
        <w:rPr>
          <w:spacing w:val="-38"/>
          <w:w w:val="95"/>
        </w:rPr>
        <w:t> </w:t>
      </w:r>
      <w:r>
        <w:rPr>
          <w:w w:val="95"/>
        </w:rPr>
        <w:t>para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correcta</w:t>
      </w:r>
      <w:r>
        <w:rPr>
          <w:spacing w:val="-38"/>
          <w:w w:val="95"/>
        </w:rPr>
        <w:t> </w:t>
      </w:r>
      <w:r>
        <w:rPr>
          <w:w w:val="95"/>
        </w:rPr>
        <w:t>identificación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género,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ya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reacciones</w:t>
      </w:r>
      <w:r>
        <w:rPr>
          <w:spacing w:val="-38"/>
          <w:w w:val="95"/>
        </w:rPr>
        <w:t> </w:t>
      </w:r>
      <w:r>
        <w:rPr>
          <w:w w:val="95"/>
        </w:rPr>
        <w:t>fenotípicas </w:t>
      </w:r>
      <w:r>
        <w:rPr/>
        <w:t>pueden</w:t>
      </w:r>
      <w:r>
        <w:rPr>
          <w:spacing w:val="-26"/>
        </w:rPr>
        <w:t> </w:t>
      </w:r>
      <w:r>
        <w:rPr/>
        <w:t>presentar</w:t>
      </w:r>
      <w:r>
        <w:rPr>
          <w:spacing w:val="-26"/>
        </w:rPr>
        <w:t> </w:t>
      </w:r>
      <w:r>
        <w:rPr/>
        <w:t>reacciones</w:t>
      </w:r>
      <w:r>
        <w:rPr>
          <w:spacing w:val="-26"/>
        </w:rPr>
        <w:t> </w:t>
      </w:r>
      <w:r>
        <w:rPr/>
        <w:t>atípicas</w:t>
      </w:r>
      <w:r>
        <w:rPr>
          <w:spacing w:val="-24"/>
        </w:rPr>
        <w:t> </w:t>
      </w:r>
      <w:r>
        <w:rPr/>
        <w:t>y</w:t>
      </w:r>
      <w:r>
        <w:rPr>
          <w:spacing w:val="-27"/>
        </w:rPr>
        <w:t> </w:t>
      </w:r>
      <w:r>
        <w:rPr/>
        <w:t>excluir</w:t>
      </w:r>
      <w:r>
        <w:rPr>
          <w:spacing w:val="-26"/>
        </w:rPr>
        <w:t> </w:t>
      </w:r>
      <w:r>
        <w:rPr/>
        <w:t>aislamientos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confundirlos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otros </w:t>
      </w:r>
      <w:r>
        <w:rPr>
          <w:w w:val="95"/>
        </w:rPr>
        <w:t>géneros</w:t>
      </w:r>
      <w:r>
        <w:rPr>
          <w:spacing w:val="-44"/>
          <w:w w:val="95"/>
        </w:rPr>
        <w:t> </w:t>
      </w:r>
      <w:r>
        <w:rPr>
          <w:w w:val="95"/>
        </w:rPr>
        <w:t>(Puthucheary</w:t>
      </w:r>
      <w:r>
        <w:rPr>
          <w:spacing w:val="-45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44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44"/>
          <w:w w:val="95"/>
        </w:rPr>
        <w:t> </w:t>
      </w:r>
      <w:r>
        <w:rPr>
          <w:w w:val="95"/>
        </w:rPr>
        <w:t>2012;</w:t>
      </w:r>
      <w:r>
        <w:rPr>
          <w:spacing w:val="-44"/>
          <w:w w:val="95"/>
        </w:rPr>
        <w:t> </w:t>
      </w:r>
      <w:r>
        <w:rPr>
          <w:spacing w:val="-4"/>
          <w:w w:val="95"/>
        </w:rPr>
        <w:t>Beaz-Hidalgo</w:t>
      </w:r>
      <w:r>
        <w:rPr>
          <w:spacing w:val="-43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44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44"/>
          <w:w w:val="95"/>
        </w:rPr>
        <w:t> </w:t>
      </w:r>
      <w:r>
        <w:rPr>
          <w:w w:val="95"/>
        </w:rPr>
        <w:t>2010;</w:t>
      </w:r>
      <w:r>
        <w:rPr>
          <w:spacing w:val="-44"/>
          <w:w w:val="95"/>
        </w:rPr>
        <w:t> </w:t>
      </w:r>
      <w:r>
        <w:rPr>
          <w:spacing w:val="-4"/>
          <w:w w:val="95"/>
        </w:rPr>
        <w:t>Vega-Sánchez</w:t>
      </w:r>
      <w:r>
        <w:rPr>
          <w:spacing w:val="-44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44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44"/>
          <w:w w:val="95"/>
        </w:rPr>
        <w:t> </w:t>
      </w:r>
      <w:r>
        <w:rPr>
          <w:w w:val="95"/>
        </w:rPr>
        <w:t>2014a).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spacing w:line="357" w:lineRule="auto"/>
        <w:ind w:left="102" w:right="115" w:firstLine="679"/>
        <w:jc w:val="both"/>
      </w:pP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presente</w:t>
      </w:r>
      <w:r>
        <w:rPr>
          <w:spacing w:val="-20"/>
          <w:w w:val="95"/>
        </w:rPr>
        <w:t> </w:t>
      </w:r>
      <w:r>
        <w:rPr>
          <w:w w:val="95"/>
        </w:rPr>
        <w:t>trabajo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identificación</w:t>
      </w:r>
      <w:r>
        <w:rPr>
          <w:spacing w:val="-20"/>
          <w:w w:val="95"/>
        </w:rPr>
        <w:t> </w:t>
      </w:r>
      <w:r>
        <w:rPr>
          <w:w w:val="95"/>
        </w:rPr>
        <w:t>genética</w:t>
      </w:r>
      <w:r>
        <w:rPr>
          <w:spacing w:val="-18"/>
          <w:w w:val="95"/>
        </w:rPr>
        <w:t> </w:t>
      </w:r>
      <w:r>
        <w:rPr>
          <w:w w:val="95"/>
        </w:rPr>
        <w:t>mediante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análisis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genes </w:t>
      </w:r>
      <w:r>
        <w:rPr>
          <w:i/>
          <w:spacing w:val="-5"/>
        </w:rPr>
        <w:t>gyrB</w:t>
      </w:r>
      <w:r>
        <w:rPr>
          <w:spacing w:val="-5"/>
        </w:rPr>
        <w:t>-</w:t>
      </w:r>
      <w:r>
        <w:rPr>
          <w:i/>
          <w:spacing w:val="-5"/>
        </w:rPr>
        <w:t>rpoD</w:t>
      </w:r>
      <w:r>
        <w:rPr>
          <w:i/>
          <w:spacing w:val="-21"/>
        </w:rPr>
        <w:t> </w:t>
      </w:r>
      <w:r>
        <w:rPr/>
        <w:t>mostró</w:t>
      </w:r>
      <w:r>
        <w:rPr>
          <w:spacing w:val="-21"/>
        </w:rPr>
        <w:t> </w:t>
      </w:r>
      <w:r>
        <w:rPr/>
        <w:t>una</w:t>
      </w:r>
      <w:r>
        <w:rPr>
          <w:spacing w:val="-20"/>
        </w:rPr>
        <w:t> </w:t>
      </w:r>
      <w:r>
        <w:rPr/>
        <w:t>correlación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70%</w:t>
      </w:r>
      <w:r>
        <w:rPr>
          <w:spacing w:val="-20"/>
        </w:rPr>
        <w:t> </w:t>
      </w:r>
      <w:r>
        <w:rPr/>
        <w:t>(35/50)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identificación</w:t>
      </w:r>
      <w:r>
        <w:rPr>
          <w:spacing w:val="-21"/>
        </w:rPr>
        <w:t> </w:t>
      </w:r>
      <w:r>
        <w:rPr/>
        <w:t>obtenida</w:t>
      </w:r>
      <w:r>
        <w:rPr>
          <w:spacing w:val="-21"/>
        </w:rPr>
        <w:t> </w:t>
      </w:r>
      <w:r>
        <w:rPr/>
        <w:t>por RFLP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gen</w:t>
      </w:r>
      <w:r>
        <w:rPr>
          <w:spacing w:val="-16"/>
        </w:rPr>
        <w:t> </w:t>
      </w:r>
      <w:r>
        <w:rPr/>
        <w:t>16S</w:t>
      </w:r>
      <w:r>
        <w:rPr>
          <w:spacing w:val="-16"/>
        </w:rPr>
        <w:t> </w:t>
      </w:r>
      <w:r>
        <w:rPr/>
        <w:t>DNAr</w:t>
      </w:r>
      <w:r>
        <w:rPr>
          <w:spacing w:val="-17"/>
        </w:rPr>
        <w:t> </w:t>
      </w:r>
      <w:r>
        <w:rPr>
          <w:spacing w:val="-4"/>
        </w:rPr>
        <w:t>(Vega-Sánchez</w:t>
      </w:r>
      <w:r>
        <w:rPr>
          <w:spacing w:val="-15"/>
        </w:rPr>
        <w:t> </w:t>
      </w:r>
      <w:r>
        <w:rPr>
          <w:i/>
        </w:rPr>
        <w:t>et</w:t>
      </w:r>
      <w:r>
        <w:rPr>
          <w:i/>
          <w:spacing w:val="-16"/>
        </w:rPr>
        <w:t> </w:t>
      </w:r>
      <w:r>
        <w:rPr>
          <w:i/>
        </w:rPr>
        <w:t>al</w:t>
      </w:r>
      <w:r>
        <w:rPr/>
        <w:t>.,</w:t>
      </w:r>
      <w:r>
        <w:rPr>
          <w:spacing w:val="-16"/>
        </w:rPr>
        <w:t> </w:t>
      </w:r>
      <w:r>
        <w:rPr/>
        <w:t>2014a),</w:t>
      </w:r>
      <w:r>
        <w:rPr>
          <w:spacing w:val="-16"/>
        </w:rPr>
        <w:t> </w:t>
      </w:r>
      <w:r>
        <w:rPr/>
        <w:t>donde</w:t>
      </w:r>
      <w:r>
        <w:rPr>
          <w:spacing w:val="-17"/>
        </w:rPr>
        <w:t> </w:t>
      </w:r>
      <w:r>
        <w:rPr/>
        <w:t>12%</w:t>
      </w:r>
      <w:r>
        <w:rPr>
          <w:spacing w:val="-17"/>
        </w:rPr>
        <w:t> </w:t>
      </w:r>
      <w:r>
        <w:rPr/>
        <w:t>(6/50)</w:t>
      </w:r>
      <w:r>
        <w:rPr>
          <w:spacing w:val="-16"/>
        </w:rPr>
        <w:t> </w:t>
      </w:r>
      <w:r>
        <w:rPr/>
        <w:t>mostraron</w:t>
      </w:r>
      <w:r>
        <w:rPr>
          <w:spacing w:val="-17"/>
        </w:rPr>
        <w:t> </w:t>
      </w:r>
      <w:r>
        <w:rPr/>
        <w:t>el patrón común de </w:t>
      </w:r>
      <w:r>
        <w:rPr>
          <w:i/>
        </w:rPr>
        <w:t>A. salmonicida, A. bestiarum </w:t>
      </w:r>
      <w:r>
        <w:rPr/>
        <w:t>y </w:t>
      </w:r>
      <w:r>
        <w:rPr>
          <w:i/>
        </w:rPr>
        <w:t>A. piscicola</w:t>
      </w:r>
      <w:r>
        <w:rPr/>
        <w:t>, siendo imposible de diferenciar</w:t>
      </w:r>
      <w:r>
        <w:rPr>
          <w:spacing w:val="-11"/>
        </w:rPr>
        <w:t> </w:t>
      </w:r>
      <w:r>
        <w:rPr/>
        <w:t>utilizando</w:t>
      </w:r>
      <w:r>
        <w:rPr>
          <w:spacing w:val="-10"/>
        </w:rPr>
        <w:t> </w:t>
      </w:r>
      <w:r>
        <w:rPr/>
        <w:t>RFLP</w:t>
      </w:r>
      <w:r>
        <w:rPr>
          <w:spacing w:val="-10"/>
        </w:rPr>
        <w:t> </w:t>
      </w:r>
      <w:r>
        <w:rPr/>
        <w:t>del</w:t>
      </w:r>
      <w:r>
        <w:rPr>
          <w:spacing w:val="-9"/>
        </w:rPr>
        <w:t> </w:t>
      </w:r>
      <w:r>
        <w:rPr/>
        <w:t>gen</w:t>
      </w:r>
      <w:r>
        <w:rPr>
          <w:spacing w:val="-10"/>
        </w:rPr>
        <w:t> </w:t>
      </w:r>
      <w:r>
        <w:rPr/>
        <w:t>16S</w:t>
      </w:r>
      <w:r>
        <w:rPr>
          <w:spacing w:val="-10"/>
        </w:rPr>
        <w:t> </w:t>
      </w:r>
      <w:r>
        <w:rPr/>
        <w:t>DNAr</w:t>
      </w:r>
      <w:r>
        <w:rPr>
          <w:spacing w:val="-7"/>
        </w:rPr>
        <w:t> </w:t>
      </w:r>
      <w:r>
        <w:rPr>
          <w:spacing w:val="-4"/>
        </w:rPr>
        <w:t>(Beaz-Hidalgo</w:t>
      </w:r>
      <w:r>
        <w:rPr>
          <w:spacing w:val="-10"/>
        </w:rPr>
        <w:t> </w:t>
      </w:r>
      <w:r>
        <w:rPr>
          <w:i/>
        </w:rPr>
        <w:t>et</w:t>
      </w:r>
      <w:r>
        <w:rPr>
          <w:i/>
          <w:spacing w:val="-10"/>
        </w:rPr>
        <w:t> </w:t>
      </w:r>
      <w:r>
        <w:rPr>
          <w:i/>
        </w:rPr>
        <w:t>al</w:t>
      </w:r>
      <w:r>
        <w:rPr/>
        <w:t>.,</w:t>
      </w:r>
      <w:r>
        <w:rPr>
          <w:spacing w:val="-10"/>
        </w:rPr>
        <w:t> </w:t>
      </w:r>
      <w:r>
        <w:rPr/>
        <w:t>2009,</w:t>
      </w:r>
      <w:r>
        <w:rPr>
          <w:spacing w:val="-10"/>
        </w:rPr>
        <w:t> </w:t>
      </w:r>
      <w:r>
        <w:rPr/>
        <w:t>2010)</w:t>
      </w:r>
      <w:r>
        <w:rPr>
          <w:spacing w:val="-7"/>
        </w:rPr>
        <w:t> </w:t>
      </w:r>
      <w:r>
        <w:rPr/>
        <w:t>y</w:t>
      </w:r>
      <w:r>
        <w:rPr>
          <w:spacing w:val="-13"/>
        </w:rPr>
        <w:t> </w:t>
      </w:r>
      <w:r>
        <w:rPr/>
        <w:t>4% </w:t>
      </w:r>
      <w:r>
        <w:rPr>
          <w:w w:val="95"/>
        </w:rPr>
        <w:t>(2/50)</w:t>
      </w:r>
      <w:r>
        <w:rPr>
          <w:spacing w:val="-24"/>
          <w:w w:val="95"/>
        </w:rPr>
        <w:t> </w:t>
      </w:r>
      <w:r>
        <w:rPr>
          <w:w w:val="95"/>
        </w:rPr>
        <w:t>mostraron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patrón</w:t>
      </w:r>
      <w:r>
        <w:rPr>
          <w:spacing w:val="-24"/>
          <w:w w:val="95"/>
        </w:rPr>
        <w:t> </w:t>
      </w:r>
      <w:r>
        <w:rPr>
          <w:w w:val="95"/>
        </w:rPr>
        <w:t>descrito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especie</w:t>
      </w:r>
      <w:r>
        <w:rPr>
          <w:spacing w:val="-22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24"/>
          <w:w w:val="95"/>
        </w:rPr>
        <w:t> </w:t>
      </w:r>
      <w:r>
        <w:rPr>
          <w:i/>
          <w:w w:val="95"/>
        </w:rPr>
        <w:t>salmonicida</w:t>
      </w:r>
      <w:r>
        <w:rPr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pero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2%</w:t>
      </w:r>
      <w:r>
        <w:rPr>
          <w:spacing w:val="-23"/>
          <w:w w:val="95"/>
        </w:rPr>
        <w:t> </w:t>
      </w:r>
      <w:r>
        <w:rPr>
          <w:w w:val="95"/>
        </w:rPr>
        <w:t>(1/50)</w:t>
      </w:r>
      <w:r>
        <w:rPr>
          <w:spacing w:val="-23"/>
          <w:w w:val="95"/>
        </w:rPr>
        <w:t> </w:t>
      </w:r>
      <w:r>
        <w:rPr>
          <w:w w:val="95"/>
        </w:rPr>
        <w:t>fue reidentificada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18"/>
          <w:w w:val="95"/>
        </w:rPr>
        <w:t> </w:t>
      </w:r>
      <w:r>
        <w:rPr>
          <w:i/>
          <w:w w:val="95"/>
        </w:rPr>
        <w:t>bestiarium</w:t>
      </w:r>
      <w:r>
        <w:rPr>
          <w:w w:val="95"/>
        </w:rPr>
        <w:t>;</w:t>
      </w:r>
      <w:r>
        <w:rPr>
          <w:spacing w:val="-18"/>
          <w:w w:val="95"/>
        </w:rPr>
        <w:t> </w:t>
      </w:r>
      <w:r>
        <w:rPr>
          <w:w w:val="95"/>
        </w:rPr>
        <w:t>esto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debido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alta</w:t>
      </w:r>
      <w:r>
        <w:rPr>
          <w:spacing w:val="-18"/>
          <w:w w:val="95"/>
        </w:rPr>
        <w:t> </w:t>
      </w:r>
      <w:r>
        <w:rPr>
          <w:w w:val="95"/>
        </w:rPr>
        <w:t>identidad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gen</w:t>
      </w:r>
      <w:r>
        <w:rPr>
          <w:spacing w:val="-18"/>
          <w:w w:val="95"/>
        </w:rPr>
        <w:t> </w:t>
      </w:r>
      <w:r>
        <w:rPr>
          <w:w w:val="95"/>
        </w:rPr>
        <w:t>16S</w:t>
      </w:r>
      <w:r>
        <w:rPr>
          <w:spacing w:val="-17"/>
          <w:w w:val="95"/>
        </w:rPr>
        <w:t> </w:t>
      </w:r>
      <w:r>
        <w:rPr>
          <w:w w:val="95"/>
        </w:rPr>
        <w:t>RNAr </w:t>
      </w:r>
      <w:r>
        <w:rPr>
          <w:spacing w:val="-4"/>
          <w:w w:val="95"/>
        </w:rPr>
        <w:t>(99.6-100%)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especies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13"/>
          <w:w w:val="95"/>
        </w:rPr>
        <w:t> </w:t>
      </w:r>
      <w:r>
        <w:rPr>
          <w:i/>
          <w:w w:val="95"/>
        </w:rPr>
        <w:t>salmonicida,</w:t>
      </w:r>
      <w:r>
        <w:rPr>
          <w:i/>
          <w:spacing w:val="-13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12"/>
          <w:w w:val="95"/>
        </w:rPr>
        <w:t> </w:t>
      </w:r>
      <w:r>
        <w:rPr>
          <w:i/>
          <w:w w:val="95"/>
        </w:rPr>
        <w:t>bestiarum</w:t>
      </w:r>
      <w:r>
        <w:rPr>
          <w:i/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13"/>
          <w:w w:val="95"/>
        </w:rPr>
        <w:t> </w:t>
      </w:r>
      <w:r>
        <w:rPr>
          <w:i/>
          <w:w w:val="95"/>
        </w:rPr>
        <w:t>piscicola</w:t>
      </w:r>
      <w:r>
        <w:rPr>
          <w:i/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cual solo</w:t>
      </w:r>
      <w:r>
        <w:rPr>
          <w:spacing w:val="-31"/>
          <w:w w:val="95"/>
        </w:rPr>
        <w:t> </w:t>
      </w:r>
      <w:r>
        <w:rPr>
          <w:w w:val="95"/>
        </w:rPr>
        <w:t>pueden</w:t>
      </w:r>
      <w:r>
        <w:rPr>
          <w:spacing w:val="-31"/>
          <w:w w:val="95"/>
        </w:rPr>
        <w:t> </w:t>
      </w:r>
      <w:r>
        <w:rPr>
          <w:w w:val="95"/>
        </w:rPr>
        <w:t>ser</w:t>
      </w:r>
      <w:r>
        <w:rPr>
          <w:spacing w:val="-31"/>
          <w:w w:val="95"/>
        </w:rPr>
        <w:t> </w:t>
      </w:r>
      <w:r>
        <w:rPr>
          <w:w w:val="95"/>
        </w:rPr>
        <w:t>identificadas</w:t>
      </w:r>
      <w:r>
        <w:rPr>
          <w:spacing w:val="-30"/>
          <w:w w:val="95"/>
        </w:rPr>
        <w:t> </w:t>
      </w:r>
      <w:r>
        <w:rPr>
          <w:w w:val="95"/>
        </w:rPr>
        <w:t>correctamente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utilización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genes</w:t>
      </w:r>
      <w:r>
        <w:rPr>
          <w:spacing w:val="-28"/>
          <w:w w:val="95"/>
        </w:rPr>
        <w:t> </w:t>
      </w:r>
      <w:r>
        <w:rPr>
          <w:i/>
          <w:w w:val="95"/>
        </w:rPr>
        <w:t>housekeeping </w:t>
      </w:r>
      <w:r>
        <w:rPr>
          <w:spacing w:val="-4"/>
          <w:w w:val="95"/>
        </w:rPr>
        <w:t>(Beaz-Hidalgo</w:t>
      </w:r>
      <w:r>
        <w:rPr>
          <w:spacing w:val="-35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5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5"/>
          <w:w w:val="95"/>
        </w:rPr>
        <w:t> </w:t>
      </w:r>
      <w:r>
        <w:rPr>
          <w:w w:val="95"/>
        </w:rPr>
        <w:t>2009,</w:t>
      </w:r>
      <w:r>
        <w:rPr>
          <w:spacing w:val="-35"/>
          <w:w w:val="95"/>
        </w:rPr>
        <w:t> </w:t>
      </w:r>
      <w:r>
        <w:rPr>
          <w:w w:val="95"/>
        </w:rPr>
        <w:t>2010).</w:t>
      </w:r>
    </w:p>
    <w:p>
      <w:pPr>
        <w:pStyle w:val="BodyText"/>
        <w:spacing w:before="6"/>
        <w:rPr>
          <w:sz w:val="35"/>
        </w:rPr>
      </w:pPr>
    </w:p>
    <w:p>
      <w:pPr>
        <w:pStyle w:val="BodyText"/>
        <w:spacing w:line="357" w:lineRule="auto"/>
        <w:ind w:left="102" w:right="115" w:firstLine="679"/>
        <w:jc w:val="both"/>
      </w:pP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presente</w:t>
      </w:r>
      <w:r>
        <w:rPr>
          <w:spacing w:val="-30"/>
          <w:w w:val="95"/>
        </w:rPr>
        <w:t> </w:t>
      </w:r>
      <w:r>
        <w:rPr>
          <w:w w:val="95"/>
        </w:rPr>
        <w:t>estudio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identificó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8%</w:t>
      </w:r>
      <w:r>
        <w:rPr>
          <w:spacing w:val="-30"/>
          <w:w w:val="95"/>
        </w:rPr>
        <w:t> </w:t>
      </w:r>
      <w:r>
        <w:rPr>
          <w:w w:val="95"/>
        </w:rPr>
        <w:t>(4/50)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aislamientos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presencia </w:t>
      </w:r>
      <w:r>
        <w:rPr/>
        <w:t>de patrones atípicos utilizando los RFLP del gen 16S DNAr, los cuales fueron </w:t>
      </w:r>
      <w:r>
        <w:rPr>
          <w:w w:val="95"/>
        </w:rPr>
        <w:t>reidentificados</w:t>
      </w:r>
      <w:r>
        <w:rPr>
          <w:spacing w:val="-27"/>
          <w:w w:val="95"/>
        </w:rPr>
        <w:t> </w:t>
      </w:r>
      <w:r>
        <w:rPr>
          <w:w w:val="95"/>
        </w:rPr>
        <w:t>utilizando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genes</w:t>
      </w:r>
      <w:r>
        <w:rPr>
          <w:spacing w:val="-27"/>
          <w:w w:val="95"/>
        </w:rPr>
        <w:t> </w:t>
      </w:r>
      <w:r>
        <w:rPr>
          <w:i/>
          <w:w w:val="95"/>
        </w:rPr>
        <w:t>housekeeping</w:t>
      </w:r>
      <w:r>
        <w:rPr>
          <w:i/>
          <w:spacing w:val="-27"/>
          <w:w w:val="95"/>
        </w:rPr>
        <w:t> </w:t>
      </w:r>
      <w:r>
        <w:rPr>
          <w:spacing w:val="-4"/>
          <w:w w:val="95"/>
        </w:rPr>
        <w:t>(</w:t>
      </w:r>
      <w:r>
        <w:rPr>
          <w:i/>
          <w:spacing w:val="-4"/>
          <w:w w:val="95"/>
        </w:rPr>
        <w:t>gyrB</w:t>
      </w:r>
      <w:r>
        <w:rPr>
          <w:spacing w:val="-4"/>
          <w:w w:val="95"/>
        </w:rPr>
        <w:t>-</w:t>
      </w:r>
      <w:r>
        <w:rPr>
          <w:i/>
          <w:spacing w:val="-4"/>
          <w:w w:val="95"/>
        </w:rPr>
        <w:t>rpoD</w:t>
      </w:r>
      <w:r>
        <w:rPr>
          <w:spacing w:val="-4"/>
          <w:w w:val="95"/>
        </w:rPr>
        <w:t>)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allosaccharophila </w:t>
      </w:r>
      <w:r>
        <w:rPr/>
        <w:t>2%</w:t>
      </w:r>
      <w:r>
        <w:rPr>
          <w:spacing w:val="-24"/>
        </w:rPr>
        <w:t> </w:t>
      </w:r>
      <w:r>
        <w:rPr/>
        <w:t>(1/50),</w:t>
      </w:r>
      <w:r>
        <w:rPr>
          <w:spacing w:val="-24"/>
        </w:rPr>
        <w:t> </w:t>
      </w:r>
      <w:r>
        <w:rPr>
          <w:i/>
        </w:rPr>
        <w:t>A.</w:t>
      </w:r>
      <w:r>
        <w:rPr>
          <w:i/>
          <w:spacing w:val="-22"/>
        </w:rPr>
        <w:t> </w:t>
      </w:r>
      <w:r>
        <w:rPr>
          <w:i/>
        </w:rPr>
        <w:t>caviae</w:t>
      </w:r>
      <w:r>
        <w:rPr>
          <w:i/>
          <w:spacing w:val="-22"/>
        </w:rPr>
        <w:t> </w:t>
      </w:r>
      <w:r>
        <w:rPr/>
        <w:t>2%</w:t>
      </w:r>
      <w:r>
        <w:rPr>
          <w:spacing w:val="-23"/>
        </w:rPr>
        <w:t> </w:t>
      </w:r>
      <w:r>
        <w:rPr/>
        <w:t>(1/50)</w:t>
      </w:r>
      <w:r>
        <w:rPr>
          <w:spacing w:val="-21"/>
        </w:rPr>
        <w:t> </w:t>
      </w:r>
      <w:r>
        <w:rPr/>
        <w:t>y</w:t>
      </w:r>
      <w:r>
        <w:rPr>
          <w:spacing w:val="-24"/>
        </w:rPr>
        <w:t> </w:t>
      </w:r>
      <w:r>
        <w:rPr>
          <w:i/>
        </w:rPr>
        <w:t>A.</w:t>
      </w:r>
      <w:r>
        <w:rPr>
          <w:i/>
          <w:spacing w:val="-24"/>
        </w:rPr>
        <w:t> </w:t>
      </w:r>
      <w:r>
        <w:rPr>
          <w:i/>
        </w:rPr>
        <w:t>media</w:t>
      </w:r>
      <w:r>
        <w:rPr>
          <w:i/>
          <w:spacing w:val="-22"/>
        </w:rPr>
        <w:t> </w:t>
      </w:r>
      <w:r>
        <w:rPr/>
        <w:t>4%</w:t>
      </w:r>
      <w:r>
        <w:rPr>
          <w:spacing w:val="-24"/>
        </w:rPr>
        <w:t> </w:t>
      </w:r>
      <w:r>
        <w:rPr/>
        <w:t>(2/50),</w:t>
      </w:r>
      <w:r>
        <w:rPr>
          <w:spacing w:val="-22"/>
        </w:rPr>
        <w:t> </w:t>
      </w:r>
      <w:r>
        <w:rPr/>
        <w:t>esto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debido</w:t>
      </w:r>
      <w:r>
        <w:rPr>
          <w:spacing w:val="-23"/>
        </w:rPr>
        <w:t>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presencia</w:t>
      </w:r>
      <w:r>
        <w:rPr>
          <w:spacing w:val="-24"/>
        </w:rPr>
        <w:t> </w:t>
      </w:r>
      <w:r>
        <w:rPr/>
        <w:t>de polimorfismos o microheterogeneidad en la secuencia del gen 16S RNAr asociado </w:t>
      </w:r>
      <w:r>
        <w:rPr>
          <w:w w:val="90"/>
        </w:rPr>
        <w:t>principalmente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aislamientos</w:t>
      </w:r>
      <w:r>
        <w:rPr>
          <w:spacing w:val="-11"/>
          <w:w w:val="90"/>
        </w:rPr>
        <w:t> </w:t>
      </w:r>
      <w:r>
        <w:rPr>
          <w:w w:val="90"/>
        </w:rPr>
        <w:t>obtenidos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casos</w:t>
      </w:r>
      <w:r>
        <w:rPr>
          <w:spacing w:val="-9"/>
          <w:w w:val="90"/>
        </w:rPr>
        <w:t> </w:t>
      </w:r>
      <w:r>
        <w:rPr>
          <w:w w:val="90"/>
        </w:rPr>
        <w:t>clínicos</w:t>
      </w:r>
      <w:r>
        <w:rPr>
          <w:spacing w:val="-12"/>
          <w:w w:val="90"/>
        </w:rPr>
        <w:t> </w:t>
      </w:r>
      <w:r>
        <w:rPr>
          <w:w w:val="90"/>
        </w:rPr>
        <w:t>(Alperi</w:t>
      </w:r>
      <w:r>
        <w:rPr>
          <w:spacing w:val="-11"/>
          <w:w w:val="90"/>
        </w:rPr>
        <w:t> </w:t>
      </w:r>
      <w:r>
        <w:rPr>
          <w:i/>
          <w:w w:val="90"/>
        </w:rPr>
        <w:t>et</w:t>
      </w:r>
      <w:r>
        <w:rPr>
          <w:i/>
          <w:spacing w:val="-12"/>
          <w:w w:val="90"/>
        </w:rPr>
        <w:t> </w:t>
      </w:r>
      <w:r>
        <w:rPr>
          <w:i/>
          <w:w w:val="90"/>
        </w:rPr>
        <w:t>al</w:t>
      </w:r>
      <w:r>
        <w:rPr>
          <w:w w:val="90"/>
        </w:rPr>
        <w:t>.,</w:t>
      </w:r>
      <w:r>
        <w:rPr>
          <w:spacing w:val="-12"/>
          <w:w w:val="90"/>
        </w:rPr>
        <w:t> </w:t>
      </w:r>
      <w:r>
        <w:rPr>
          <w:w w:val="90"/>
        </w:rPr>
        <w:t>2008).</w:t>
      </w:r>
    </w:p>
    <w:p>
      <w:pPr>
        <w:pStyle w:val="BodyText"/>
        <w:spacing w:before="6"/>
        <w:rPr>
          <w:sz w:val="35"/>
        </w:rPr>
      </w:pPr>
    </w:p>
    <w:p>
      <w:pPr>
        <w:pStyle w:val="BodyText"/>
        <w:spacing w:line="357" w:lineRule="auto"/>
        <w:ind w:left="102" w:right="116" w:firstLine="679"/>
        <w:jc w:val="both"/>
      </w:pP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identificó</w:t>
      </w:r>
      <w:r>
        <w:rPr>
          <w:spacing w:val="-13"/>
          <w:w w:val="95"/>
        </w:rPr>
        <w:t> </w:t>
      </w:r>
      <w:r>
        <w:rPr>
          <w:w w:val="95"/>
        </w:rPr>
        <w:t>correctamente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2%</w:t>
      </w:r>
      <w:r>
        <w:rPr>
          <w:spacing w:val="-13"/>
          <w:w w:val="95"/>
        </w:rPr>
        <w:t> </w:t>
      </w:r>
      <w:r>
        <w:rPr>
          <w:w w:val="95"/>
        </w:rPr>
        <w:t>(1/50)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13"/>
          <w:w w:val="95"/>
        </w:rPr>
        <w:t> </w:t>
      </w:r>
      <w:r>
        <w:rPr>
          <w:i/>
          <w:w w:val="95"/>
        </w:rPr>
        <w:t>encheleia</w:t>
      </w:r>
      <w:r>
        <w:rPr>
          <w:i/>
          <w:spacing w:val="-13"/>
          <w:w w:val="95"/>
        </w:rPr>
        <w:t> </w:t>
      </w:r>
      <w:r>
        <w:rPr>
          <w:w w:val="95"/>
        </w:rPr>
        <w:t>utilizando</w:t>
      </w:r>
      <w:r>
        <w:rPr>
          <w:spacing w:val="-13"/>
          <w:w w:val="95"/>
        </w:rPr>
        <w:t> </w:t>
      </w:r>
      <w:r>
        <w:rPr>
          <w:w w:val="95"/>
        </w:rPr>
        <w:t>RFLP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gen </w:t>
      </w:r>
      <w:r>
        <w:rPr/>
        <w:t>16S DNAr; sin embargo, la secuenciación de los genes </w:t>
      </w:r>
      <w:r>
        <w:rPr>
          <w:i/>
          <w:spacing w:val="-5"/>
        </w:rPr>
        <w:t>gyrB</w:t>
      </w:r>
      <w:r>
        <w:rPr>
          <w:spacing w:val="-5"/>
        </w:rPr>
        <w:t>-</w:t>
      </w:r>
      <w:r>
        <w:rPr>
          <w:i/>
          <w:spacing w:val="-5"/>
        </w:rPr>
        <w:t>rpoD </w:t>
      </w:r>
      <w:r>
        <w:rPr/>
        <w:t>permitió la reidentificación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>
          <w:rFonts w:ascii="Times New Roman" w:hAnsi="Times New Roman"/>
          <w:i/>
        </w:rPr>
        <w:t>“A.</w:t>
      </w:r>
      <w:r>
        <w:rPr>
          <w:rFonts w:ascii="Times New Roman" w:hAnsi="Times New Roman"/>
          <w:i/>
          <w:spacing w:val="-26"/>
        </w:rPr>
        <w:t> </w:t>
      </w:r>
      <w:r>
        <w:rPr>
          <w:rFonts w:ascii="Times New Roman" w:hAnsi="Times New Roman"/>
          <w:i/>
        </w:rPr>
        <w:t>lusitana”.</w:t>
      </w:r>
      <w:r>
        <w:rPr>
          <w:rFonts w:ascii="Times New Roman" w:hAnsi="Times New Roman"/>
          <w:i/>
          <w:spacing w:val="-24"/>
        </w:rPr>
        <w:t> </w:t>
      </w:r>
      <w:r>
        <w:rPr/>
        <w:t>Por</w:t>
      </w:r>
      <w:r>
        <w:rPr>
          <w:spacing w:val="-39"/>
        </w:rPr>
        <w:t> </w:t>
      </w:r>
      <w:r>
        <w:rPr/>
        <w:t>lo</w:t>
      </w:r>
      <w:r>
        <w:rPr>
          <w:spacing w:val="-38"/>
        </w:rPr>
        <w:t> </w:t>
      </w:r>
      <w:r>
        <w:rPr/>
        <w:t>que</w:t>
      </w:r>
      <w:r>
        <w:rPr>
          <w:spacing w:val="-39"/>
        </w:rPr>
        <w:t> </w:t>
      </w:r>
      <w:r>
        <w:rPr/>
        <w:t>con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técnica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RFLP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gen</w:t>
      </w:r>
      <w:r>
        <w:rPr>
          <w:spacing w:val="-38"/>
        </w:rPr>
        <w:t> </w:t>
      </w:r>
      <w:r>
        <w:rPr/>
        <w:t>16S</w:t>
      </w:r>
      <w:r>
        <w:rPr>
          <w:spacing w:val="-38"/>
        </w:rPr>
        <w:t> </w:t>
      </w:r>
      <w:r>
        <w:rPr/>
        <w:t>DNAr </w:t>
      </w:r>
      <w:r>
        <w:rPr>
          <w:w w:val="90"/>
        </w:rPr>
        <w:t>es</w:t>
      </w:r>
      <w:r>
        <w:rPr>
          <w:spacing w:val="-11"/>
          <w:w w:val="90"/>
        </w:rPr>
        <w:t> </w:t>
      </w:r>
      <w:r>
        <w:rPr>
          <w:w w:val="90"/>
        </w:rPr>
        <w:t>imposible</w:t>
      </w:r>
      <w:r>
        <w:rPr>
          <w:spacing w:val="-12"/>
          <w:w w:val="90"/>
        </w:rPr>
        <w:t> </w:t>
      </w:r>
      <w:r>
        <w:rPr>
          <w:w w:val="90"/>
        </w:rPr>
        <w:t>diferenciar</w:t>
      </w:r>
      <w:r>
        <w:rPr>
          <w:spacing w:val="-10"/>
          <w:w w:val="90"/>
        </w:rPr>
        <w:t> </w:t>
      </w:r>
      <w:r>
        <w:rPr>
          <w:w w:val="90"/>
        </w:rPr>
        <w:t>ambas</w:t>
      </w:r>
      <w:r>
        <w:rPr>
          <w:spacing w:val="-12"/>
          <w:w w:val="90"/>
        </w:rPr>
        <w:t> </w:t>
      </w:r>
      <w:r>
        <w:rPr>
          <w:w w:val="90"/>
        </w:rPr>
        <w:t>especies,</w:t>
      </w:r>
      <w:r>
        <w:rPr>
          <w:spacing w:val="-11"/>
          <w:w w:val="90"/>
        </w:rPr>
        <w:t> </w:t>
      </w:r>
      <w:r>
        <w:rPr>
          <w:w w:val="90"/>
        </w:rPr>
        <w:t>aún</w:t>
      </w:r>
      <w:r>
        <w:rPr>
          <w:spacing w:val="-11"/>
          <w:w w:val="90"/>
        </w:rPr>
        <w:t> </w:t>
      </w:r>
      <w:r>
        <w:rPr>
          <w:w w:val="90"/>
        </w:rPr>
        <w:t>cuando</w:t>
      </w:r>
      <w:r>
        <w:rPr>
          <w:spacing w:val="-10"/>
          <w:w w:val="90"/>
        </w:rPr>
        <w:t> </w:t>
      </w:r>
      <w:r>
        <w:rPr>
          <w:w w:val="90"/>
        </w:rPr>
        <w:t>presentan</w:t>
      </w:r>
      <w:r>
        <w:rPr>
          <w:spacing w:val="-12"/>
          <w:w w:val="90"/>
        </w:rPr>
        <w:t> </w:t>
      </w:r>
      <w:r>
        <w:rPr>
          <w:w w:val="90"/>
        </w:rPr>
        <w:t>porcentajes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similitud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del </w:t>
      </w:r>
      <w:r>
        <w:rPr/>
        <w:t>98.9%</w:t>
      </w:r>
      <w:r>
        <w:rPr>
          <w:spacing w:val="-46"/>
        </w:rPr>
        <w:t> </w:t>
      </w:r>
      <w:r>
        <w:rPr/>
        <w:t>del</w:t>
      </w:r>
      <w:r>
        <w:rPr>
          <w:spacing w:val="-44"/>
        </w:rPr>
        <w:t> </w:t>
      </w:r>
      <w:r>
        <w:rPr/>
        <w:t>gen</w:t>
      </w:r>
      <w:r>
        <w:rPr>
          <w:spacing w:val="-45"/>
        </w:rPr>
        <w:t> </w:t>
      </w:r>
      <w:r>
        <w:rPr/>
        <w:t>16S</w:t>
      </w:r>
      <w:r>
        <w:rPr>
          <w:spacing w:val="-45"/>
        </w:rPr>
        <w:t> </w:t>
      </w:r>
      <w:r>
        <w:rPr/>
        <w:t>RNAr</w:t>
      </w:r>
      <w:r>
        <w:rPr>
          <w:spacing w:val="-45"/>
        </w:rPr>
        <w:t> </w:t>
      </w:r>
      <w:r>
        <w:rPr>
          <w:spacing w:val="-4"/>
        </w:rPr>
        <w:t>(Vega-Sánchez</w:t>
      </w:r>
      <w:r>
        <w:rPr>
          <w:spacing w:val="-44"/>
        </w:rPr>
        <w:t> </w:t>
      </w:r>
      <w:r>
        <w:rPr>
          <w:i/>
        </w:rPr>
        <w:t>et</w:t>
      </w:r>
      <w:r>
        <w:rPr>
          <w:i/>
          <w:spacing w:val="-45"/>
        </w:rPr>
        <w:t> </w:t>
      </w:r>
      <w:r>
        <w:rPr>
          <w:i/>
        </w:rPr>
        <w:t>al</w:t>
      </w:r>
      <w:r>
        <w:rPr/>
        <w:t>.,</w:t>
      </w:r>
      <w:r>
        <w:rPr>
          <w:spacing w:val="-45"/>
        </w:rPr>
        <w:t> </w:t>
      </w:r>
      <w:r>
        <w:rPr/>
        <w:t>2014c).</w:t>
      </w:r>
    </w:p>
    <w:p>
      <w:pPr>
        <w:pStyle w:val="BodyText"/>
        <w:spacing w:before="6"/>
        <w:rPr>
          <w:sz w:val="35"/>
        </w:rPr>
      </w:pPr>
    </w:p>
    <w:p>
      <w:pPr>
        <w:pStyle w:val="BodyText"/>
        <w:spacing w:line="355" w:lineRule="auto"/>
        <w:ind w:left="102" w:right="118" w:firstLine="679"/>
        <w:jc w:val="both"/>
      </w:pPr>
      <w:r>
        <w:rPr/>
        <w:t>La genotipificación de los aislamientos utilizando la técnica de </w:t>
      </w:r>
      <w:r>
        <w:rPr>
          <w:spacing w:val="-6"/>
        </w:rPr>
        <w:t>ERIC-PCR </w:t>
      </w:r>
      <w:r>
        <w:rPr>
          <w:w w:val="95"/>
        </w:rPr>
        <w:t>determinó</w:t>
      </w:r>
      <w:r>
        <w:rPr>
          <w:spacing w:val="-40"/>
          <w:w w:val="95"/>
        </w:rPr>
        <w:t> </w:t>
      </w:r>
      <w:r>
        <w:rPr>
          <w:w w:val="95"/>
        </w:rPr>
        <w:t>una</w:t>
      </w:r>
      <w:r>
        <w:rPr>
          <w:spacing w:val="-41"/>
          <w:w w:val="95"/>
        </w:rPr>
        <w:t> </w:t>
      </w:r>
      <w:r>
        <w:rPr>
          <w:w w:val="95"/>
        </w:rPr>
        <w:t>diversidad</w:t>
      </w:r>
      <w:r>
        <w:rPr>
          <w:spacing w:val="-40"/>
          <w:w w:val="95"/>
        </w:rPr>
        <w:t> </w:t>
      </w:r>
      <w:r>
        <w:rPr>
          <w:w w:val="95"/>
        </w:rPr>
        <w:t>genética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70%</w:t>
      </w:r>
      <w:r>
        <w:rPr>
          <w:spacing w:val="-41"/>
          <w:w w:val="95"/>
        </w:rPr>
        <w:t> </w:t>
      </w:r>
      <w:r>
        <w:rPr>
          <w:w w:val="95"/>
        </w:rPr>
        <w:t>(35/50),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forma</w:t>
      </w:r>
      <w:r>
        <w:rPr>
          <w:spacing w:val="-41"/>
          <w:w w:val="95"/>
        </w:rPr>
        <w:t> </w:t>
      </w:r>
      <w:r>
        <w:rPr>
          <w:w w:val="95"/>
        </w:rPr>
        <w:t>similar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lo</w:t>
      </w:r>
      <w:r>
        <w:rPr>
          <w:spacing w:val="-40"/>
          <w:w w:val="95"/>
        </w:rPr>
        <w:t> </w:t>
      </w:r>
      <w:r>
        <w:rPr>
          <w:w w:val="95"/>
        </w:rPr>
        <w:t>descrito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otros</w:t>
      </w:r>
    </w:p>
    <w:p>
      <w:pPr>
        <w:spacing w:after="0" w:line="355" w:lineRule="auto"/>
        <w:jc w:val="both"/>
        <w:sectPr>
          <w:pgSz w:w="12240" w:h="15840"/>
          <w:pgMar w:header="0" w:footer="1037" w:top="1360" w:bottom="1220" w:left="1600" w:right="1580"/>
        </w:sectPr>
      </w:pPr>
    </w:p>
    <w:p>
      <w:pPr>
        <w:spacing w:before="51"/>
        <w:ind w:left="102" w:right="0" w:firstLine="0"/>
        <w:jc w:val="both"/>
        <w:rPr>
          <w:sz w:val="24"/>
        </w:rPr>
      </w:pPr>
      <w:r>
        <w:rPr>
          <w:w w:val="95"/>
          <w:sz w:val="24"/>
        </w:rPr>
        <w:t>autores</w:t>
      </w:r>
      <w:r>
        <w:rPr>
          <w:spacing w:val="-27"/>
          <w:w w:val="95"/>
          <w:sz w:val="24"/>
        </w:rPr>
        <w:t> </w:t>
      </w:r>
      <w:r>
        <w:rPr>
          <w:spacing w:val="-3"/>
          <w:w w:val="95"/>
          <w:sz w:val="24"/>
        </w:rPr>
        <w:t>(Aguilera-Arreola</w:t>
      </w:r>
      <w:r>
        <w:rPr>
          <w:spacing w:val="-28"/>
          <w:w w:val="95"/>
          <w:sz w:val="24"/>
        </w:rPr>
        <w:t> </w:t>
      </w:r>
      <w:r>
        <w:rPr>
          <w:i/>
          <w:w w:val="95"/>
          <w:sz w:val="24"/>
        </w:rPr>
        <w:t>et</w:t>
      </w:r>
      <w:r>
        <w:rPr>
          <w:i/>
          <w:spacing w:val="-27"/>
          <w:w w:val="95"/>
          <w:sz w:val="24"/>
        </w:rPr>
        <w:t> </w:t>
      </w:r>
      <w:r>
        <w:rPr>
          <w:i/>
          <w:w w:val="95"/>
          <w:sz w:val="24"/>
        </w:rPr>
        <w:t>al</w:t>
      </w:r>
      <w:r>
        <w:rPr>
          <w:w w:val="95"/>
          <w:sz w:val="24"/>
        </w:rPr>
        <w:t>.,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2005,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2007;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Fontes</w:t>
      </w:r>
      <w:r>
        <w:rPr>
          <w:spacing w:val="-27"/>
          <w:w w:val="95"/>
          <w:sz w:val="24"/>
        </w:rPr>
        <w:t> </w:t>
      </w:r>
      <w:r>
        <w:rPr>
          <w:i/>
          <w:w w:val="95"/>
          <w:sz w:val="24"/>
        </w:rPr>
        <w:t>et</w:t>
      </w:r>
      <w:r>
        <w:rPr>
          <w:i/>
          <w:spacing w:val="-28"/>
          <w:w w:val="95"/>
          <w:sz w:val="24"/>
        </w:rPr>
        <w:t> </w:t>
      </w:r>
      <w:r>
        <w:rPr>
          <w:i/>
          <w:w w:val="95"/>
          <w:sz w:val="24"/>
        </w:rPr>
        <w:t>al</w:t>
      </w:r>
      <w:r>
        <w:rPr>
          <w:w w:val="95"/>
          <w:sz w:val="24"/>
        </w:rPr>
        <w:t>.,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2011).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especies</w:t>
      </w:r>
      <w:r>
        <w:rPr>
          <w:spacing w:val="-27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27"/>
          <w:w w:val="95"/>
          <w:sz w:val="24"/>
        </w:rPr>
        <w:t> </w:t>
      </w:r>
      <w:r>
        <w:rPr>
          <w:i/>
          <w:w w:val="95"/>
          <w:sz w:val="24"/>
        </w:rPr>
        <w:t>veronii</w:t>
      </w:r>
      <w:r>
        <w:rPr>
          <w:w w:val="95"/>
          <w:sz w:val="24"/>
        </w:rPr>
        <w:t>,</w:t>
      </w:r>
    </w:p>
    <w:p>
      <w:pPr>
        <w:pStyle w:val="BodyText"/>
        <w:spacing w:line="357" w:lineRule="auto" w:before="134"/>
        <w:ind w:left="102" w:right="153"/>
        <w:jc w:val="both"/>
      </w:pPr>
      <w:r>
        <w:rPr>
          <w:i/>
          <w:w w:val="95"/>
        </w:rPr>
        <w:t>A.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bestiarum</w:t>
      </w:r>
      <w:r>
        <w:rPr>
          <w:w w:val="95"/>
        </w:rPr>
        <w:t>,</w:t>
      </w:r>
      <w:r>
        <w:rPr>
          <w:spacing w:val="-26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media</w:t>
      </w:r>
      <w:r>
        <w:rPr>
          <w:i/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rFonts w:ascii="Times New Roman" w:hAnsi="Times New Roman"/>
          <w:i/>
          <w:w w:val="95"/>
        </w:rPr>
        <w:t>A.</w:t>
      </w:r>
      <w:r>
        <w:rPr>
          <w:rFonts w:ascii="Times New Roman" w:hAnsi="Times New Roman"/>
          <w:i/>
          <w:spacing w:val="-13"/>
          <w:w w:val="95"/>
        </w:rPr>
        <w:t> </w:t>
      </w:r>
      <w:r>
        <w:rPr>
          <w:rFonts w:ascii="Times New Roman" w:hAnsi="Times New Roman"/>
          <w:i/>
          <w:w w:val="95"/>
        </w:rPr>
        <w:t>popoffii</w:t>
      </w:r>
      <w:r>
        <w:rPr>
          <w:rFonts w:ascii="Times New Roman" w:hAnsi="Times New Roman"/>
          <w:i/>
          <w:spacing w:val="-13"/>
          <w:w w:val="95"/>
        </w:rPr>
        <w:t> </w:t>
      </w:r>
      <w:r>
        <w:rPr>
          <w:w w:val="95"/>
        </w:rPr>
        <w:t>fueron</w:t>
      </w:r>
      <w:r>
        <w:rPr>
          <w:spacing w:val="-27"/>
          <w:w w:val="95"/>
        </w:rPr>
        <w:t> </w:t>
      </w:r>
      <w:r>
        <w:rPr>
          <w:w w:val="95"/>
        </w:rPr>
        <w:t>obtenidas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diferentes</w:t>
      </w:r>
      <w:r>
        <w:rPr>
          <w:spacing w:val="-26"/>
          <w:w w:val="95"/>
        </w:rPr>
        <w:t> </w:t>
      </w:r>
      <w:r>
        <w:rPr>
          <w:w w:val="95"/>
        </w:rPr>
        <w:t>órganos,</w:t>
      </w:r>
      <w:r>
        <w:rPr>
          <w:spacing w:val="-26"/>
          <w:w w:val="95"/>
        </w:rPr>
        <w:t> </w:t>
      </w:r>
      <w:r>
        <w:rPr>
          <w:w w:val="95"/>
        </w:rPr>
        <w:t>mostraron</w:t>
      </w:r>
      <w:r>
        <w:rPr>
          <w:spacing w:val="-24"/>
          <w:w w:val="95"/>
        </w:rPr>
        <w:t> </w:t>
      </w:r>
      <w:r>
        <w:rPr>
          <w:w w:val="95"/>
        </w:rPr>
        <w:t>el </w:t>
      </w:r>
      <w:r>
        <w:rPr/>
        <w:t>mismos</w:t>
      </w:r>
      <w:r>
        <w:rPr>
          <w:spacing w:val="-40"/>
        </w:rPr>
        <w:t> </w:t>
      </w:r>
      <w:r>
        <w:rPr/>
        <w:t>patrón</w:t>
      </w:r>
      <w:r>
        <w:rPr>
          <w:spacing w:val="-40"/>
        </w:rPr>
        <w:t> </w:t>
      </w:r>
      <w:r>
        <w:rPr/>
        <w:t>ERIC,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cual</w:t>
      </w:r>
      <w:r>
        <w:rPr>
          <w:spacing w:val="-40"/>
        </w:rPr>
        <w:t> </w:t>
      </w:r>
      <w:r>
        <w:rPr/>
        <w:t>indica</w:t>
      </w:r>
      <w:r>
        <w:rPr>
          <w:spacing w:val="-40"/>
        </w:rPr>
        <w:t> </w:t>
      </w:r>
      <w:r>
        <w:rPr/>
        <w:t>una</w:t>
      </w:r>
      <w:r>
        <w:rPr>
          <w:spacing w:val="-41"/>
        </w:rPr>
        <w:t> </w:t>
      </w:r>
      <w:r>
        <w:rPr/>
        <w:t>septicemia</w:t>
      </w:r>
      <w:r>
        <w:rPr>
          <w:spacing w:val="-41"/>
        </w:rPr>
        <w:t> </w:t>
      </w:r>
      <w:r>
        <w:rPr/>
        <w:t>en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peces</w:t>
      </w:r>
      <w:r>
        <w:rPr>
          <w:spacing w:val="-39"/>
        </w:rPr>
        <w:t> </w:t>
      </w:r>
      <w:r>
        <w:rPr/>
        <w:t>y</w:t>
      </w:r>
      <w:r>
        <w:rPr>
          <w:spacing w:val="-42"/>
        </w:rPr>
        <w:t> </w:t>
      </w:r>
      <w:r>
        <w:rPr/>
        <w:t>su</w:t>
      </w:r>
      <w:r>
        <w:rPr>
          <w:spacing w:val="-40"/>
        </w:rPr>
        <w:t> </w:t>
      </w:r>
      <w:r>
        <w:rPr/>
        <w:t>potencial</w:t>
      </w:r>
      <w:r>
        <w:rPr>
          <w:spacing w:val="-40"/>
        </w:rPr>
        <w:t> </w:t>
      </w:r>
      <w:r>
        <w:rPr/>
        <w:t>invasivo. </w:t>
      </w:r>
      <w:r>
        <w:rPr>
          <w:w w:val="95"/>
        </w:rPr>
        <w:t>Burr</w:t>
      </w:r>
      <w:r>
        <w:rPr>
          <w:spacing w:val="-37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</w:t>
      </w:r>
      <w:r>
        <w:rPr>
          <w:spacing w:val="-38"/>
          <w:w w:val="95"/>
        </w:rPr>
        <w:t> </w:t>
      </w:r>
      <w:r>
        <w:rPr>
          <w:w w:val="95"/>
        </w:rPr>
        <w:t>(2005)</w:t>
      </w:r>
      <w:r>
        <w:rPr>
          <w:spacing w:val="-38"/>
          <w:w w:val="95"/>
        </w:rPr>
        <w:t> </w:t>
      </w:r>
      <w:r>
        <w:rPr>
          <w:w w:val="95"/>
        </w:rPr>
        <w:t>asociaron</w:t>
      </w:r>
      <w:r>
        <w:rPr>
          <w:spacing w:val="-37"/>
          <w:w w:val="95"/>
        </w:rPr>
        <w:t> </w:t>
      </w:r>
      <w:r>
        <w:rPr>
          <w:w w:val="95"/>
        </w:rPr>
        <w:t>este</w:t>
      </w:r>
      <w:r>
        <w:rPr>
          <w:spacing w:val="-38"/>
          <w:w w:val="95"/>
        </w:rPr>
        <w:t> </w:t>
      </w:r>
      <w:r>
        <w:rPr>
          <w:w w:val="95"/>
        </w:rPr>
        <w:t>potencial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presencia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sistema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secreción</w:t>
      </w:r>
      <w:r>
        <w:rPr>
          <w:spacing w:val="-38"/>
          <w:w w:val="95"/>
        </w:rPr>
        <w:t> </w:t>
      </w:r>
      <w:r>
        <w:rPr>
          <w:w w:val="95"/>
        </w:rPr>
        <w:t>tipo</w:t>
      </w:r>
      <w:r>
        <w:rPr>
          <w:spacing w:val="-37"/>
          <w:w w:val="95"/>
        </w:rPr>
        <w:t> </w:t>
      </w:r>
      <w:r>
        <w:rPr>
          <w:w w:val="95"/>
        </w:rPr>
        <w:t>III 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especie</w:t>
      </w:r>
      <w:r>
        <w:rPr>
          <w:spacing w:val="-6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7"/>
          <w:w w:val="95"/>
        </w:rPr>
        <w:t> </w:t>
      </w:r>
      <w:r>
        <w:rPr>
          <w:i/>
          <w:w w:val="95"/>
        </w:rPr>
        <w:t>salmonicida</w:t>
      </w:r>
      <w:r>
        <w:rPr>
          <w:w w:val="95"/>
        </w:rPr>
        <w:t>.</w:t>
      </w:r>
      <w:r>
        <w:rPr>
          <w:spacing w:val="-7"/>
          <w:w w:val="95"/>
        </w:rPr>
        <w:t> </w:t>
      </w:r>
      <w:r>
        <w:rPr>
          <w:w w:val="95"/>
        </w:rPr>
        <w:t>Otros</w:t>
      </w:r>
      <w:r>
        <w:rPr>
          <w:spacing w:val="-7"/>
          <w:w w:val="95"/>
        </w:rPr>
        <w:t> </w:t>
      </w:r>
      <w:r>
        <w:rPr>
          <w:w w:val="95"/>
        </w:rPr>
        <w:t>autores</w:t>
      </w:r>
      <w:r>
        <w:rPr>
          <w:spacing w:val="-6"/>
          <w:w w:val="95"/>
        </w:rPr>
        <w:t> </w:t>
      </w:r>
      <w:r>
        <w:rPr>
          <w:w w:val="95"/>
        </w:rPr>
        <w:t>han</w:t>
      </w:r>
      <w:r>
        <w:rPr>
          <w:spacing w:val="-5"/>
          <w:w w:val="95"/>
        </w:rPr>
        <w:t> </w:t>
      </w:r>
      <w:r>
        <w:rPr>
          <w:w w:val="95"/>
        </w:rPr>
        <w:t>asociado</w:t>
      </w:r>
      <w:r>
        <w:rPr>
          <w:spacing w:val="-5"/>
          <w:w w:val="95"/>
        </w:rPr>
        <w:t> </w:t>
      </w:r>
      <w:r>
        <w:rPr>
          <w:w w:val="95"/>
        </w:rPr>
        <w:t>este</w:t>
      </w:r>
      <w:r>
        <w:rPr>
          <w:spacing w:val="-7"/>
          <w:w w:val="95"/>
        </w:rPr>
        <w:t> </w:t>
      </w:r>
      <w:r>
        <w:rPr>
          <w:w w:val="95"/>
        </w:rPr>
        <w:t>potencial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diferentes </w:t>
      </w:r>
      <w:r>
        <w:rPr/>
        <w:t>factores</w:t>
      </w:r>
      <w:r>
        <w:rPr>
          <w:spacing w:val="-28"/>
        </w:rPr>
        <w:t> </w:t>
      </w:r>
      <w:r>
        <w:rPr/>
        <w:t>de</w:t>
      </w:r>
      <w:r>
        <w:rPr>
          <w:spacing w:val="-29"/>
        </w:rPr>
        <w:t> </w:t>
      </w:r>
      <w:r>
        <w:rPr/>
        <w:t>virulencia,</w:t>
      </w:r>
      <w:r>
        <w:rPr>
          <w:spacing w:val="-27"/>
        </w:rPr>
        <w:t> </w:t>
      </w:r>
      <w:r>
        <w:rPr/>
        <w:t>tales</w:t>
      </w:r>
      <w:r>
        <w:rPr>
          <w:spacing w:val="-28"/>
        </w:rPr>
        <w:t> </w:t>
      </w:r>
      <w:r>
        <w:rPr/>
        <w:t>como:</w:t>
      </w:r>
      <w:r>
        <w:rPr>
          <w:spacing w:val="-28"/>
        </w:rPr>
        <w:t> </w:t>
      </w:r>
      <w:r>
        <w:rPr/>
        <w:t>la</w:t>
      </w:r>
      <w:r>
        <w:rPr>
          <w:spacing w:val="-27"/>
        </w:rPr>
        <w:t> </w:t>
      </w:r>
      <w:r>
        <w:rPr/>
        <w:t>cápsula,</w:t>
      </w:r>
      <w:r>
        <w:rPr>
          <w:spacing w:val="-27"/>
        </w:rPr>
        <w:t> </w:t>
      </w:r>
      <w:r>
        <w:rPr/>
        <w:t>flagelo,</w:t>
      </w:r>
      <w:r>
        <w:rPr>
          <w:spacing w:val="-28"/>
        </w:rPr>
        <w:t> </w:t>
      </w:r>
      <w:r>
        <w:rPr/>
        <w:t>fimbrias</w:t>
      </w:r>
      <w:r>
        <w:rPr>
          <w:spacing w:val="-28"/>
        </w:rPr>
        <w:t> </w:t>
      </w:r>
      <w:r>
        <w:rPr/>
        <w:t>tipo</w:t>
      </w:r>
      <w:r>
        <w:rPr>
          <w:spacing w:val="-27"/>
        </w:rPr>
        <w:t> </w:t>
      </w:r>
      <w:r>
        <w:rPr/>
        <w:t>IV,</w:t>
      </w:r>
      <w:r>
        <w:rPr>
          <w:spacing w:val="-27"/>
        </w:rPr>
        <w:t> </w:t>
      </w:r>
      <w:r>
        <w:rPr/>
        <w:t>capa</w:t>
      </w:r>
      <w:r>
        <w:rPr>
          <w:spacing w:val="-28"/>
        </w:rPr>
        <w:t> </w:t>
      </w:r>
      <w:r>
        <w:rPr/>
        <w:t>A,</w:t>
      </w:r>
      <w:r>
        <w:rPr>
          <w:spacing w:val="-27"/>
        </w:rPr>
        <w:t> </w:t>
      </w:r>
      <w:r>
        <w:rPr/>
        <w:t>LPS</w:t>
      </w:r>
      <w:r>
        <w:rPr>
          <w:spacing w:val="-26"/>
        </w:rPr>
        <w:t> </w:t>
      </w:r>
      <w:r>
        <w:rPr/>
        <w:t>y </w:t>
      </w:r>
      <w:r>
        <w:rPr>
          <w:w w:val="95"/>
        </w:rPr>
        <w:t>proteasas</w:t>
      </w:r>
      <w:r>
        <w:rPr>
          <w:spacing w:val="-31"/>
          <w:w w:val="95"/>
        </w:rPr>
        <w:t> </w:t>
      </w:r>
      <w:r>
        <w:rPr>
          <w:w w:val="95"/>
        </w:rPr>
        <w:t>(Masada</w:t>
      </w:r>
      <w:r>
        <w:rPr>
          <w:spacing w:val="-32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1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0"/>
          <w:w w:val="95"/>
        </w:rPr>
        <w:t> </w:t>
      </w:r>
      <w:r>
        <w:rPr>
          <w:w w:val="95"/>
        </w:rPr>
        <w:t>2002;</w:t>
      </w:r>
      <w:r>
        <w:rPr>
          <w:spacing w:val="-31"/>
          <w:w w:val="95"/>
        </w:rPr>
        <w:t> </w:t>
      </w:r>
      <w:r>
        <w:rPr>
          <w:w w:val="95"/>
        </w:rPr>
        <w:t>Boyd</w:t>
      </w:r>
      <w:r>
        <w:rPr>
          <w:spacing w:val="-31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1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2"/>
          <w:w w:val="95"/>
        </w:rPr>
        <w:t> </w:t>
      </w:r>
      <w:r>
        <w:rPr>
          <w:w w:val="95"/>
        </w:rPr>
        <w:t>2008;</w:t>
      </w:r>
      <w:r>
        <w:rPr>
          <w:spacing w:val="-33"/>
          <w:w w:val="95"/>
        </w:rPr>
        <w:t> </w:t>
      </w:r>
      <w:r>
        <w:rPr>
          <w:w w:val="95"/>
        </w:rPr>
        <w:t>Jutfelt</w:t>
      </w:r>
      <w:r>
        <w:rPr>
          <w:spacing w:val="-30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1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2"/>
          <w:w w:val="95"/>
        </w:rPr>
        <w:t> </w:t>
      </w:r>
      <w:r>
        <w:rPr>
          <w:w w:val="95"/>
        </w:rPr>
        <w:t>2008;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Beaz-Hidalgo</w:t>
      </w:r>
      <w:r>
        <w:rPr>
          <w:spacing w:val="-31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1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 </w:t>
      </w:r>
      <w:r>
        <w:rPr/>
        <w:t>2013a; Quin </w:t>
      </w:r>
      <w:r>
        <w:rPr>
          <w:i/>
        </w:rPr>
        <w:t>et al</w:t>
      </w:r>
      <w:r>
        <w:rPr/>
        <w:t>., 2014; </w:t>
      </w:r>
      <w:r>
        <w:rPr>
          <w:spacing w:val="-3"/>
        </w:rPr>
        <w:t>Dallaire-Dufresne </w:t>
      </w:r>
      <w:r>
        <w:rPr>
          <w:i/>
        </w:rPr>
        <w:t>et al</w:t>
      </w:r>
      <w:r>
        <w:rPr/>
        <w:t>., 2014). Por lo cual es necesario </w:t>
      </w:r>
      <w:r>
        <w:rPr>
          <w:w w:val="90"/>
        </w:rPr>
        <w:t>identificar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factores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virulencia</w:t>
      </w:r>
      <w:r>
        <w:rPr>
          <w:spacing w:val="-16"/>
          <w:w w:val="90"/>
        </w:rPr>
        <w:t> </w:t>
      </w:r>
      <w:r>
        <w:rPr>
          <w:w w:val="90"/>
        </w:rPr>
        <w:t>implicados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estos</w:t>
      </w:r>
      <w:r>
        <w:rPr>
          <w:spacing w:val="-15"/>
          <w:w w:val="90"/>
        </w:rPr>
        <w:t> </w:t>
      </w:r>
      <w:r>
        <w:rPr>
          <w:w w:val="90"/>
        </w:rPr>
        <w:t>aislamientos.</w:t>
      </w:r>
    </w:p>
    <w:p>
      <w:pPr>
        <w:pStyle w:val="BodyText"/>
        <w:spacing w:before="7"/>
        <w:rPr>
          <w:sz w:val="35"/>
        </w:rPr>
      </w:pPr>
    </w:p>
    <w:p>
      <w:pPr>
        <w:pStyle w:val="BodyText"/>
        <w:spacing w:line="357" w:lineRule="auto"/>
        <w:ind w:left="102" w:right="114" w:firstLine="679"/>
        <w:jc w:val="both"/>
      </w:pPr>
      <w:r>
        <w:rPr/>
        <w:t>Se</w:t>
      </w:r>
      <w:r>
        <w:rPr>
          <w:spacing w:val="-32"/>
        </w:rPr>
        <w:t> </w:t>
      </w:r>
      <w:r>
        <w:rPr/>
        <w:t>identificaron</w:t>
      </w:r>
      <w:r>
        <w:rPr>
          <w:spacing w:val="-32"/>
        </w:rPr>
        <w:t> </w:t>
      </w:r>
      <w:r>
        <w:rPr/>
        <w:t>cuatro</w:t>
      </w:r>
      <w:r>
        <w:rPr>
          <w:spacing w:val="-30"/>
        </w:rPr>
        <w:t> </w:t>
      </w:r>
      <w:r>
        <w:rPr/>
        <w:t>genotipos</w:t>
      </w:r>
      <w:r>
        <w:rPr>
          <w:spacing w:val="-31"/>
        </w:rPr>
        <w:t> </w:t>
      </w:r>
      <w:r>
        <w:rPr/>
        <w:t>idénticos</w:t>
      </w:r>
      <w:r>
        <w:rPr>
          <w:spacing w:val="-31"/>
        </w:rPr>
        <w:t> </w:t>
      </w:r>
      <w:r>
        <w:rPr/>
        <w:t>(E1,</w:t>
      </w:r>
      <w:r>
        <w:rPr>
          <w:spacing w:val="-31"/>
        </w:rPr>
        <w:t> </w:t>
      </w:r>
      <w:r>
        <w:rPr/>
        <w:t>E7,</w:t>
      </w:r>
      <w:r>
        <w:rPr>
          <w:spacing w:val="-32"/>
        </w:rPr>
        <w:t> </w:t>
      </w:r>
      <w:r>
        <w:rPr/>
        <w:t>E8</w:t>
      </w:r>
      <w:r>
        <w:rPr>
          <w:spacing w:val="-30"/>
        </w:rPr>
        <w:t> </w:t>
      </w:r>
      <w:r>
        <w:rPr/>
        <w:t>y</w:t>
      </w:r>
      <w:r>
        <w:rPr>
          <w:spacing w:val="-35"/>
        </w:rPr>
        <w:t> </w:t>
      </w:r>
      <w:r>
        <w:rPr/>
        <w:t>E9)</w:t>
      </w:r>
      <w:r>
        <w:rPr>
          <w:spacing w:val="-32"/>
        </w:rPr>
        <w:t> </w:t>
      </w:r>
      <w:r>
        <w:rPr/>
        <w:t>en</w:t>
      </w:r>
      <w:r>
        <w:rPr>
          <w:spacing w:val="-31"/>
        </w:rPr>
        <w:t> </w:t>
      </w:r>
      <w:r>
        <w:rPr/>
        <w:t>aislamientos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diferentes localidades: </w:t>
      </w:r>
      <w:r>
        <w:rPr>
          <w:spacing w:val="-3"/>
          <w:w w:val="95"/>
        </w:rPr>
        <w:t>México-Hidalgo, México-Veracruz, México-Michoacán </w:t>
      </w:r>
      <w:r>
        <w:rPr>
          <w:w w:val="95"/>
        </w:rPr>
        <w:t>y México- Hidalgo.</w:t>
      </w:r>
      <w:r>
        <w:rPr>
          <w:spacing w:val="-39"/>
          <w:w w:val="95"/>
        </w:rPr>
        <w:t> </w:t>
      </w:r>
      <w:r>
        <w:rPr>
          <w:w w:val="95"/>
        </w:rPr>
        <w:t>Sin</w:t>
      </w:r>
      <w:r>
        <w:rPr>
          <w:spacing w:val="-39"/>
          <w:w w:val="95"/>
        </w:rPr>
        <w:t> </w:t>
      </w:r>
      <w:r>
        <w:rPr>
          <w:w w:val="95"/>
        </w:rPr>
        <w:t>embargo,</w:t>
      </w:r>
      <w:r>
        <w:rPr>
          <w:spacing w:val="-39"/>
          <w:w w:val="95"/>
        </w:rPr>
        <w:t> </w:t>
      </w:r>
      <w:r>
        <w:rPr>
          <w:w w:val="95"/>
        </w:rPr>
        <w:t>no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encontró</w:t>
      </w:r>
      <w:r>
        <w:rPr>
          <w:spacing w:val="-39"/>
          <w:w w:val="95"/>
        </w:rPr>
        <w:t> </w:t>
      </w:r>
      <w:r>
        <w:rPr>
          <w:w w:val="95"/>
        </w:rPr>
        <w:t>alguna</w:t>
      </w:r>
      <w:r>
        <w:rPr>
          <w:spacing w:val="-39"/>
          <w:w w:val="95"/>
        </w:rPr>
        <w:t> </w:t>
      </w:r>
      <w:r>
        <w:rPr>
          <w:w w:val="95"/>
        </w:rPr>
        <w:t>relación</w:t>
      </w:r>
      <w:r>
        <w:rPr>
          <w:spacing w:val="-39"/>
          <w:w w:val="95"/>
        </w:rPr>
        <w:t> </w:t>
      </w:r>
      <w:r>
        <w:rPr>
          <w:w w:val="95"/>
        </w:rPr>
        <w:t>epidemiológica</w:t>
      </w:r>
      <w:r>
        <w:rPr>
          <w:spacing w:val="-38"/>
          <w:w w:val="95"/>
        </w:rPr>
        <w:t> </w:t>
      </w:r>
      <w:r>
        <w:rPr>
          <w:w w:val="95"/>
        </w:rPr>
        <w:t>aparente</w:t>
      </w:r>
      <w:r>
        <w:rPr>
          <w:spacing w:val="-38"/>
          <w:w w:val="95"/>
        </w:rPr>
        <w:t> </w:t>
      </w:r>
      <w:r>
        <w:rPr>
          <w:w w:val="95"/>
        </w:rPr>
        <w:t>entre</w:t>
      </w:r>
      <w:r>
        <w:rPr>
          <w:spacing w:val="-39"/>
          <w:w w:val="95"/>
        </w:rPr>
        <w:t> </w:t>
      </w:r>
      <w:r>
        <w:rPr>
          <w:w w:val="95"/>
        </w:rPr>
        <w:t>estos </w:t>
      </w:r>
      <w:r>
        <w:rPr/>
        <w:t>aislamientos. Otros autores han descrito la asociación de genotipos idénticos con </w:t>
      </w:r>
      <w:r>
        <w:rPr>
          <w:w w:val="95"/>
        </w:rPr>
        <w:t>infecciones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granjas</w:t>
      </w:r>
      <w:r>
        <w:rPr>
          <w:spacing w:val="-20"/>
          <w:w w:val="95"/>
        </w:rPr>
        <w:t> </w:t>
      </w:r>
      <w:r>
        <w:rPr>
          <w:w w:val="95"/>
        </w:rPr>
        <w:t>diferentes</w:t>
      </w:r>
      <w:r>
        <w:rPr>
          <w:spacing w:val="-18"/>
          <w:w w:val="95"/>
        </w:rPr>
        <w:t> </w:t>
      </w:r>
      <w:r>
        <w:rPr>
          <w:w w:val="95"/>
        </w:rPr>
        <w:t>(Ndi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Barton,</w:t>
      </w:r>
      <w:r>
        <w:rPr>
          <w:spacing w:val="-18"/>
          <w:w w:val="95"/>
        </w:rPr>
        <w:t> </w:t>
      </w:r>
      <w:r>
        <w:rPr>
          <w:w w:val="95"/>
        </w:rPr>
        <w:t>2011;</w:t>
      </w:r>
      <w:r>
        <w:rPr>
          <w:spacing w:val="-19"/>
          <w:w w:val="95"/>
        </w:rPr>
        <w:t> </w:t>
      </w:r>
      <w:r>
        <w:rPr>
          <w:w w:val="95"/>
        </w:rPr>
        <w:t>Sreedharan</w:t>
      </w:r>
      <w:r>
        <w:rPr>
          <w:spacing w:val="-18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9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8"/>
          <w:w w:val="95"/>
        </w:rPr>
        <w:t> </w:t>
      </w:r>
      <w:r>
        <w:rPr>
          <w:w w:val="95"/>
        </w:rPr>
        <w:t>2013;</w:t>
      </w:r>
      <w:r>
        <w:rPr>
          <w:spacing w:val="-19"/>
          <w:w w:val="95"/>
        </w:rPr>
        <w:t> </w:t>
      </w:r>
      <w:r>
        <w:rPr>
          <w:w w:val="95"/>
        </w:rPr>
        <w:t>Godoy</w:t>
      </w:r>
      <w:r>
        <w:rPr>
          <w:spacing w:val="-20"/>
          <w:w w:val="95"/>
        </w:rPr>
        <w:t> </w:t>
      </w:r>
      <w:r>
        <w:rPr>
          <w:i/>
          <w:w w:val="95"/>
        </w:rPr>
        <w:t>et </w:t>
      </w:r>
      <w:r>
        <w:rPr>
          <w:i/>
        </w:rPr>
        <w:t>al</w:t>
      </w:r>
      <w:r>
        <w:rPr/>
        <w:t>.,</w:t>
      </w:r>
      <w:r>
        <w:rPr>
          <w:spacing w:val="-30"/>
        </w:rPr>
        <w:t> </w:t>
      </w:r>
      <w:r>
        <w:rPr/>
        <w:t>2010).</w:t>
      </w:r>
      <w:r>
        <w:rPr>
          <w:spacing w:val="-29"/>
        </w:rPr>
        <w:t> </w:t>
      </w:r>
      <w:r>
        <w:rPr/>
        <w:t>Por</w:t>
      </w:r>
      <w:r>
        <w:rPr>
          <w:spacing w:val="-30"/>
        </w:rPr>
        <w:t> </w:t>
      </w:r>
      <w:r>
        <w:rPr/>
        <w:t>lo</w:t>
      </w:r>
      <w:r>
        <w:rPr>
          <w:spacing w:val="-29"/>
        </w:rPr>
        <w:t> </w:t>
      </w:r>
      <w:r>
        <w:rPr/>
        <w:t>cual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necesario</w:t>
      </w:r>
      <w:r>
        <w:rPr>
          <w:spacing w:val="-30"/>
        </w:rPr>
        <w:t> </w:t>
      </w:r>
      <w:r>
        <w:rPr/>
        <w:t>realizar</w:t>
      </w:r>
      <w:r>
        <w:rPr>
          <w:spacing w:val="-30"/>
        </w:rPr>
        <w:t> </w:t>
      </w:r>
      <w:r>
        <w:rPr/>
        <w:t>estudios</w:t>
      </w:r>
      <w:r>
        <w:rPr>
          <w:spacing w:val="-29"/>
        </w:rPr>
        <w:t> </w:t>
      </w:r>
      <w:r>
        <w:rPr/>
        <w:t>de</w:t>
      </w:r>
      <w:r>
        <w:rPr>
          <w:spacing w:val="-30"/>
        </w:rPr>
        <w:t> </w:t>
      </w:r>
      <w:r>
        <w:rPr/>
        <w:t>epidemiología</w:t>
      </w:r>
      <w:r>
        <w:rPr>
          <w:spacing w:val="-29"/>
        </w:rPr>
        <w:t> </w:t>
      </w:r>
      <w:r>
        <w:rPr/>
        <w:t>molecular</w:t>
      </w:r>
      <w:r>
        <w:rPr>
          <w:spacing w:val="-30"/>
        </w:rPr>
        <w:t> </w:t>
      </w:r>
      <w:r>
        <w:rPr/>
        <w:t>para </w:t>
      </w:r>
      <w:r>
        <w:rPr>
          <w:w w:val="90"/>
        </w:rPr>
        <w:t>conocer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rutas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distribución</w:t>
      </w:r>
      <w:r>
        <w:rPr>
          <w:spacing w:val="-19"/>
          <w:w w:val="90"/>
        </w:rPr>
        <w:t> </w:t>
      </w:r>
      <w:r>
        <w:rPr>
          <w:w w:val="90"/>
        </w:rPr>
        <w:t>o</w:t>
      </w:r>
      <w:r>
        <w:rPr>
          <w:spacing w:val="-19"/>
          <w:w w:val="90"/>
        </w:rPr>
        <w:t> </w:t>
      </w:r>
      <w:r>
        <w:rPr>
          <w:w w:val="90"/>
        </w:rPr>
        <w:t>permanencia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este</w:t>
      </w:r>
      <w:r>
        <w:rPr>
          <w:spacing w:val="-19"/>
          <w:w w:val="90"/>
        </w:rPr>
        <w:t> </w:t>
      </w:r>
      <w:r>
        <w:rPr>
          <w:w w:val="90"/>
        </w:rPr>
        <w:t>género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granjas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acuícolas.</w:t>
      </w:r>
    </w:p>
    <w:p>
      <w:pPr>
        <w:pStyle w:val="BodyText"/>
        <w:spacing w:before="6"/>
        <w:rPr>
          <w:sz w:val="35"/>
        </w:rPr>
      </w:pPr>
    </w:p>
    <w:p>
      <w:pPr>
        <w:pStyle w:val="BodyText"/>
        <w:spacing w:line="355" w:lineRule="auto"/>
        <w:ind w:left="102" w:right="154" w:firstLine="679"/>
        <w:jc w:val="both"/>
      </w:pP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presente</w:t>
      </w:r>
      <w:r>
        <w:rPr>
          <w:spacing w:val="-17"/>
          <w:w w:val="95"/>
        </w:rPr>
        <w:t> </w:t>
      </w:r>
      <w:r>
        <w:rPr>
          <w:w w:val="95"/>
        </w:rPr>
        <w:t>estudio,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identificación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2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3</w:t>
      </w:r>
      <w:r>
        <w:rPr>
          <w:spacing w:val="-18"/>
          <w:w w:val="95"/>
        </w:rPr>
        <w:t> </w:t>
      </w:r>
      <w:r>
        <w:rPr>
          <w:w w:val="95"/>
        </w:rPr>
        <w:t>genotipos</w:t>
      </w:r>
      <w:r>
        <w:rPr>
          <w:spacing w:val="-18"/>
          <w:w w:val="95"/>
        </w:rPr>
        <w:t> </w:t>
      </w:r>
      <w:r>
        <w:rPr>
          <w:w w:val="95"/>
        </w:rPr>
        <w:t>asociados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diferentes especies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mismo</w:t>
      </w:r>
      <w:r>
        <w:rPr>
          <w:spacing w:val="-24"/>
          <w:w w:val="95"/>
        </w:rPr>
        <w:t> </w:t>
      </w:r>
      <w:r>
        <w:rPr>
          <w:w w:val="95"/>
        </w:rPr>
        <w:t>organismo,</w:t>
      </w:r>
      <w:r>
        <w:rPr>
          <w:spacing w:val="-24"/>
          <w:w w:val="95"/>
        </w:rPr>
        <w:t> </w:t>
      </w:r>
      <w:r>
        <w:rPr>
          <w:w w:val="95"/>
        </w:rPr>
        <w:t>indica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presencia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co-infección</w:t>
      </w:r>
      <w:r>
        <w:rPr>
          <w:spacing w:val="-24"/>
          <w:w w:val="95"/>
        </w:rPr>
        <w:t> </w:t>
      </w:r>
      <w:r>
        <w:rPr>
          <w:w w:val="95"/>
        </w:rPr>
        <w:t>o </w:t>
      </w:r>
      <w:r>
        <w:rPr/>
        <w:t>infección</w:t>
      </w:r>
      <w:r>
        <w:rPr>
          <w:spacing w:val="-16"/>
        </w:rPr>
        <w:t> </w:t>
      </w:r>
      <w:r>
        <w:rPr/>
        <w:t>mixta.</w:t>
      </w:r>
      <w:r>
        <w:rPr>
          <w:spacing w:val="-17"/>
        </w:rPr>
        <w:t> </w:t>
      </w:r>
      <w:r>
        <w:rPr/>
        <w:t>Este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el</w:t>
      </w:r>
      <w:r>
        <w:rPr>
          <w:spacing w:val="-16"/>
        </w:rPr>
        <w:t> </w:t>
      </w:r>
      <w:r>
        <w:rPr/>
        <w:t>primer</w:t>
      </w:r>
      <w:r>
        <w:rPr>
          <w:spacing w:val="-17"/>
        </w:rPr>
        <w:t> </w:t>
      </w:r>
      <w:r>
        <w:rPr/>
        <w:t>reporte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-4"/>
        </w:rPr>
        <w:t>co-infección</w:t>
      </w:r>
      <w:r>
        <w:rPr>
          <w:spacing w:val="-16"/>
        </w:rPr>
        <w:t> </w:t>
      </w:r>
      <w:r>
        <w:rPr/>
        <w:t>de</w:t>
      </w:r>
      <w:r>
        <w:rPr>
          <w:spacing w:val="-17"/>
        </w:rPr>
        <w:t> </w:t>
      </w:r>
      <w:r>
        <w:rPr/>
        <w:t>especies</w:t>
      </w:r>
      <w:r>
        <w:rPr>
          <w:spacing w:val="-17"/>
        </w:rPr>
        <w:t> </w:t>
      </w:r>
      <w:r>
        <w:rPr/>
        <w:t>diferentes</w:t>
      </w:r>
      <w:r>
        <w:rPr>
          <w:spacing w:val="-17"/>
        </w:rPr>
        <w:t> </w:t>
      </w:r>
      <w:r>
        <w:rPr/>
        <w:t>de </w:t>
      </w:r>
      <w:r>
        <w:rPr>
          <w:i/>
        </w:rPr>
        <w:t>Aeromonas</w:t>
      </w:r>
      <w:r>
        <w:rPr>
          <w:i/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mismo</w:t>
      </w:r>
      <w:r>
        <w:rPr>
          <w:spacing w:val="-37"/>
        </w:rPr>
        <w:t> </w:t>
      </w:r>
      <w:r>
        <w:rPr/>
        <w:t>organismo.</w:t>
      </w:r>
      <w:r>
        <w:rPr>
          <w:spacing w:val="-37"/>
        </w:rPr>
        <w:t> </w:t>
      </w:r>
      <w:r>
        <w:rPr/>
        <w:t>Sin</w:t>
      </w:r>
      <w:r>
        <w:rPr>
          <w:spacing w:val="-37"/>
        </w:rPr>
        <w:t> </w:t>
      </w:r>
      <w:r>
        <w:rPr/>
        <w:t>embargo,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necesario</w:t>
      </w:r>
      <w:r>
        <w:rPr>
          <w:spacing w:val="-37"/>
        </w:rPr>
        <w:t> </w:t>
      </w:r>
      <w:r>
        <w:rPr/>
        <w:t>identificar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genes</w:t>
      </w:r>
      <w:r>
        <w:rPr>
          <w:spacing w:val="-37"/>
        </w:rPr>
        <w:t> </w:t>
      </w:r>
      <w:r>
        <w:rPr/>
        <w:t>de </w:t>
      </w:r>
      <w:r>
        <w:rPr>
          <w:w w:val="95"/>
        </w:rPr>
        <w:t>virulencia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estos</w:t>
      </w:r>
      <w:r>
        <w:rPr>
          <w:spacing w:val="-22"/>
          <w:w w:val="95"/>
        </w:rPr>
        <w:t> </w:t>
      </w:r>
      <w:r>
        <w:rPr>
          <w:w w:val="95"/>
        </w:rPr>
        <w:t>aislamientos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determinar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potencial</w:t>
      </w:r>
      <w:r>
        <w:rPr>
          <w:spacing w:val="-22"/>
          <w:w w:val="95"/>
        </w:rPr>
        <w:t> </w:t>
      </w:r>
      <w:r>
        <w:rPr>
          <w:w w:val="95"/>
        </w:rPr>
        <w:t>patogénico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virulencia </w:t>
      </w:r>
      <w:r>
        <w:rPr>
          <w:spacing w:val="-4"/>
          <w:w w:val="95"/>
        </w:rPr>
        <w:t>(Vega-Sánchez</w:t>
      </w:r>
      <w:r>
        <w:rPr>
          <w:spacing w:val="-46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47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47"/>
          <w:w w:val="95"/>
        </w:rPr>
        <w:t> </w:t>
      </w:r>
      <w:r>
        <w:rPr>
          <w:w w:val="95"/>
        </w:rPr>
        <w:t>2014a).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spacing w:line="345" w:lineRule="auto"/>
        <w:ind w:left="102" w:right="155" w:firstLine="679"/>
        <w:jc w:val="both"/>
      </w:pP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miembros</w:t>
      </w:r>
      <w:r>
        <w:rPr>
          <w:spacing w:val="-44"/>
          <w:w w:val="95"/>
        </w:rPr>
        <w:t> </w:t>
      </w:r>
      <w:r>
        <w:rPr>
          <w:w w:val="95"/>
        </w:rPr>
        <w:t>del</w:t>
      </w:r>
      <w:r>
        <w:rPr>
          <w:spacing w:val="-44"/>
          <w:w w:val="95"/>
        </w:rPr>
        <w:t> </w:t>
      </w:r>
      <w:r>
        <w:rPr>
          <w:w w:val="95"/>
        </w:rPr>
        <w:t>género</w:t>
      </w:r>
      <w:r>
        <w:rPr>
          <w:spacing w:val="-44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44"/>
          <w:w w:val="95"/>
        </w:rPr>
        <w:t> </w:t>
      </w:r>
      <w:r>
        <w:rPr>
          <w:w w:val="95"/>
        </w:rPr>
        <w:t>son</w:t>
      </w:r>
      <w:r>
        <w:rPr>
          <w:spacing w:val="-44"/>
          <w:w w:val="95"/>
        </w:rPr>
        <w:t> </w:t>
      </w:r>
      <w:r>
        <w:rPr>
          <w:w w:val="95"/>
        </w:rPr>
        <w:t>generalmente</w:t>
      </w:r>
      <w:r>
        <w:rPr>
          <w:spacing w:val="-45"/>
          <w:w w:val="95"/>
        </w:rPr>
        <w:t> </w:t>
      </w:r>
      <w:r>
        <w:rPr>
          <w:w w:val="95"/>
        </w:rPr>
        <w:t>resistentes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las</w:t>
      </w:r>
      <w:r>
        <w:rPr>
          <w:spacing w:val="-45"/>
          <w:w w:val="95"/>
        </w:rPr>
        <w:t> </w:t>
      </w:r>
      <w:r>
        <w:rPr>
          <w:w w:val="95"/>
        </w:rPr>
        <w:t>penicilinas, </w:t>
      </w:r>
      <w:r>
        <w:rPr/>
        <w:t>ampicilina, carbencilina pero sensibles a cefalosporinas (2</w:t>
      </w:r>
      <w:r>
        <w:rPr>
          <w:position w:val="11"/>
          <w:sz w:val="16"/>
        </w:rPr>
        <w:t>a </w:t>
      </w:r>
      <w:r>
        <w:rPr/>
        <w:t>y 3</w:t>
      </w:r>
      <w:r>
        <w:rPr>
          <w:position w:val="11"/>
          <w:sz w:val="16"/>
        </w:rPr>
        <w:t>a </w:t>
      </w:r>
      <w:r>
        <w:rPr/>
        <w:t>generación), </w:t>
      </w:r>
      <w:r>
        <w:rPr>
          <w:w w:val="90"/>
        </w:rPr>
        <w:t>aminoglucósido, carbapenemas, cloranfenicol, tetraciclinas, </w:t>
      </w:r>
      <w:r>
        <w:rPr>
          <w:w w:val="90"/>
          <w:sz w:val="23"/>
        </w:rPr>
        <w:t>trimetoprim-sulfametoxazol y </w:t>
      </w:r>
      <w:r>
        <w:rPr>
          <w:w w:val="95"/>
          <w:sz w:val="23"/>
        </w:rPr>
        <w:t>quinolonas</w:t>
      </w:r>
      <w:r>
        <w:rPr>
          <w:spacing w:val="-18"/>
          <w:w w:val="95"/>
          <w:sz w:val="23"/>
        </w:rPr>
        <w:t> </w:t>
      </w:r>
      <w:r>
        <w:rPr>
          <w:spacing w:val="-3"/>
          <w:w w:val="95"/>
          <w:sz w:val="23"/>
        </w:rPr>
        <w:t>(</w:t>
      </w:r>
      <w:r>
        <w:rPr>
          <w:spacing w:val="-3"/>
          <w:w w:val="95"/>
        </w:rPr>
        <w:t>Martin-Cargnaham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Joseph,</w:t>
      </w:r>
      <w:r>
        <w:rPr>
          <w:spacing w:val="-19"/>
          <w:w w:val="95"/>
        </w:rPr>
        <w:t> </w:t>
      </w:r>
      <w:r>
        <w:rPr>
          <w:w w:val="95"/>
        </w:rPr>
        <w:t>2005).</w:t>
      </w:r>
      <w:r>
        <w:rPr>
          <w:spacing w:val="-18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embargo</w:t>
      </w:r>
      <w:r>
        <w:rPr>
          <w:spacing w:val="-19"/>
          <w:w w:val="95"/>
        </w:rPr>
        <w:t> </w:t>
      </w:r>
      <w:r>
        <w:rPr>
          <w:w w:val="95"/>
        </w:rPr>
        <w:t>algunas</w:t>
      </w:r>
      <w:r>
        <w:rPr>
          <w:spacing w:val="-17"/>
          <w:w w:val="95"/>
        </w:rPr>
        <w:t> </w:t>
      </w:r>
      <w:r>
        <w:rPr>
          <w:w w:val="95"/>
        </w:rPr>
        <w:t>especies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género</w:t>
      </w:r>
    </w:p>
    <w:p>
      <w:pPr>
        <w:spacing w:line="355" w:lineRule="auto" w:before="14"/>
        <w:ind w:left="102" w:right="158" w:firstLine="0"/>
        <w:jc w:val="both"/>
        <w:rPr>
          <w:sz w:val="24"/>
        </w:rPr>
      </w:pPr>
      <w:r>
        <w:rPr>
          <w:sz w:val="24"/>
        </w:rPr>
        <w:t>son sensibles a la ampicilina, tales como: </w:t>
      </w:r>
      <w:r>
        <w:rPr>
          <w:i/>
          <w:sz w:val="24"/>
        </w:rPr>
        <w:t>A. bestiarum, A. jandaei, A. media, A. </w:t>
      </w:r>
      <w:r>
        <w:rPr>
          <w:i/>
          <w:sz w:val="24"/>
        </w:rPr>
        <w:t>salmonicida,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schubertii,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sobria</w:t>
      </w:r>
      <w:r>
        <w:rPr>
          <w:i/>
          <w:spacing w:val="-27"/>
          <w:sz w:val="24"/>
        </w:rPr>
        <w:t> </w:t>
      </w:r>
      <w:r>
        <w:rPr>
          <w:sz w:val="24"/>
        </w:rPr>
        <w:t>y</w:t>
      </w:r>
      <w:r>
        <w:rPr>
          <w:spacing w:val="-29"/>
          <w:sz w:val="24"/>
        </w:rPr>
        <w:t> </w:t>
      </w:r>
      <w:r>
        <w:rPr>
          <w:i/>
          <w:sz w:val="24"/>
        </w:rPr>
        <w:t>A.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trotra</w:t>
      </w:r>
      <w:r>
        <w:rPr>
          <w:i/>
          <w:spacing w:val="-27"/>
          <w:sz w:val="24"/>
        </w:rPr>
        <w:t> </w:t>
      </w:r>
      <w:r>
        <w:rPr>
          <w:sz w:val="24"/>
        </w:rPr>
        <w:t>(Abbott</w:t>
      </w:r>
      <w:r>
        <w:rPr>
          <w:spacing w:val="-27"/>
          <w:sz w:val="24"/>
        </w:rPr>
        <w:t> </w:t>
      </w:r>
      <w:r>
        <w:rPr>
          <w:i/>
          <w:sz w:val="24"/>
        </w:rPr>
        <w:t>et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al</w:t>
      </w:r>
      <w:r>
        <w:rPr>
          <w:sz w:val="24"/>
        </w:rPr>
        <w:t>.,</w:t>
      </w:r>
      <w:r>
        <w:rPr>
          <w:spacing w:val="-28"/>
          <w:sz w:val="24"/>
        </w:rPr>
        <w:t> </w:t>
      </w:r>
      <w:r>
        <w:rPr>
          <w:sz w:val="24"/>
        </w:rPr>
        <w:t>2003).</w:t>
      </w:r>
      <w:r>
        <w:rPr>
          <w:spacing w:val="-27"/>
          <w:sz w:val="24"/>
        </w:rPr>
        <w:t> </w:t>
      </w:r>
      <w:r>
        <w:rPr>
          <w:sz w:val="24"/>
        </w:rPr>
        <w:t>En</w:t>
      </w:r>
      <w:r>
        <w:rPr>
          <w:spacing w:val="-28"/>
          <w:sz w:val="24"/>
        </w:rPr>
        <w:t> </w:t>
      </w:r>
      <w:r>
        <w:rPr>
          <w:sz w:val="24"/>
        </w:rPr>
        <w:t>el</w:t>
      </w:r>
      <w:r>
        <w:rPr>
          <w:spacing w:val="-27"/>
          <w:sz w:val="24"/>
        </w:rPr>
        <w:t> </w:t>
      </w:r>
      <w:r>
        <w:rPr>
          <w:sz w:val="24"/>
        </w:rPr>
        <w:t>presente</w:t>
      </w:r>
    </w:p>
    <w:p>
      <w:pPr>
        <w:spacing w:after="0" w:line="355" w:lineRule="auto"/>
        <w:jc w:val="both"/>
        <w:rPr>
          <w:sz w:val="24"/>
        </w:rPr>
        <w:sectPr>
          <w:pgSz w:w="12240" w:h="15840"/>
          <w:pgMar w:header="0" w:footer="1037" w:top="1360" w:bottom="1220" w:left="1600" w:right="1540"/>
        </w:sectPr>
      </w:pPr>
    </w:p>
    <w:p>
      <w:pPr>
        <w:pStyle w:val="BodyText"/>
        <w:spacing w:before="51"/>
        <w:ind w:left="102"/>
      </w:pPr>
      <w:r>
        <w:rPr>
          <w:w w:val="90"/>
        </w:rPr>
        <w:t>estudio se identificó únicamente un aislamiento sensible a la ampicilina, identificado como</w:t>
      </w:r>
    </w:p>
    <w:p>
      <w:pPr>
        <w:spacing w:before="134"/>
        <w:ind w:left="102" w:right="0" w:firstLine="0"/>
        <w:jc w:val="left"/>
        <w:rPr>
          <w:sz w:val="24"/>
        </w:rPr>
      </w:pPr>
      <w:r>
        <w:rPr>
          <w:i/>
          <w:w w:val="95"/>
          <w:sz w:val="24"/>
        </w:rPr>
        <w:t>A. popoffii </w:t>
      </w:r>
      <w:r>
        <w:rPr>
          <w:w w:val="95"/>
          <w:sz w:val="24"/>
        </w:rPr>
        <w:t>2% (1/50).</w:t>
      </w:r>
    </w:p>
    <w:p>
      <w:pPr>
        <w:pStyle w:val="BodyText"/>
      </w:pP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357" w:lineRule="auto"/>
        <w:ind w:left="102" w:right="116" w:firstLine="679"/>
        <w:jc w:val="both"/>
      </w:pPr>
      <w:r>
        <w:rPr>
          <w:w w:val="95"/>
        </w:rPr>
        <w:t>En</w:t>
      </w:r>
      <w:r>
        <w:rPr>
          <w:spacing w:val="-47"/>
          <w:w w:val="95"/>
        </w:rPr>
        <w:t> </w:t>
      </w:r>
      <w:r>
        <w:rPr>
          <w:w w:val="95"/>
        </w:rPr>
        <w:t>el</w:t>
      </w:r>
      <w:r>
        <w:rPr>
          <w:spacing w:val="-47"/>
          <w:w w:val="95"/>
        </w:rPr>
        <w:t> </w:t>
      </w:r>
      <w:r>
        <w:rPr>
          <w:w w:val="95"/>
        </w:rPr>
        <w:t>presente</w:t>
      </w:r>
      <w:r>
        <w:rPr>
          <w:spacing w:val="-47"/>
          <w:w w:val="95"/>
        </w:rPr>
        <w:t> </w:t>
      </w:r>
      <w:r>
        <w:rPr>
          <w:w w:val="95"/>
        </w:rPr>
        <w:t>trabajo</w:t>
      </w:r>
      <w:r>
        <w:rPr>
          <w:spacing w:val="-47"/>
          <w:w w:val="95"/>
        </w:rPr>
        <w:t> </w:t>
      </w:r>
      <w:r>
        <w:rPr>
          <w:w w:val="95"/>
        </w:rPr>
        <w:t>se</w:t>
      </w:r>
      <w:r>
        <w:rPr>
          <w:spacing w:val="-45"/>
          <w:w w:val="95"/>
        </w:rPr>
        <w:t> </w:t>
      </w:r>
      <w:r>
        <w:rPr>
          <w:w w:val="95"/>
        </w:rPr>
        <w:t>detectaron</w:t>
      </w:r>
      <w:r>
        <w:rPr>
          <w:spacing w:val="-46"/>
          <w:w w:val="95"/>
        </w:rPr>
        <w:t> </w:t>
      </w:r>
      <w:r>
        <w:rPr>
          <w:w w:val="95"/>
        </w:rPr>
        <w:t>niveles</w:t>
      </w:r>
      <w:r>
        <w:rPr>
          <w:spacing w:val="-46"/>
          <w:w w:val="95"/>
        </w:rPr>
        <w:t> </w:t>
      </w:r>
      <w:r>
        <w:rPr>
          <w:w w:val="95"/>
        </w:rPr>
        <w:t>altos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resistencia</w:t>
      </w:r>
      <w:r>
        <w:rPr>
          <w:spacing w:val="-47"/>
          <w:w w:val="95"/>
        </w:rPr>
        <w:t> </w:t>
      </w:r>
      <w:r>
        <w:rPr>
          <w:w w:val="95"/>
        </w:rPr>
        <w:t>a</w:t>
      </w:r>
      <w:r>
        <w:rPr>
          <w:spacing w:val="-47"/>
          <w:w w:val="95"/>
        </w:rPr>
        <w:t> </w:t>
      </w:r>
      <w:r>
        <w:rPr>
          <w:w w:val="95"/>
        </w:rPr>
        <w:t>la</w:t>
      </w:r>
      <w:r>
        <w:rPr>
          <w:spacing w:val="-47"/>
          <w:w w:val="95"/>
        </w:rPr>
        <w:t> </w:t>
      </w:r>
      <w:r>
        <w:rPr>
          <w:w w:val="95"/>
        </w:rPr>
        <w:t>ampicilina</w:t>
      </w:r>
      <w:r>
        <w:rPr>
          <w:spacing w:val="-47"/>
          <w:w w:val="95"/>
        </w:rPr>
        <w:t> </w:t>
      </w:r>
      <w:r>
        <w:rPr>
          <w:w w:val="95"/>
        </w:rPr>
        <w:t>(98%) y</w:t>
      </w:r>
      <w:r>
        <w:rPr>
          <w:spacing w:val="-20"/>
          <w:w w:val="95"/>
        </w:rPr>
        <w:t> </w:t>
      </w:r>
      <w:r>
        <w:rPr>
          <w:w w:val="95"/>
        </w:rPr>
        <w:t>cefalotina</w:t>
      </w:r>
      <w:r>
        <w:rPr>
          <w:spacing w:val="-19"/>
          <w:w w:val="95"/>
        </w:rPr>
        <w:t> </w:t>
      </w:r>
      <w:r>
        <w:rPr>
          <w:w w:val="95"/>
        </w:rPr>
        <w:t>(100%),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cual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común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género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(Castro-Escarpulli</w:t>
      </w:r>
      <w:r>
        <w:rPr>
          <w:spacing w:val="-18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8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8"/>
          <w:w w:val="95"/>
        </w:rPr>
        <w:t> </w:t>
      </w:r>
      <w:r>
        <w:rPr>
          <w:w w:val="95"/>
        </w:rPr>
        <w:t>2003;</w:t>
      </w:r>
      <w:r>
        <w:rPr>
          <w:spacing w:val="-18"/>
          <w:w w:val="95"/>
        </w:rPr>
        <w:t> </w:t>
      </w:r>
      <w:r>
        <w:rPr>
          <w:w w:val="95"/>
        </w:rPr>
        <w:t>Martin- </w:t>
      </w:r>
      <w:r>
        <w:rPr/>
        <w:t>Cargnaham y Joseph, 2005; Janda y Aboott, 2010). Se detectaron bajos niveles de </w:t>
      </w:r>
      <w:r>
        <w:rPr>
          <w:w w:val="95"/>
        </w:rPr>
        <w:t>resistencia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cefotaxima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especies</w:t>
      </w:r>
      <w:r>
        <w:rPr>
          <w:spacing w:val="-24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sobria</w:t>
      </w:r>
      <w:r>
        <w:rPr>
          <w:i/>
          <w:spacing w:val="-25"/>
          <w:w w:val="95"/>
        </w:rPr>
        <w:t> </w:t>
      </w:r>
      <w:r>
        <w:rPr>
          <w:w w:val="95"/>
        </w:rPr>
        <w:t>(4%),</w:t>
      </w:r>
      <w:r>
        <w:rPr>
          <w:spacing w:val="-26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bestiarum</w:t>
      </w:r>
      <w:r>
        <w:rPr>
          <w:i/>
          <w:spacing w:val="-25"/>
          <w:w w:val="95"/>
        </w:rPr>
        <w:t> </w:t>
      </w:r>
      <w:r>
        <w:rPr>
          <w:w w:val="95"/>
        </w:rPr>
        <w:t>(4%),</w:t>
      </w:r>
      <w:r>
        <w:rPr>
          <w:spacing w:val="-26"/>
          <w:w w:val="95"/>
        </w:rPr>
        <w:t> </w:t>
      </w:r>
      <w:r>
        <w:rPr>
          <w:w w:val="95"/>
        </w:rPr>
        <w:t>cloranfenicol </w:t>
      </w:r>
      <w:r>
        <w:rPr/>
        <w:t>con</w:t>
      </w:r>
      <w:r>
        <w:rPr>
          <w:spacing w:val="-23"/>
        </w:rPr>
        <w:t> </w:t>
      </w:r>
      <w:r>
        <w:rPr/>
        <w:t>la</w:t>
      </w:r>
      <w:r>
        <w:rPr>
          <w:spacing w:val="-24"/>
        </w:rPr>
        <w:t> </w:t>
      </w:r>
      <w:r>
        <w:rPr/>
        <w:t>especie</w:t>
      </w:r>
      <w:r>
        <w:rPr>
          <w:spacing w:val="-24"/>
        </w:rPr>
        <w:t> </w:t>
      </w:r>
      <w:r>
        <w:rPr>
          <w:i/>
        </w:rPr>
        <w:t>A.</w:t>
      </w:r>
      <w:r>
        <w:rPr>
          <w:i/>
          <w:spacing w:val="-24"/>
        </w:rPr>
        <w:t> </w:t>
      </w:r>
      <w:r>
        <w:rPr>
          <w:i/>
        </w:rPr>
        <w:t>bestiarum</w:t>
      </w:r>
      <w:r>
        <w:rPr>
          <w:i/>
          <w:spacing w:val="-23"/>
        </w:rPr>
        <w:t> </w:t>
      </w:r>
      <w:r>
        <w:rPr/>
        <w:t>(4%),</w:t>
      </w:r>
      <w:r>
        <w:rPr>
          <w:spacing w:val="-24"/>
        </w:rPr>
        <w:t> </w:t>
      </w:r>
      <w:r>
        <w:rPr/>
        <w:t>nitrofurantoina</w:t>
      </w:r>
      <w:r>
        <w:rPr>
          <w:spacing w:val="25"/>
        </w:rPr>
        <w:t> </w:t>
      </w:r>
      <w:r>
        <w:rPr/>
        <w:t>con</w:t>
      </w:r>
      <w:r>
        <w:rPr>
          <w:spacing w:val="-23"/>
        </w:rPr>
        <w:t> </w:t>
      </w:r>
      <w:r>
        <w:rPr/>
        <w:t>la</w:t>
      </w:r>
      <w:r>
        <w:rPr>
          <w:spacing w:val="-24"/>
        </w:rPr>
        <w:t> </w:t>
      </w:r>
      <w:r>
        <w:rPr/>
        <w:t>especie</w:t>
      </w:r>
      <w:r>
        <w:rPr>
          <w:spacing w:val="-22"/>
        </w:rPr>
        <w:t> </w:t>
      </w:r>
      <w:r>
        <w:rPr>
          <w:i/>
        </w:rPr>
        <w:t>A.</w:t>
      </w:r>
      <w:r>
        <w:rPr>
          <w:i/>
          <w:spacing w:val="-24"/>
        </w:rPr>
        <w:t> </w:t>
      </w:r>
      <w:r>
        <w:rPr>
          <w:i/>
        </w:rPr>
        <w:t>bestiarum</w:t>
      </w:r>
      <w:r>
        <w:rPr>
          <w:i/>
          <w:spacing w:val="-23"/>
        </w:rPr>
        <w:t> </w:t>
      </w:r>
      <w:r>
        <w:rPr/>
        <w:t>(4%)</w:t>
      </w:r>
      <w:r>
        <w:rPr>
          <w:spacing w:val="-22"/>
        </w:rPr>
        <w:t> </w:t>
      </w:r>
      <w:r>
        <w:rPr/>
        <w:t>y </w:t>
      </w:r>
      <w:r>
        <w:rPr>
          <w:w w:val="95"/>
        </w:rPr>
        <w:t>trimetoprim-sulfametoxazol</w:t>
      </w:r>
      <w:r>
        <w:rPr>
          <w:spacing w:val="-42"/>
          <w:w w:val="95"/>
        </w:rPr>
        <w:t> </w:t>
      </w:r>
      <w:r>
        <w:rPr>
          <w:w w:val="95"/>
        </w:rPr>
        <w:t>con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especie</w:t>
      </w:r>
      <w:r>
        <w:rPr>
          <w:spacing w:val="-41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41"/>
          <w:w w:val="95"/>
        </w:rPr>
        <w:t> </w:t>
      </w:r>
      <w:r>
        <w:rPr>
          <w:i/>
          <w:w w:val="95"/>
        </w:rPr>
        <w:t>bestiarum</w:t>
      </w:r>
      <w:r>
        <w:rPr>
          <w:i/>
          <w:spacing w:val="-41"/>
          <w:w w:val="95"/>
        </w:rPr>
        <w:t> </w:t>
      </w:r>
      <w:r>
        <w:rPr>
          <w:w w:val="95"/>
        </w:rPr>
        <w:t>(2%),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cuales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2"/>
          <w:w w:val="95"/>
        </w:rPr>
        <w:t> </w:t>
      </w:r>
      <w:r>
        <w:rPr>
          <w:w w:val="95"/>
        </w:rPr>
        <w:t>aislamiento </w:t>
      </w:r>
      <w:r>
        <w:rPr/>
        <w:t>identificado como </w:t>
      </w:r>
      <w:r>
        <w:rPr>
          <w:i/>
        </w:rPr>
        <w:t>A. bestiarum</w:t>
      </w:r>
      <w:r>
        <w:rPr/>
        <w:t>, fue resistente al cloranfenicol, nitrofurantoina y </w:t>
      </w:r>
      <w:r>
        <w:rPr>
          <w:w w:val="95"/>
        </w:rPr>
        <w:t>trimetoprim-sulfametoxazol.</w:t>
      </w:r>
      <w:r>
        <w:rPr>
          <w:spacing w:val="-37"/>
          <w:w w:val="95"/>
        </w:rPr>
        <w:t> </w:t>
      </w:r>
      <w:r>
        <w:rPr>
          <w:w w:val="95"/>
        </w:rPr>
        <w:t>Otros</w:t>
      </w:r>
      <w:r>
        <w:rPr>
          <w:spacing w:val="-37"/>
          <w:w w:val="95"/>
        </w:rPr>
        <w:t> </w:t>
      </w:r>
      <w:r>
        <w:rPr>
          <w:w w:val="95"/>
        </w:rPr>
        <w:t>estudios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aislamientos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México,</w:t>
      </w:r>
      <w:r>
        <w:rPr>
          <w:spacing w:val="-37"/>
          <w:w w:val="95"/>
        </w:rPr>
        <w:t> </w:t>
      </w:r>
      <w:r>
        <w:rPr>
          <w:w w:val="95"/>
        </w:rPr>
        <w:t>no</w:t>
      </w:r>
      <w:r>
        <w:rPr>
          <w:spacing w:val="-37"/>
          <w:w w:val="95"/>
        </w:rPr>
        <w:t> </w:t>
      </w:r>
      <w:r>
        <w:rPr>
          <w:w w:val="95"/>
        </w:rPr>
        <w:t>detectaron</w:t>
      </w:r>
      <w:r>
        <w:rPr>
          <w:spacing w:val="-36"/>
          <w:w w:val="95"/>
        </w:rPr>
        <w:t> </w:t>
      </w:r>
      <w:r>
        <w:rPr>
          <w:w w:val="95"/>
        </w:rPr>
        <w:t>la </w:t>
      </w:r>
      <w:r>
        <w:rPr/>
        <w:t>resistencia a nitrofurantoina y cefotaxima </w:t>
      </w:r>
      <w:r>
        <w:rPr>
          <w:spacing w:val="-3"/>
        </w:rPr>
        <w:t>(Castro-Escarpulli </w:t>
      </w:r>
      <w:r>
        <w:rPr>
          <w:i/>
        </w:rPr>
        <w:t>et al</w:t>
      </w:r>
      <w:r>
        <w:rPr/>
        <w:t>., 2003).</w:t>
      </w:r>
      <w:r>
        <w:rPr>
          <w:spacing w:val="-45"/>
        </w:rPr>
        <w:t> </w:t>
      </w:r>
      <w:r>
        <w:rPr/>
        <w:t>Estudios </w:t>
      </w:r>
      <w:r>
        <w:rPr>
          <w:w w:val="95"/>
        </w:rPr>
        <w:t>recientes detectaron una resistencia del 38.2% (18/46) al</w:t>
      </w:r>
      <w:r>
        <w:rPr>
          <w:spacing w:val="-37"/>
          <w:w w:val="95"/>
        </w:rPr>
        <w:t> </w:t>
      </w:r>
      <w:r>
        <w:rPr>
          <w:w w:val="95"/>
        </w:rPr>
        <w:t>trimetoprim-sulfametoxazol, 25.5%</w:t>
      </w:r>
      <w:r>
        <w:rPr>
          <w:spacing w:val="-17"/>
          <w:w w:val="95"/>
        </w:rPr>
        <w:t> </w:t>
      </w:r>
      <w:r>
        <w:rPr>
          <w:w w:val="95"/>
        </w:rPr>
        <w:t>(12/46)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nitrofurantoina,</w:t>
      </w:r>
      <w:r>
        <w:rPr>
          <w:spacing w:val="-17"/>
          <w:w w:val="95"/>
        </w:rPr>
        <w:t> </w:t>
      </w:r>
      <w:r>
        <w:rPr>
          <w:w w:val="95"/>
        </w:rPr>
        <w:t>25.5%</w:t>
      </w:r>
      <w:r>
        <w:rPr>
          <w:spacing w:val="-15"/>
          <w:w w:val="95"/>
        </w:rPr>
        <w:t> </w:t>
      </w:r>
      <w:r>
        <w:rPr>
          <w:w w:val="95"/>
        </w:rPr>
        <w:t>(12/46)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cloranfenicol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2.1%</w:t>
      </w:r>
      <w:r>
        <w:rPr>
          <w:spacing w:val="-15"/>
          <w:w w:val="95"/>
        </w:rPr>
        <w:t> </w:t>
      </w:r>
      <w:r>
        <w:rPr>
          <w:w w:val="95"/>
        </w:rPr>
        <w:t>(1/46)</w:t>
      </w:r>
      <w:r>
        <w:rPr>
          <w:spacing w:val="-17"/>
          <w:w w:val="95"/>
        </w:rPr>
        <w:t> </w:t>
      </w:r>
      <w:r>
        <w:rPr>
          <w:w w:val="95"/>
        </w:rPr>
        <w:t>cefotaxima </w:t>
      </w:r>
      <w:r>
        <w:rPr>
          <w:spacing w:val="-4"/>
        </w:rPr>
        <w:t>(Sarria-Guzmán</w:t>
      </w:r>
      <w:r>
        <w:rPr>
          <w:spacing w:val="-32"/>
        </w:rPr>
        <w:t> </w:t>
      </w:r>
      <w:r>
        <w:rPr>
          <w:i/>
        </w:rPr>
        <w:t>et</w:t>
      </w:r>
      <w:r>
        <w:rPr>
          <w:i/>
          <w:spacing w:val="-31"/>
        </w:rPr>
        <w:t> </w:t>
      </w:r>
      <w:r>
        <w:rPr>
          <w:i/>
        </w:rPr>
        <w:t>al</w:t>
      </w:r>
      <w:r>
        <w:rPr/>
        <w:t>.,</w:t>
      </w:r>
      <w:r>
        <w:rPr>
          <w:spacing w:val="-30"/>
        </w:rPr>
        <w:t> </w:t>
      </w:r>
      <w:r>
        <w:rPr/>
        <w:t>2014)</w:t>
      </w:r>
      <w:r>
        <w:rPr>
          <w:spacing w:val="-30"/>
        </w:rPr>
        <w:t> </w:t>
      </w:r>
      <w:r>
        <w:rPr/>
        <w:t>y</w:t>
      </w:r>
      <w:r>
        <w:rPr>
          <w:spacing w:val="-33"/>
        </w:rPr>
        <w:t> </w:t>
      </w:r>
      <w:r>
        <w:rPr/>
        <w:t>de</w:t>
      </w:r>
      <w:r>
        <w:rPr>
          <w:spacing w:val="-32"/>
        </w:rPr>
        <w:t> </w:t>
      </w:r>
      <w:r>
        <w:rPr/>
        <w:t>forma</w:t>
      </w:r>
      <w:r>
        <w:rPr>
          <w:spacing w:val="-32"/>
        </w:rPr>
        <w:t> </w:t>
      </w:r>
      <w:r>
        <w:rPr/>
        <w:t>particular</w:t>
      </w:r>
      <w:r>
        <w:rPr>
          <w:spacing w:val="-32"/>
        </w:rPr>
        <w:t> </w:t>
      </w:r>
      <w:r>
        <w:rPr/>
        <w:t>la</w:t>
      </w:r>
      <w:r>
        <w:rPr>
          <w:spacing w:val="-31"/>
        </w:rPr>
        <w:t> </w:t>
      </w:r>
      <w:r>
        <w:rPr/>
        <w:t>resistencia</w:t>
      </w:r>
      <w:r>
        <w:rPr>
          <w:spacing w:val="-31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0"/>
        </w:rPr>
        <w:t> </w:t>
      </w:r>
      <w:r>
        <w:rPr/>
        <w:t>nitrofurantoina</w:t>
      </w:r>
      <w:r>
        <w:rPr>
          <w:spacing w:val="-30"/>
        </w:rPr>
        <w:t> </w:t>
      </w:r>
      <w:r>
        <w:rPr/>
        <w:t>y </w:t>
      </w:r>
      <w:r>
        <w:rPr>
          <w:w w:val="90"/>
        </w:rPr>
        <w:t>trimetoprim-sulfametoxazol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ha</w:t>
      </w:r>
      <w:r>
        <w:rPr>
          <w:spacing w:val="-11"/>
          <w:w w:val="90"/>
        </w:rPr>
        <w:t> </w:t>
      </w:r>
      <w:r>
        <w:rPr>
          <w:w w:val="90"/>
        </w:rPr>
        <w:t>reportado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7"/>
          <w:w w:val="90"/>
        </w:rPr>
        <w:t> </w:t>
      </w:r>
      <w:r>
        <w:rPr>
          <w:w w:val="90"/>
        </w:rPr>
        <w:t>mayor</w:t>
      </w:r>
      <w:r>
        <w:rPr>
          <w:spacing w:val="-8"/>
          <w:w w:val="90"/>
        </w:rPr>
        <w:t> </w:t>
      </w:r>
      <w:r>
        <w:rPr>
          <w:w w:val="90"/>
        </w:rPr>
        <w:t>frecuencia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aislamiento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origen </w:t>
      </w:r>
      <w:r>
        <w:rPr>
          <w:w w:val="95"/>
        </w:rPr>
        <w:t>clínico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(Aravena-Román</w:t>
      </w:r>
      <w:r>
        <w:rPr>
          <w:spacing w:val="-35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6"/>
          <w:w w:val="95"/>
        </w:rPr>
        <w:t> </w:t>
      </w:r>
      <w:r>
        <w:rPr>
          <w:w w:val="95"/>
        </w:rPr>
        <w:t>2012).</w:t>
      </w:r>
    </w:p>
    <w:p>
      <w:pPr>
        <w:pStyle w:val="BodyText"/>
        <w:spacing w:before="6"/>
        <w:rPr>
          <w:sz w:val="35"/>
        </w:rPr>
      </w:pPr>
    </w:p>
    <w:p>
      <w:pPr>
        <w:pStyle w:val="BodyText"/>
        <w:spacing w:line="352" w:lineRule="auto"/>
        <w:ind w:left="102" w:right="155" w:firstLine="679"/>
        <w:jc w:val="both"/>
        <w:rPr>
          <w:i/>
        </w:rPr>
      </w:pP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mayoría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especies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33"/>
          <w:w w:val="95"/>
        </w:rPr>
        <w:t> </w:t>
      </w:r>
      <w:r>
        <w:rPr>
          <w:w w:val="95"/>
        </w:rPr>
        <w:t>producen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beta-lactamasas</w:t>
      </w:r>
      <w:r>
        <w:rPr>
          <w:spacing w:val="-33"/>
          <w:w w:val="95"/>
        </w:rPr>
        <w:t> </w:t>
      </w:r>
      <w:r>
        <w:rPr>
          <w:w w:val="95"/>
        </w:rPr>
        <w:t>cromosómicas y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han</w:t>
      </w:r>
      <w:r>
        <w:rPr>
          <w:spacing w:val="-10"/>
          <w:w w:val="95"/>
        </w:rPr>
        <w:t> </w:t>
      </w:r>
      <w:r>
        <w:rPr>
          <w:w w:val="95"/>
        </w:rPr>
        <w:t>detectado</w:t>
      </w:r>
      <w:r>
        <w:rPr>
          <w:spacing w:val="-10"/>
          <w:w w:val="95"/>
        </w:rPr>
        <w:t> </w:t>
      </w:r>
      <w:r>
        <w:rPr>
          <w:w w:val="95"/>
        </w:rPr>
        <w:t>principalmente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cefalosporinasas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clase</w:t>
      </w:r>
      <w:r>
        <w:rPr>
          <w:spacing w:val="-10"/>
          <w:w w:val="95"/>
        </w:rPr>
        <w:t> </w:t>
      </w:r>
      <w:r>
        <w:rPr>
          <w:w w:val="95"/>
        </w:rPr>
        <w:t>C,</w:t>
      </w:r>
      <w:r>
        <w:rPr>
          <w:spacing w:val="-10"/>
          <w:w w:val="95"/>
        </w:rPr>
        <w:t> </w:t>
      </w:r>
      <w:r>
        <w:rPr>
          <w:w w:val="95"/>
        </w:rPr>
        <w:t>penicilinasas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 clase</w:t>
      </w:r>
      <w:r>
        <w:rPr>
          <w:spacing w:val="-19"/>
          <w:w w:val="95"/>
        </w:rPr>
        <w:t> </w:t>
      </w:r>
      <w:r>
        <w:rPr>
          <w:w w:val="95"/>
        </w:rPr>
        <w:t>D,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metalo-beta-lactamasas</w:t>
      </w:r>
      <w:r>
        <w:rPr>
          <w:spacing w:val="-19"/>
          <w:w w:val="95"/>
        </w:rPr>
        <w:t> </w:t>
      </w:r>
      <w:r>
        <w:rPr>
          <w:w w:val="95"/>
        </w:rPr>
        <w:t>(MLBs)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clase</w:t>
      </w:r>
      <w:r>
        <w:rPr>
          <w:spacing w:val="-19"/>
          <w:w w:val="95"/>
        </w:rPr>
        <w:t> </w:t>
      </w:r>
      <w:r>
        <w:rPr>
          <w:w w:val="95"/>
        </w:rPr>
        <w:t>B</w:t>
      </w:r>
      <w:r>
        <w:rPr>
          <w:spacing w:val="-20"/>
          <w:w w:val="95"/>
        </w:rPr>
        <w:t> </w:t>
      </w:r>
      <w:r>
        <w:rPr>
          <w:w w:val="95"/>
        </w:rPr>
        <w:t>carbapenemasas</w:t>
      </w:r>
      <w:r>
        <w:rPr>
          <w:spacing w:val="-19"/>
          <w:w w:val="95"/>
        </w:rPr>
        <w:t> </w:t>
      </w:r>
      <w:r>
        <w:rPr>
          <w:w w:val="95"/>
        </w:rPr>
        <w:t>(Janda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Abbott, </w:t>
      </w:r>
      <w:r>
        <w:rPr>
          <w:w w:val="94"/>
        </w:rPr>
        <w:t>2010</w:t>
      </w:r>
      <w:r>
        <w:rPr>
          <w:spacing w:val="-1"/>
          <w:w w:val="94"/>
        </w:rPr>
        <w:t>)</w:t>
      </w:r>
      <w:r>
        <w:rPr>
          <w:w w:val="68"/>
        </w:rPr>
        <w:t>.</w:t>
      </w:r>
      <w:r>
        <w:rPr>
          <w:spacing w:val="-8"/>
        </w:rPr>
        <w:t> </w:t>
      </w:r>
      <w:r>
        <w:rPr>
          <w:w w:val="102"/>
        </w:rPr>
        <w:t>En</w:t>
      </w:r>
      <w:r>
        <w:rPr>
          <w:spacing w:val="-8"/>
        </w:rPr>
        <w:t> </w:t>
      </w:r>
      <w:r>
        <w:rPr>
          <w:spacing w:val="-1"/>
          <w:w w:val="81"/>
        </w:rPr>
        <w:t>e</w:t>
      </w:r>
      <w:r>
        <w:rPr>
          <w:w w:val="94"/>
        </w:rPr>
        <w:t>l</w:t>
      </w:r>
      <w:r>
        <w:rPr>
          <w:spacing w:val="-8"/>
        </w:rPr>
        <w:t> </w:t>
      </w:r>
      <w:r>
        <w:rPr>
          <w:w w:val="88"/>
        </w:rPr>
        <w:t>p</w:t>
      </w:r>
      <w:r>
        <w:rPr>
          <w:spacing w:val="-1"/>
          <w:w w:val="88"/>
        </w:rPr>
        <w:t>r</w:t>
      </w:r>
      <w:r>
        <w:rPr>
          <w:spacing w:val="-1"/>
          <w:w w:val="81"/>
        </w:rPr>
        <w:t>e</w:t>
      </w:r>
      <w:r>
        <w:rPr>
          <w:w w:val="87"/>
        </w:rPr>
        <w:t>s</w:t>
      </w:r>
      <w:r>
        <w:rPr>
          <w:spacing w:val="-1"/>
          <w:w w:val="87"/>
        </w:rPr>
        <w:t>e</w:t>
      </w:r>
      <w:r>
        <w:rPr>
          <w:w w:val="82"/>
        </w:rPr>
        <w:t>nte</w:t>
      </w:r>
      <w:r>
        <w:rPr>
          <w:spacing w:val="-9"/>
        </w:rPr>
        <w:t> </w:t>
      </w:r>
      <w:r>
        <w:rPr>
          <w:spacing w:val="-1"/>
          <w:w w:val="81"/>
        </w:rPr>
        <w:t>e</w:t>
      </w:r>
      <w:r>
        <w:rPr>
          <w:w w:val="83"/>
        </w:rPr>
        <w:t>s</w:t>
      </w:r>
      <w:r>
        <w:rPr>
          <w:spacing w:val="2"/>
          <w:w w:val="83"/>
        </w:rPr>
        <w:t>t</w:t>
      </w:r>
      <w:r>
        <w:rPr>
          <w:w w:val="92"/>
        </w:rPr>
        <w:t>udio</w:t>
      </w:r>
      <w:r>
        <w:rPr>
          <w:spacing w:val="-8"/>
        </w:rPr>
        <w:t> </w:t>
      </w:r>
      <w:r>
        <w:rPr>
          <w:w w:val="87"/>
        </w:rPr>
        <w:t>se</w:t>
      </w:r>
      <w:r>
        <w:rPr>
          <w:spacing w:val="-9"/>
        </w:rPr>
        <w:t> </w:t>
      </w:r>
      <w:r>
        <w:rPr>
          <w:w w:val="85"/>
        </w:rPr>
        <w:t>d</w:t>
      </w:r>
      <w:r>
        <w:rPr>
          <w:spacing w:val="-1"/>
          <w:w w:val="85"/>
        </w:rPr>
        <w:t>e</w:t>
      </w:r>
      <w:r>
        <w:rPr>
          <w:w w:val="81"/>
        </w:rPr>
        <w:t>te</w:t>
      </w:r>
      <w:r>
        <w:rPr>
          <w:spacing w:val="-2"/>
          <w:w w:val="81"/>
        </w:rPr>
        <w:t>c</w:t>
      </w:r>
      <w:r>
        <w:rPr>
          <w:w w:val="80"/>
        </w:rPr>
        <w:t>ta</w:t>
      </w:r>
      <w:r>
        <w:rPr>
          <w:spacing w:val="-2"/>
          <w:w w:val="80"/>
        </w:rPr>
        <w:t>r</w:t>
      </w:r>
      <w:r>
        <w:rPr>
          <w:w w:val="92"/>
        </w:rPr>
        <w:t>on</w:t>
      </w:r>
      <w:r>
        <w:rPr>
          <w:spacing w:val="-8"/>
        </w:rPr>
        <w:t> </w:t>
      </w:r>
      <w:r>
        <w:rPr>
          <w:w w:val="94"/>
        </w:rPr>
        <w:t>los</w:t>
      </w:r>
      <w:r>
        <w:rPr>
          <w:spacing w:val="-8"/>
        </w:rPr>
        <w:t> </w:t>
      </w:r>
      <w:r>
        <w:rPr>
          <w:spacing w:val="-3"/>
          <w:w w:val="99"/>
        </w:rPr>
        <w:t>g</w:t>
      </w:r>
      <w:r>
        <w:rPr>
          <w:spacing w:val="1"/>
          <w:w w:val="81"/>
        </w:rPr>
        <w:t>e</w:t>
      </w:r>
      <w:r>
        <w:rPr>
          <w:w w:val="86"/>
        </w:rPr>
        <w:t>n</w:t>
      </w:r>
      <w:r>
        <w:rPr>
          <w:spacing w:val="-1"/>
          <w:w w:val="86"/>
        </w:rPr>
        <w:t>e</w:t>
      </w:r>
      <w:r>
        <w:rPr>
          <w:w w:val="96"/>
        </w:rPr>
        <w:t>s</w:t>
      </w:r>
      <w:r>
        <w:rPr>
          <w:spacing w:val="-4"/>
        </w:rPr>
        <w:t> </w:t>
      </w:r>
      <w:r>
        <w:rPr>
          <w:i/>
          <w:w w:val="91"/>
        </w:rPr>
        <w:t>bla</w:t>
      </w:r>
      <w:r>
        <w:rPr>
          <w:w w:val="112"/>
          <w:position w:val="-2"/>
          <w:sz w:val="16"/>
        </w:rPr>
        <w:t>C</w:t>
      </w:r>
      <w:r>
        <w:rPr>
          <w:spacing w:val="-2"/>
          <w:w w:val="90"/>
          <w:position w:val="-2"/>
          <w:sz w:val="16"/>
        </w:rPr>
        <w:t>p</w:t>
      </w:r>
      <w:r>
        <w:rPr>
          <w:w w:val="91"/>
          <w:position w:val="-2"/>
          <w:sz w:val="16"/>
        </w:rPr>
        <w:t>h</w:t>
      </w:r>
      <w:r>
        <w:rPr>
          <w:spacing w:val="-2"/>
          <w:w w:val="84"/>
          <w:position w:val="-2"/>
          <w:sz w:val="16"/>
        </w:rPr>
        <w:t>a</w:t>
      </w:r>
      <w:r>
        <w:rPr>
          <w:w w:val="53"/>
          <w:position w:val="-2"/>
          <w:sz w:val="16"/>
        </w:rPr>
        <w:t>/</w:t>
      </w:r>
      <w:r>
        <w:rPr>
          <w:spacing w:val="-6"/>
          <w:w w:val="120"/>
          <w:position w:val="-2"/>
          <w:sz w:val="16"/>
        </w:rPr>
        <w:t>I</w:t>
      </w:r>
      <w:r>
        <w:rPr>
          <w:spacing w:val="3"/>
          <w:w w:val="125"/>
          <w:position w:val="-2"/>
          <w:sz w:val="16"/>
        </w:rPr>
        <w:t>M</w:t>
      </w:r>
      <w:r>
        <w:rPr>
          <w:spacing w:val="-4"/>
          <w:w w:val="120"/>
          <w:position w:val="-2"/>
          <w:sz w:val="16"/>
        </w:rPr>
        <w:t>I</w:t>
      </w:r>
      <w:r>
        <w:rPr>
          <w:w w:val="116"/>
          <w:position w:val="-2"/>
          <w:sz w:val="16"/>
        </w:rPr>
        <w:t>S</w:t>
      </w:r>
      <w:r>
        <w:rPr>
          <w:spacing w:val="16"/>
          <w:position w:val="-2"/>
          <w:sz w:val="16"/>
        </w:rPr>
        <w:t> </w:t>
      </w:r>
      <w:r>
        <w:rPr>
          <w:w w:val="107"/>
        </w:rPr>
        <w:t>(28%</w:t>
      </w:r>
      <w:r>
        <w:rPr>
          <w:spacing w:val="-10"/>
        </w:rPr>
        <w:t> </w:t>
      </w:r>
      <w:r>
        <w:rPr>
          <w:w w:val="81"/>
        </w:rPr>
        <w:t>14</w:t>
      </w:r>
      <w:r>
        <w:rPr>
          <w:spacing w:val="2"/>
          <w:w w:val="81"/>
        </w:rPr>
        <w:t>/</w:t>
      </w:r>
      <w:r>
        <w:rPr>
          <w:w w:val="94"/>
        </w:rPr>
        <w:t>50)</w:t>
      </w:r>
      <w:r>
        <w:rPr>
          <w:spacing w:val="-7"/>
        </w:rPr>
        <w:t> </w:t>
      </w:r>
      <w:r>
        <w:rPr>
          <w:w w:val="101"/>
        </w:rPr>
        <w:t>y</w:t>
      </w:r>
      <w:r>
        <w:rPr>
          <w:spacing w:val="-11"/>
        </w:rPr>
        <w:t> </w:t>
      </w:r>
      <w:r>
        <w:rPr>
          <w:i/>
          <w:w w:val="91"/>
        </w:rPr>
        <w:t>bla</w:t>
      </w:r>
      <w:r>
        <w:rPr>
          <w:spacing w:val="-1"/>
          <w:w w:val="116"/>
          <w:position w:val="-2"/>
          <w:sz w:val="16"/>
        </w:rPr>
        <w:t>S</w:t>
      </w:r>
      <w:r>
        <w:rPr>
          <w:spacing w:val="-1"/>
          <w:w w:val="110"/>
          <w:position w:val="-2"/>
          <w:sz w:val="16"/>
        </w:rPr>
        <w:t>H</w:t>
      </w:r>
      <w:r>
        <w:rPr>
          <w:w w:val="123"/>
          <w:position w:val="-2"/>
          <w:sz w:val="16"/>
        </w:rPr>
        <w:t>V</w:t>
      </w:r>
      <w:r>
        <w:rPr>
          <w:position w:val="-2"/>
          <w:sz w:val="16"/>
        </w:rPr>
        <w:t> </w:t>
      </w:r>
      <w:r>
        <w:rPr>
          <w:spacing w:val="10"/>
          <w:position w:val="-2"/>
          <w:sz w:val="16"/>
        </w:rPr>
        <w:t> </w:t>
      </w:r>
      <w:r>
        <w:rPr>
          <w:w w:val="111"/>
        </w:rPr>
        <w:t>(4% </w:t>
      </w:r>
      <w:r>
        <w:rPr>
          <w:w w:val="83"/>
        </w:rPr>
        <w:t>2/50).</w:t>
      </w:r>
      <w:r>
        <w:rPr>
          <w:spacing w:val="4"/>
        </w:rPr>
        <w:t> </w:t>
      </w:r>
      <w:r>
        <w:rPr>
          <w:w w:val="107"/>
        </w:rPr>
        <w:t>El</w:t>
      </w:r>
      <w:r>
        <w:rPr>
          <w:spacing w:val="6"/>
        </w:rPr>
        <w:t> </w:t>
      </w:r>
      <w:r>
        <w:rPr>
          <w:spacing w:val="-3"/>
          <w:w w:val="99"/>
        </w:rPr>
        <w:t>g</w:t>
      </w:r>
      <w:r>
        <w:rPr>
          <w:spacing w:val="-1"/>
          <w:w w:val="81"/>
        </w:rPr>
        <w:t>e</w:t>
      </w:r>
      <w:r>
        <w:rPr>
          <w:w w:val="91"/>
        </w:rPr>
        <w:t>n</w:t>
      </w:r>
      <w:r>
        <w:rPr>
          <w:spacing w:val="4"/>
        </w:rPr>
        <w:t> </w:t>
      </w:r>
      <w:r>
        <w:rPr>
          <w:i/>
          <w:w w:val="91"/>
        </w:rPr>
        <w:t>bla</w:t>
      </w:r>
      <w:r>
        <w:rPr>
          <w:w w:val="112"/>
          <w:position w:val="-2"/>
          <w:sz w:val="16"/>
        </w:rPr>
        <w:t>C</w:t>
      </w:r>
      <w:r>
        <w:rPr>
          <w:w w:val="90"/>
          <w:position w:val="-2"/>
          <w:sz w:val="16"/>
        </w:rPr>
        <w:t>p</w:t>
      </w:r>
      <w:r>
        <w:rPr>
          <w:w w:val="91"/>
          <w:position w:val="-2"/>
          <w:sz w:val="16"/>
        </w:rPr>
        <w:t>h</w:t>
      </w:r>
      <w:r>
        <w:rPr>
          <w:spacing w:val="-2"/>
          <w:w w:val="84"/>
          <w:position w:val="-2"/>
          <w:sz w:val="16"/>
        </w:rPr>
        <w:t>a</w:t>
      </w:r>
      <w:r>
        <w:rPr>
          <w:spacing w:val="3"/>
          <w:w w:val="53"/>
          <w:position w:val="-2"/>
          <w:sz w:val="16"/>
        </w:rPr>
        <w:t>/</w:t>
      </w:r>
      <w:r>
        <w:rPr>
          <w:spacing w:val="-6"/>
          <w:w w:val="120"/>
          <w:position w:val="-2"/>
          <w:sz w:val="16"/>
        </w:rPr>
        <w:t>I</w:t>
      </w:r>
      <w:r>
        <w:rPr>
          <w:spacing w:val="3"/>
          <w:w w:val="125"/>
          <w:position w:val="-2"/>
          <w:sz w:val="16"/>
        </w:rPr>
        <w:t>M</w:t>
      </w:r>
      <w:r>
        <w:rPr>
          <w:spacing w:val="-6"/>
          <w:w w:val="120"/>
          <w:position w:val="-2"/>
          <w:sz w:val="16"/>
        </w:rPr>
        <w:t>I</w:t>
      </w:r>
      <w:r>
        <w:rPr>
          <w:w w:val="116"/>
          <w:position w:val="-2"/>
          <w:sz w:val="16"/>
        </w:rPr>
        <w:t>S</w:t>
      </w:r>
      <w:r>
        <w:rPr>
          <w:position w:val="-2"/>
          <w:sz w:val="16"/>
        </w:rPr>
        <w:t> </w:t>
      </w:r>
      <w:r>
        <w:rPr>
          <w:spacing w:val="21"/>
          <w:position w:val="-2"/>
          <w:sz w:val="16"/>
        </w:rPr>
        <w:t> </w:t>
      </w:r>
      <w:r>
        <w:rPr>
          <w:spacing w:val="-1"/>
          <w:w w:val="81"/>
        </w:rPr>
        <w:t>e</w:t>
      </w:r>
      <w:r>
        <w:rPr>
          <w:w w:val="96"/>
        </w:rPr>
        <w:t>s</w:t>
      </w:r>
      <w:r>
        <w:rPr>
          <w:spacing w:val="4"/>
        </w:rPr>
        <w:t> </w:t>
      </w:r>
      <w:r>
        <w:rPr>
          <w:spacing w:val="-1"/>
          <w:w w:val="81"/>
        </w:rPr>
        <w:t>e</w:t>
      </w:r>
      <w:r>
        <w:rPr>
          <w:w w:val="94"/>
        </w:rPr>
        <w:t>l</w:t>
      </w:r>
      <w:r>
        <w:rPr>
          <w:spacing w:val="4"/>
        </w:rPr>
        <w:t> </w:t>
      </w:r>
      <w:r>
        <w:rPr>
          <w:w w:val="91"/>
        </w:rPr>
        <w:t>más</w:t>
      </w:r>
      <w:r>
        <w:rPr>
          <w:spacing w:val="6"/>
        </w:rPr>
        <w:t> </w:t>
      </w:r>
      <w:r>
        <w:rPr>
          <w:w w:val="87"/>
        </w:rPr>
        <w:t>f</w:t>
      </w:r>
      <w:r>
        <w:rPr>
          <w:spacing w:val="-2"/>
          <w:w w:val="87"/>
        </w:rPr>
        <w:t>r</w:t>
      </w:r>
      <w:r>
        <w:rPr>
          <w:spacing w:val="1"/>
          <w:w w:val="81"/>
        </w:rPr>
        <w:t>e</w:t>
      </w:r>
      <w:r>
        <w:rPr>
          <w:spacing w:val="-1"/>
          <w:w w:val="89"/>
        </w:rPr>
        <w:t>c</w:t>
      </w:r>
      <w:r>
        <w:rPr>
          <w:w w:val="86"/>
        </w:rPr>
        <w:t>u</w:t>
      </w:r>
      <w:r>
        <w:rPr>
          <w:spacing w:val="-1"/>
          <w:w w:val="86"/>
        </w:rPr>
        <w:t>e</w:t>
      </w:r>
      <w:r>
        <w:rPr>
          <w:w w:val="82"/>
        </w:rPr>
        <w:t>nte</w:t>
      </w:r>
      <w:r>
        <w:rPr>
          <w:spacing w:val="7"/>
        </w:rPr>
        <w:t> </w:t>
      </w:r>
      <w:r>
        <w:rPr>
          <w:spacing w:val="-1"/>
          <w:w w:val="81"/>
        </w:rPr>
        <w:t>e</w:t>
      </w:r>
      <w:r>
        <w:rPr>
          <w:w w:val="91"/>
        </w:rPr>
        <w:t>n</w:t>
      </w:r>
      <w:r>
        <w:rPr>
          <w:spacing w:val="6"/>
        </w:rPr>
        <w:t> </w:t>
      </w:r>
      <w:r>
        <w:rPr>
          <w:spacing w:val="1"/>
          <w:w w:val="81"/>
        </w:rPr>
        <w:t>e</w:t>
      </w:r>
      <w:r>
        <w:rPr>
          <w:w w:val="94"/>
        </w:rPr>
        <w:t>l</w:t>
      </w:r>
      <w:r>
        <w:rPr>
          <w:spacing w:val="4"/>
        </w:rPr>
        <w:t> </w:t>
      </w:r>
      <w:r>
        <w:rPr>
          <w:spacing w:val="-3"/>
          <w:w w:val="99"/>
        </w:rPr>
        <w:t>g</w:t>
      </w:r>
      <w:r>
        <w:rPr>
          <w:spacing w:val="-1"/>
          <w:w w:val="81"/>
        </w:rPr>
        <w:t>é</w:t>
      </w:r>
      <w:r>
        <w:rPr>
          <w:spacing w:val="2"/>
          <w:w w:val="91"/>
        </w:rPr>
        <w:t>n</w:t>
      </w:r>
      <w:r>
        <w:rPr>
          <w:spacing w:val="-1"/>
          <w:w w:val="81"/>
        </w:rPr>
        <w:t>e</w:t>
      </w:r>
      <w:r>
        <w:rPr>
          <w:w w:val="90"/>
        </w:rPr>
        <w:t>ro</w:t>
      </w:r>
      <w:r>
        <w:rPr>
          <w:spacing w:val="7"/>
        </w:rPr>
        <w:t> </w:t>
      </w:r>
      <w:r>
        <w:rPr>
          <w:i/>
          <w:w w:val="91"/>
        </w:rPr>
        <w:t>A</w:t>
      </w:r>
      <w:r>
        <w:rPr>
          <w:i/>
          <w:spacing w:val="-2"/>
          <w:w w:val="91"/>
        </w:rPr>
        <w:t>e</w:t>
      </w:r>
      <w:r>
        <w:rPr>
          <w:i/>
          <w:w w:val="92"/>
        </w:rPr>
        <w:t>romonas</w:t>
      </w:r>
      <w:r>
        <w:rPr>
          <w:i/>
          <w:spacing w:val="6"/>
        </w:rPr>
        <w:t> </w:t>
      </w:r>
      <w:r>
        <w:rPr>
          <w:w w:val="94"/>
        </w:rPr>
        <w:t>(Ch</w:t>
      </w:r>
      <w:r>
        <w:rPr>
          <w:spacing w:val="-1"/>
          <w:w w:val="94"/>
        </w:rPr>
        <w:t>e</w:t>
      </w:r>
      <w:r>
        <w:rPr>
          <w:w w:val="91"/>
        </w:rPr>
        <w:t>n</w:t>
      </w:r>
      <w:r>
        <w:rPr>
          <w:spacing w:val="4"/>
        </w:rPr>
        <w:t> </w:t>
      </w:r>
      <w:r>
        <w:rPr>
          <w:i/>
          <w:spacing w:val="-1"/>
          <w:w w:val="82"/>
        </w:rPr>
        <w:t>e</w:t>
      </w:r>
      <w:r>
        <w:rPr>
          <w:i/>
          <w:w w:val="66"/>
        </w:rPr>
        <w:t>t</w:t>
      </w:r>
      <w:r>
        <w:rPr>
          <w:i/>
          <w:spacing w:val="4"/>
        </w:rPr>
        <w:t> </w:t>
      </w:r>
      <w:r>
        <w:rPr>
          <w:i/>
          <w:w w:val="91"/>
        </w:rPr>
        <w:t>a</w:t>
      </w:r>
      <w:r>
        <w:rPr>
          <w:i/>
          <w:spacing w:val="1"/>
          <w:w w:val="91"/>
        </w:rPr>
        <w:t>l</w:t>
      </w:r>
      <w:r>
        <w:rPr>
          <w:w w:val="68"/>
        </w:rPr>
        <w:t>.,</w:t>
      </w:r>
      <w:r>
        <w:rPr>
          <w:spacing w:val="4"/>
        </w:rPr>
        <w:t> </w:t>
      </w:r>
      <w:r>
        <w:rPr>
          <w:w w:val="95"/>
        </w:rPr>
        <w:t>201</w:t>
      </w:r>
      <w:r>
        <w:rPr>
          <w:spacing w:val="2"/>
          <w:w w:val="95"/>
        </w:rPr>
        <w:t>2</w:t>
      </w:r>
      <w:r>
        <w:rPr>
          <w:w w:val="79"/>
        </w:rPr>
        <w:t>). </w:t>
      </w:r>
      <w:r>
        <w:rPr>
          <w:w w:val="111"/>
        </w:rPr>
        <w:t>C</w:t>
      </w:r>
      <w:r>
        <w:rPr>
          <w:spacing w:val="-1"/>
          <w:w w:val="84"/>
        </w:rPr>
        <w:t>a</w:t>
      </w:r>
      <w:r>
        <w:rPr>
          <w:w w:val="90"/>
        </w:rPr>
        <w:t>rv</w:t>
      </w:r>
      <w:r>
        <w:rPr>
          <w:spacing w:val="-2"/>
          <w:w w:val="90"/>
        </w:rPr>
        <w:t>a</w:t>
      </w:r>
      <w:r>
        <w:rPr>
          <w:w w:val="92"/>
        </w:rPr>
        <w:t>lho</w:t>
      </w:r>
      <w:r>
        <w:rPr>
          <w:spacing w:val="9"/>
        </w:rPr>
        <w:t> </w:t>
      </w:r>
      <w:r>
        <w:rPr>
          <w:i/>
          <w:spacing w:val="-1"/>
          <w:w w:val="82"/>
        </w:rPr>
        <w:t>e</w:t>
      </w:r>
      <w:r>
        <w:rPr>
          <w:i/>
          <w:w w:val="66"/>
        </w:rPr>
        <w:t>t</w:t>
      </w:r>
      <w:r>
        <w:rPr>
          <w:i/>
          <w:spacing w:val="11"/>
        </w:rPr>
        <w:t> </w:t>
      </w:r>
      <w:r>
        <w:rPr>
          <w:i/>
          <w:w w:val="91"/>
        </w:rPr>
        <w:t>al</w:t>
      </w:r>
      <w:r>
        <w:rPr>
          <w:w w:val="68"/>
        </w:rPr>
        <w:t>.</w:t>
      </w:r>
      <w:r>
        <w:rPr>
          <w:spacing w:val="9"/>
        </w:rPr>
        <w:t> </w:t>
      </w:r>
      <w:r>
        <w:rPr>
          <w:w w:val="94"/>
        </w:rPr>
        <w:t>(201</w:t>
      </w:r>
      <w:r>
        <w:rPr>
          <w:spacing w:val="-1"/>
          <w:w w:val="94"/>
        </w:rPr>
        <w:t>2</w:t>
      </w:r>
      <w:r>
        <w:rPr>
          <w:w w:val="90"/>
        </w:rPr>
        <w:t>)</w:t>
      </w:r>
      <w:r>
        <w:rPr>
          <w:spacing w:val="10"/>
        </w:rPr>
        <w:t> </w:t>
      </w:r>
      <w:r>
        <w:rPr>
          <w:w w:val="83"/>
        </w:rPr>
        <w:t>re</w:t>
      </w:r>
      <w:r>
        <w:rPr>
          <w:w w:val="91"/>
        </w:rPr>
        <w:t>p</w:t>
      </w:r>
      <w:r>
        <w:rPr>
          <w:spacing w:val="1"/>
          <w:w w:val="91"/>
        </w:rPr>
        <w:t>o</w:t>
      </w:r>
      <w:r>
        <w:rPr>
          <w:w w:val="80"/>
        </w:rPr>
        <w:t>rt</w:t>
      </w:r>
      <w:r>
        <w:rPr>
          <w:spacing w:val="-2"/>
          <w:w w:val="80"/>
        </w:rPr>
        <w:t>a</w:t>
      </w:r>
      <w:r>
        <w:rPr>
          <w:w w:val="90"/>
        </w:rPr>
        <w:t>ron</w:t>
      </w:r>
      <w:r>
        <w:rPr>
          <w:spacing w:val="8"/>
        </w:rPr>
        <w:t> </w:t>
      </w:r>
      <w:r>
        <w:rPr>
          <w:spacing w:val="1"/>
          <w:w w:val="90"/>
        </w:rPr>
        <w:t>f</w:t>
      </w:r>
      <w:r>
        <w:rPr>
          <w:w w:val="83"/>
        </w:rPr>
        <w:t>re</w:t>
      </w:r>
      <w:r>
        <w:rPr>
          <w:spacing w:val="-1"/>
          <w:w w:val="89"/>
        </w:rPr>
        <w:t>c</w:t>
      </w:r>
      <w:r>
        <w:rPr>
          <w:w w:val="86"/>
        </w:rPr>
        <w:t>u</w:t>
      </w:r>
      <w:r>
        <w:rPr>
          <w:spacing w:val="-1"/>
          <w:w w:val="86"/>
        </w:rPr>
        <w:t>e</w:t>
      </w:r>
      <w:r>
        <w:rPr>
          <w:w w:val="90"/>
        </w:rPr>
        <w:t>n</w:t>
      </w:r>
      <w:r>
        <w:rPr>
          <w:spacing w:val="-1"/>
          <w:w w:val="90"/>
        </w:rPr>
        <w:t>c</w:t>
      </w:r>
      <w:r>
        <w:rPr>
          <w:spacing w:val="2"/>
          <w:w w:val="97"/>
        </w:rPr>
        <w:t>i</w:t>
      </w:r>
      <w:r>
        <w:rPr>
          <w:spacing w:val="-1"/>
          <w:w w:val="84"/>
        </w:rPr>
        <w:t>a</w:t>
      </w:r>
      <w:r>
        <w:rPr>
          <w:w w:val="96"/>
        </w:rPr>
        <w:t>s</w:t>
      </w:r>
      <w:r>
        <w:rPr>
          <w:spacing w:val="9"/>
        </w:rPr>
        <w:t> </w:t>
      </w:r>
      <w:r>
        <w:rPr>
          <w:spacing w:val="-1"/>
          <w:w w:val="81"/>
        </w:rPr>
        <w:t>e</w:t>
      </w:r>
      <w:r>
        <w:rPr>
          <w:w w:val="85"/>
        </w:rPr>
        <w:t>l</w:t>
      </w:r>
      <w:r>
        <w:rPr>
          <w:spacing w:val="1"/>
          <w:w w:val="85"/>
        </w:rPr>
        <w:t>e</w:t>
      </w:r>
      <w:r>
        <w:rPr>
          <w:w w:val="92"/>
        </w:rPr>
        <w:t>v</w:t>
      </w:r>
      <w:r>
        <w:rPr>
          <w:spacing w:val="-1"/>
          <w:w w:val="92"/>
        </w:rPr>
        <w:t>a</w:t>
      </w:r>
      <w:r>
        <w:rPr>
          <w:w w:val="87"/>
        </w:rPr>
        <w:t>d</w:t>
      </w:r>
      <w:r>
        <w:rPr>
          <w:spacing w:val="-1"/>
          <w:w w:val="87"/>
        </w:rPr>
        <w:t>a</w:t>
      </w:r>
      <w:r>
        <w:rPr>
          <w:w w:val="96"/>
        </w:rPr>
        <w:t>s</w:t>
      </w:r>
      <w:r>
        <w:rPr>
          <w:spacing w:val="9"/>
        </w:rPr>
        <w:t> </w:t>
      </w:r>
      <w:r>
        <w:rPr>
          <w:w w:val="85"/>
        </w:rPr>
        <w:t>d</w:t>
      </w:r>
      <w:r>
        <w:rPr>
          <w:spacing w:val="-1"/>
          <w:w w:val="85"/>
        </w:rPr>
        <w:t>e</w:t>
      </w:r>
      <w:r>
        <w:rPr>
          <w:w w:val="94"/>
        </w:rPr>
        <w:t>l</w:t>
      </w:r>
      <w:r>
        <w:rPr>
          <w:spacing w:val="14"/>
        </w:rPr>
        <w:t> </w:t>
      </w:r>
      <w:r>
        <w:rPr>
          <w:spacing w:val="-3"/>
          <w:w w:val="99"/>
        </w:rPr>
        <w:t>g</w:t>
      </w:r>
      <w:r>
        <w:rPr>
          <w:spacing w:val="-1"/>
          <w:w w:val="81"/>
        </w:rPr>
        <w:t>e</w:t>
      </w:r>
      <w:r>
        <w:rPr>
          <w:w w:val="91"/>
        </w:rPr>
        <w:t>n</w:t>
      </w:r>
      <w:r>
        <w:rPr>
          <w:spacing w:val="11"/>
        </w:rPr>
        <w:t> </w:t>
      </w:r>
      <w:r>
        <w:rPr>
          <w:i/>
          <w:w w:val="91"/>
        </w:rPr>
        <w:t>bla</w:t>
      </w:r>
      <w:r>
        <w:rPr>
          <w:w w:val="112"/>
          <w:position w:val="-2"/>
          <w:sz w:val="16"/>
        </w:rPr>
        <w:t>C</w:t>
      </w:r>
      <w:r>
        <w:rPr>
          <w:w w:val="90"/>
          <w:position w:val="-2"/>
          <w:sz w:val="16"/>
        </w:rPr>
        <w:t>p</w:t>
      </w:r>
      <w:r>
        <w:rPr>
          <w:w w:val="91"/>
          <w:position w:val="-2"/>
          <w:sz w:val="16"/>
        </w:rPr>
        <w:t>h</w:t>
      </w:r>
      <w:r>
        <w:rPr>
          <w:spacing w:val="-2"/>
          <w:w w:val="84"/>
          <w:position w:val="-2"/>
          <w:sz w:val="16"/>
        </w:rPr>
        <w:t>a</w:t>
      </w:r>
      <w:r>
        <w:rPr>
          <w:spacing w:val="3"/>
          <w:w w:val="53"/>
          <w:position w:val="-2"/>
          <w:sz w:val="16"/>
        </w:rPr>
        <w:t>/</w:t>
      </w:r>
      <w:r>
        <w:rPr>
          <w:spacing w:val="-6"/>
          <w:w w:val="120"/>
          <w:position w:val="-2"/>
          <w:sz w:val="16"/>
        </w:rPr>
        <w:t>I</w:t>
      </w:r>
      <w:r>
        <w:rPr>
          <w:spacing w:val="3"/>
          <w:w w:val="125"/>
          <w:position w:val="-2"/>
          <w:sz w:val="16"/>
        </w:rPr>
        <w:t>M</w:t>
      </w:r>
      <w:r>
        <w:rPr>
          <w:spacing w:val="-4"/>
          <w:w w:val="120"/>
          <w:position w:val="-2"/>
          <w:sz w:val="16"/>
        </w:rPr>
        <w:t>I</w:t>
      </w:r>
      <w:r>
        <w:rPr>
          <w:w w:val="116"/>
          <w:position w:val="-2"/>
          <w:sz w:val="16"/>
        </w:rPr>
        <w:t>S</w:t>
      </w:r>
      <w:r>
        <w:rPr>
          <w:spacing w:val="14"/>
          <w:position w:val="-2"/>
          <w:sz w:val="16"/>
        </w:rPr>
        <w:t> </w:t>
      </w:r>
      <w:r>
        <w:rPr>
          <w:spacing w:val="-1"/>
          <w:w w:val="81"/>
        </w:rPr>
        <w:t>e</w:t>
      </w:r>
      <w:r>
        <w:rPr>
          <w:w w:val="91"/>
        </w:rPr>
        <w:t>n</w:t>
      </w:r>
      <w:r>
        <w:rPr>
          <w:spacing w:val="9"/>
        </w:rPr>
        <w:t> </w:t>
      </w:r>
      <w:r>
        <w:rPr>
          <w:spacing w:val="-1"/>
          <w:w w:val="84"/>
        </w:rPr>
        <w:t>a</w:t>
      </w:r>
      <w:r>
        <w:rPr>
          <w:w w:val="95"/>
        </w:rPr>
        <w:t>isl</w:t>
      </w:r>
      <w:r>
        <w:rPr>
          <w:spacing w:val="-1"/>
          <w:w w:val="84"/>
        </w:rPr>
        <w:t>a</w:t>
      </w:r>
      <w:r>
        <w:rPr>
          <w:w w:val="94"/>
        </w:rPr>
        <w:t>mi</w:t>
      </w:r>
      <w:r>
        <w:rPr>
          <w:spacing w:val="-1"/>
          <w:w w:val="81"/>
        </w:rPr>
        <w:t>e</w:t>
      </w:r>
      <w:r>
        <w:rPr>
          <w:w w:val="88"/>
        </w:rPr>
        <w:t>ntos </w:t>
      </w:r>
      <w:r>
        <w:rPr/>
        <w:t>de</w:t>
      </w:r>
      <w:r>
        <w:rPr>
          <w:spacing w:val="-19"/>
        </w:rPr>
        <w:t> </w:t>
      </w:r>
      <w:r>
        <w:rPr>
          <w:i/>
        </w:rPr>
        <w:t>Aeromonas</w:t>
      </w:r>
      <w:r>
        <w:rPr>
          <w:i/>
          <w:spacing w:val="-15"/>
        </w:rPr>
        <w:t> </w:t>
      </w:r>
      <w:r>
        <w:rPr/>
        <w:t>y</w:t>
      </w:r>
      <w:r>
        <w:rPr>
          <w:spacing w:val="-21"/>
        </w:rPr>
        <w:t> </w:t>
      </w:r>
      <w:r>
        <w:rPr/>
        <w:t>principalmente</w:t>
      </w:r>
      <w:r>
        <w:rPr>
          <w:spacing w:val="-19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9"/>
        </w:rPr>
        <w:t> </w:t>
      </w:r>
      <w:r>
        <w:rPr/>
        <w:t>especie</w:t>
      </w:r>
      <w:r>
        <w:rPr>
          <w:spacing w:val="-17"/>
        </w:rPr>
        <w:t> </w:t>
      </w:r>
      <w:r>
        <w:rPr>
          <w:i/>
        </w:rPr>
        <w:t>A.</w:t>
      </w:r>
      <w:r>
        <w:rPr>
          <w:i/>
          <w:spacing w:val="-19"/>
        </w:rPr>
        <w:t> </w:t>
      </w:r>
      <w:r>
        <w:rPr>
          <w:i/>
        </w:rPr>
        <w:t>hydrophila</w:t>
      </w:r>
      <w:r>
        <w:rPr/>
        <w:t>;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forma</w:t>
      </w:r>
      <w:r>
        <w:rPr>
          <w:spacing w:val="-19"/>
        </w:rPr>
        <w:t> </w:t>
      </w:r>
      <w:r>
        <w:rPr/>
        <w:t>similar,</w:t>
      </w:r>
      <w:r>
        <w:rPr>
          <w:spacing w:val="-19"/>
        </w:rPr>
        <w:t> </w:t>
      </w:r>
      <w:r>
        <w:rPr/>
        <w:t>en</w:t>
      </w:r>
      <w:r>
        <w:rPr>
          <w:spacing w:val="-18"/>
        </w:rPr>
        <w:t> </w:t>
      </w:r>
      <w:r>
        <w:rPr/>
        <w:t>el </w:t>
      </w:r>
      <w:r>
        <w:rPr>
          <w:w w:val="95"/>
        </w:rPr>
        <w:t>presente</w:t>
      </w:r>
      <w:r>
        <w:rPr>
          <w:spacing w:val="-41"/>
          <w:w w:val="95"/>
        </w:rPr>
        <w:t> </w:t>
      </w:r>
      <w:r>
        <w:rPr>
          <w:w w:val="95"/>
        </w:rPr>
        <w:t>estudio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detectó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presencia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gen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50%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aislamientos</w:t>
      </w:r>
      <w:r>
        <w:rPr>
          <w:spacing w:val="-41"/>
          <w:w w:val="95"/>
        </w:rPr>
        <w:t> </w:t>
      </w:r>
      <w:r>
        <w:rPr>
          <w:w w:val="95"/>
        </w:rPr>
        <w:t>identificados como </w:t>
      </w:r>
      <w:r>
        <w:rPr>
          <w:i/>
          <w:w w:val="95"/>
        </w:rPr>
        <w:t>A. hydrophila </w:t>
      </w:r>
      <w:r>
        <w:rPr>
          <w:w w:val="95"/>
        </w:rPr>
        <w:t>(7/14). </w:t>
      </w:r>
      <w:r>
        <w:rPr>
          <w:spacing w:val="-3"/>
          <w:w w:val="95"/>
        </w:rPr>
        <w:t>Lo </w:t>
      </w:r>
      <w:r>
        <w:rPr>
          <w:w w:val="95"/>
        </w:rPr>
        <w:t>anterior puede explicarse porque los iniciadores</w:t>
      </w:r>
      <w:r>
        <w:rPr>
          <w:spacing w:val="-9"/>
          <w:w w:val="95"/>
        </w:rPr>
        <w:t> </w:t>
      </w:r>
      <w:r>
        <w:rPr>
          <w:w w:val="95"/>
        </w:rPr>
        <w:t>fueron </w:t>
      </w:r>
      <w:r>
        <w:rPr>
          <w:w w:val="90"/>
        </w:rPr>
        <w:t>diseñados</w:t>
      </w:r>
      <w:r>
        <w:rPr>
          <w:spacing w:val="-8"/>
          <w:w w:val="90"/>
        </w:rPr>
        <w:t> </w:t>
      </w:r>
      <w:r>
        <w:rPr>
          <w:w w:val="90"/>
        </w:rPr>
        <w:t>principalmente</w:t>
      </w:r>
      <w:r>
        <w:rPr>
          <w:spacing w:val="-7"/>
          <w:w w:val="90"/>
        </w:rPr>
        <w:t> </w:t>
      </w:r>
      <w:r>
        <w:rPr>
          <w:w w:val="90"/>
        </w:rPr>
        <w:t>con</w:t>
      </w:r>
      <w:r>
        <w:rPr>
          <w:spacing w:val="-8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secuencias</w:t>
      </w:r>
      <w:r>
        <w:rPr>
          <w:spacing w:val="-9"/>
          <w:w w:val="90"/>
        </w:rPr>
        <w:t> </w:t>
      </w:r>
      <w:r>
        <w:rPr>
          <w:w w:val="90"/>
        </w:rPr>
        <w:t>descritas</w:t>
      </w:r>
      <w:r>
        <w:rPr>
          <w:spacing w:val="-8"/>
          <w:w w:val="90"/>
        </w:rPr>
        <w:t> </w:t>
      </w:r>
      <w:r>
        <w:rPr>
          <w:w w:val="90"/>
        </w:rPr>
        <w:t>para</w:t>
      </w:r>
      <w:r>
        <w:rPr>
          <w:spacing w:val="-7"/>
          <w:w w:val="90"/>
        </w:rPr>
        <w:t> </w:t>
      </w:r>
      <w:r>
        <w:rPr>
          <w:i/>
          <w:w w:val="90"/>
        </w:rPr>
        <w:t>A.</w:t>
      </w:r>
      <w:r>
        <w:rPr>
          <w:i/>
          <w:spacing w:val="-9"/>
          <w:w w:val="90"/>
        </w:rPr>
        <w:t> </w:t>
      </w:r>
      <w:r>
        <w:rPr>
          <w:i/>
          <w:w w:val="90"/>
        </w:rPr>
        <w:t>hydrophila</w:t>
      </w:r>
      <w:r>
        <w:rPr>
          <w:i/>
          <w:spacing w:val="-7"/>
          <w:w w:val="90"/>
        </w:rPr>
        <w:t> </w:t>
      </w:r>
      <w:r>
        <w:rPr>
          <w:w w:val="90"/>
        </w:rPr>
        <w:t>(Henriques</w:t>
      </w:r>
      <w:r>
        <w:rPr>
          <w:spacing w:val="-8"/>
          <w:w w:val="90"/>
        </w:rPr>
        <w:t> </w:t>
      </w:r>
      <w:r>
        <w:rPr>
          <w:i/>
          <w:w w:val="90"/>
        </w:rPr>
        <w:t>et</w:t>
      </w:r>
      <w:r>
        <w:rPr>
          <w:i/>
          <w:spacing w:val="-8"/>
          <w:w w:val="90"/>
        </w:rPr>
        <w:t> </w:t>
      </w:r>
      <w:r>
        <w:rPr>
          <w:i/>
          <w:w w:val="90"/>
        </w:rPr>
        <w:t>al</w:t>
      </w:r>
      <w:r>
        <w:rPr>
          <w:w w:val="90"/>
        </w:rPr>
        <w:t>., </w:t>
      </w:r>
      <w:r>
        <w:rPr/>
        <w:t>2006).</w:t>
      </w:r>
      <w:r>
        <w:rPr>
          <w:spacing w:val="-32"/>
        </w:rPr>
        <w:t> </w:t>
      </w:r>
      <w:r>
        <w:rPr/>
        <w:t>Sin</w:t>
      </w:r>
      <w:r>
        <w:rPr>
          <w:spacing w:val="-32"/>
        </w:rPr>
        <w:t> </w:t>
      </w:r>
      <w:r>
        <w:rPr/>
        <w:t>embargo,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reporta</w:t>
      </w:r>
      <w:r>
        <w:rPr>
          <w:spacing w:val="-33"/>
        </w:rPr>
        <w:t> </w:t>
      </w:r>
      <w:r>
        <w:rPr/>
        <w:t>una</w:t>
      </w:r>
      <w:r>
        <w:rPr>
          <w:spacing w:val="-32"/>
        </w:rPr>
        <w:t> </w:t>
      </w:r>
      <w:r>
        <w:rPr/>
        <w:t>alta</w:t>
      </w:r>
      <w:r>
        <w:rPr>
          <w:spacing w:val="-32"/>
        </w:rPr>
        <w:t> </w:t>
      </w:r>
      <w:r>
        <w:rPr/>
        <w:t>diversidad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este</w:t>
      </w:r>
      <w:r>
        <w:rPr>
          <w:spacing w:val="-32"/>
        </w:rPr>
        <w:t> </w:t>
      </w:r>
      <w:r>
        <w:rPr/>
        <w:t>gen,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cual</w:t>
      </w:r>
      <w:r>
        <w:rPr>
          <w:spacing w:val="-32"/>
        </w:rPr>
        <w:t> </w:t>
      </w:r>
      <w:r>
        <w:rPr/>
        <w:t>explica</w:t>
      </w:r>
      <w:r>
        <w:rPr>
          <w:spacing w:val="-33"/>
        </w:rPr>
        <w:t> </w:t>
      </w:r>
      <w:r>
        <w:rPr/>
        <w:t>la</w:t>
      </w:r>
      <w:r>
        <w:rPr>
          <w:spacing w:val="-32"/>
        </w:rPr>
        <w:t> </w:t>
      </w:r>
      <w:r>
        <w:rPr/>
        <w:t>baja </w:t>
      </w:r>
      <w:r>
        <w:rPr>
          <w:w w:val="95"/>
        </w:rPr>
        <w:t>detección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otras</w:t>
      </w:r>
      <w:r>
        <w:rPr>
          <w:spacing w:val="-38"/>
          <w:w w:val="95"/>
        </w:rPr>
        <w:t> </w:t>
      </w:r>
      <w:r>
        <w:rPr>
          <w:w w:val="95"/>
        </w:rPr>
        <w:t>especies</w:t>
      </w:r>
      <w:r>
        <w:rPr>
          <w:spacing w:val="-38"/>
          <w:w w:val="95"/>
        </w:rPr>
        <w:t> </w:t>
      </w:r>
      <w:r>
        <w:rPr>
          <w:w w:val="95"/>
        </w:rPr>
        <w:t>(Carvalho</w:t>
      </w:r>
      <w:r>
        <w:rPr>
          <w:spacing w:val="-37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8"/>
          <w:w w:val="95"/>
        </w:rPr>
        <w:t> </w:t>
      </w:r>
      <w:r>
        <w:rPr>
          <w:w w:val="95"/>
        </w:rPr>
        <w:t>2012).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presente</w:t>
      </w:r>
      <w:r>
        <w:rPr>
          <w:spacing w:val="-38"/>
          <w:w w:val="95"/>
        </w:rPr>
        <w:t> </w:t>
      </w:r>
      <w:r>
        <w:rPr>
          <w:w w:val="95"/>
        </w:rPr>
        <w:t>estudio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gen</w:t>
      </w:r>
      <w:r>
        <w:rPr>
          <w:spacing w:val="-37"/>
          <w:w w:val="95"/>
        </w:rPr>
        <w:t> </w:t>
      </w:r>
      <w:r>
        <w:rPr>
          <w:i/>
          <w:w w:val="95"/>
        </w:rPr>
        <w:t>bla</w:t>
      </w:r>
      <w:r>
        <w:rPr>
          <w:w w:val="95"/>
          <w:position w:val="-2"/>
          <w:sz w:val="16"/>
        </w:rPr>
        <w:t>SHV</w:t>
      </w:r>
      <w:r>
        <w:rPr>
          <w:spacing w:val="-24"/>
          <w:w w:val="95"/>
          <w:position w:val="-2"/>
          <w:sz w:val="16"/>
        </w:rPr>
        <w:t> </w:t>
      </w:r>
      <w:r>
        <w:rPr>
          <w:w w:val="95"/>
        </w:rPr>
        <w:t>fue detecdado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espcies</w:t>
      </w:r>
      <w:r>
        <w:rPr>
          <w:spacing w:val="-23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hydrophila</w:t>
      </w:r>
      <w:r>
        <w:rPr>
          <w:i/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sobria</w:t>
      </w:r>
      <w:r>
        <w:rPr>
          <w:w w:val="95"/>
        </w:rPr>
        <w:t>.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gen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ha</w:t>
      </w:r>
      <w:r>
        <w:rPr>
          <w:spacing w:val="-26"/>
          <w:w w:val="95"/>
        </w:rPr>
        <w:t> </w:t>
      </w:r>
      <w:r>
        <w:rPr>
          <w:w w:val="95"/>
        </w:rPr>
        <w:t>detectado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caviae</w:t>
      </w:r>
    </w:p>
    <w:p>
      <w:pPr>
        <w:spacing w:after="0" w:line="352" w:lineRule="auto"/>
        <w:jc w:val="both"/>
        <w:sectPr>
          <w:pgSz w:w="12240" w:h="15840"/>
          <w:pgMar w:header="0" w:footer="1037" w:top="1360" w:bottom="1220" w:left="1600" w:right="1540"/>
        </w:sectPr>
      </w:pPr>
    </w:p>
    <w:p>
      <w:pPr>
        <w:spacing w:before="51"/>
        <w:ind w:left="102" w:right="0" w:firstLine="0"/>
        <w:jc w:val="left"/>
        <w:rPr>
          <w:i/>
          <w:sz w:val="24"/>
        </w:rPr>
      </w:pPr>
      <w:r>
        <w:rPr>
          <w:w w:val="95"/>
          <w:sz w:val="24"/>
        </w:rPr>
        <w:t>(10/22),</w:t>
      </w:r>
      <w:r>
        <w:rPr>
          <w:spacing w:val="-29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hydrophila</w:t>
      </w:r>
      <w:r>
        <w:rPr>
          <w:i/>
          <w:spacing w:val="-28"/>
          <w:w w:val="95"/>
          <w:sz w:val="24"/>
        </w:rPr>
        <w:t> </w:t>
      </w:r>
      <w:r>
        <w:rPr>
          <w:rFonts w:ascii="Times New Roman" w:hAnsi="Times New Roman"/>
          <w:w w:val="95"/>
          <w:sz w:val="24"/>
        </w:rPr>
        <w:t>(1/22)</w:t>
      </w:r>
      <w:r>
        <w:rPr>
          <w:rFonts w:ascii="Times New Roman" w:hAnsi="Times New Roman"/>
          <w:spacing w:val="-17"/>
          <w:w w:val="95"/>
          <w:sz w:val="24"/>
        </w:rPr>
        <w:t> </w:t>
      </w:r>
      <w:r>
        <w:rPr>
          <w:rFonts w:ascii="Times New Roman" w:hAnsi="Times New Roman"/>
          <w:w w:val="95"/>
          <w:sz w:val="24"/>
        </w:rPr>
        <w:t>(Maverić</w:t>
      </w:r>
      <w:r>
        <w:rPr>
          <w:rFonts w:ascii="Times New Roman" w:hAnsi="Times New Roman"/>
          <w:spacing w:val="-17"/>
          <w:w w:val="95"/>
          <w:sz w:val="24"/>
        </w:rPr>
        <w:t> </w:t>
      </w:r>
      <w:r>
        <w:rPr>
          <w:i/>
          <w:w w:val="95"/>
          <w:sz w:val="24"/>
        </w:rPr>
        <w:t>et</w:t>
      </w:r>
      <w:r>
        <w:rPr>
          <w:i/>
          <w:spacing w:val="-28"/>
          <w:w w:val="95"/>
          <w:sz w:val="24"/>
        </w:rPr>
        <w:t> </w:t>
      </w:r>
      <w:r>
        <w:rPr>
          <w:i/>
          <w:w w:val="95"/>
          <w:sz w:val="24"/>
        </w:rPr>
        <w:t>al</w:t>
      </w:r>
      <w:r>
        <w:rPr>
          <w:w w:val="95"/>
          <w:sz w:val="24"/>
        </w:rPr>
        <w:t>.,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2013)</w:t>
      </w:r>
      <w:r>
        <w:rPr>
          <w:spacing w:val="12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allosaccharophila</w:t>
      </w:r>
      <w:r>
        <w:rPr>
          <w:i/>
          <w:spacing w:val="-27"/>
          <w:w w:val="95"/>
          <w:sz w:val="24"/>
        </w:rPr>
        <w:t> </w:t>
      </w:r>
      <w:r>
        <w:rPr>
          <w:w w:val="95"/>
          <w:sz w:val="24"/>
        </w:rPr>
        <w:t>(2/19),</w:t>
      </w:r>
      <w:r>
        <w:rPr>
          <w:spacing w:val="-29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media</w:t>
      </w:r>
    </w:p>
    <w:p>
      <w:pPr>
        <w:spacing w:before="134"/>
        <w:ind w:left="102" w:right="108" w:firstLine="0"/>
        <w:jc w:val="left"/>
        <w:rPr>
          <w:sz w:val="24"/>
        </w:rPr>
      </w:pPr>
      <w:r>
        <w:rPr>
          <w:w w:val="95"/>
          <w:sz w:val="24"/>
        </w:rPr>
        <w:t>(1/19) y </w:t>
      </w:r>
      <w:r>
        <w:rPr>
          <w:i/>
          <w:w w:val="95"/>
          <w:sz w:val="24"/>
        </w:rPr>
        <w:t>A. hydrophila </w:t>
      </w:r>
      <w:r>
        <w:rPr>
          <w:w w:val="95"/>
          <w:sz w:val="24"/>
        </w:rPr>
        <w:t>(1/19) (Girlich </w:t>
      </w:r>
      <w:r>
        <w:rPr>
          <w:i/>
          <w:w w:val="95"/>
          <w:sz w:val="24"/>
        </w:rPr>
        <w:t>et al</w:t>
      </w:r>
      <w:r>
        <w:rPr>
          <w:w w:val="95"/>
          <w:sz w:val="24"/>
        </w:rPr>
        <w:t>., 2011).</w:t>
      </w:r>
    </w:p>
    <w:p>
      <w:pPr>
        <w:pStyle w:val="BodyText"/>
      </w:pP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357" w:lineRule="auto"/>
        <w:ind w:left="102" w:right="115" w:firstLine="679"/>
        <w:jc w:val="both"/>
      </w:pPr>
      <w:r>
        <w:rPr/>
        <w:t>El</w:t>
      </w:r>
      <w:r>
        <w:rPr>
          <w:spacing w:val="-35"/>
        </w:rPr>
        <w:t> </w:t>
      </w:r>
      <w:r>
        <w:rPr/>
        <w:t>integron</w:t>
      </w:r>
      <w:r>
        <w:rPr>
          <w:spacing w:val="-35"/>
        </w:rPr>
        <w:t> </w:t>
      </w:r>
      <w:r>
        <w:rPr/>
        <w:t>de</w:t>
      </w:r>
      <w:r>
        <w:rPr>
          <w:spacing w:val="-34"/>
        </w:rPr>
        <w:t> </w:t>
      </w:r>
      <w:r>
        <w:rPr/>
        <w:t>clase</w:t>
      </w:r>
      <w:r>
        <w:rPr>
          <w:spacing w:val="-35"/>
        </w:rPr>
        <w:t> </w:t>
      </w:r>
      <w:r>
        <w:rPr/>
        <w:t>1</w:t>
      </w:r>
      <w:r>
        <w:rPr>
          <w:spacing w:val="-34"/>
        </w:rPr>
        <w:t> </w:t>
      </w:r>
      <w:r>
        <w:rPr/>
        <w:t>se</w:t>
      </w:r>
      <w:r>
        <w:rPr>
          <w:spacing w:val="-35"/>
        </w:rPr>
        <w:t> </w:t>
      </w:r>
      <w:r>
        <w:rPr/>
        <w:t>ha</w:t>
      </w:r>
      <w:r>
        <w:rPr>
          <w:spacing w:val="-35"/>
        </w:rPr>
        <w:t> </w:t>
      </w:r>
      <w:r>
        <w:rPr/>
        <w:t>identificado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aislamientos</w:t>
      </w:r>
      <w:r>
        <w:rPr>
          <w:spacing w:val="-35"/>
        </w:rPr>
        <w:t> </w:t>
      </w:r>
      <w:r>
        <w:rPr/>
        <w:t>obtenidos</w:t>
      </w:r>
      <w:r>
        <w:rPr>
          <w:spacing w:val="-35"/>
        </w:rPr>
        <w:t> </w:t>
      </w:r>
      <w:r>
        <w:rPr/>
        <w:t>de</w:t>
      </w:r>
      <w:r>
        <w:rPr>
          <w:spacing w:val="-34"/>
        </w:rPr>
        <w:t> </w:t>
      </w:r>
      <w:r>
        <w:rPr/>
        <w:t>muestras </w:t>
      </w:r>
      <w:r>
        <w:rPr>
          <w:w w:val="95"/>
        </w:rPr>
        <w:t>clínicas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(Pérez-Valdespino</w:t>
      </w:r>
      <w:r>
        <w:rPr>
          <w:spacing w:val="-19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0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0"/>
          <w:w w:val="95"/>
        </w:rPr>
        <w:t> </w:t>
      </w:r>
      <w:r>
        <w:rPr>
          <w:w w:val="95"/>
        </w:rPr>
        <w:t>2009),</w:t>
      </w:r>
      <w:r>
        <w:rPr>
          <w:spacing w:val="-20"/>
          <w:w w:val="95"/>
        </w:rPr>
        <w:t> </w:t>
      </w:r>
      <w:r>
        <w:rPr>
          <w:w w:val="95"/>
        </w:rPr>
        <w:t>ambientales</w:t>
      </w:r>
      <w:r>
        <w:rPr>
          <w:spacing w:val="-20"/>
          <w:w w:val="95"/>
        </w:rPr>
        <w:t> </w:t>
      </w:r>
      <w:r>
        <w:rPr>
          <w:w w:val="95"/>
        </w:rPr>
        <w:t>(Carvalho</w:t>
      </w:r>
      <w:r>
        <w:rPr>
          <w:spacing w:val="-19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0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0"/>
          <w:w w:val="95"/>
        </w:rPr>
        <w:t> </w:t>
      </w:r>
      <w:r>
        <w:rPr>
          <w:w w:val="95"/>
        </w:rPr>
        <w:t>2012)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granjas acuícolas</w:t>
      </w:r>
      <w:r>
        <w:rPr>
          <w:spacing w:val="-12"/>
          <w:w w:val="95"/>
        </w:rPr>
        <w:t> </w:t>
      </w:r>
      <w:r>
        <w:rPr>
          <w:w w:val="95"/>
        </w:rPr>
        <w:t>(Jacobs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39"/>
          <w:w w:val="95"/>
        </w:rPr>
        <w:t> </w:t>
      </w:r>
      <w:r>
        <w:rPr>
          <w:w w:val="95"/>
        </w:rPr>
        <w:t>Chenia,</w:t>
      </w:r>
      <w:r>
        <w:rPr>
          <w:spacing w:val="-14"/>
          <w:w w:val="95"/>
        </w:rPr>
        <w:t> </w:t>
      </w:r>
      <w:r>
        <w:rPr>
          <w:w w:val="95"/>
        </w:rPr>
        <w:t>2007;</w:t>
      </w:r>
      <w:r>
        <w:rPr>
          <w:spacing w:val="-12"/>
          <w:w w:val="95"/>
        </w:rPr>
        <w:t> </w:t>
      </w:r>
      <w:r>
        <w:rPr>
          <w:w w:val="95"/>
        </w:rPr>
        <w:t>Lukkana</w:t>
      </w:r>
      <w:r>
        <w:rPr>
          <w:spacing w:val="-12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3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4"/>
          <w:w w:val="95"/>
        </w:rPr>
        <w:t> </w:t>
      </w:r>
      <w:r>
        <w:rPr>
          <w:w w:val="95"/>
        </w:rPr>
        <w:t>2012;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Sarria-Guzmán</w:t>
      </w:r>
      <w:r>
        <w:rPr>
          <w:spacing w:val="-12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3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4"/>
          <w:w w:val="95"/>
        </w:rPr>
        <w:t> </w:t>
      </w:r>
      <w:r>
        <w:rPr>
          <w:w w:val="95"/>
        </w:rPr>
        <w:t>2014).</w:t>
      </w:r>
      <w:r>
        <w:rPr>
          <w:spacing w:val="-14"/>
          <w:w w:val="95"/>
        </w:rPr>
        <w:t> </w:t>
      </w:r>
      <w:r>
        <w:rPr>
          <w:w w:val="95"/>
        </w:rPr>
        <w:t>En granjas</w:t>
      </w:r>
      <w:r>
        <w:rPr>
          <w:spacing w:val="-44"/>
          <w:w w:val="95"/>
        </w:rPr>
        <w:t> </w:t>
      </w:r>
      <w:r>
        <w:rPr>
          <w:w w:val="95"/>
        </w:rPr>
        <w:t>acuícolas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han</w:t>
      </w:r>
      <w:r>
        <w:rPr>
          <w:spacing w:val="-43"/>
          <w:w w:val="95"/>
        </w:rPr>
        <w:t> </w:t>
      </w:r>
      <w:r>
        <w:rPr>
          <w:w w:val="95"/>
        </w:rPr>
        <w:t>reportado</w:t>
      </w:r>
      <w:r>
        <w:rPr>
          <w:spacing w:val="-44"/>
          <w:w w:val="95"/>
        </w:rPr>
        <w:t> </w:t>
      </w:r>
      <w:r>
        <w:rPr>
          <w:w w:val="95"/>
        </w:rPr>
        <w:t>prevalencias</w:t>
      </w:r>
      <w:r>
        <w:rPr>
          <w:spacing w:val="-44"/>
          <w:w w:val="95"/>
        </w:rPr>
        <w:t> </w:t>
      </w:r>
      <w:r>
        <w:rPr>
          <w:w w:val="95"/>
        </w:rPr>
        <w:t>elevadas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este</w:t>
      </w:r>
      <w:r>
        <w:rPr>
          <w:spacing w:val="-44"/>
          <w:w w:val="95"/>
        </w:rPr>
        <w:t> </w:t>
      </w:r>
      <w:r>
        <w:rPr>
          <w:w w:val="95"/>
        </w:rPr>
        <w:t>integron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51.4%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partir de</w:t>
      </w:r>
      <w:r>
        <w:rPr>
          <w:spacing w:val="-41"/>
          <w:w w:val="95"/>
        </w:rPr>
        <w:t> </w:t>
      </w:r>
      <w:r>
        <w:rPr>
          <w:w w:val="95"/>
        </w:rPr>
        <w:t>tilapia,</w:t>
      </w:r>
      <w:r>
        <w:rPr>
          <w:spacing w:val="-41"/>
          <w:w w:val="95"/>
        </w:rPr>
        <w:t> </w:t>
      </w:r>
      <w:r>
        <w:rPr>
          <w:w w:val="95"/>
        </w:rPr>
        <w:t>trucha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carpa</w:t>
      </w:r>
      <w:r>
        <w:rPr>
          <w:spacing w:val="-40"/>
          <w:w w:val="95"/>
        </w:rPr>
        <w:t> </w:t>
      </w:r>
      <w:r>
        <w:rPr>
          <w:w w:val="95"/>
        </w:rPr>
        <w:t>(Jacobs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Chenia,</w:t>
      </w:r>
      <w:r>
        <w:rPr>
          <w:spacing w:val="-41"/>
          <w:w w:val="95"/>
        </w:rPr>
        <w:t> </w:t>
      </w:r>
      <w:r>
        <w:rPr>
          <w:w w:val="95"/>
        </w:rPr>
        <w:t>2007),</w:t>
      </w:r>
      <w:r>
        <w:rPr>
          <w:spacing w:val="-40"/>
          <w:w w:val="95"/>
        </w:rPr>
        <w:t> </w:t>
      </w:r>
      <w:r>
        <w:rPr>
          <w:w w:val="95"/>
        </w:rPr>
        <w:t>46%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aislamientos</w:t>
      </w:r>
      <w:r>
        <w:rPr>
          <w:spacing w:val="-40"/>
          <w:w w:val="95"/>
        </w:rPr>
        <w:t> </w:t>
      </w:r>
      <w:r>
        <w:rPr>
          <w:w w:val="95"/>
        </w:rPr>
        <w:t>obtenidos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tilapia (Lukkana</w:t>
      </w:r>
      <w:r>
        <w:rPr>
          <w:spacing w:val="-16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8"/>
          <w:w w:val="95"/>
        </w:rPr>
        <w:t> </w:t>
      </w:r>
      <w:r>
        <w:rPr>
          <w:w w:val="95"/>
        </w:rPr>
        <w:t>2012)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43.4%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aislamientos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carpa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(Sarria-Guzmán</w:t>
      </w:r>
      <w:r>
        <w:rPr>
          <w:spacing w:val="-16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8"/>
          <w:w w:val="95"/>
        </w:rPr>
        <w:t> </w:t>
      </w:r>
      <w:r>
        <w:rPr>
          <w:w w:val="95"/>
        </w:rPr>
        <w:t>2014).</w:t>
      </w:r>
      <w:r>
        <w:rPr>
          <w:spacing w:val="-18"/>
          <w:w w:val="95"/>
        </w:rPr>
        <w:t> </w:t>
      </w:r>
      <w:r>
        <w:rPr>
          <w:w w:val="95"/>
        </w:rPr>
        <w:t>En el</w:t>
      </w:r>
      <w:r>
        <w:rPr>
          <w:spacing w:val="-19"/>
          <w:w w:val="95"/>
        </w:rPr>
        <w:t> </w:t>
      </w:r>
      <w:r>
        <w:rPr>
          <w:w w:val="95"/>
        </w:rPr>
        <w:t>presente</w:t>
      </w:r>
      <w:r>
        <w:rPr>
          <w:spacing w:val="-19"/>
          <w:w w:val="95"/>
        </w:rPr>
        <w:t> </w:t>
      </w:r>
      <w:r>
        <w:rPr>
          <w:w w:val="95"/>
        </w:rPr>
        <w:t>estudio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detectó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6%</w:t>
      </w:r>
      <w:r>
        <w:rPr>
          <w:spacing w:val="-19"/>
          <w:w w:val="95"/>
        </w:rPr>
        <w:t> </w:t>
      </w:r>
      <w:r>
        <w:rPr>
          <w:w w:val="95"/>
        </w:rPr>
        <w:t>(3/50)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aislamientos,</w:t>
      </w:r>
      <w:r>
        <w:rPr>
          <w:spacing w:val="-19"/>
          <w:w w:val="95"/>
        </w:rPr>
        <w:t> </w:t>
      </w:r>
      <w:r>
        <w:rPr>
          <w:w w:val="95"/>
        </w:rPr>
        <w:t>resultados</w:t>
      </w:r>
      <w:r>
        <w:rPr>
          <w:spacing w:val="-19"/>
          <w:w w:val="95"/>
        </w:rPr>
        <w:t> </w:t>
      </w:r>
      <w:r>
        <w:rPr>
          <w:w w:val="95"/>
        </w:rPr>
        <w:t>similares</w:t>
      </w:r>
      <w:r>
        <w:rPr>
          <w:spacing w:val="-19"/>
          <w:w w:val="95"/>
        </w:rPr>
        <w:t> </w:t>
      </w:r>
      <w:r>
        <w:rPr>
          <w:w w:val="95"/>
        </w:rPr>
        <w:t>son reportados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Carvalho</w:t>
      </w:r>
      <w:r>
        <w:rPr>
          <w:spacing w:val="-6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8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</w:t>
      </w:r>
      <w:r>
        <w:rPr>
          <w:spacing w:val="-8"/>
          <w:w w:val="95"/>
        </w:rPr>
        <w:t> </w:t>
      </w:r>
      <w:r>
        <w:rPr>
          <w:w w:val="95"/>
        </w:rPr>
        <w:t>(2012).</w:t>
      </w:r>
      <w:r>
        <w:rPr>
          <w:spacing w:val="-9"/>
          <w:w w:val="95"/>
        </w:rPr>
        <w:t> </w:t>
      </w:r>
      <w:r>
        <w:rPr>
          <w:w w:val="95"/>
        </w:rPr>
        <w:t>Múltiples</w:t>
      </w:r>
      <w:r>
        <w:rPr>
          <w:spacing w:val="-8"/>
          <w:w w:val="95"/>
        </w:rPr>
        <w:t> </w:t>
      </w:r>
      <w:r>
        <w:rPr>
          <w:w w:val="95"/>
        </w:rPr>
        <w:t>genes</w:t>
      </w:r>
      <w:r>
        <w:rPr>
          <w:spacing w:val="-6"/>
          <w:w w:val="95"/>
        </w:rPr>
        <w:t> </w:t>
      </w:r>
      <w:r>
        <w:rPr>
          <w:i/>
          <w:w w:val="95"/>
        </w:rPr>
        <w:t>cassettes</w:t>
      </w:r>
      <w:r>
        <w:rPr>
          <w:i/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han</w:t>
      </w:r>
      <w:r>
        <w:rPr>
          <w:spacing w:val="-6"/>
          <w:w w:val="95"/>
        </w:rPr>
        <w:t> </w:t>
      </w:r>
      <w:r>
        <w:rPr>
          <w:w w:val="95"/>
        </w:rPr>
        <w:t>reportado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el género</w:t>
      </w:r>
      <w:r>
        <w:rPr>
          <w:spacing w:val="-25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25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aad</w:t>
      </w:r>
      <w:r>
        <w:rPr>
          <w:w w:val="95"/>
        </w:rPr>
        <w:t>A1,</w:t>
      </w:r>
      <w:r>
        <w:rPr>
          <w:spacing w:val="-25"/>
          <w:w w:val="95"/>
        </w:rPr>
        <w:t> </w:t>
      </w:r>
      <w:r>
        <w:rPr>
          <w:i/>
          <w:w w:val="95"/>
        </w:rPr>
        <w:t>aad</w:t>
      </w:r>
      <w:r>
        <w:rPr>
          <w:w w:val="95"/>
        </w:rPr>
        <w:t>A2,</w:t>
      </w:r>
      <w:r>
        <w:rPr>
          <w:spacing w:val="-25"/>
          <w:w w:val="95"/>
        </w:rPr>
        <w:t> </w:t>
      </w:r>
      <w:r>
        <w:rPr>
          <w:i/>
          <w:w w:val="95"/>
        </w:rPr>
        <w:t>aad</w:t>
      </w:r>
      <w:r>
        <w:rPr>
          <w:w w:val="95"/>
        </w:rPr>
        <w:t>A5,</w:t>
      </w:r>
      <w:r>
        <w:rPr>
          <w:spacing w:val="-25"/>
          <w:w w:val="95"/>
        </w:rPr>
        <w:t> </w:t>
      </w:r>
      <w:r>
        <w:rPr>
          <w:i/>
          <w:w w:val="95"/>
        </w:rPr>
        <w:t>apha</w:t>
      </w:r>
      <w:r>
        <w:rPr>
          <w:w w:val="95"/>
        </w:rPr>
        <w:t>15,</w:t>
      </w:r>
      <w:r>
        <w:rPr>
          <w:spacing w:val="-25"/>
          <w:w w:val="95"/>
        </w:rPr>
        <w:t> </w:t>
      </w:r>
      <w:r>
        <w:rPr>
          <w:i/>
          <w:w w:val="95"/>
        </w:rPr>
        <w:t>cat</w:t>
      </w:r>
      <w:r>
        <w:rPr>
          <w:w w:val="95"/>
        </w:rPr>
        <w:t>B3,</w:t>
      </w:r>
      <w:r>
        <w:rPr>
          <w:spacing w:val="-25"/>
          <w:w w:val="95"/>
        </w:rPr>
        <w:t> </w:t>
      </w:r>
      <w:r>
        <w:rPr>
          <w:i/>
          <w:w w:val="95"/>
        </w:rPr>
        <w:t>cml</w:t>
      </w:r>
      <w:r>
        <w:rPr>
          <w:w w:val="95"/>
        </w:rPr>
        <w:t>A4,</w:t>
      </w:r>
      <w:r>
        <w:rPr>
          <w:spacing w:val="-25"/>
          <w:w w:val="95"/>
        </w:rPr>
        <w:t> </w:t>
      </w:r>
      <w:r>
        <w:rPr>
          <w:i/>
          <w:w w:val="95"/>
        </w:rPr>
        <w:t>dfr</w:t>
      </w:r>
      <w:r>
        <w:rPr>
          <w:w w:val="95"/>
        </w:rPr>
        <w:t>A1,</w:t>
      </w:r>
      <w:r>
        <w:rPr>
          <w:spacing w:val="-23"/>
          <w:w w:val="95"/>
        </w:rPr>
        <w:t> </w:t>
      </w:r>
      <w:r>
        <w:rPr>
          <w:i/>
          <w:w w:val="95"/>
        </w:rPr>
        <w:t>dfr</w:t>
      </w:r>
      <w:r>
        <w:rPr>
          <w:w w:val="95"/>
        </w:rPr>
        <w:t>A15,</w:t>
      </w:r>
      <w:r>
        <w:rPr>
          <w:spacing w:val="-25"/>
          <w:w w:val="95"/>
        </w:rPr>
        <w:t> </w:t>
      </w:r>
      <w:r>
        <w:rPr>
          <w:i/>
          <w:w w:val="95"/>
        </w:rPr>
        <w:t>dfr</w:t>
      </w:r>
      <w:r>
        <w:rPr>
          <w:w w:val="95"/>
        </w:rPr>
        <w:t>A17, </w:t>
      </w:r>
      <w:r>
        <w:rPr>
          <w:i/>
          <w:w w:val="95"/>
        </w:rPr>
        <w:t>dfr</w:t>
      </w:r>
      <w:r>
        <w:rPr>
          <w:w w:val="95"/>
        </w:rPr>
        <w:t>B4,</w:t>
      </w:r>
      <w:r>
        <w:rPr>
          <w:spacing w:val="-24"/>
          <w:w w:val="95"/>
        </w:rPr>
        <w:t> </w:t>
      </w:r>
      <w:r>
        <w:rPr>
          <w:i/>
          <w:w w:val="95"/>
        </w:rPr>
        <w:t>drf</w:t>
      </w:r>
      <w:r>
        <w:rPr>
          <w:w w:val="95"/>
        </w:rPr>
        <w:t>A12,</w:t>
      </w:r>
      <w:r>
        <w:rPr>
          <w:spacing w:val="-24"/>
          <w:w w:val="95"/>
        </w:rPr>
        <w:t> </w:t>
      </w:r>
      <w:r>
        <w:rPr>
          <w:i/>
          <w:w w:val="95"/>
        </w:rPr>
        <w:t>oxa</w:t>
      </w:r>
      <w:r>
        <w:rPr>
          <w:w w:val="95"/>
        </w:rPr>
        <w:t>2,</w:t>
      </w:r>
      <w:r>
        <w:rPr>
          <w:spacing w:val="-24"/>
          <w:w w:val="95"/>
        </w:rPr>
        <w:t> </w:t>
      </w:r>
      <w:r>
        <w:rPr>
          <w:w w:val="95"/>
        </w:rPr>
        <w:t>etc)</w:t>
      </w:r>
      <w:r>
        <w:rPr>
          <w:spacing w:val="-24"/>
          <w:w w:val="95"/>
        </w:rPr>
        <w:t> </w:t>
      </w:r>
      <w:r>
        <w:rPr>
          <w:w w:val="95"/>
        </w:rPr>
        <w:t>(Jacobs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Chenia,</w:t>
      </w:r>
      <w:r>
        <w:rPr>
          <w:spacing w:val="-24"/>
          <w:w w:val="95"/>
        </w:rPr>
        <w:t> </w:t>
      </w:r>
      <w:r>
        <w:rPr>
          <w:w w:val="95"/>
        </w:rPr>
        <w:t>2007;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Pérez-Valdespino</w:t>
      </w:r>
      <w:r>
        <w:rPr>
          <w:spacing w:val="-24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4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4"/>
          <w:w w:val="95"/>
        </w:rPr>
        <w:t> </w:t>
      </w:r>
      <w:r>
        <w:rPr>
          <w:w w:val="95"/>
        </w:rPr>
        <w:t>2009;</w:t>
      </w:r>
      <w:r>
        <w:rPr>
          <w:spacing w:val="-24"/>
          <w:w w:val="95"/>
        </w:rPr>
        <w:t> </w:t>
      </w:r>
      <w:r>
        <w:rPr>
          <w:w w:val="95"/>
        </w:rPr>
        <w:t>Lukkana </w:t>
      </w:r>
      <w:r>
        <w:rPr>
          <w:i/>
        </w:rPr>
        <w:t>et al</w:t>
      </w:r>
      <w:r>
        <w:rPr/>
        <w:t>., 2012; </w:t>
      </w:r>
      <w:r>
        <w:rPr>
          <w:spacing w:val="-4"/>
        </w:rPr>
        <w:t>Sarria-Guzmán </w:t>
      </w:r>
      <w:r>
        <w:rPr>
          <w:i/>
        </w:rPr>
        <w:t>et al</w:t>
      </w:r>
      <w:r>
        <w:rPr/>
        <w:t>., 2014). Sin embargo, el de mayor frecuencia en </w:t>
      </w:r>
      <w:r>
        <w:rPr>
          <w:w w:val="95"/>
        </w:rPr>
        <w:t>aislamientos</w:t>
      </w:r>
      <w:r>
        <w:rPr>
          <w:spacing w:val="-35"/>
          <w:w w:val="95"/>
        </w:rPr>
        <w:t> </w:t>
      </w:r>
      <w:r>
        <w:rPr>
          <w:w w:val="95"/>
        </w:rPr>
        <w:t>obtenidos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peces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i/>
          <w:w w:val="95"/>
        </w:rPr>
        <w:t>aadA</w:t>
      </w:r>
      <w:r>
        <w:rPr>
          <w:w w:val="95"/>
        </w:rPr>
        <w:t>2</w:t>
      </w:r>
      <w:r>
        <w:rPr>
          <w:spacing w:val="-35"/>
          <w:w w:val="95"/>
        </w:rPr>
        <w:t> </w:t>
      </w:r>
      <w:r>
        <w:rPr>
          <w:w w:val="95"/>
        </w:rPr>
        <w:t>(Jacobs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Chenia,</w:t>
      </w:r>
      <w:r>
        <w:rPr>
          <w:spacing w:val="-35"/>
          <w:w w:val="95"/>
        </w:rPr>
        <w:t> </w:t>
      </w:r>
      <w:r>
        <w:rPr>
          <w:w w:val="95"/>
        </w:rPr>
        <w:t>2007;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Sarria-Guzmán</w:t>
      </w:r>
      <w:r>
        <w:rPr>
          <w:spacing w:val="-35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5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 2014)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diferencia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resultados</w:t>
      </w:r>
      <w:r>
        <w:rPr>
          <w:spacing w:val="-40"/>
          <w:w w:val="95"/>
        </w:rPr>
        <w:t> </w:t>
      </w:r>
      <w:r>
        <w:rPr>
          <w:w w:val="95"/>
        </w:rPr>
        <w:t>obtenidos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presente</w:t>
      </w:r>
      <w:r>
        <w:rPr>
          <w:spacing w:val="-39"/>
          <w:w w:val="95"/>
        </w:rPr>
        <w:t> </w:t>
      </w:r>
      <w:r>
        <w:rPr>
          <w:w w:val="95"/>
        </w:rPr>
        <w:t>estudio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ya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solo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detecto el</w:t>
      </w:r>
      <w:r>
        <w:rPr>
          <w:spacing w:val="-39"/>
          <w:w w:val="95"/>
        </w:rPr>
        <w:t> </w:t>
      </w:r>
      <w:r>
        <w:rPr>
          <w:w w:val="95"/>
        </w:rPr>
        <w:t>gene</w:t>
      </w:r>
      <w:r>
        <w:rPr>
          <w:spacing w:val="-40"/>
          <w:w w:val="95"/>
        </w:rPr>
        <w:t> </w:t>
      </w:r>
      <w:r>
        <w:rPr>
          <w:i/>
          <w:w w:val="95"/>
        </w:rPr>
        <w:t>cassettes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aad</w:t>
      </w:r>
      <w:r>
        <w:rPr>
          <w:w w:val="95"/>
        </w:rPr>
        <w:t>A1,</w:t>
      </w:r>
      <w:r>
        <w:rPr>
          <w:spacing w:val="-38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cual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necesario</w:t>
      </w:r>
      <w:r>
        <w:rPr>
          <w:spacing w:val="-38"/>
          <w:w w:val="95"/>
        </w:rPr>
        <w:t> </w:t>
      </w:r>
      <w:r>
        <w:rPr>
          <w:w w:val="95"/>
        </w:rPr>
        <w:t>evaluar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diversidad</w:t>
      </w:r>
      <w:r>
        <w:rPr>
          <w:spacing w:val="-38"/>
          <w:w w:val="95"/>
        </w:rPr>
        <w:t> </w:t>
      </w:r>
      <w:r>
        <w:rPr>
          <w:w w:val="95"/>
        </w:rPr>
        <w:t>genética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este</w:t>
      </w:r>
      <w:r>
        <w:rPr>
          <w:spacing w:val="-38"/>
          <w:w w:val="95"/>
        </w:rPr>
        <w:t> </w:t>
      </w:r>
      <w:r>
        <w:rPr>
          <w:w w:val="95"/>
        </w:rPr>
        <w:t>gen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otros</w:t>
      </w:r>
      <w:r>
        <w:rPr>
          <w:spacing w:val="-13"/>
          <w:w w:val="90"/>
        </w:rPr>
        <w:t> </w:t>
      </w:r>
      <w:r>
        <w:rPr>
          <w:w w:val="90"/>
        </w:rPr>
        <w:t>protocolos</w:t>
      </w:r>
      <w:r>
        <w:rPr>
          <w:spacing w:val="-13"/>
          <w:w w:val="90"/>
        </w:rPr>
        <w:t> </w:t>
      </w:r>
      <w:r>
        <w:rPr>
          <w:w w:val="90"/>
        </w:rPr>
        <w:t>para</w:t>
      </w:r>
      <w:r>
        <w:rPr>
          <w:spacing w:val="-14"/>
          <w:w w:val="90"/>
        </w:rPr>
        <w:t> </w:t>
      </w:r>
      <w:r>
        <w:rPr>
          <w:w w:val="90"/>
        </w:rPr>
        <w:t>su</w:t>
      </w:r>
      <w:r>
        <w:rPr>
          <w:spacing w:val="-13"/>
          <w:w w:val="90"/>
        </w:rPr>
        <w:t> </w:t>
      </w:r>
      <w:r>
        <w:rPr>
          <w:w w:val="90"/>
        </w:rPr>
        <w:t>identificación.</w:t>
      </w:r>
    </w:p>
    <w:p>
      <w:pPr>
        <w:pStyle w:val="BodyText"/>
        <w:spacing w:before="6"/>
        <w:rPr>
          <w:sz w:val="35"/>
        </w:rPr>
      </w:pPr>
    </w:p>
    <w:p>
      <w:pPr>
        <w:pStyle w:val="BodyText"/>
        <w:spacing w:line="357" w:lineRule="auto"/>
        <w:ind w:left="102" w:right="115" w:firstLine="679"/>
        <w:jc w:val="both"/>
      </w:pPr>
      <w:r>
        <w:rPr>
          <w:rFonts w:ascii="Times New Roman" w:hAnsi="Times New Roman"/>
        </w:rPr>
        <w:t>La candidata a nueva especie se ha reportado a partir de una muestra de agua: </w:t>
      </w:r>
      <w:r>
        <w:rPr>
          <w:rFonts w:ascii="Times New Roman" w:hAnsi="Times New Roman"/>
          <w:spacing w:val="2"/>
        </w:rPr>
        <w:t>“</w:t>
      </w:r>
      <w:r>
        <w:rPr>
          <w:i/>
          <w:spacing w:val="2"/>
        </w:rPr>
        <w:t>A. </w:t>
      </w:r>
      <w:r>
        <w:rPr>
          <w:i/>
        </w:rPr>
        <w:t>lusitana</w:t>
      </w:r>
      <w:r>
        <w:rPr>
          <w:rFonts w:ascii="Times New Roman" w:hAnsi="Times New Roman"/>
        </w:rPr>
        <w:t>”</w:t>
      </w:r>
      <w:r>
        <w:rPr>
          <w:rFonts w:ascii="Times New Roman" w:hAnsi="Times New Roman"/>
          <w:spacing w:val="-24"/>
        </w:rPr>
        <w:t> </w:t>
      </w:r>
      <w:r>
        <w:rPr>
          <w:rFonts w:ascii="Times New Roman" w:hAnsi="Times New Roman"/>
          <w:spacing w:val="-3"/>
        </w:rPr>
        <w:t>(Martínez</w:t>
      </w:r>
      <w:r>
        <w:rPr>
          <w:spacing w:val="-3"/>
        </w:rPr>
        <w:t>-Murcia</w:t>
      </w:r>
      <w:r>
        <w:rPr>
          <w:spacing w:val="-36"/>
        </w:rPr>
        <w:t> </w:t>
      </w:r>
      <w:r>
        <w:rPr>
          <w:i/>
        </w:rPr>
        <w:t>et</w:t>
      </w:r>
      <w:r>
        <w:rPr>
          <w:i/>
          <w:spacing w:val="-36"/>
        </w:rPr>
        <w:t> </w:t>
      </w:r>
      <w:r>
        <w:rPr>
          <w:i/>
        </w:rPr>
        <w:t>al</w:t>
      </w:r>
      <w:r>
        <w:rPr/>
        <w:t>.,</w:t>
      </w:r>
      <w:r>
        <w:rPr>
          <w:spacing w:val="-36"/>
        </w:rPr>
        <w:t> </w:t>
      </w:r>
      <w:r>
        <w:rPr/>
        <w:t>2014).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5"/>
        </w:rPr>
        <w:t> </w:t>
      </w:r>
      <w:r>
        <w:rPr/>
        <w:t>presente</w:t>
      </w:r>
      <w:r>
        <w:rPr>
          <w:spacing w:val="-35"/>
        </w:rPr>
        <w:t> </w:t>
      </w:r>
      <w:r>
        <w:rPr/>
        <w:t>estudio,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aislamiento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esta </w:t>
      </w:r>
      <w:r>
        <w:rPr>
          <w:w w:val="95"/>
        </w:rPr>
        <w:t>especie</w:t>
      </w:r>
      <w:r>
        <w:rPr>
          <w:spacing w:val="-44"/>
          <w:w w:val="95"/>
        </w:rPr>
        <w:t> </w:t>
      </w:r>
      <w:r>
        <w:rPr>
          <w:w w:val="95"/>
        </w:rPr>
        <w:t>fue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partir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branquias.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considera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aislamientos</w:t>
      </w:r>
      <w:r>
        <w:rPr>
          <w:spacing w:val="-43"/>
          <w:w w:val="95"/>
        </w:rPr>
        <w:t> </w:t>
      </w:r>
      <w:r>
        <w:rPr>
          <w:w w:val="95"/>
        </w:rPr>
        <w:t>obtenidos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branquias </w:t>
      </w:r>
      <w:r>
        <w:rPr>
          <w:w w:val="90"/>
        </w:rPr>
        <w:t>reflejan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especies</w:t>
      </w:r>
      <w:r>
        <w:rPr>
          <w:spacing w:val="-12"/>
          <w:w w:val="90"/>
        </w:rPr>
        <w:t> </w:t>
      </w:r>
      <w:r>
        <w:rPr>
          <w:w w:val="90"/>
        </w:rPr>
        <w:t>presentes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ambientes</w:t>
      </w:r>
      <w:r>
        <w:rPr>
          <w:spacing w:val="-12"/>
          <w:w w:val="90"/>
        </w:rPr>
        <w:t> </w:t>
      </w:r>
      <w:r>
        <w:rPr>
          <w:w w:val="90"/>
        </w:rPr>
        <w:t>acuáticos</w:t>
      </w:r>
      <w:r>
        <w:rPr>
          <w:spacing w:val="-12"/>
          <w:w w:val="90"/>
        </w:rPr>
        <w:t> </w:t>
      </w:r>
      <w:r>
        <w:rPr>
          <w:w w:val="90"/>
        </w:rPr>
        <w:t>(Nieto</w:t>
      </w:r>
      <w:r>
        <w:rPr>
          <w:spacing w:val="-11"/>
          <w:w w:val="90"/>
        </w:rPr>
        <w:t> </w:t>
      </w:r>
      <w:r>
        <w:rPr>
          <w:i/>
          <w:w w:val="90"/>
        </w:rPr>
        <w:t>et</w:t>
      </w:r>
      <w:r>
        <w:rPr>
          <w:i/>
          <w:spacing w:val="-11"/>
          <w:w w:val="90"/>
        </w:rPr>
        <w:t> </w:t>
      </w:r>
      <w:r>
        <w:rPr>
          <w:i/>
          <w:w w:val="90"/>
        </w:rPr>
        <w:t>al</w:t>
      </w:r>
      <w:r>
        <w:rPr>
          <w:w w:val="90"/>
        </w:rPr>
        <w:t>.,</w:t>
      </w:r>
      <w:r>
        <w:rPr>
          <w:spacing w:val="-12"/>
          <w:w w:val="90"/>
        </w:rPr>
        <w:t> </w:t>
      </w:r>
      <w:r>
        <w:rPr>
          <w:w w:val="90"/>
        </w:rPr>
        <w:t>1984;</w:t>
      </w:r>
      <w:r>
        <w:rPr>
          <w:spacing w:val="-11"/>
          <w:w w:val="90"/>
        </w:rPr>
        <w:t> </w:t>
      </w:r>
      <w:r>
        <w:rPr>
          <w:w w:val="90"/>
        </w:rPr>
        <w:t>Cahill,</w:t>
      </w:r>
      <w:r>
        <w:rPr>
          <w:spacing w:val="-11"/>
          <w:w w:val="90"/>
        </w:rPr>
        <w:t> </w:t>
      </w:r>
      <w:r>
        <w:rPr>
          <w:w w:val="90"/>
        </w:rPr>
        <w:t>1990). </w:t>
      </w:r>
      <w:r>
        <w:rPr/>
        <w:t>Este</w:t>
      </w:r>
      <w:r>
        <w:rPr>
          <w:spacing w:val="-14"/>
        </w:rPr>
        <w:t> </w:t>
      </w:r>
      <w:r>
        <w:rPr/>
        <w:t>es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segundo</w:t>
      </w:r>
      <w:r>
        <w:rPr>
          <w:spacing w:val="-13"/>
        </w:rPr>
        <w:t> </w:t>
      </w:r>
      <w:r>
        <w:rPr/>
        <w:t>reporte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nivel</w:t>
      </w:r>
      <w:r>
        <w:rPr>
          <w:spacing w:val="-13"/>
        </w:rPr>
        <w:t> </w:t>
      </w:r>
      <w:r>
        <w:rPr/>
        <w:t>mundial</w:t>
      </w:r>
      <w:r>
        <w:rPr>
          <w:spacing w:val="-11"/>
        </w:rPr>
        <w:t> </w:t>
      </w:r>
      <w:r>
        <w:rPr/>
        <w:t>y</w:t>
      </w:r>
      <w:r>
        <w:rPr>
          <w:spacing w:val="-15"/>
        </w:rPr>
        <w:t> </w:t>
      </w:r>
      <w:r>
        <w:rPr/>
        <w:t>el</w:t>
      </w:r>
      <w:r>
        <w:rPr>
          <w:spacing w:val="-13"/>
        </w:rPr>
        <w:t> </w:t>
      </w:r>
      <w:r>
        <w:rPr/>
        <w:t>primero</w:t>
      </w:r>
      <w:r>
        <w:rPr>
          <w:spacing w:val="-14"/>
        </w:rPr>
        <w:t> </w:t>
      </w:r>
      <w:r>
        <w:rPr/>
        <w:t>en</w:t>
      </w:r>
      <w:r>
        <w:rPr>
          <w:spacing w:val="-12"/>
        </w:rPr>
        <w:t> </w:t>
      </w:r>
      <w:r>
        <w:rPr/>
        <w:t>el</w:t>
      </w:r>
      <w:r>
        <w:rPr>
          <w:spacing w:val="-13"/>
        </w:rPr>
        <w:t> </w:t>
      </w:r>
      <w:r>
        <w:rPr/>
        <w:t>continente</w:t>
      </w:r>
      <w:r>
        <w:rPr>
          <w:spacing w:val="-14"/>
        </w:rPr>
        <w:t> </w:t>
      </w:r>
      <w:r>
        <w:rPr/>
        <w:t>Americano </w:t>
      </w:r>
      <w:r>
        <w:rPr>
          <w:w w:val="95"/>
        </w:rPr>
        <w:t>específicamente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México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granjas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trucha</w:t>
      </w:r>
      <w:r>
        <w:rPr>
          <w:spacing w:val="-27"/>
          <w:w w:val="95"/>
        </w:rPr>
        <w:t> </w:t>
      </w:r>
      <w:r>
        <w:rPr>
          <w:w w:val="95"/>
        </w:rPr>
        <w:t>arcoíris.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primer</w:t>
      </w:r>
      <w:r>
        <w:rPr>
          <w:spacing w:val="-28"/>
          <w:w w:val="95"/>
        </w:rPr>
        <w:t> </w:t>
      </w:r>
      <w:r>
        <w:rPr>
          <w:w w:val="95"/>
        </w:rPr>
        <w:t>reporte</w:t>
      </w:r>
      <w:r>
        <w:rPr>
          <w:spacing w:val="-28"/>
          <w:w w:val="95"/>
        </w:rPr>
        <w:t> </w:t>
      </w:r>
      <w:r>
        <w:rPr>
          <w:w w:val="95"/>
        </w:rPr>
        <w:t>fue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España </w:t>
      </w:r>
      <w:r>
        <w:rPr>
          <w:spacing w:val="-3"/>
          <w:w w:val="95"/>
        </w:rPr>
        <w:t>(Martínez-Murcia</w:t>
      </w:r>
      <w:r>
        <w:rPr>
          <w:spacing w:val="-23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4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3"/>
          <w:w w:val="95"/>
        </w:rPr>
        <w:t> </w:t>
      </w:r>
      <w:r>
        <w:rPr>
          <w:w w:val="95"/>
        </w:rPr>
        <w:t>2011,</w:t>
      </w:r>
      <w:r>
        <w:rPr>
          <w:spacing w:val="-24"/>
          <w:w w:val="95"/>
        </w:rPr>
        <w:t> </w:t>
      </w:r>
      <w:r>
        <w:rPr>
          <w:w w:val="95"/>
        </w:rPr>
        <w:t>2014).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comparación</w:t>
      </w:r>
      <w:r>
        <w:rPr>
          <w:spacing w:val="-24"/>
          <w:w w:val="95"/>
        </w:rPr>
        <w:t> </w:t>
      </w:r>
      <w:r>
        <w:rPr>
          <w:w w:val="95"/>
        </w:rPr>
        <w:t>bioquímica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cepas</w:t>
      </w:r>
      <w:r>
        <w:rPr>
          <w:spacing w:val="-23"/>
          <w:w w:val="95"/>
        </w:rPr>
        <w:t> </w:t>
      </w:r>
      <w:r>
        <w:rPr>
          <w:w w:val="95"/>
        </w:rPr>
        <w:t>reportadas </w:t>
      </w:r>
      <w:r>
        <w:rPr/>
        <w:t>por</w:t>
      </w:r>
      <w:r>
        <w:rPr>
          <w:spacing w:val="-9"/>
        </w:rPr>
        <w:t> </w:t>
      </w:r>
      <w:r>
        <w:rPr>
          <w:spacing w:val="-3"/>
        </w:rPr>
        <w:t>Martínez-Murcia</w:t>
      </w:r>
      <w:r>
        <w:rPr>
          <w:spacing w:val="-8"/>
        </w:rPr>
        <w:t> </w:t>
      </w:r>
      <w:r>
        <w:rPr>
          <w:i/>
        </w:rPr>
        <w:t>et</w:t>
      </w:r>
      <w:r>
        <w:rPr>
          <w:i/>
          <w:spacing w:val="-9"/>
        </w:rPr>
        <w:t> </w:t>
      </w:r>
      <w:r>
        <w:rPr>
          <w:i/>
        </w:rPr>
        <w:t>al</w:t>
      </w:r>
      <w:r>
        <w:rPr/>
        <w:t>.</w:t>
      </w:r>
      <w:r>
        <w:rPr>
          <w:spacing w:val="-9"/>
        </w:rPr>
        <w:t> </w:t>
      </w:r>
      <w:r>
        <w:rPr/>
        <w:t>(2014),</w:t>
      </w:r>
      <w:r>
        <w:rPr>
          <w:spacing w:val="-9"/>
        </w:rPr>
        <w:t> </w:t>
      </w:r>
      <w:r>
        <w:rPr/>
        <w:t>muestran</w:t>
      </w:r>
      <w:r>
        <w:rPr>
          <w:spacing w:val="-8"/>
        </w:rPr>
        <w:t> </w:t>
      </w:r>
      <w:r>
        <w:rPr/>
        <w:t>que</w:t>
      </w:r>
      <w:r>
        <w:rPr>
          <w:spacing w:val="-10"/>
        </w:rPr>
        <w:t> </w:t>
      </w:r>
      <w:r>
        <w:rPr/>
        <w:t>esta</w:t>
      </w:r>
      <w:r>
        <w:rPr>
          <w:spacing w:val="-9"/>
        </w:rPr>
        <w:t> </w:t>
      </w:r>
      <w:r>
        <w:rPr/>
        <w:t>especie</w:t>
      </w:r>
      <w:r>
        <w:rPr>
          <w:spacing w:val="-9"/>
        </w:rPr>
        <w:t> </w:t>
      </w:r>
      <w:r>
        <w:rPr/>
        <w:t>es</w:t>
      </w:r>
      <w:r>
        <w:rPr>
          <w:spacing w:val="-9"/>
        </w:rPr>
        <w:t> </w:t>
      </w:r>
      <w:r>
        <w:rPr/>
        <w:t>indol</w:t>
      </w:r>
      <w:r>
        <w:rPr>
          <w:spacing w:val="-9"/>
        </w:rPr>
        <w:t> </w:t>
      </w:r>
      <w:r>
        <w:rPr/>
        <w:t>negativo.</w:t>
      </w:r>
      <w:r>
        <w:rPr>
          <w:spacing w:val="-9"/>
        </w:rPr>
        <w:t> </w:t>
      </w:r>
      <w:r>
        <w:rPr/>
        <w:t>Sin </w:t>
      </w:r>
      <w:r>
        <w:rPr>
          <w:w w:val="95"/>
        </w:rPr>
        <w:t>embargo,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estudio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(Vega-Sánchez</w:t>
      </w:r>
      <w:r>
        <w:rPr>
          <w:spacing w:val="-22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3"/>
          <w:w w:val="95"/>
        </w:rPr>
        <w:t> </w:t>
      </w:r>
      <w:r>
        <w:rPr>
          <w:w w:val="95"/>
        </w:rPr>
        <w:t>2014c),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aislamiento</w:t>
      </w:r>
      <w:r>
        <w:rPr>
          <w:spacing w:val="-23"/>
          <w:w w:val="95"/>
        </w:rPr>
        <w:t> </w:t>
      </w:r>
      <w:r>
        <w:rPr>
          <w:w w:val="95"/>
        </w:rPr>
        <w:t>obtenido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4"/>
          <w:w w:val="95"/>
        </w:rPr>
        <w:t> </w:t>
      </w:r>
      <w:r>
        <w:rPr>
          <w:w w:val="95"/>
        </w:rPr>
        <w:t>indol positivo,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sugiere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esta</w:t>
      </w:r>
      <w:r>
        <w:rPr>
          <w:spacing w:val="-31"/>
          <w:w w:val="95"/>
        </w:rPr>
        <w:t> </w:t>
      </w:r>
      <w:r>
        <w:rPr>
          <w:w w:val="95"/>
        </w:rPr>
        <w:t>prueba</w:t>
      </w:r>
      <w:r>
        <w:rPr>
          <w:spacing w:val="-31"/>
          <w:w w:val="95"/>
        </w:rPr>
        <w:t> </w:t>
      </w:r>
      <w:r>
        <w:rPr>
          <w:w w:val="95"/>
        </w:rPr>
        <w:t>bioquímica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considere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variable</w:t>
      </w:r>
      <w:r>
        <w:rPr>
          <w:spacing w:val="-31"/>
          <w:w w:val="95"/>
        </w:rPr>
        <w:t> </w:t>
      </w:r>
      <w:r>
        <w:rPr>
          <w:w w:val="95"/>
        </w:rPr>
        <w:t>con base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criterios</w:t>
      </w:r>
      <w:r>
        <w:rPr>
          <w:spacing w:val="-40"/>
          <w:w w:val="95"/>
        </w:rPr>
        <w:t> </w:t>
      </w:r>
      <w:r>
        <w:rPr>
          <w:w w:val="95"/>
        </w:rPr>
        <w:t>establecidos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2"/>
          <w:w w:val="95"/>
        </w:rPr>
        <w:t> </w:t>
      </w:r>
      <w:r>
        <w:rPr>
          <w:w w:val="95"/>
        </w:rPr>
        <w:t>otras</w:t>
      </w:r>
      <w:r>
        <w:rPr>
          <w:spacing w:val="-41"/>
          <w:w w:val="95"/>
        </w:rPr>
        <w:t> </w:t>
      </w:r>
      <w:r>
        <w:rPr>
          <w:w w:val="95"/>
        </w:rPr>
        <w:t>pruebas</w:t>
      </w:r>
      <w:r>
        <w:rPr>
          <w:spacing w:val="-41"/>
          <w:w w:val="95"/>
        </w:rPr>
        <w:t> </w:t>
      </w:r>
      <w:r>
        <w:rPr>
          <w:w w:val="95"/>
        </w:rPr>
        <w:t>bioquímicas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este</w:t>
      </w:r>
      <w:r>
        <w:rPr>
          <w:spacing w:val="-40"/>
          <w:w w:val="95"/>
        </w:rPr>
        <w:t> </w:t>
      </w:r>
      <w:r>
        <w:rPr>
          <w:w w:val="95"/>
        </w:rPr>
        <w:t>género</w:t>
      </w:r>
      <w:r>
        <w:rPr>
          <w:spacing w:val="-40"/>
          <w:w w:val="95"/>
        </w:rPr>
        <w:t> </w:t>
      </w:r>
      <w:r>
        <w:rPr>
          <w:w w:val="95"/>
        </w:rPr>
        <w:t>(Abbott</w:t>
      </w:r>
      <w:r>
        <w:rPr>
          <w:spacing w:val="-39"/>
          <w:w w:val="95"/>
        </w:rPr>
        <w:t> </w:t>
      </w:r>
      <w:r>
        <w:rPr>
          <w:i/>
          <w:w w:val="95"/>
        </w:rPr>
        <w:t>et </w:t>
      </w:r>
      <w:r>
        <w:rPr>
          <w:i/>
          <w:w w:val="95"/>
        </w:rPr>
        <w:t>al</w:t>
      </w:r>
      <w:r>
        <w:rPr>
          <w:w w:val="95"/>
        </w:rPr>
        <w:t>., 2003). La comparación bioquímica utilizando pruebas convencionales y  </w:t>
      </w:r>
      <w:r>
        <w:rPr>
          <w:spacing w:val="54"/>
          <w:w w:val="95"/>
        </w:rPr>
        <w:t> </w:t>
      </w:r>
      <w:r>
        <w:rPr>
          <w:w w:val="95"/>
        </w:rPr>
        <w:t>sistemas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80"/>
        </w:sectPr>
      </w:pPr>
    </w:p>
    <w:p>
      <w:pPr>
        <w:pStyle w:val="BodyText"/>
        <w:spacing w:line="355" w:lineRule="auto" w:before="51"/>
        <w:ind w:left="102" w:right="114"/>
        <w:jc w:val="both"/>
      </w:pPr>
      <w:r>
        <w:rPr>
          <w:w w:val="95"/>
        </w:rPr>
        <w:t>automatizados</w:t>
      </w:r>
      <w:r>
        <w:rPr>
          <w:spacing w:val="-18"/>
          <w:w w:val="95"/>
        </w:rPr>
        <w:t> </w:t>
      </w:r>
      <w:r>
        <w:rPr>
          <w:w w:val="95"/>
        </w:rPr>
        <w:t>(MicroScan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WalkAway-40)</w:t>
      </w:r>
      <w:r>
        <w:rPr>
          <w:spacing w:val="-18"/>
          <w:w w:val="95"/>
        </w:rPr>
        <w:t> </w:t>
      </w:r>
      <w:r>
        <w:rPr>
          <w:w w:val="95"/>
        </w:rPr>
        <w:t>muestra</w:t>
      </w:r>
      <w:r>
        <w:rPr>
          <w:spacing w:val="-19"/>
          <w:w w:val="95"/>
        </w:rPr>
        <w:t> </w:t>
      </w:r>
      <w:r>
        <w:rPr>
          <w:w w:val="95"/>
        </w:rPr>
        <w:t>discrepancias,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sistema </w:t>
      </w:r>
      <w:r>
        <w:rPr>
          <w:w w:val="90"/>
        </w:rPr>
        <w:t>puede</w:t>
      </w:r>
      <w:r>
        <w:rPr>
          <w:spacing w:val="-6"/>
          <w:w w:val="90"/>
        </w:rPr>
        <w:t> </w:t>
      </w:r>
      <w:r>
        <w:rPr>
          <w:w w:val="90"/>
        </w:rPr>
        <w:t>identificar</w:t>
      </w:r>
      <w:r>
        <w:rPr>
          <w:spacing w:val="-6"/>
          <w:w w:val="90"/>
        </w:rPr>
        <w:t> </w:t>
      </w:r>
      <w:r>
        <w:rPr>
          <w:w w:val="90"/>
        </w:rPr>
        <w:t>erróneamente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género</w:t>
      </w:r>
      <w:r>
        <w:rPr>
          <w:spacing w:val="-4"/>
          <w:w w:val="90"/>
        </w:rPr>
        <w:t> </w:t>
      </w:r>
      <w:r>
        <w:rPr>
          <w:i/>
          <w:w w:val="90"/>
        </w:rPr>
        <w:t>Aeromonas</w:t>
      </w:r>
      <w:r>
        <w:rPr>
          <w:i/>
          <w:spacing w:val="-5"/>
          <w:w w:val="90"/>
        </w:rPr>
        <w:t> </w:t>
      </w:r>
      <w:r>
        <w:rPr>
          <w:w w:val="90"/>
        </w:rPr>
        <w:t>con</w:t>
      </w:r>
      <w:r>
        <w:rPr>
          <w:spacing w:val="-6"/>
          <w:w w:val="90"/>
        </w:rPr>
        <w:t> </w:t>
      </w:r>
      <w:r>
        <w:rPr>
          <w:w w:val="90"/>
        </w:rPr>
        <w:t>otros</w:t>
      </w:r>
      <w:r>
        <w:rPr>
          <w:spacing w:val="-6"/>
          <w:w w:val="90"/>
        </w:rPr>
        <w:t> </w:t>
      </w:r>
      <w:r>
        <w:rPr>
          <w:w w:val="90"/>
        </w:rPr>
        <w:t>géneros</w:t>
      </w:r>
      <w:r>
        <w:rPr>
          <w:spacing w:val="-6"/>
          <w:w w:val="90"/>
        </w:rPr>
        <w:t> </w:t>
      </w:r>
      <w:r>
        <w:rPr>
          <w:w w:val="90"/>
        </w:rPr>
        <w:t>(Soler</w:t>
      </w:r>
      <w:r>
        <w:rPr>
          <w:spacing w:val="-5"/>
          <w:w w:val="90"/>
        </w:rPr>
        <w:t> </w:t>
      </w:r>
      <w:r>
        <w:rPr>
          <w:i/>
          <w:w w:val="90"/>
        </w:rPr>
        <w:t>et</w:t>
      </w:r>
      <w:r>
        <w:rPr>
          <w:i/>
          <w:spacing w:val="-6"/>
          <w:w w:val="90"/>
        </w:rPr>
        <w:t> </w:t>
      </w:r>
      <w:r>
        <w:rPr>
          <w:i/>
          <w:w w:val="90"/>
        </w:rPr>
        <w:t>al</w:t>
      </w:r>
      <w:r>
        <w:rPr>
          <w:w w:val="90"/>
        </w:rPr>
        <w:t>.,</w:t>
      </w:r>
      <w:r>
        <w:rPr>
          <w:spacing w:val="-6"/>
          <w:w w:val="90"/>
        </w:rPr>
        <w:t> </w:t>
      </w:r>
      <w:r>
        <w:rPr>
          <w:w w:val="90"/>
        </w:rPr>
        <w:t>2003) </w:t>
      </w:r>
      <w:r>
        <w:rPr/>
        <w:t>y</w:t>
      </w:r>
      <w:r>
        <w:rPr>
          <w:spacing w:val="-31"/>
        </w:rPr>
        <w:t> </w:t>
      </w:r>
      <w:r>
        <w:rPr/>
        <w:t>muy</w:t>
      </w:r>
      <w:r>
        <w:rPr>
          <w:spacing w:val="-32"/>
        </w:rPr>
        <w:t> </w:t>
      </w:r>
      <w:r>
        <w:rPr/>
        <w:t>posiblemente</w:t>
      </w:r>
      <w:r>
        <w:rPr>
          <w:spacing w:val="-31"/>
        </w:rPr>
        <w:t> </w:t>
      </w:r>
      <w:r>
        <w:rPr/>
        <w:t>sea</w:t>
      </w:r>
      <w:r>
        <w:rPr>
          <w:spacing w:val="-30"/>
        </w:rPr>
        <w:t> </w:t>
      </w:r>
      <w:r>
        <w:rPr/>
        <w:t>debido</w:t>
      </w:r>
      <w:r>
        <w:rPr>
          <w:spacing w:val="-30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diferencia</w:t>
      </w:r>
      <w:r>
        <w:rPr>
          <w:spacing w:val="-30"/>
        </w:rPr>
        <w:t> </w:t>
      </w:r>
      <w:r>
        <w:rPr/>
        <w:t>de</w:t>
      </w:r>
      <w:r>
        <w:rPr>
          <w:spacing w:val="-31"/>
        </w:rPr>
        <w:t> </w:t>
      </w:r>
      <w:r>
        <w:rPr/>
        <w:t>resultados</w:t>
      </w:r>
      <w:r>
        <w:rPr>
          <w:spacing w:val="-30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30"/>
        </w:rPr>
        <w:t> </w:t>
      </w:r>
      <w:r>
        <w:rPr/>
        <w:t>uso</w:t>
      </w:r>
      <w:r>
        <w:rPr>
          <w:spacing w:val="-29"/>
        </w:rPr>
        <w:t> </w:t>
      </w:r>
      <w:r>
        <w:rPr/>
        <w:t>de</w:t>
      </w:r>
      <w:r>
        <w:rPr>
          <w:spacing w:val="-31"/>
        </w:rPr>
        <w:t> </w:t>
      </w:r>
      <w:r>
        <w:rPr/>
        <w:t>bioquímicas </w:t>
      </w:r>
      <w:r>
        <w:rPr>
          <w:w w:val="90"/>
        </w:rPr>
        <w:t>convencionales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otros</w:t>
      </w:r>
      <w:r>
        <w:rPr>
          <w:spacing w:val="-11"/>
          <w:w w:val="90"/>
        </w:rPr>
        <w:t> </w:t>
      </w:r>
      <w:r>
        <w:rPr>
          <w:w w:val="90"/>
        </w:rPr>
        <w:t>sistemas</w:t>
      </w:r>
      <w:r>
        <w:rPr>
          <w:spacing w:val="-11"/>
          <w:w w:val="90"/>
        </w:rPr>
        <w:t> </w:t>
      </w:r>
      <w:r>
        <w:rPr>
          <w:w w:val="90"/>
        </w:rPr>
        <w:t>comerciales</w:t>
      </w:r>
      <w:r>
        <w:rPr>
          <w:spacing w:val="-11"/>
          <w:w w:val="90"/>
        </w:rPr>
        <w:t> </w:t>
      </w:r>
      <w:r>
        <w:rPr>
          <w:w w:val="90"/>
        </w:rPr>
        <w:t>(Toranzo</w:t>
      </w:r>
      <w:r>
        <w:rPr>
          <w:spacing w:val="-8"/>
          <w:w w:val="90"/>
        </w:rPr>
        <w:t> </w:t>
      </w:r>
      <w:r>
        <w:rPr>
          <w:i/>
          <w:w w:val="90"/>
        </w:rPr>
        <w:t>et</w:t>
      </w:r>
      <w:r>
        <w:rPr>
          <w:i/>
          <w:spacing w:val="-11"/>
          <w:w w:val="90"/>
        </w:rPr>
        <w:t> </w:t>
      </w:r>
      <w:r>
        <w:rPr>
          <w:i/>
          <w:w w:val="90"/>
        </w:rPr>
        <w:t>al</w:t>
      </w:r>
      <w:r>
        <w:rPr>
          <w:w w:val="90"/>
        </w:rPr>
        <w:t>.,</w:t>
      </w:r>
      <w:r>
        <w:rPr>
          <w:spacing w:val="-11"/>
          <w:w w:val="90"/>
        </w:rPr>
        <w:t> </w:t>
      </w:r>
      <w:r>
        <w:rPr>
          <w:w w:val="90"/>
        </w:rPr>
        <w:t>1986).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spacing w:line="348" w:lineRule="auto"/>
        <w:ind w:left="102" w:right="118" w:firstLine="679"/>
        <w:jc w:val="both"/>
      </w:pP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detección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genes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virulencia</w:t>
      </w:r>
      <w:r>
        <w:rPr>
          <w:spacing w:val="-22"/>
          <w:w w:val="95"/>
        </w:rPr>
        <w:t> </w:t>
      </w:r>
      <w:r>
        <w:rPr>
          <w:w w:val="95"/>
        </w:rPr>
        <w:t>presentes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cepas</w:t>
      </w:r>
      <w:r>
        <w:rPr>
          <w:spacing w:val="-22"/>
          <w:w w:val="95"/>
        </w:rPr>
        <w:t> </w:t>
      </w:r>
      <w:r>
        <w:rPr>
          <w:w w:val="95"/>
        </w:rPr>
        <w:t>pertenecientes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 </w:t>
      </w:r>
      <w:r>
        <w:rPr>
          <w:rFonts w:ascii="Times New Roman" w:hAnsi="Times New Roman"/>
        </w:rPr>
        <w:t>especie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“</w:t>
      </w:r>
      <w:r>
        <w:rPr>
          <w:i/>
        </w:rPr>
        <w:t>A.</w:t>
      </w:r>
      <w:r>
        <w:rPr>
          <w:i/>
          <w:spacing w:val="-31"/>
        </w:rPr>
        <w:t> </w:t>
      </w:r>
      <w:r>
        <w:rPr>
          <w:i/>
        </w:rPr>
        <w:t>lusitana</w:t>
      </w:r>
      <w:r>
        <w:rPr>
          <w:rFonts w:ascii="Times New Roman" w:hAnsi="Times New Roman"/>
        </w:rPr>
        <w:t>”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hasta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el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momento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reportadas,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mostr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que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la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cepa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referencia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(CECT </w:t>
      </w:r>
      <w:r>
        <w:rPr/>
        <w:t>7828</w:t>
      </w:r>
      <w:r>
        <w:rPr>
          <w:position w:val="11"/>
          <w:sz w:val="16"/>
        </w:rPr>
        <w:t>T</w:t>
      </w:r>
      <w:r>
        <w:rPr/>
        <w:t>) portaba el mayor número de genes de virulencia </w:t>
      </w:r>
      <w:r>
        <w:rPr>
          <w:spacing w:val="-1"/>
          <w:w w:val="90"/>
        </w:rPr>
        <w:t>(</w:t>
      </w:r>
      <w:r>
        <w:rPr>
          <w:i/>
          <w:w w:val="84"/>
        </w:rPr>
        <w:t>laf</w:t>
      </w:r>
      <w:r>
        <w:rPr>
          <w:i/>
          <w:spacing w:val="-1"/>
          <w:w w:val="129"/>
          <w:position w:val="11"/>
          <w:sz w:val="16"/>
        </w:rPr>
        <w:t>+</w:t>
      </w:r>
      <w:r>
        <w:rPr>
          <w:i/>
          <w:w w:val="53"/>
        </w:rPr>
        <w:t>/</w:t>
      </w:r>
      <w:r>
        <w:rPr>
          <w:i/>
          <w:w w:val="88"/>
        </w:rPr>
        <w:t>a</w:t>
      </w:r>
      <w:r>
        <w:rPr>
          <w:i/>
          <w:spacing w:val="-1"/>
          <w:w w:val="88"/>
        </w:rPr>
        <w:t>e</w:t>
      </w:r>
      <w:r>
        <w:rPr>
          <w:i/>
          <w:w w:val="97"/>
        </w:rPr>
        <w:t>rA</w:t>
      </w:r>
      <w:r>
        <w:rPr>
          <w:i/>
          <w:spacing w:val="-1"/>
          <w:w w:val="129"/>
          <w:position w:val="11"/>
          <w:sz w:val="16"/>
        </w:rPr>
        <w:t>+</w:t>
      </w:r>
      <w:r>
        <w:rPr>
          <w:i/>
          <w:w w:val="53"/>
        </w:rPr>
        <w:t>/</w:t>
      </w:r>
      <w:r>
        <w:rPr>
          <w:i/>
          <w:w w:val="88"/>
        </w:rPr>
        <w:t>li</w:t>
      </w:r>
      <w:r>
        <w:rPr>
          <w:i/>
          <w:w w:val="94"/>
        </w:rPr>
        <w:t>pasas</w:t>
      </w:r>
      <w:r>
        <w:rPr>
          <w:i/>
          <w:spacing w:val="-1"/>
          <w:w w:val="129"/>
          <w:position w:val="11"/>
          <w:sz w:val="16"/>
        </w:rPr>
        <w:t>+</w:t>
      </w:r>
      <w:r>
        <w:rPr>
          <w:i/>
          <w:w w:val="79"/>
        </w:rPr>
        <w:t>/pro</w:t>
      </w:r>
      <w:r>
        <w:rPr>
          <w:i/>
          <w:spacing w:val="-2"/>
          <w:w w:val="79"/>
        </w:rPr>
        <w:t>t</w:t>
      </w:r>
      <w:r>
        <w:rPr>
          <w:i/>
          <w:spacing w:val="-1"/>
          <w:w w:val="82"/>
        </w:rPr>
        <w:t>e</w:t>
      </w:r>
      <w:r>
        <w:rPr>
          <w:i/>
          <w:w w:val="95"/>
        </w:rPr>
        <w:t>asa</w:t>
      </w:r>
      <w:r>
        <w:rPr>
          <w:i/>
          <w:spacing w:val="1"/>
          <w:w w:val="95"/>
        </w:rPr>
        <w:t>s</w:t>
      </w:r>
      <w:r>
        <w:rPr>
          <w:i/>
          <w:spacing w:val="-1"/>
          <w:w w:val="129"/>
          <w:position w:val="11"/>
          <w:sz w:val="16"/>
        </w:rPr>
        <w:t>+</w:t>
      </w:r>
      <w:r>
        <w:rPr>
          <w:i/>
          <w:w w:val="91"/>
        </w:rPr>
        <w:t>/asc</w:t>
      </w:r>
      <w:r>
        <w:rPr>
          <w:i/>
          <w:spacing w:val="-1"/>
          <w:w w:val="91"/>
        </w:rPr>
        <w:t>F</w:t>
      </w:r>
      <w:r>
        <w:rPr>
          <w:i/>
          <w:spacing w:val="-41"/>
          <w:w w:val="136"/>
        </w:rPr>
        <w:t>-</w:t>
      </w:r>
      <w:r>
        <w:rPr>
          <w:i/>
          <w:spacing w:val="-1"/>
          <w:w w:val="106"/>
        </w:rPr>
        <w:t>G</w:t>
      </w:r>
      <w:r>
        <w:rPr>
          <w:i/>
          <w:spacing w:val="-1"/>
          <w:w w:val="129"/>
          <w:position w:val="11"/>
          <w:sz w:val="16"/>
        </w:rPr>
        <w:t>+</w:t>
      </w:r>
      <w:r>
        <w:rPr>
          <w:i/>
          <w:w w:val="88"/>
        </w:rPr>
        <w:t>/asc</w:t>
      </w:r>
      <w:r>
        <w:rPr>
          <w:i/>
          <w:spacing w:val="-1"/>
          <w:w w:val="88"/>
        </w:rPr>
        <w:t>V</w:t>
      </w:r>
      <w:r>
        <w:rPr>
          <w:i/>
          <w:spacing w:val="-1"/>
          <w:w w:val="129"/>
          <w:position w:val="11"/>
          <w:sz w:val="16"/>
        </w:rPr>
        <w:t>+</w:t>
      </w:r>
      <w:r>
        <w:rPr>
          <w:i/>
          <w:w w:val="74"/>
        </w:rPr>
        <w:t>/</w:t>
      </w:r>
      <w:r>
        <w:rPr>
          <w:i/>
          <w:spacing w:val="2"/>
          <w:w w:val="74"/>
        </w:rPr>
        <w:t>a</w:t>
      </w:r>
      <w:r>
        <w:rPr>
          <w:i/>
          <w:spacing w:val="-1"/>
          <w:w w:val="82"/>
        </w:rPr>
        <w:t>e</w:t>
      </w:r>
      <w:r>
        <w:rPr>
          <w:i/>
          <w:spacing w:val="-1"/>
          <w:w w:val="88"/>
        </w:rPr>
        <w:t>x</w:t>
      </w:r>
      <w:r>
        <w:rPr>
          <w:i/>
          <w:spacing w:val="1"/>
          <w:w w:val="95"/>
        </w:rPr>
        <w:t>T</w:t>
      </w:r>
      <w:r>
        <w:rPr>
          <w:i/>
          <w:spacing w:val="-1"/>
          <w:w w:val="129"/>
          <w:position w:val="11"/>
          <w:sz w:val="16"/>
        </w:rPr>
        <w:t>+</w:t>
      </w:r>
      <w:r>
        <w:rPr>
          <w:w w:val="79"/>
        </w:rPr>
        <w:t>),</w:t>
      </w:r>
      <w:r>
        <w:rPr/>
        <w:t>  </w:t>
      </w:r>
      <w:r>
        <w:rPr>
          <w:spacing w:val="34"/>
        </w:rPr>
        <w:t> </w:t>
      </w:r>
      <w:r>
        <w:rPr>
          <w:w w:val="84"/>
        </w:rPr>
        <w:t>a</w:t>
      </w:r>
      <w:r>
        <w:rPr/>
        <w:t>  </w:t>
      </w:r>
      <w:r>
        <w:rPr>
          <w:spacing w:val="36"/>
        </w:rPr>
        <w:t> </w:t>
      </w:r>
      <w:r>
        <w:rPr>
          <w:w w:val="88"/>
        </w:rPr>
        <w:t>dif</w:t>
      </w:r>
      <w:r>
        <w:rPr>
          <w:spacing w:val="-2"/>
          <w:w w:val="88"/>
        </w:rPr>
        <w:t>e</w:t>
      </w:r>
      <w:r>
        <w:rPr>
          <w:spacing w:val="1"/>
          <w:w w:val="85"/>
        </w:rPr>
        <w:t>r</w:t>
      </w:r>
      <w:r>
        <w:rPr>
          <w:spacing w:val="-1"/>
          <w:w w:val="81"/>
        </w:rPr>
        <w:t>e</w:t>
      </w:r>
      <w:r>
        <w:rPr>
          <w:w w:val="90"/>
        </w:rPr>
        <w:t>n</w:t>
      </w:r>
      <w:r>
        <w:rPr>
          <w:spacing w:val="-1"/>
          <w:w w:val="90"/>
        </w:rPr>
        <w:t>c</w:t>
      </w:r>
      <w:r>
        <w:rPr>
          <w:w w:val="89"/>
        </w:rPr>
        <w:t>ia</w:t>
      </w:r>
      <w:r>
        <w:rPr/>
        <w:t>   </w:t>
      </w:r>
      <w:r>
        <w:rPr>
          <w:spacing w:val="-34"/>
        </w:rPr>
        <w:t> </w:t>
      </w:r>
      <w:r>
        <w:rPr>
          <w:w w:val="85"/>
        </w:rPr>
        <w:t>d</w:t>
      </w:r>
      <w:r>
        <w:rPr>
          <w:spacing w:val="-1"/>
          <w:w w:val="85"/>
        </w:rPr>
        <w:t>e</w:t>
      </w:r>
      <w:r>
        <w:rPr>
          <w:w w:val="94"/>
        </w:rPr>
        <w:t>l</w:t>
      </w:r>
      <w:r>
        <w:rPr/>
        <w:t>  </w:t>
      </w:r>
      <w:r>
        <w:rPr>
          <w:spacing w:val="35"/>
        </w:rPr>
        <w:t> </w:t>
      </w:r>
      <w:r>
        <w:rPr>
          <w:spacing w:val="-1"/>
          <w:w w:val="84"/>
        </w:rPr>
        <w:t>a</w:t>
      </w:r>
      <w:r>
        <w:rPr>
          <w:w w:val="95"/>
        </w:rPr>
        <w:t>isl</w:t>
      </w:r>
      <w:r>
        <w:rPr>
          <w:spacing w:val="-1"/>
          <w:w w:val="84"/>
        </w:rPr>
        <w:t>a</w:t>
      </w:r>
      <w:r>
        <w:rPr>
          <w:w w:val="94"/>
        </w:rPr>
        <w:t>mi</w:t>
      </w:r>
      <w:r>
        <w:rPr>
          <w:spacing w:val="-1"/>
          <w:w w:val="81"/>
        </w:rPr>
        <w:t>e</w:t>
      </w:r>
      <w:r>
        <w:rPr>
          <w:w w:val="86"/>
        </w:rPr>
        <w:t>nto </w:t>
      </w:r>
      <w:r>
        <w:rPr>
          <w:w w:val="104"/>
        </w:rPr>
        <w:t>Me</w:t>
      </w:r>
      <w:r>
        <w:rPr>
          <w:spacing w:val="1"/>
          <w:w w:val="104"/>
        </w:rPr>
        <w:t>x</w:t>
      </w:r>
      <w:r>
        <w:rPr>
          <w:w w:val="89"/>
        </w:rPr>
        <w:t>ic</w:t>
      </w:r>
      <w:r>
        <w:rPr>
          <w:spacing w:val="-2"/>
          <w:w w:val="89"/>
        </w:rPr>
        <w:t>a</w:t>
      </w:r>
      <w:r>
        <w:rPr>
          <w:w w:val="92"/>
        </w:rPr>
        <w:t>no</w:t>
      </w:r>
      <w:r>
        <w:rPr/>
        <w:t> </w:t>
      </w:r>
      <w:r>
        <w:rPr>
          <w:spacing w:val="-30"/>
        </w:rPr>
        <w:t> </w:t>
      </w:r>
      <w:r>
        <w:rPr>
          <w:spacing w:val="-1"/>
          <w:w w:val="90"/>
        </w:rPr>
        <w:t>(</w:t>
      </w:r>
      <w:r>
        <w:rPr>
          <w:i/>
          <w:w w:val="95"/>
        </w:rPr>
        <w:t>a</w:t>
      </w:r>
      <w:r>
        <w:rPr>
          <w:i/>
          <w:spacing w:val="-1"/>
          <w:w w:val="95"/>
        </w:rPr>
        <w:t>c</w:t>
      </w:r>
      <w:r>
        <w:rPr>
          <w:i/>
          <w:w w:val="66"/>
        </w:rPr>
        <w:t>t</w:t>
      </w:r>
      <w:r>
        <w:rPr>
          <w:i/>
          <w:spacing w:val="-1"/>
          <w:w w:val="129"/>
          <w:position w:val="11"/>
          <w:sz w:val="16"/>
        </w:rPr>
        <w:t>+</w:t>
      </w:r>
      <w:r>
        <w:rPr>
          <w:i/>
          <w:w w:val="53"/>
        </w:rPr>
        <w:t>/</w:t>
      </w:r>
      <w:r>
        <w:rPr>
          <w:i/>
          <w:w w:val="88"/>
        </w:rPr>
        <w:t>a</w:t>
      </w:r>
      <w:r>
        <w:rPr>
          <w:i/>
          <w:spacing w:val="-1"/>
          <w:w w:val="88"/>
        </w:rPr>
        <w:t>e</w:t>
      </w:r>
      <w:r>
        <w:rPr>
          <w:i/>
          <w:w w:val="97"/>
        </w:rPr>
        <w:t>rA</w:t>
      </w:r>
      <w:r>
        <w:rPr>
          <w:i/>
          <w:spacing w:val="-1"/>
          <w:w w:val="129"/>
          <w:position w:val="11"/>
          <w:sz w:val="16"/>
        </w:rPr>
        <w:t>+</w:t>
      </w:r>
      <w:r>
        <w:rPr>
          <w:i/>
          <w:w w:val="65"/>
        </w:rPr>
        <w:t>/l</w:t>
      </w:r>
      <w:r>
        <w:rPr>
          <w:i/>
          <w:w w:val="93"/>
        </w:rPr>
        <w:t>ipasa</w:t>
      </w:r>
      <w:r>
        <w:rPr>
          <w:i/>
          <w:spacing w:val="1"/>
          <w:w w:val="96"/>
        </w:rPr>
        <w:t>s</w:t>
      </w:r>
      <w:r>
        <w:rPr>
          <w:i/>
          <w:spacing w:val="-1"/>
          <w:w w:val="129"/>
          <w:position w:val="11"/>
          <w:sz w:val="16"/>
        </w:rPr>
        <w:t>+</w:t>
      </w:r>
      <w:r>
        <w:rPr>
          <w:i/>
          <w:w w:val="79"/>
        </w:rPr>
        <w:t>/prot</w:t>
      </w:r>
      <w:r>
        <w:rPr>
          <w:i/>
          <w:spacing w:val="-1"/>
          <w:w w:val="82"/>
        </w:rPr>
        <w:t>e</w:t>
      </w:r>
      <w:r>
        <w:rPr>
          <w:i/>
          <w:w w:val="95"/>
        </w:rPr>
        <w:t>asas</w:t>
      </w:r>
      <w:r>
        <w:rPr>
          <w:i/>
          <w:spacing w:val="-1"/>
          <w:w w:val="129"/>
          <w:position w:val="11"/>
          <w:sz w:val="16"/>
        </w:rPr>
        <w:t>+</w:t>
      </w:r>
      <w:r>
        <w:rPr>
          <w:w w:val="79"/>
        </w:rPr>
        <w:t>).</w:t>
      </w:r>
      <w:r>
        <w:rPr/>
        <w:t> </w:t>
      </w:r>
      <w:r>
        <w:rPr>
          <w:spacing w:val="-31"/>
        </w:rPr>
        <w:t> </w:t>
      </w:r>
      <w:r>
        <w:rPr>
          <w:w w:val="107"/>
        </w:rPr>
        <w:t>El</w:t>
      </w:r>
      <w:r>
        <w:rPr/>
        <w:t> </w:t>
      </w:r>
      <w:r>
        <w:rPr>
          <w:spacing w:val="-30"/>
        </w:rPr>
        <w:t> </w:t>
      </w:r>
      <w:r>
        <w:rPr>
          <w:spacing w:val="-3"/>
          <w:w w:val="99"/>
        </w:rPr>
        <w:t>g</w:t>
      </w:r>
      <w:r>
        <w:rPr>
          <w:spacing w:val="-1"/>
          <w:w w:val="81"/>
        </w:rPr>
        <w:t>e</w:t>
      </w:r>
      <w:r>
        <w:rPr>
          <w:w w:val="91"/>
        </w:rPr>
        <w:t>n</w:t>
      </w:r>
      <w:r>
        <w:rPr/>
        <w:t> </w:t>
      </w:r>
      <w:r>
        <w:rPr>
          <w:spacing w:val="-29"/>
        </w:rPr>
        <w:t> </w:t>
      </w:r>
      <w:r>
        <w:rPr>
          <w:i/>
          <w:w w:val="84"/>
        </w:rPr>
        <w:t>laf</w:t>
      </w:r>
      <w:r>
        <w:rPr>
          <w:i/>
        </w:rPr>
        <w:t> </w:t>
      </w:r>
      <w:r>
        <w:rPr>
          <w:i/>
          <w:spacing w:val="-29"/>
        </w:rPr>
        <w:t> </w:t>
      </w:r>
      <w:r>
        <w:rPr>
          <w:w w:val="90"/>
        </w:rPr>
        <w:t>f</w:t>
      </w:r>
      <w:r>
        <w:rPr>
          <w:spacing w:val="1"/>
          <w:w w:val="90"/>
        </w:rPr>
        <w:t>u</w:t>
      </w:r>
      <w:r>
        <w:rPr>
          <w:w w:val="81"/>
        </w:rPr>
        <w:t>e</w:t>
      </w:r>
      <w:r>
        <w:rPr/>
        <w:t> </w:t>
      </w:r>
      <w:r>
        <w:rPr>
          <w:spacing w:val="-31"/>
        </w:rPr>
        <w:t> </w:t>
      </w:r>
      <w:r>
        <w:rPr>
          <w:w w:val="85"/>
        </w:rPr>
        <w:t>d</w:t>
      </w:r>
      <w:r>
        <w:rPr>
          <w:spacing w:val="-1"/>
          <w:w w:val="85"/>
        </w:rPr>
        <w:t>e</w:t>
      </w:r>
      <w:r>
        <w:rPr>
          <w:w w:val="76"/>
        </w:rPr>
        <w:t>t</w:t>
      </w:r>
      <w:r>
        <w:rPr>
          <w:spacing w:val="1"/>
          <w:w w:val="76"/>
        </w:rPr>
        <w:t>e</w:t>
      </w:r>
      <w:r>
        <w:rPr>
          <w:spacing w:val="-1"/>
          <w:w w:val="89"/>
        </w:rPr>
        <w:t>c</w:t>
      </w:r>
      <w:r>
        <w:rPr>
          <w:w w:val="85"/>
        </w:rPr>
        <w:t>tado</w:t>
      </w:r>
      <w:r>
        <w:rPr/>
        <w:t> </w:t>
      </w:r>
      <w:r>
        <w:rPr>
          <w:spacing w:val="-31"/>
        </w:rPr>
        <w:t> </w:t>
      </w:r>
      <w:r>
        <w:rPr>
          <w:spacing w:val="1"/>
          <w:w w:val="81"/>
        </w:rPr>
        <w:t>e</w:t>
      </w:r>
      <w:r>
        <w:rPr>
          <w:w w:val="91"/>
        </w:rPr>
        <w:t>n</w:t>
      </w:r>
      <w:r>
        <w:rPr/>
        <w:t> </w:t>
      </w:r>
      <w:r>
        <w:rPr>
          <w:spacing w:val="-30"/>
        </w:rPr>
        <w:t> </w:t>
      </w:r>
      <w:r>
        <w:rPr>
          <w:spacing w:val="-1"/>
          <w:w w:val="81"/>
        </w:rPr>
        <w:t>e</w:t>
      </w:r>
      <w:r>
        <w:rPr>
          <w:w w:val="94"/>
        </w:rPr>
        <w:t>l</w:t>
      </w:r>
      <w:r>
        <w:rPr/>
        <w:t> </w:t>
      </w:r>
      <w:r>
        <w:rPr>
          <w:spacing w:val="-30"/>
        </w:rPr>
        <w:t> </w:t>
      </w:r>
      <w:r>
        <w:rPr>
          <w:w w:val="111"/>
        </w:rPr>
        <w:t>67%</w:t>
      </w:r>
      <w:r>
        <w:rPr/>
        <w:t> </w:t>
      </w:r>
      <w:r>
        <w:rPr>
          <w:spacing w:val="-31"/>
        </w:rPr>
        <w:t> </w:t>
      </w:r>
      <w:r>
        <w:rPr>
          <w:w w:val="85"/>
        </w:rPr>
        <w:t>de</w:t>
      </w:r>
      <w:r>
        <w:rPr/>
        <w:t> </w:t>
      </w:r>
      <w:r>
        <w:rPr>
          <w:spacing w:val="-31"/>
        </w:rPr>
        <w:t> </w:t>
      </w:r>
      <w:r>
        <w:rPr>
          <w:w w:val="94"/>
        </w:rPr>
        <w:t>los </w:t>
      </w:r>
      <w:r>
        <w:rPr>
          <w:w w:val="95"/>
        </w:rPr>
        <w:t>aislamietos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cual</w:t>
      </w:r>
      <w:r>
        <w:rPr>
          <w:spacing w:val="-42"/>
          <w:w w:val="95"/>
        </w:rPr>
        <w:t> </w:t>
      </w:r>
      <w:r>
        <w:rPr>
          <w:w w:val="95"/>
        </w:rPr>
        <w:t>es</w:t>
      </w:r>
      <w:r>
        <w:rPr>
          <w:spacing w:val="-42"/>
          <w:w w:val="95"/>
        </w:rPr>
        <w:t> </w:t>
      </w:r>
      <w:r>
        <w:rPr>
          <w:w w:val="95"/>
        </w:rPr>
        <w:t>una</w:t>
      </w:r>
      <w:r>
        <w:rPr>
          <w:spacing w:val="-43"/>
          <w:w w:val="95"/>
        </w:rPr>
        <w:t> </w:t>
      </w:r>
      <w:r>
        <w:rPr>
          <w:w w:val="95"/>
        </w:rPr>
        <w:t>estructura</w:t>
      </w:r>
      <w:r>
        <w:rPr>
          <w:spacing w:val="-43"/>
          <w:w w:val="95"/>
        </w:rPr>
        <w:t> </w:t>
      </w:r>
      <w:r>
        <w:rPr>
          <w:w w:val="95"/>
        </w:rPr>
        <w:t>involucrada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adherencia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formación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biofilm </w:t>
      </w:r>
      <w:r>
        <w:rPr>
          <w:spacing w:val="-4"/>
          <w:w w:val="95"/>
        </w:rPr>
        <w:t>(Beaz-Hidalgo</w:t>
      </w:r>
      <w:r>
        <w:rPr>
          <w:spacing w:val="-31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1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1"/>
          <w:w w:val="95"/>
        </w:rPr>
        <w:t> </w:t>
      </w:r>
      <w:r>
        <w:rPr>
          <w:w w:val="95"/>
        </w:rPr>
        <w:t>2013a).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gen</w:t>
      </w:r>
      <w:r>
        <w:rPr>
          <w:spacing w:val="-30"/>
          <w:w w:val="95"/>
        </w:rPr>
        <w:t> </w:t>
      </w:r>
      <w:r>
        <w:rPr>
          <w:i/>
          <w:w w:val="95"/>
        </w:rPr>
        <w:t>laf</w:t>
      </w:r>
      <w:r>
        <w:rPr>
          <w:i/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mas</w:t>
      </w:r>
      <w:r>
        <w:rPr>
          <w:spacing w:val="-32"/>
          <w:w w:val="95"/>
        </w:rPr>
        <w:t> </w:t>
      </w:r>
      <w:r>
        <w:rPr>
          <w:w w:val="95"/>
        </w:rPr>
        <w:t>frecuentemente</w:t>
      </w:r>
      <w:r>
        <w:rPr>
          <w:spacing w:val="-31"/>
          <w:w w:val="95"/>
        </w:rPr>
        <w:t> </w:t>
      </w:r>
      <w:r>
        <w:rPr>
          <w:w w:val="95"/>
        </w:rPr>
        <w:t>detectado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aislamientos </w:t>
      </w:r>
      <w:r>
        <w:rPr/>
        <w:t>clínicos que aislamientos medioambientales </w:t>
      </w:r>
      <w:r>
        <w:rPr>
          <w:spacing w:val="-3"/>
        </w:rPr>
        <w:t>(Aravena-Román </w:t>
      </w:r>
      <w:r>
        <w:rPr>
          <w:i/>
        </w:rPr>
        <w:t>et al</w:t>
      </w:r>
      <w:r>
        <w:rPr/>
        <w:t>., 2014). Las </w:t>
      </w:r>
      <w:r>
        <w:rPr>
          <w:w w:val="95"/>
        </w:rPr>
        <w:t>enterotoxinas</w:t>
      </w:r>
      <w:r>
        <w:rPr>
          <w:spacing w:val="-19"/>
          <w:w w:val="95"/>
        </w:rPr>
        <w:t> </w:t>
      </w:r>
      <w:r>
        <w:rPr>
          <w:w w:val="95"/>
        </w:rPr>
        <w:t>citotónicas</w:t>
      </w:r>
      <w:r>
        <w:rPr>
          <w:spacing w:val="-19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ast</w:t>
      </w:r>
      <w:r>
        <w:rPr>
          <w:i/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i/>
          <w:w w:val="95"/>
        </w:rPr>
        <w:t>alt</w:t>
      </w:r>
      <w:r>
        <w:rPr>
          <w:w w:val="95"/>
        </w:rPr>
        <w:t>)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fueron</w:t>
      </w:r>
      <w:r>
        <w:rPr>
          <w:spacing w:val="-18"/>
          <w:w w:val="95"/>
        </w:rPr>
        <w:t> </w:t>
      </w:r>
      <w:r>
        <w:rPr>
          <w:w w:val="95"/>
        </w:rPr>
        <w:t>detectadas,</w:t>
      </w:r>
      <w:r>
        <w:rPr>
          <w:spacing w:val="-19"/>
          <w:w w:val="95"/>
        </w:rPr>
        <w:t> </w:t>
      </w:r>
      <w:r>
        <w:rPr>
          <w:w w:val="95"/>
        </w:rPr>
        <w:t>sin</w:t>
      </w:r>
      <w:r>
        <w:rPr>
          <w:spacing w:val="-18"/>
          <w:w w:val="95"/>
        </w:rPr>
        <w:t> </w:t>
      </w:r>
      <w:r>
        <w:rPr>
          <w:w w:val="95"/>
        </w:rPr>
        <w:t>embargo,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enterotoxina </w:t>
      </w:r>
      <w:r>
        <w:rPr/>
        <w:t>citotóxicas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identifica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50%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asilamientos.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han</w:t>
      </w:r>
      <w:r>
        <w:rPr>
          <w:spacing w:val="-9"/>
        </w:rPr>
        <w:t> </w:t>
      </w:r>
      <w:r>
        <w:rPr/>
        <w:t>reportado</w:t>
      </w:r>
      <w:r>
        <w:rPr>
          <w:spacing w:val="-9"/>
        </w:rPr>
        <w:t> </w:t>
      </w:r>
      <w:r>
        <w:rPr/>
        <w:t>diferentes </w:t>
      </w:r>
      <w:r>
        <w:rPr>
          <w:w w:val="95"/>
        </w:rPr>
        <w:t>prevalencias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gen</w:t>
      </w:r>
      <w:r>
        <w:rPr>
          <w:spacing w:val="-24"/>
          <w:w w:val="95"/>
        </w:rPr>
        <w:t> </w:t>
      </w:r>
      <w:r>
        <w:rPr>
          <w:w w:val="95"/>
        </w:rPr>
        <w:t>43%</w:t>
      </w:r>
      <w:r>
        <w:rPr>
          <w:spacing w:val="-29"/>
          <w:w w:val="95"/>
        </w:rPr>
        <w:t> </w:t>
      </w:r>
      <w:r>
        <w:rPr>
          <w:w w:val="95"/>
        </w:rPr>
        <w:t>-</w:t>
      </w:r>
      <w:r>
        <w:rPr>
          <w:spacing w:val="-52"/>
          <w:w w:val="95"/>
        </w:rPr>
        <w:t> </w:t>
      </w:r>
      <w:r>
        <w:rPr>
          <w:w w:val="95"/>
        </w:rPr>
        <w:t>62%</w:t>
      </w:r>
      <w:r>
        <w:rPr>
          <w:spacing w:val="-27"/>
          <w:w w:val="95"/>
        </w:rPr>
        <w:t> </w:t>
      </w:r>
      <w:r>
        <w:rPr>
          <w:w w:val="95"/>
        </w:rPr>
        <w:t>(Figueras</w:t>
      </w:r>
      <w:r>
        <w:rPr>
          <w:spacing w:val="-26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6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8"/>
          <w:w w:val="95"/>
        </w:rPr>
        <w:t> </w:t>
      </w:r>
      <w:r>
        <w:rPr>
          <w:w w:val="95"/>
        </w:rPr>
        <w:t>2009;</w:t>
      </w:r>
      <w:r>
        <w:rPr>
          <w:spacing w:val="-28"/>
          <w:w w:val="95"/>
        </w:rPr>
        <w:t> </w:t>
      </w:r>
      <w:r>
        <w:rPr>
          <w:w w:val="95"/>
        </w:rPr>
        <w:t>Puthucheary</w:t>
      </w:r>
      <w:r>
        <w:rPr>
          <w:spacing w:val="-29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8"/>
          <w:w w:val="95"/>
        </w:rPr>
        <w:t> </w:t>
      </w:r>
      <w:r>
        <w:rPr>
          <w:w w:val="95"/>
        </w:rPr>
        <w:t>2012;</w:t>
      </w:r>
      <w:r>
        <w:rPr>
          <w:spacing w:val="-28"/>
          <w:w w:val="95"/>
        </w:rPr>
        <w:t> </w:t>
      </w:r>
      <w:r>
        <w:rPr>
          <w:w w:val="95"/>
        </w:rPr>
        <w:t>Wu</w:t>
      </w:r>
      <w:r>
        <w:rPr>
          <w:spacing w:val="-27"/>
          <w:w w:val="95"/>
        </w:rPr>
        <w:t> </w:t>
      </w:r>
      <w:r>
        <w:rPr>
          <w:i/>
          <w:w w:val="95"/>
        </w:rPr>
        <w:t>et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9"/>
          <w:w w:val="95"/>
        </w:rPr>
        <w:t> </w:t>
      </w:r>
      <w:r>
        <w:rPr>
          <w:w w:val="95"/>
        </w:rPr>
        <w:t>2007).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gen</w:t>
      </w:r>
      <w:r>
        <w:rPr>
          <w:spacing w:val="-19"/>
          <w:w w:val="95"/>
        </w:rPr>
        <w:t> </w:t>
      </w:r>
      <w:r>
        <w:rPr>
          <w:i/>
          <w:w w:val="95"/>
        </w:rPr>
        <w:t>aerA</w:t>
      </w:r>
      <w:r>
        <w:rPr>
          <w:i/>
          <w:spacing w:val="-17"/>
          <w:w w:val="95"/>
        </w:rPr>
        <w:t> </w:t>
      </w:r>
      <w:r>
        <w:rPr>
          <w:w w:val="95"/>
        </w:rPr>
        <w:t>fue</w:t>
      </w:r>
      <w:r>
        <w:rPr>
          <w:spacing w:val="-19"/>
          <w:w w:val="95"/>
        </w:rPr>
        <w:t> </w:t>
      </w:r>
      <w:r>
        <w:rPr>
          <w:w w:val="95"/>
        </w:rPr>
        <w:t>detectado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100%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aislamientos,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Castro-Escarpulli</w:t>
      </w:r>
      <w:r>
        <w:rPr>
          <w:spacing w:val="-18"/>
          <w:w w:val="95"/>
        </w:rPr>
        <w:t> </w:t>
      </w:r>
      <w:r>
        <w:rPr>
          <w:i/>
          <w:w w:val="95"/>
        </w:rPr>
        <w:t>et </w:t>
      </w:r>
      <w:r>
        <w:rPr>
          <w:i/>
          <w:w w:val="95"/>
        </w:rPr>
        <w:t>al</w:t>
      </w:r>
      <w:r>
        <w:rPr>
          <w:w w:val="95"/>
        </w:rPr>
        <w:t>.</w:t>
      </w:r>
      <w:r>
        <w:rPr>
          <w:spacing w:val="-19"/>
          <w:w w:val="95"/>
        </w:rPr>
        <w:t> </w:t>
      </w:r>
      <w:r>
        <w:rPr>
          <w:w w:val="95"/>
        </w:rPr>
        <w:t>(2003)</w:t>
      </w:r>
      <w:r>
        <w:rPr>
          <w:spacing w:val="-19"/>
          <w:w w:val="95"/>
        </w:rPr>
        <w:t> </w:t>
      </w:r>
      <w:r>
        <w:rPr>
          <w:w w:val="95"/>
        </w:rPr>
        <w:t>reporta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96%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aislamientos</w:t>
      </w:r>
      <w:r>
        <w:rPr>
          <w:spacing w:val="-19"/>
          <w:w w:val="95"/>
        </w:rPr>
        <w:t> </w:t>
      </w:r>
      <w:r>
        <w:rPr>
          <w:w w:val="95"/>
        </w:rPr>
        <w:t>obtenidos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tilapia,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aislamientos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origen</w:t>
      </w:r>
    </w:p>
    <w:p>
      <w:pPr>
        <w:pStyle w:val="BodyText"/>
        <w:spacing w:line="357" w:lineRule="auto" w:before="11"/>
        <w:ind w:left="102" w:right="115"/>
        <w:jc w:val="both"/>
      </w:pPr>
      <w:r>
        <w:rPr/>
        <w:t>clínico</w:t>
      </w:r>
      <w:r>
        <w:rPr>
          <w:spacing w:val="-32"/>
        </w:rPr>
        <w:t> </w:t>
      </w:r>
      <w:r>
        <w:rPr/>
        <w:t>del</w:t>
      </w:r>
      <w:r>
        <w:rPr>
          <w:spacing w:val="-31"/>
        </w:rPr>
        <w:t> </w:t>
      </w:r>
      <w:r>
        <w:rPr/>
        <w:t>76</w:t>
      </w:r>
      <w:r>
        <w:rPr>
          <w:spacing w:val="-30"/>
        </w:rPr>
        <w:t> </w:t>
      </w:r>
      <w:r>
        <w:rPr/>
        <w:t>al</w:t>
      </w:r>
      <w:r>
        <w:rPr>
          <w:spacing w:val="-31"/>
        </w:rPr>
        <w:t> </w:t>
      </w:r>
      <w:r>
        <w:rPr/>
        <w:t>81%</w:t>
      </w:r>
      <w:r>
        <w:rPr>
          <w:spacing w:val="-29"/>
        </w:rPr>
        <w:t> </w:t>
      </w:r>
      <w:r>
        <w:rPr/>
        <w:t>y</w:t>
      </w:r>
      <w:r>
        <w:rPr>
          <w:spacing w:val="-32"/>
        </w:rPr>
        <w:t> </w:t>
      </w:r>
      <w:r>
        <w:rPr/>
        <w:t>en</w:t>
      </w:r>
      <w:r>
        <w:rPr>
          <w:spacing w:val="-31"/>
        </w:rPr>
        <w:t> </w:t>
      </w:r>
      <w:r>
        <w:rPr/>
        <w:t>aislamientos</w:t>
      </w:r>
      <w:r>
        <w:rPr>
          <w:spacing w:val="-30"/>
        </w:rPr>
        <w:t> </w:t>
      </w:r>
      <w:r>
        <w:rPr/>
        <w:t>ambientales</w:t>
      </w:r>
      <w:r>
        <w:rPr>
          <w:spacing w:val="-31"/>
        </w:rPr>
        <w:t> </w:t>
      </w:r>
      <w:r>
        <w:rPr/>
        <w:t>del</w:t>
      </w:r>
      <w:r>
        <w:rPr>
          <w:spacing w:val="-30"/>
        </w:rPr>
        <w:t> </w:t>
      </w:r>
      <w:r>
        <w:rPr/>
        <w:t>68</w:t>
      </w:r>
      <w:r>
        <w:rPr>
          <w:spacing w:val="-31"/>
        </w:rPr>
        <w:t> </w:t>
      </w:r>
      <w:r>
        <w:rPr/>
        <w:t>al</w:t>
      </w:r>
      <w:r>
        <w:rPr>
          <w:spacing w:val="-30"/>
        </w:rPr>
        <w:t> </w:t>
      </w:r>
      <w:r>
        <w:rPr/>
        <w:t>78%</w:t>
      </w:r>
      <w:r>
        <w:rPr>
          <w:spacing w:val="-30"/>
        </w:rPr>
        <w:t> </w:t>
      </w:r>
      <w:r>
        <w:rPr/>
        <w:t>(Chacon</w:t>
      </w:r>
      <w:r>
        <w:rPr>
          <w:spacing w:val="-31"/>
        </w:rPr>
        <w:t> </w:t>
      </w:r>
      <w:r>
        <w:rPr>
          <w:i/>
        </w:rPr>
        <w:t>et</w:t>
      </w:r>
      <w:r>
        <w:rPr>
          <w:i/>
          <w:spacing w:val="-31"/>
        </w:rPr>
        <w:t> </w:t>
      </w:r>
      <w:r>
        <w:rPr>
          <w:i/>
        </w:rPr>
        <w:t>al</w:t>
      </w:r>
      <w:r>
        <w:rPr/>
        <w:t>.,</w:t>
      </w:r>
      <w:r>
        <w:rPr>
          <w:spacing w:val="-30"/>
        </w:rPr>
        <w:t> </w:t>
      </w:r>
      <w:r>
        <w:rPr/>
        <w:t>2003; </w:t>
      </w:r>
      <w:r>
        <w:rPr>
          <w:spacing w:val="-4"/>
        </w:rPr>
        <w:t>Aravena-Román</w:t>
      </w:r>
      <w:r>
        <w:rPr>
          <w:spacing w:val="-28"/>
        </w:rPr>
        <w:t> </w:t>
      </w:r>
      <w:r>
        <w:rPr>
          <w:i/>
        </w:rPr>
        <w:t>et</w:t>
      </w:r>
      <w:r>
        <w:rPr>
          <w:i/>
          <w:spacing w:val="-27"/>
        </w:rPr>
        <w:t> </w:t>
      </w:r>
      <w:r>
        <w:rPr>
          <w:i/>
        </w:rPr>
        <w:t>al</w:t>
      </w:r>
      <w:r>
        <w:rPr/>
        <w:t>.,</w:t>
      </w:r>
      <w:r>
        <w:rPr>
          <w:spacing w:val="-28"/>
        </w:rPr>
        <w:t> </w:t>
      </w:r>
      <w:r>
        <w:rPr/>
        <w:t>2014).</w:t>
      </w:r>
      <w:r>
        <w:rPr>
          <w:spacing w:val="-27"/>
        </w:rPr>
        <w:t> </w:t>
      </w:r>
      <w:r>
        <w:rPr>
          <w:spacing w:val="-3"/>
        </w:rPr>
        <w:t>Las</w:t>
      </w:r>
      <w:r>
        <w:rPr>
          <w:spacing w:val="-26"/>
        </w:rPr>
        <w:t> </w:t>
      </w:r>
      <w:r>
        <w:rPr/>
        <w:t>genes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codifican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lipasas</w:t>
      </w:r>
      <w:r>
        <w:rPr>
          <w:spacing w:val="-26"/>
        </w:rPr>
        <w:t> </w:t>
      </w:r>
      <w:r>
        <w:rPr/>
        <w:t>y</w:t>
      </w:r>
      <w:r>
        <w:rPr>
          <w:spacing w:val="-29"/>
        </w:rPr>
        <w:t> </w:t>
      </w:r>
      <w:r>
        <w:rPr/>
        <w:t>proteasas</w:t>
      </w:r>
      <w:r>
        <w:rPr>
          <w:spacing w:val="-28"/>
        </w:rPr>
        <w:t> </w:t>
      </w:r>
      <w:r>
        <w:rPr/>
        <w:t>fueron </w:t>
      </w:r>
      <w:r>
        <w:rPr>
          <w:w w:val="95"/>
        </w:rPr>
        <w:t>detectados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100%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83%</w:t>
      </w:r>
      <w:r>
        <w:rPr>
          <w:spacing w:val="-14"/>
          <w:w w:val="95"/>
        </w:rPr>
        <w:t> </w:t>
      </w:r>
      <w:r>
        <w:rPr>
          <w:w w:val="95"/>
        </w:rPr>
        <w:t>respectivamente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aislamientos,</w:t>
      </w:r>
      <w:r>
        <w:rPr>
          <w:spacing w:val="-13"/>
          <w:w w:val="95"/>
        </w:rPr>
        <w:t> </w:t>
      </w:r>
      <w:r>
        <w:rPr>
          <w:w w:val="95"/>
        </w:rPr>
        <w:t>considerando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las lipasas</w:t>
      </w:r>
      <w:r>
        <w:rPr>
          <w:spacing w:val="-44"/>
          <w:w w:val="95"/>
        </w:rPr>
        <w:t> </w:t>
      </w:r>
      <w:r>
        <w:rPr>
          <w:w w:val="95"/>
        </w:rPr>
        <w:t>tiene</w:t>
      </w:r>
      <w:r>
        <w:rPr>
          <w:spacing w:val="-45"/>
          <w:w w:val="95"/>
        </w:rPr>
        <w:t> </w:t>
      </w:r>
      <w:r>
        <w:rPr>
          <w:w w:val="95"/>
        </w:rPr>
        <w:t>un</w:t>
      </w:r>
      <w:r>
        <w:rPr>
          <w:spacing w:val="-43"/>
          <w:w w:val="95"/>
        </w:rPr>
        <w:t> </w:t>
      </w:r>
      <w:r>
        <w:rPr>
          <w:w w:val="95"/>
        </w:rPr>
        <w:t>efecto</w:t>
      </w:r>
      <w:r>
        <w:rPr>
          <w:spacing w:val="-44"/>
          <w:w w:val="95"/>
        </w:rPr>
        <w:t> </w:t>
      </w:r>
      <w:r>
        <w:rPr>
          <w:w w:val="95"/>
        </w:rPr>
        <w:t>hidrolítico</w:t>
      </w:r>
      <w:r>
        <w:rPr>
          <w:spacing w:val="-45"/>
          <w:w w:val="95"/>
        </w:rPr>
        <w:t> </w:t>
      </w:r>
      <w:r>
        <w:rPr>
          <w:w w:val="95"/>
        </w:rPr>
        <w:t>sobre</w:t>
      </w:r>
      <w:r>
        <w:rPr>
          <w:spacing w:val="-45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lípidos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membrana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las</w:t>
      </w:r>
      <w:r>
        <w:rPr>
          <w:spacing w:val="-43"/>
          <w:w w:val="95"/>
        </w:rPr>
        <w:t> </w:t>
      </w:r>
      <w:r>
        <w:rPr>
          <w:w w:val="95"/>
        </w:rPr>
        <w:t>células</w:t>
      </w:r>
      <w:r>
        <w:rPr>
          <w:spacing w:val="-44"/>
          <w:w w:val="95"/>
        </w:rPr>
        <w:t> </w:t>
      </w:r>
      <w:r>
        <w:rPr>
          <w:w w:val="95"/>
        </w:rPr>
        <w:t>hospedero </w:t>
      </w:r>
      <w:r>
        <w:rPr>
          <w:spacing w:val="-4"/>
          <w:w w:val="95"/>
        </w:rPr>
        <w:t>(Beaz-Hidalgo</w:t>
      </w:r>
      <w:r>
        <w:rPr>
          <w:spacing w:val="-23"/>
          <w:w w:val="95"/>
        </w:rPr>
        <w:t> </w:t>
      </w:r>
      <w:r>
        <w:rPr>
          <w:w w:val="95"/>
        </w:rPr>
        <w:t>et</w:t>
      </w:r>
      <w:r>
        <w:rPr>
          <w:spacing w:val="-23"/>
          <w:w w:val="95"/>
        </w:rPr>
        <w:t> </w:t>
      </w:r>
      <w:r>
        <w:rPr>
          <w:w w:val="95"/>
        </w:rPr>
        <w:t>al.,</w:t>
      </w:r>
      <w:r>
        <w:rPr>
          <w:spacing w:val="-23"/>
          <w:w w:val="95"/>
        </w:rPr>
        <w:t> </w:t>
      </w:r>
      <w:r>
        <w:rPr>
          <w:w w:val="95"/>
        </w:rPr>
        <w:t>2013).</w:t>
      </w:r>
      <w:r>
        <w:rPr>
          <w:spacing w:val="-23"/>
          <w:w w:val="95"/>
        </w:rPr>
        <w:t> </w:t>
      </w:r>
      <w:r>
        <w:rPr>
          <w:w w:val="95"/>
        </w:rPr>
        <w:t>Merino</w:t>
      </w:r>
      <w:r>
        <w:rPr>
          <w:spacing w:val="-22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</w:t>
      </w:r>
      <w:r>
        <w:rPr>
          <w:spacing w:val="-23"/>
          <w:w w:val="95"/>
        </w:rPr>
        <w:t> </w:t>
      </w:r>
      <w:r>
        <w:rPr>
          <w:w w:val="95"/>
        </w:rPr>
        <w:t>(1999)</w:t>
      </w:r>
      <w:r>
        <w:rPr>
          <w:spacing w:val="-24"/>
          <w:w w:val="95"/>
        </w:rPr>
        <w:t> </w:t>
      </w:r>
      <w:r>
        <w:rPr>
          <w:w w:val="95"/>
        </w:rPr>
        <w:t>demostraron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importancia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gen, </w:t>
      </w:r>
      <w:r>
        <w:rPr>
          <w:spacing w:val="-3"/>
        </w:rPr>
        <w:t>ya </w:t>
      </w:r>
      <w:r>
        <w:rPr/>
        <w:t>que observaron una reducción en la mortalidad de ratones y peces infectados experimentalmente con cepas mutantes. Las proteasas están implicadas en la la </w:t>
      </w:r>
      <w:r>
        <w:rPr>
          <w:w w:val="95"/>
        </w:rPr>
        <w:t>multiplicación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proliferación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bacteria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contribuir</w:t>
      </w:r>
      <w:r>
        <w:rPr>
          <w:spacing w:val="-43"/>
          <w:w w:val="95"/>
        </w:rPr>
        <w:t> </w:t>
      </w:r>
      <w:r>
        <w:rPr>
          <w:w w:val="95"/>
        </w:rPr>
        <w:t>al</w:t>
      </w:r>
      <w:r>
        <w:rPr>
          <w:spacing w:val="-44"/>
          <w:w w:val="95"/>
        </w:rPr>
        <w:t> </w:t>
      </w:r>
      <w:r>
        <w:rPr>
          <w:w w:val="95"/>
        </w:rPr>
        <w:t>desarrollo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enfermedad (Janda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Abbott</w:t>
      </w:r>
      <w:r>
        <w:rPr>
          <w:spacing w:val="-30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1"/>
          <w:w w:val="95"/>
        </w:rPr>
        <w:t> </w:t>
      </w:r>
      <w:r>
        <w:rPr>
          <w:w w:val="95"/>
        </w:rPr>
        <w:t>2010;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Beaz-Hidalgo</w:t>
      </w:r>
      <w:r>
        <w:rPr>
          <w:spacing w:val="-29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9"/>
          <w:w w:val="95"/>
        </w:rPr>
        <w:t> </w:t>
      </w:r>
      <w:r>
        <w:rPr>
          <w:w w:val="95"/>
        </w:rPr>
        <w:t>2013;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Dallaire-Dufresne</w:t>
      </w:r>
      <w:r>
        <w:rPr>
          <w:spacing w:val="-29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1"/>
          <w:w w:val="95"/>
        </w:rPr>
        <w:t> </w:t>
      </w:r>
      <w:r>
        <w:rPr>
          <w:w w:val="95"/>
        </w:rPr>
        <w:t>2014)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se han</w:t>
      </w:r>
      <w:r>
        <w:rPr>
          <w:spacing w:val="-33"/>
          <w:w w:val="95"/>
        </w:rPr>
        <w:t> </w:t>
      </w:r>
      <w:r>
        <w:rPr>
          <w:w w:val="95"/>
        </w:rPr>
        <w:t>detectado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asilamientos</w:t>
      </w:r>
      <w:r>
        <w:rPr>
          <w:spacing w:val="-33"/>
          <w:w w:val="95"/>
        </w:rPr>
        <w:t> </w:t>
      </w:r>
      <w:r>
        <w:rPr>
          <w:w w:val="95"/>
        </w:rPr>
        <w:t>ontenidos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peces</w:t>
      </w:r>
      <w:r>
        <w:rPr>
          <w:spacing w:val="-32"/>
          <w:w w:val="95"/>
        </w:rPr>
        <w:t> </w:t>
      </w:r>
      <w:r>
        <w:rPr>
          <w:w w:val="95"/>
        </w:rPr>
        <w:t>97%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(Castro-Escarpulli</w:t>
      </w:r>
      <w:r>
        <w:rPr>
          <w:spacing w:val="-32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3"/>
          <w:w w:val="95"/>
        </w:rPr>
        <w:t> </w:t>
      </w:r>
      <w:r>
        <w:rPr>
          <w:w w:val="95"/>
        </w:rPr>
        <w:t>2003)</w:t>
      </w:r>
      <w:r>
        <w:rPr>
          <w:spacing w:val="-33"/>
          <w:w w:val="95"/>
        </w:rPr>
        <w:t> </w:t>
      </w:r>
      <w:r>
        <w:rPr>
          <w:w w:val="95"/>
        </w:rPr>
        <w:t>72% </w:t>
      </w:r>
      <w:r>
        <w:rPr/>
        <w:t>en</w:t>
      </w:r>
      <w:r>
        <w:rPr>
          <w:spacing w:val="-30"/>
        </w:rPr>
        <w:t> </w:t>
      </w:r>
      <w:r>
        <w:rPr/>
        <w:t>mustras</w:t>
      </w:r>
      <w:r>
        <w:rPr>
          <w:spacing w:val="-30"/>
        </w:rPr>
        <w:t> </w:t>
      </w:r>
      <w:r>
        <w:rPr/>
        <w:t>clínicas</w:t>
      </w:r>
      <w:r>
        <w:rPr>
          <w:spacing w:val="-28"/>
        </w:rPr>
        <w:t> </w:t>
      </w:r>
      <w:r>
        <w:rPr/>
        <w:t>y</w:t>
      </w:r>
      <w:r>
        <w:rPr>
          <w:spacing w:val="-32"/>
        </w:rPr>
        <w:t> </w:t>
      </w:r>
      <w:r>
        <w:rPr/>
        <w:t>77%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ambientales</w:t>
      </w:r>
      <w:r>
        <w:rPr>
          <w:spacing w:val="-30"/>
        </w:rPr>
        <w:t> </w:t>
      </w:r>
      <w:r>
        <w:rPr/>
        <w:t>(Chacon</w:t>
      </w:r>
      <w:r>
        <w:rPr>
          <w:spacing w:val="-29"/>
        </w:rPr>
        <w:t> </w:t>
      </w:r>
      <w:r>
        <w:rPr>
          <w:i/>
        </w:rPr>
        <w:t>et</w:t>
      </w:r>
      <w:r>
        <w:rPr>
          <w:i/>
          <w:spacing w:val="-29"/>
        </w:rPr>
        <w:t> </w:t>
      </w:r>
      <w:r>
        <w:rPr>
          <w:i/>
        </w:rPr>
        <w:t>al</w:t>
      </w:r>
      <w:r>
        <w:rPr/>
        <w:t>.,</w:t>
      </w:r>
      <w:r>
        <w:rPr>
          <w:spacing w:val="-30"/>
        </w:rPr>
        <w:t> </w:t>
      </w:r>
      <w:r>
        <w:rPr/>
        <w:t>2003).</w:t>
      </w:r>
      <w:r>
        <w:rPr>
          <w:spacing w:val="-30"/>
        </w:rPr>
        <w:t> </w:t>
      </w:r>
      <w:r>
        <w:rPr/>
        <w:t>Sin</w:t>
      </w:r>
      <w:r>
        <w:rPr>
          <w:spacing w:val="-29"/>
        </w:rPr>
        <w:t> </w:t>
      </w:r>
      <w:r>
        <w:rPr/>
        <w:t>embargo</w:t>
      </w:r>
      <w:r>
        <w:rPr>
          <w:spacing w:val="-30"/>
        </w:rPr>
        <w:t> </w:t>
      </w:r>
      <w:r>
        <w:rPr/>
        <w:t>estudios recientes por </w:t>
      </w:r>
      <w:r>
        <w:rPr>
          <w:spacing w:val="-3"/>
        </w:rPr>
        <w:t>Aravena-Román </w:t>
      </w:r>
      <w:r>
        <w:rPr>
          <w:i/>
        </w:rPr>
        <w:t>et al</w:t>
      </w:r>
      <w:r>
        <w:rPr/>
        <w:t>. (2014) detectaron el gen </w:t>
      </w:r>
      <w:r>
        <w:rPr>
          <w:i/>
        </w:rPr>
        <w:t>aspA </w:t>
      </w:r>
      <w:r>
        <w:rPr/>
        <w:t>en el 19% de asilamientos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origen</w:t>
      </w:r>
      <w:r>
        <w:rPr>
          <w:spacing w:val="-21"/>
        </w:rPr>
        <w:t> </w:t>
      </w:r>
      <w:r>
        <w:rPr/>
        <w:t>clínico.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aislamiento</w:t>
      </w:r>
      <w:r>
        <w:rPr>
          <w:spacing w:val="-22"/>
        </w:rPr>
        <w:t> </w:t>
      </w:r>
      <w:r>
        <w:rPr/>
        <w:t>Mexicano;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cual</w:t>
      </w:r>
      <w:r>
        <w:rPr>
          <w:spacing w:val="-21"/>
        </w:rPr>
        <w:t> </w:t>
      </w:r>
      <w:r>
        <w:rPr/>
        <w:t>carece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T3SS,esta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80"/>
        </w:sectPr>
      </w:pPr>
    </w:p>
    <w:p>
      <w:pPr>
        <w:pStyle w:val="BodyText"/>
        <w:spacing w:line="357" w:lineRule="auto" w:before="51"/>
        <w:ind w:left="102" w:right="114"/>
        <w:jc w:val="both"/>
      </w:pPr>
      <w:r>
        <w:rPr/>
        <w:t>implicado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evasión</w:t>
      </w:r>
      <w:r>
        <w:rPr>
          <w:spacing w:val="-23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3"/>
        </w:rPr>
        <w:t> </w:t>
      </w:r>
      <w:r>
        <w:rPr/>
        <w:t>respuesta</w:t>
      </w:r>
      <w:r>
        <w:rPr>
          <w:spacing w:val="-24"/>
        </w:rPr>
        <w:t> </w:t>
      </w:r>
      <w:r>
        <w:rPr/>
        <w:t>inmune,</w:t>
      </w:r>
      <w:r>
        <w:rPr>
          <w:spacing w:val="-22"/>
        </w:rPr>
        <w:t> </w:t>
      </w:r>
      <w:r>
        <w:rPr>
          <w:spacing w:val="-3"/>
        </w:rPr>
        <w:t>ya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especies</w:t>
      </w:r>
      <w:r>
        <w:rPr>
          <w:spacing w:val="-23"/>
        </w:rPr>
        <w:t> </w:t>
      </w:r>
      <w:r>
        <w:rPr/>
        <w:t>de</w:t>
      </w:r>
      <w:r>
        <w:rPr>
          <w:spacing w:val="-22"/>
        </w:rPr>
        <w:t> </w:t>
      </w:r>
      <w:r>
        <w:rPr>
          <w:i/>
        </w:rPr>
        <w:t>Aeromonas</w:t>
      </w:r>
      <w:r>
        <w:rPr>
          <w:i/>
          <w:spacing w:val="-23"/>
        </w:rPr>
        <w:t> </w:t>
      </w:r>
      <w:r>
        <w:rPr/>
        <w:t>que </w:t>
      </w:r>
      <w:r>
        <w:rPr>
          <w:w w:val="95"/>
        </w:rPr>
        <w:t>presentan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sistema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capaces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evadir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fagocitosis</w:t>
      </w:r>
      <w:r>
        <w:rPr>
          <w:spacing w:val="-21"/>
          <w:w w:val="95"/>
        </w:rPr>
        <w:t> </w:t>
      </w:r>
      <w:r>
        <w:rPr>
          <w:w w:val="95"/>
        </w:rPr>
        <w:t>(Burr</w:t>
      </w:r>
      <w:r>
        <w:rPr>
          <w:spacing w:val="-21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1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0"/>
          <w:w w:val="95"/>
        </w:rPr>
        <w:t> </w:t>
      </w:r>
      <w:r>
        <w:rPr>
          <w:w w:val="95"/>
        </w:rPr>
        <w:t>2005).</w:t>
      </w:r>
      <w:r>
        <w:rPr>
          <w:spacing w:val="-20"/>
          <w:w w:val="95"/>
        </w:rPr>
        <w:t> </w:t>
      </w:r>
      <w:r>
        <w:rPr>
          <w:w w:val="95"/>
        </w:rPr>
        <w:t>Lye</w:t>
      </w:r>
      <w:r>
        <w:rPr>
          <w:spacing w:val="-20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1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 (2011)</w:t>
      </w:r>
      <w:r>
        <w:rPr>
          <w:spacing w:val="-18"/>
          <w:w w:val="95"/>
        </w:rPr>
        <w:t> </w:t>
      </w:r>
      <w:r>
        <w:rPr>
          <w:w w:val="95"/>
        </w:rPr>
        <w:t>mostraron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cepas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18"/>
          <w:w w:val="95"/>
        </w:rPr>
        <w:t> </w:t>
      </w:r>
      <w:r>
        <w:rPr>
          <w:w w:val="95"/>
        </w:rPr>
        <w:t>aisladas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partir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muestras</w:t>
      </w:r>
      <w:r>
        <w:rPr>
          <w:spacing w:val="-18"/>
          <w:w w:val="95"/>
        </w:rPr>
        <w:t> </w:t>
      </w:r>
      <w:r>
        <w:rPr>
          <w:w w:val="95"/>
        </w:rPr>
        <w:t>ambientales eran</w:t>
      </w:r>
      <w:r>
        <w:rPr>
          <w:spacing w:val="-21"/>
          <w:w w:val="95"/>
        </w:rPr>
        <w:t> </w:t>
      </w:r>
      <w:r>
        <w:rPr>
          <w:w w:val="95"/>
        </w:rPr>
        <w:t>patógenas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virulencia</w:t>
      </w:r>
      <w:r>
        <w:rPr>
          <w:spacing w:val="-22"/>
          <w:w w:val="95"/>
        </w:rPr>
        <w:t> </w:t>
      </w:r>
      <w:r>
        <w:rPr>
          <w:w w:val="95"/>
        </w:rPr>
        <w:t>similar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observado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aislados</w:t>
      </w:r>
      <w:r>
        <w:rPr>
          <w:spacing w:val="-21"/>
          <w:w w:val="95"/>
        </w:rPr>
        <w:t> </w:t>
      </w:r>
      <w:r>
        <w:rPr>
          <w:w w:val="95"/>
        </w:rPr>
        <w:t>clínicos</w:t>
      </w:r>
      <w:r>
        <w:rPr>
          <w:spacing w:val="-18"/>
          <w:w w:val="95"/>
        </w:rPr>
        <w:t> </w:t>
      </w:r>
      <w:r>
        <w:rPr>
          <w:w w:val="95"/>
        </w:rPr>
        <w:t>mediante</w:t>
      </w:r>
      <w:r>
        <w:rPr>
          <w:spacing w:val="-22"/>
          <w:w w:val="95"/>
        </w:rPr>
        <w:t> </w:t>
      </w:r>
      <w:r>
        <w:rPr>
          <w:w w:val="95"/>
        </w:rPr>
        <w:t>un modelo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ratón,</w:t>
      </w:r>
      <w:r>
        <w:rPr>
          <w:spacing w:val="-36"/>
          <w:w w:val="95"/>
        </w:rPr>
        <w:t> </w:t>
      </w:r>
      <w:r>
        <w:rPr>
          <w:w w:val="95"/>
        </w:rPr>
        <w:t>esto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relaciona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cepa</w:t>
      </w:r>
      <w:r>
        <w:rPr>
          <w:spacing w:val="-38"/>
          <w:w w:val="95"/>
        </w:rPr>
        <w:t> </w:t>
      </w:r>
      <w:r>
        <w:rPr>
          <w:w w:val="95"/>
        </w:rPr>
        <w:t>tipo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lusitana</w:t>
      </w:r>
      <w:r>
        <w:rPr>
          <w:i/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cual</w:t>
      </w:r>
      <w:r>
        <w:rPr>
          <w:spacing w:val="-37"/>
          <w:w w:val="95"/>
        </w:rPr>
        <w:t> </w:t>
      </w:r>
      <w:r>
        <w:rPr>
          <w:w w:val="95"/>
        </w:rPr>
        <w:t>presentó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mayor número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factores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virulencia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podría</w:t>
      </w:r>
      <w:r>
        <w:rPr>
          <w:spacing w:val="-28"/>
          <w:w w:val="95"/>
        </w:rPr>
        <w:t> </w:t>
      </w:r>
      <w:r>
        <w:rPr>
          <w:w w:val="95"/>
        </w:rPr>
        <w:t>ser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importancia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acuacultura</w:t>
      </w:r>
      <w:r>
        <w:rPr>
          <w:spacing w:val="-25"/>
          <w:w w:val="95"/>
        </w:rPr>
        <w:t> </w:t>
      </w:r>
      <w:r>
        <w:rPr>
          <w:w w:val="95"/>
        </w:rPr>
        <w:t>y </w:t>
      </w:r>
      <w:r>
        <w:rPr>
          <w:w w:val="90"/>
        </w:rPr>
        <w:t>salud</w:t>
      </w:r>
      <w:r>
        <w:rPr>
          <w:spacing w:val="-23"/>
          <w:w w:val="90"/>
        </w:rPr>
        <w:t> </w:t>
      </w:r>
      <w:r>
        <w:rPr>
          <w:w w:val="90"/>
        </w:rPr>
        <w:t>pública.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80"/>
        </w:sectPr>
      </w:pPr>
    </w:p>
    <w:p>
      <w:pPr>
        <w:pStyle w:val="BodyText"/>
        <w:spacing w:before="4"/>
        <w:rPr>
          <w:sz w:val="22"/>
        </w:rPr>
      </w:pPr>
    </w:p>
    <w:p>
      <w:pPr>
        <w:pStyle w:val="ListParagraph"/>
        <w:numPr>
          <w:ilvl w:val="0"/>
          <w:numId w:val="8"/>
        </w:numPr>
        <w:tabs>
          <w:tab w:pos="870" w:val="left" w:leader="none"/>
        </w:tabs>
        <w:spacing w:line="240" w:lineRule="auto" w:before="70" w:after="0"/>
        <w:ind w:left="870" w:right="0" w:hanging="411"/>
        <w:jc w:val="left"/>
        <w:rPr>
          <w:sz w:val="24"/>
        </w:rPr>
      </w:pPr>
      <w:r>
        <w:rPr>
          <w:w w:val="120"/>
          <w:sz w:val="24"/>
        </w:rPr>
        <w:t>CONCLUSIONES</w:t>
      </w: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ind w:left="459" w:right="108"/>
      </w:pPr>
      <w:r>
        <w:rPr>
          <w:w w:val="90"/>
        </w:rPr>
        <w:t>Se identificaron 10 especies diferentes utilizando métodos moleculares.</w:t>
      </w:r>
    </w:p>
    <w:p>
      <w:pPr>
        <w:pStyle w:val="BodyText"/>
      </w:pPr>
    </w:p>
    <w:p>
      <w:pPr>
        <w:pStyle w:val="BodyText"/>
        <w:spacing w:before="3"/>
        <w:rPr>
          <w:sz w:val="23"/>
        </w:rPr>
      </w:pPr>
    </w:p>
    <w:p>
      <w:pPr>
        <w:spacing w:line="357" w:lineRule="auto" w:before="0"/>
        <w:ind w:left="102" w:right="116" w:firstLine="419"/>
        <w:jc w:val="both"/>
        <w:rPr>
          <w:sz w:val="24"/>
        </w:rPr>
      </w:pPr>
      <w:r>
        <w:rPr>
          <w:sz w:val="24"/>
        </w:rPr>
        <w:t>Las especies </w:t>
      </w:r>
      <w:r>
        <w:rPr>
          <w:i/>
          <w:sz w:val="24"/>
        </w:rPr>
        <w:t>A. veronii</w:t>
      </w:r>
      <w:r>
        <w:rPr>
          <w:sz w:val="24"/>
        </w:rPr>
        <w:t>, </w:t>
      </w:r>
      <w:r>
        <w:rPr>
          <w:i/>
          <w:sz w:val="24"/>
        </w:rPr>
        <w:t>A. bestiarum </w:t>
      </w:r>
      <w:r>
        <w:rPr>
          <w:sz w:val="24"/>
        </w:rPr>
        <w:t>y </w:t>
      </w:r>
      <w:r>
        <w:rPr>
          <w:i/>
          <w:sz w:val="24"/>
        </w:rPr>
        <w:t>A. hydrophila </w:t>
      </w:r>
      <w:r>
        <w:rPr>
          <w:sz w:val="24"/>
        </w:rPr>
        <w:t>fueron las especies más </w:t>
      </w:r>
      <w:r>
        <w:rPr>
          <w:w w:val="90"/>
          <w:sz w:val="24"/>
        </w:rPr>
        <w:t>prevalentes en la trucha arcoíris.</w:t>
      </w:r>
    </w:p>
    <w:p>
      <w:pPr>
        <w:pStyle w:val="BodyText"/>
        <w:spacing w:before="6"/>
        <w:rPr>
          <w:sz w:val="35"/>
        </w:rPr>
      </w:pPr>
    </w:p>
    <w:p>
      <w:pPr>
        <w:pStyle w:val="BodyText"/>
        <w:spacing w:line="355" w:lineRule="auto"/>
        <w:ind w:left="102" w:right="121" w:firstLine="357"/>
        <w:jc w:val="both"/>
        <w:rPr>
          <w:i/>
        </w:rPr>
      </w:pP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obtuvo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correlación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identificación</w:t>
      </w:r>
      <w:r>
        <w:rPr>
          <w:spacing w:val="-20"/>
          <w:w w:val="95"/>
        </w:rPr>
        <w:t> </w:t>
      </w:r>
      <w:r>
        <w:rPr>
          <w:w w:val="95"/>
        </w:rPr>
        <w:t>fenotípica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secuenciación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 </w:t>
      </w:r>
      <w:r>
        <w:rPr/>
        <w:t>genes</w:t>
      </w:r>
      <w:r>
        <w:rPr>
          <w:spacing w:val="-11"/>
        </w:rPr>
        <w:t> </w:t>
      </w:r>
      <w:r>
        <w:rPr>
          <w:i/>
        </w:rPr>
        <w:t>housekeeping</w:t>
      </w:r>
      <w:r>
        <w:rPr>
          <w:i/>
          <w:spacing w:val="-11"/>
        </w:rPr>
        <w:t> </w:t>
      </w:r>
      <w:r>
        <w:rPr/>
        <w:t>del</w:t>
      </w:r>
      <w:r>
        <w:rPr>
          <w:spacing w:val="-10"/>
        </w:rPr>
        <w:t> </w:t>
      </w:r>
      <w:r>
        <w:rPr/>
        <w:t>12%</w:t>
      </w:r>
      <w:r>
        <w:rPr>
          <w:spacing w:val="-10"/>
        </w:rPr>
        <w:t> </w:t>
      </w:r>
      <w:r>
        <w:rPr/>
        <w:t>y</w:t>
      </w:r>
      <w:r>
        <w:rPr>
          <w:spacing w:val="-13"/>
        </w:rPr>
        <w:t> </w:t>
      </w:r>
      <w:r>
        <w:rPr/>
        <w:t>entre</w:t>
      </w:r>
      <w:r>
        <w:rPr>
          <w:spacing w:val="-13"/>
        </w:rPr>
        <w:t> </w:t>
      </w:r>
      <w:r>
        <w:rPr/>
        <w:t>los</w:t>
      </w:r>
      <w:r>
        <w:rPr>
          <w:spacing w:val="-11"/>
        </w:rPr>
        <w:t> </w:t>
      </w:r>
      <w:r>
        <w:rPr/>
        <w:t>métodos</w:t>
      </w:r>
      <w:r>
        <w:rPr>
          <w:spacing w:val="-12"/>
        </w:rPr>
        <w:t> </w:t>
      </w:r>
      <w:r>
        <w:rPr/>
        <w:t>moleculares</w:t>
      </w:r>
      <w:r>
        <w:rPr>
          <w:spacing w:val="-12"/>
        </w:rPr>
        <w:t> </w:t>
      </w:r>
      <w:r>
        <w:rPr/>
        <w:t>del</w:t>
      </w:r>
      <w:r>
        <w:rPr>
          <w:spacing w:val="-10"/>
        </w:rPr>
        <w:t> </w:t>
      </w:r>
      <w:r>
        <w:rPr/>
        <w:t>70%</w:t>
      </w:r>
      <w:r>
        <w:rPr>
          <w:spacing w:val="-13"/>
        </w:rPr>
        <w:t> </w:t>
      </w:r>
      <w:r>
        <w:rPr/>
        <w:t>por</w:t>
      </w:r>
      <w:r>
        <w:rPr>
          <w:spacing w:val="-11"/>
        </w:rPr>
        <w:t> </w:t>
      </w:r>
      <w:r>
        <w:rPr/>
        <w:t>lo</w:t>
      </w:r>
      <w:r>
        <w:rPr>
          <w:spacing w:val="-11"/>
        </w:rPr>
        <w:t> </w:t>
      </w:r>
      <w:r>
        <w:rPr/>
        <w:t>cual</w:t>
      </w:r>
      <w:r>
        <w:rPr>
          <w:spacing w:val="-11"/>
        </w:rPr>
        <w:t> </w:t>
      </w:r>
      <w:r>
        <w:rPr/>
        <w:t>se </w:t>
      </w:r>
      <w:r>
        <w:rPr>
          <w:w w:val="90"/>
        </w:rPr>
        <w:t>corrobora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utilización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dos</w:t>
      </w:r>
      <w:r>
        <w:rPr>
          <w:spacing w:val="-8"/>
          <w:w w:val="90"/>
        </w:rPr>
        <w:t> </w:t>
      </w:r>
      <w:r>
        <w:rPr>
          <w:w w:val="90"/>
        </w:rPr>
        <w:t>genes</w:t>
      </w:r>
      <w:r>
        <w:rPr>
          <w:spacing w:val="-7"/>
          <w:w w:val="90"/>
        </w:rPr>
        <w:t> </w:t>
      </w:r>
      <w:r>
        <w:rPr>
          <w:i/>
          <w:w w:val="90"/>
        </w:rPr>
        <w:t>housekeeping</w:t>
      </w:r>
      <w:r>
        <w:rPr>
          <w:i/>
          <w:spacing w:val="-9"/>
          <w:w w:val="90"/>
        </w:rPr>
        <w:t> </w:t>
      </w:r>
      <w:r>
        <w:rPr>
          <w:w w:val="90"/>
        </w:rPr>
        <w:t>son</w:t>
      </w:r>
      <w:r>
        <w:rPr>
          <w:spacing w:val="-10"/>
          <w:w w:val="90"/>
        </w:rPr>
        <w:t> </w:t>
      </w:r>
      <w:r>
        <w:rPr>
          <w:w w:val="90"/>
        </w:rPr>
        <w:t>una</w:t>
      </w:r>
      <w:r>
        <w:rPr>
          <w:spacing w:val="-11"/>
          <w:w w:val="90"/>
        </w:rPr>
        <w:t> </w:t>
      </w:r>
      <w:r>
        <w:rPr>
          <w:w w:val="90"/>
        </w:rPr>
        <w:t>herramienta</w:t>
      </w:r>
      <w:r>
        <w:rPr>
          <w:spacing w:val="-10"/>
          <w:w w:val="90"/>
        </w:rPr>
        <w:t> </w:t>
      </w:r>
      <w:r>
        <w:rPr>
          <w:w w:val="90"/>
        </w:rPr>
        <w:t>excelente</w:t>
      </w:r>
      <w:r>
        <w:rPr>
          <w:spacing w:val="-11"/>
          <w:w w:val="90"/>
        </w:rPr>
        <w:t> </w:t>
      </w:r>
      <w:r>
        <w:rPr>
          <w:w w:val="90"/>
        </w:rPr>
        <w:t>para la</w:t>
      </w:r>
      <w:r>
        <w:rPr>
          <w:spacing w:val="-19"/>
          <w:w w:val="90"/>
        </w:rPr>
        <w:t> </w:t>
      </w:r>
      <w:r>
        <w:rPr>
          <w:w w:val="90"/>
        </w:rPr>
        <w:t>identificación</w:t>
      </w:r>
      <w:r>
        <w:rPr>
          <w:spacing w:val="-16"/>
          <w:w w:val="90"/>
        </w:rPr>
        <w:t> </w:t>
      </w:r>
      <w:r>
        <w:rPr>
          <w:w w:val="90"/>
        </w:rPr>
        <w:t>genética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especies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i/>
          <w:w w:val="90"/>
        </w:rPr>
        <w:t>Aeromonas.</w:t>
      </w:r>
    </w:p>
    <w:p>
      <w:pPr>
        <w:pStyle w:val="BodyText"/>
        <w:spacing w:before="9"/>
        <w:rPr>
          <w:i/>
          <w:sz w:val="35"/>
        </w:rPr>
      </w:pPr>
    </w:p>
    <w:p>
      <w:pPr>
        <w:pStyle w:val="BodyText"/>
        <w:spacing w:line="357" w:lineRule="auto"/>
        <w:ind w:left="102" w:right="119" w:firstLine="357"/>
        <w:jc w:val="both"/>
      </w:pPr>
      <w:r>
        <w:rPr/>
        <w:t>Es</w:t>
      </w:r>
      <w:r>
        <w:rPr>
          <w:spacing w:val="-34"/>
        </w:rPr>
        <w:t> </w:t>
      </w:r>
      <w:r>
        <w:rPr/>
        <w:t>el</w:t>
      </w:r>
      <w:r>
        <w:rPr>
          <w:spacing w:val="-33"/>
        </w:rPr>
        <w:t> </w:t>
      </w:r>
      <w:r>
        <w:rPr/>
        <w:t>primer</w:t>
      </w:r>
      <w:r>
        <w:rPr>
          <w:spacing w:val="-34"/>
        </w:rPr>
        <w:t> </w:t>
      </w:r>
      <w:r>
        <w:rPr/>
        <w:t>reporte</w:t>
      </w:r>
      <w:r>
        <w:rPr>
          <w:spacing w:val="-34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4"/>
        </w:rPr>
        <w:t> </w:t>
      </w:r>
      <w:r>
        <w:rPr/>
        <w:t>presencia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3"/>
        </w:rPr>
        <w:t> </w:t>
      </w:r>
      <w:r>
        <w:rPr/>
        <w:t>esp</w:t>
      </w:r>
      <w:r>
        <w:rPr>
          <w:rFonts w:ascii="Times New Roman" w:hAnsi="Times New Roman"/>
        </w:rPr>
        <w:t>ecie</w:t>
      </w:r>
      <w:r>
        <w:rPr>
          <w:rFonts w:ascii="Times New Roman" w:hAnsi="Times New Roman"/>
          <w:spacing w:val="-21"/>
        </w:rPr>
        <w:t> </w:t>
      </w:r>
      <w:r>
        <w:rPr>
          <w:rFonts w:ascii="Times New Roman" w:hAnsi="Times New Roman"/>
        </w:rPr>
        <w:t>“</w:t>
      </w:r>
      <w:r>
        <w:rPr>
          <w:i/>
        </w:rPr>
        <w:t>A.</w:t>
      </w:r>
      <w:r>
        <w:rPr>
          <w:i/>
          <w:spacing w:val="-34"/>
        </w:rPr>
        <w:t> </w:t>
      </w:r>
      <w:r>
        <w:rPr>
          <w:i/>
        </w:rPr>
        <w:t>lusitana</w:t>
      </w:r>
      <w:r>
        <w:rPr>
          <w:rFonts w:ascii="Times New Roman" w:hAnsi="Times New Roman"/>
        </w:rPr>
        <w:t>”</w:t>
      </w:r>
      <w:r>
        <w:rPr>
          <w:rFonts w:ascii="Times New Roman" w:hAnsi="Times New Roman"/>
          <w:spacing w:val="-21"/>
        </w:rPr>
        <w:t> </w:t>
      </w:r>
      <w:r>
        <w:rPr>
          <w:rFonts w:ascii="Times New Roman" w:hAnsi="Times New Roman"/>
        </w:rPr>
        <w:t>fuera</w:t>
      </w:r>
      <w:r>
        <w:rPr>
          <w:rFonts w:ascii="Times New Roman" w:hAnsi="Times New Roman"/>
          <w:spacing w:val="-22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-21"/>
        </w:rPr>
        <w:t> </w:t>
      </w:r>
      <w:r>
        <w:rPr>
          <w:rFonts w:ascii="Times New Roman" w:hAnsi="Times New Roman"/>
        </w:rPr>
        <w:t>Espaa</w:t>
      </w:r>
      <w:r>
        <w:rPr>
          <w:rFonts w:ascii="Times New Roman" w:hAnsi="Times New Roman"/>
          <w:spacing w:val="-19"/>
        </w:rPr>
        <w:t> </w:t>
      </w:r>
      <w:r>
        <w:rPr>
          <w:rFonts w:ascii="Times New Roman" w:hAnsi="Times New Roman"/>
        </w:rPr>
        <w:t>y</w:t>
      </w:r>
      <w:r>
        <w:rPr>
          <w:rFonts w:ascii="Times New Roman" w:hAnsi="Times New Roman"/>
          <w:spacing w:val="-23"/>
        </w:rPr>
        <w:t> </w:t>
      </w:r>
      <w:r>
        <w:rPr>
          <w:rFonts w:ascii="Times New Roman" w:hAnsi="Times New Roman"/>
        </w:rPr>
        <w:t>en </w:t>
      </w:r>
      <w:r>
        <w:rPr/>
        <w:t>granjas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trucha</w:t>
      </w:r>
      <w:r>
        <w:rPr>
          <w:spacing w:val="-31"/>
        </w:rPr>
        <w:t> </w:t>
      </w:r>
      <w:r>
        <w:rPr/>
        <w:t>arcoíris.</w:t>
      </w:r>
      <w:r>
        <w:rPr>
          <w:spacing w:val="-30"/>
        </w:rPr>
        <w:t> </w:t>
      </w:r>
      <w:r>
        <w:rPr/>
        <w:t>El</w:t>
      </w:r>
      <w:r>
        <w:rPr>
          <w:spacing w:val="-31"/>
        </w:rPr>
        <w:t> </w:t>
      </w:r>
      <w:r>
        <w:rPr/>
        <w:t>aislamiento</w:t>
      </w:r>
      <w:r>
        <w:rPr>
          <w:spacing w:val="-30"/>
        </w:rPr>
        <w:t> </w:t>
      </w:r>
      <w:r>
        <w:rPr>
          <w:rFonts w:ascii="Times New Roman" w:hAnsi="Times New Roman"/>
        </w:rPr>
        <w:t>“</w:t>
      </w:r>
      <w:r>
        <w:rPr>
          <w:i/>
        </w:rPr>
        <w:t>A.</w:t>
      </w:r>
      <w:r>
        <w:rPr>
          <w:i/>
          <w:spacing w:val="-31"/>
        </w:rPr>
        <w:t> </w:t>
      </w:r>
      <w:r>
        <w:rPr>
          <w:i/>
        </w:rPr>
        <w:t>lusitana</w:t>
      </w:r>
      <w:r>
        <w:rPr>
          <w:rFonts w:ascii="Times New Roman" w:hAnsi="Times New Roman"/>
        </w:rPr>
        <w:t>”</w:t>
      </w:r>
      <w:r>
        <w:rPr>
          <w:rFonts w:ascii="Times New Roman" w:hAnsi="Times New Roman"/>
          <w:spacing w:val="-19"/>
        </w:rPr>
        <w:t> </w:t>
      </w:r>
      <w:r>
        <w:rPr>
          <w:rFonts w:ascii="Times New Roman" w:hAnsi="Times New Roman"/>
        </w:rPr>
        <w:t>obtenido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en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este</w:t>
      </w:r>
      <w:r>
        <w:rPr>
          <w:rFonts w:ascii="Times New Roman" w:hAnsi="Times New Roman"/>
          <w:spacing w:val="-19"/>
        </w:rPr>
        <w:t> </w:t>
      </w:r>
      <w:r>
        <w:rPr>
          <w:rFonts w:ascii="Times New Roman" w:hAnsi="Times New Roman"/>
        </w:rPr>
        <w:t>trabajo</w:t>
      </w:r>
      <w:r>
        <w:rPr>
          <w:rFonts w:ascii="Times New Roman" w:hAnsi="Times New Roman"/>
          <w:spacing w:val="-18"/>
        </w:rPr>
        <w:t> </w:t>
      </w:r>
      <w:r>
        <w:rPr>
          <w:rFonts w:ascii="Times New Roman" w:hAnsi="Times New Roman"/>
        </w:rPr>
        <w:t>fue</w:t>
      </w:r>
      <w:r>
        <w:rPr>
          <w:rFonts w:ascii="Times New Roman" w:hAnsi="Times New Roman"/>
          <w:spacing w:val="-19"/>
        </w:rPr>
        <w:t> </w:t>
      </w:r>
      <w:r>
        <w:rPr>
          <w:rFonts w:ascii="Times New Roman" w:hAnsi="Times New Roman"/>
        </w:rPr>
        <w:t>indol </w:t>
      </w:r>
      <w:r>
        <w:rPr>
          <w:w w:val="95"/>
        </w:rPr>
        <w:t>positivo,</w:t>
      </w:r>
      <w:r>
        <w:rPr>
          <w:spacing w:val="-40"/>
          <w:w w:val="95"/>
        </w:rPr>
        <w:t> </w:t>
      </w:r>
      <w:r>
        <w:rPr>
          <w:w w:val="95"/>
        </w:rPr>
        <w:t>lo</w:t>
      </w:r>
      <w:r>
        <w:rPr>
          <w:spacing w:val="-41"/>
          <w:w w:val="95"/>
        </w:rPr>
        <w:t> </w:t>
      </w:r>
      <w:r>
        <w:rPr>
          <w:w w:val="95"/>
        </w:rPr>
        <w:t>cual</w:t>
      </w:r>
      <w:r>
        <w:rPr>
          <w:spacing w:val="-39"/>
          <w:w w:val="95"/>
        </w:rPr>
        <w:t> </w:t>
      </w:r>
      <w:r>
        <w:rPr>
          <w:w w:val="95"/>
        </w:rPr>
        <w:t>contrasta</w:t>
      </w:r>
      <w:r>
        <w:rPr>
          <w:spacing w:val="-40"/>
          <w:w w:val="95"/>
        </w:rPr>
        <w:t> </w:t>
      </w:r>
      <w:r>
        <w:rPr>
          <w:w w:val="95"/>
        </w:rPr>
        <w:t>con</w:t>
      </w:r>
      <w:r>
        <w:rPr>
          <w:spacing w:val="-40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descrito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literatura,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puede</w:t>
      </w:r>
      <w:r>
        <w:rPr>
          <w:spacing w:val="-40"/>
          <w:w w:val="95"/>
        </w:rPr>
        <w:t> </w:t>
      </w:r>
      <w:r>
        <w:rPr>
          <w:w w:val="95"/>
        </w:rPr>
        <w:t>ser</w:t>
      </w:r>
      <w:r>
        <w:rPr>
          <w:spacing w:val="-40"/>
          <w:w w:val="95"/>
        </w:rPr>
        <w:t> </w:t>
      </w:r>
      <w:r>
        <w:rPr>
          <w:w w:val="95"/>
        </w:rPr>
        <w:t>considerado</w:t>
      </w:r>
      <w:r>
        <w:rPr>
          <w:spacing w:val="-40"/>
          <w:w w:val="95"/>
        </w:rPr>
        <w:t> </w:t>
      </w:r>
      <w:r>
        <w:rPr>
          <w:w w:val="95"/>
        </w:rPr>
        <w:t>variable </w:t>
      </w:r>
      <w:r>
        <w:rPr>
          <w:w w:val="90"/>
        </w:rPr>
        <w:t>esta</w:t>
      </w:r>
      <w:r>
        <w:rPr>
          <w:spacing w:val="-30"/>
          <w:w w:val="90"/>
        </w:rPr>
        <w:t> </w:t>
      </w:r>
      <w:r>
        <w:rPr>
          <w:w w:val="90"/>
        </w:rPr>
        <w:t>prueba</w:t>
      </w:r>
      <w:r>
        <w:rPr>
          <w:spacing w:val="-30"/>
          <w:w w:val="90"/>
        </w:rPr>
        <w:t> </w:t>
      </w:r>
      <w:r>
        <w:rPr>
          <w:w w:val="90"/>
        </w:rPr>
        <w:t>bioquímica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esta</w:t>
      </w:r>
      <w:r>
        <w:rPr>
          <w:spacing w:val="-30"/>
          <w:w w:val="90"/>
        </w:rPr>
        <w:t> </w:t>
      </w:r>
      <w:r>
        <w:rPr>
          <w:w w:val="90"/>
        </w:rPr>
        <w:t>especie.</w:t>
      </w:r>
    </w:p>
    <w:p>
      <w:pPr>
        <w:pStyle w:val="BodyText"/>
        <w:spacing w:before="6"/>
        <w:rPr>
          <w:sz w:val="35"/>
        </w:rPr>
      </w:pPr>
    </w:p>
    <w:p>
      <w:pPr>
        <w:spacing w:line="357" w:lineRule="auto" w:before="0"/>
        <w:ind w:left="102" w:right="118" w:firstLine="357"/>
        <w:jc w:val="both"/>
        <w:rPr>
          <w:sz w:val="24"/>
        </w:rPr>
      </w:pPr>
      <w:r>
        <w:rPr>
          <w:w w:val="95"/>
          <w:sz w:val="24"/>
        </w:rPr>
        <w:t>Las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especies</w:t>
      </w:r>
      <w:r>
        <w:rPr>
          <w:spacing w:val="-30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veronii</w:t>
      </w:r>
      <w:r>
        <w:rPr>
          <w:w w:val="95"/>
          <w:sz w:val="24"/>
        </w:rPr>
        <w:t>,</w:t>
      </w:r>
      <w:r>
        <w:rPr>
          <w:spacing w:val="-29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bestiarum</w:t>
      </w:r>
      <w:r>
        <w:rPr>
          <w:w w:val="95"/>
          <w:sz w:val="24"/>
        </w:rPr>
        <w:t>,</w:t>
      </w:r>
      <w:r>
        <w:rPr>
          <w:spacing w:val="-31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hydrophila</w:t>
      </w:r>
      <w:r>
        <w:rPr>
          <w:i/>
          <w:spacing w:val="-29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4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salmonicida</w:t>
      </w:r>
      <w:r>
        <w:rPr>
          <w:i/>
          <w:spacing w:val="-30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asociaron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con lesiones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trucha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arcoíris,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cuales</w:t>
      </w:r>
      <w:r>
        <w:rPr>
          <w:spacing w:val="-37"/>
          <w:w w:val="95"/>
          <w:sz w:val="24"/>
        </w:rPr>
        <w:t> </w:t>
      </w:r>
      <w:r>
        <w:rPr>
          <w:i/>
          <w:w w:val="95"/>
          <w:sz w:val="24"/>
        </w:rPr>
        <w:t>A.</w:t>
      </w:r>
      <w:r>
        <w:rPr>
          <w:i/>
          <w:spacing w:val="-40"/>
          <w:w w:val="95"/>
          <w:sz w:val="24"/>
        </w:rPr>
        <w:t> </w:t>
      </w:r>
      <w:r>
        <w:rPr>
          <w:i/>
          <w:w w:val="95"/>
          <w:sz w:val="24"/>
        </w:rPr>
        <w:t>veronii</w:t>
      </w:r>
      <w:r>
        <w:rPr>
          <w:i/>
          <w:spacing w:val="-39"/>
          <w:w w:val="95"/>
          <w:sz w:val="24"/>
        </w:rPr>
        <w:t> </w:t>
      </w:r>
      <w:r>
        <w:rPr>
          <w:w w:val="95"/>
          <w:sz w:val="24"/>
        </w:rPr>
        <w:t>mostró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potencial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invasivo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debido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 </w:t>
      </w:r>
      <w:r>
        <w:rPr>
          <w:w w:val="90"/>
          <w:sz w:val="24"/>
        </w:rPr>
        <w:t>la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identificación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mismo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genotipo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partir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diferentes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órganos.</w:t>
      </w:r>
    </w:p>
    <w:p>
      <w:pPr>
        <w:pStyle w:val="BodyText"/>
        <w:spacing w:before="6"/>
        <w:rPr>
          <w:sz w:val="35"/>
        </w:rPr>
      </w:pPr>
    </w:p>
    <w:p>
      <w:pPr>
        <w:pStyle w:val="BodyText"/>
        <w:spacing w:line="355" w:lineRule="auto"/>
        <w:ind w:left="102" w:right="121" w:firstLine="357"/>
        <w:jc w:val="both"/>
      </w:pP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mostró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presencia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co-infecciones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infecciones</w:t>
      </w:r>
      <w:r>
        <w:rPr>
          <w:spacing w:val="-31"/>
          <w:w w:val="95"/>
        </w:rPr>
        <w:t> </w:t>
      </w:r>
      <w:r>
        <w:rPr>
          <w:w w:val="95"/>
        </w:rPr>
        <w:t>mixtas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mismo</w:t>
      </w:r>
      <w:r>
        <w:rPr>
          <w:spacing w:val="-30"/>
          <w:w w:val="95"/>
        </w:rPr>
        <w:t> </w:t>
      </w:r>
      <w:r>
        <w:rPr>
          <w:w w:val="95"/>
        </w:rPr>
        <w:t>organismo, sin</w:t>
      </w:r>
      <w:r>
        <w:rPr>
          <w:spacing w:val="-6"/>
          <w:w w:val="95"/>
        </w:rPr>
        <w:t> </w:t>
      </w:r>
      <w:r>
        <w:rPr>
          <w:w w:val="95"/>
        </w:rPr>
        <w:t>embargo</w:t>
      </w:r>
      <w:r>
        <w:rPr>
          <w:spacing w:val="-6"/>
          <w:w w:val="95"/>
        </w:rPr>
        <w:t> </w:t>
      </w:r>
      <w:r>
        <w:rPr>
          <w:w w:val="95"/>
        </w:rPr>
        <w:t>más</w:t>
      </w:r>
      <w:r>
        <w:rPr>
          <w:spacing w:val="-6"/>
          <w:w w:val="95"/>
        </w:rPr>
        <w:t> </w:t>
      </w:r>
      <w:r>
        <w:rPr>
          <w:w w:val="95"/>
        </w:rPr>
        <w:t>estudios</w:t>
      </w:r>
      <w:r>
        <w:rPr>
          <w:spacing w:val="-6"/>
          <w:w w:val="95"/>
        </w:rPr>
        <w:t> </w:t>
      </w:r>
      <w:r>
        <w:rPr>
          <w:w w:val="95"/>
        </w:rPr>
        <w:t>son</w:t>
      </w:r>
      <w:r>
        <w:rPr>
          <w:spacing w:val="-6"/>
          <w:w w:val="95"/>
        </w:rPr>
        <w:t> </w:t>
      </w:r>
      <w:r>
        <w:rPr>
          <w:w w:val="95"/>
        </w:rPr>
        <w:t>necesarios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determinar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potencial</w:t>
      </w:r>
      <w:r>
        <w:rPr>
          <w:spacing w:val="-4"/>
          <w:w w:val="95"/>
        </w:rPr>
        <w:t> </w:t>
      </w:r>
      <w:r>
        <w:rPr>
          <w:w w:val="95"/>
        </w:rPr>
        <w:t>patogénico</w:t>
      </w:r>
      <w:r>
        <w:rPr>
          <w:spacing w:val="-3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de </w:t>
      </w:r>
      <w:r>
        <w:rPr/>
        <w:t>virulencia.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spacing w:line="357" w:lineRule="auto"/>
        <w:ind w:left="102" w:right="112" w:firstLine="357"/>
        <w:jc w:val="both"/>
      </w:pPr>
      <w:r>
        <w:rPr/>
        <w:t>Se</w:t>
      </w:r>
      <w:r>
        <w:rPr>
          <w:spacing w:val="-38"/>
        </w:rPr>
        <w:t> </w:t>
      </w:r>
      <w:r>
        <w:rPr/>
        <w:t>identificaron</w:t>
      </w:r>
      <w:r>
        <w:rPr>
          <w:spacing w:val="-37"/>
        </w:rPr>
        <w:t> </w:t>
      </w:r>
      <w:r>
        <w:rPr/>
        <w:t>especies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i/>
        </w:rPr>
        <w:t>Aeromonas</w:t>
      </w:r>
      <w:r>
        <w:rPr>
          <w:i/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idéntico</w:t>
      </w:r>
      <w:r>
        <w:rPr>
          <w:spacing w:val="-37"/>
        </w:rPr>
        <w:t> </w:t>
      </w:r>
      <w:r>
        <w:rPr/>
        <w:t>perfil</w:t>
      </w:r>
      <w:r>
        <w:rPr>
          <w:spacing w:val="-37"/>
        </w:rPr>
        <w:t> </w:t>
      </w:r>
      <w:r>
        <w:rPr/>
        <w:t>genético</w:t>
      </w:r>
      <w:r>
        <w:rPr>
          <w:spacing w:val="-37"/>
        </w:rPr>
        <w:t> </w:t>
      </w:r>
      <w:r>
        <w:rPr>
          <w:spacing w:val="-5"/>
        </w:rPr>
        <w:t>(ERIC-PCR)</w:t>
      </w:r>
      <w:r>
        <w:rPr>
          <w:spacing w:val="-37"/>
        </w:rPr>
        <w:t> </w:t>
      </w:r>
      <w:r>
        <w:rPr/>
        <w:t>en </w:t>
      </w:r>
      <w:r>
        <w:rPr>
          <w:w w:val="95"/>
        </w:rPr>
        <w:t>diferentes</w:t>
      </w:r>
      <w:r>
        <w:rPr>
          <w:spacing w:val="-29"/>
          <w:w w:val="95"/>
        </w:rPr>
        <w:t> </w:t>
      </w:r>
      <w:r>
        <w:rPr>
          <w:w w:val="95"/>
        </w:rPr>
        <w:t>entidades</w:t>
      </w:r>
      <w:r>
        <w:rPr>
          <w:spacing w:val="-28"/>
          <w:w w:val="95"/>
        </w:rPr>
        <w:t> </w:t>
      </w:r>
      <w:r>
        <w:rPr>
          <w:w w:val="95"/>
        </w:rPr>
        <w:t>federativas:</w:t>
      </w:r>
      <w:r>
        <w:rPr>
          <w:spacing w:val="-28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veronii</w:t>
      </w:r>
      <w:r>
        <w:rPr>
          <w:i/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i/>
          <w:w w:val="95"/>
        </w:rPr>
        <w:t>A.</w:t>
      </w:r>
      <w:r>
        <w:rPr>
          <w:i/>
          <w:spacing w:val="-29"/>
          <w:w w:val="95"/>
        </w:rPr>
        <w:t> </w:t>
      </w:r>
      <w:r>
        <w:rPr>
          <w:i/>
          <w:w w:val="95"/>
        </w:rPr>
        <w:t>bestiarum</w:t>
      </w:r>
      <w:r>
        <w:rPr>
          <w:i/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México</w:t>
      </w:r>
      <w:r>
        <w:rPr>
          <w:spacing w:val="-30"/>
          <w:w w:val="95"/>
        </w:rPr>
        <w:t> </w:t>
      </w:r>
      <w:r>
        <w:rPr>
          <w:w w:val="95"/>
        </w:rPr>
        <w:t>e</w:t>
      </w:r>
      <w:r>
        <w:rPr>
          <w:spacing w:val="-30"/>
          <w:w w:val="95"/>
        </w:rPr>
        <w:t> </w:t>
      </w:r>
      <w:r>
        <w:rPr>
          <w:w w:val="95"/>
        </w:rPr>
        <w:t>Hidalgo,</w:t>
      </w:r>
      <w:r>
        <w:rPr>
          <w:spacing w:val="-30"/>
          <w:w w:val="95"/>
        </w:rPr>
        <w:t> </w:t>
      </w:r>
      <w:r>
        <w:rPr>
          <w:w w:val="95"/>
        </w:rPr>
        <w:t>México</w:t>
      </w:r>
      <w:r>
        <w:rPr>
          <w:spacing w:val="-29"/>
          <w:w w:val="95"/>
        </w:rPr>
        <w:t> </w:t>
      </w:r>
      <w:r>
        <w:rPr>
          <w:w w:val="95"/>
        </w:rPr>
        <w:t>y Veracruz,</w:t>
      </w:r>
      <w:r>
        <w:rPr>
          <w:spacing w:val="-20"/>
          <w:w w:val="95"/>
        </w:rPr>
        <w:t> </w:t>
      </w:r>
      <w:r>
        <w:rPr>
          <w:w w:val="95"/>
        </w:rPr>
        <w:t>México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Michoacán.</w:t>
      </w:r>
    </w:p>
    <w:p>
      <w:pPr>
        <w:spacing w:after="0" w:line="357" w:lineRule="auto"/>
        <w:jc w:val="both"/>
        <w:sectPr>
          <w:pgSz w:w="12240" w:h="15840"/>
          <w:pgMar w:header="0" w:footer="1037" w:top="1500" w:bottom="1220" w:left="1600" w:right="1580"/>
        </w:sectPr>
      </w:pPr>
    </w:p>
    <w:p>
      <w:pPr>
        <w:pStyle w:val="BodyText"/>
        <w:spacing w:line="355" w:lineRule="auto" w:before="51"/>
        <w:ind w:left="102" w:right="118" w:firstLine="357"/>
        <w:jc w:val="both"/>
      </w:pPr>
      <w:r>
        <w:rPr/>
        <w:t>Solo</w:t>
      </w:r>
      <w:r>
        <w:rPr>
          <w:spacing w:val="-23"/>
        </w:rPr>
        <w:t> </w:t>
      </w:r>
      <w:r>
        <w:rPr/>
        <w:t>dos</w:t>
      </w:r>
      <w:r>
        <w:rPr>
          <w:spacing w:val="-23"/>
        </w:rPr>
        <w:t> </w:t>
      </w:r>
      <w:r>
        <w:rPr/>
        <w:t>cepas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i/>
        </w:rPr>
        <w:t>A.</w:t>
      </w:r>
      <w:r>
        <w:rPr>
          <w:i/>
          <w:spacing w:val="-23"/>
        </w:rPr>
        <w:t> </w:t>
      </w:r>
      <w:r>
        <w:rPr>
          <w:i/>
        </w:rPr>
        <w:t>bestiarium</w:t>
      </w:r>
      <w:r>
        <w:rPr>
          <w:i/>
          <w:spacing w:val="-23"/>
        </w:rPr>
        <w:t> </w:t>
      </w:r>
      <w:r>
        <w:rPr/>
        <w:t>mostraron</w:t>
      </w:r>
      <w:r>
        <w:rPr>
          <w:spacing w:val="-23"/>
        </w:rPr>
        <w:t> </w:t>
      </w:r>
      <w:r>
        <w:rPr/>
        <w:t>multiresistencia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5</w:t>
      </w:r>
      <w:r>
        <w:rPr>
          <w:spacing w:val="-22"/>
        </w:rPr>
        <w:t> </w:t>
      </w:r>
      <w:r>
        <w:rPr/>
        <w:t>(Nitrofurantoina, </w:t>
      </w:r>
      <w:r>
        <w:rPr>
          <w:w w:val="90"/>
        </w:rPr>
        <w:t>Cloranfenicol, Trimetoprim-sulfametozaxol, cefalotina y ampicilina) y 4 (Nitrofurantoina, </w:t>
      </w:r>
      <w:r>
        <w:rPr/>
        <w:t>Cloranfenicol, Cefalotina, ampicilina) antibioticos el cual es de importancia en la </w:t>
      </w:r>
      <w:r>
        <w:rPr>
          <w:w w:val="90"/>
        </w:rPr>
        <w:t>producción acuícola y salud</w:t>
      </w:r>
      <w:r>
        <w:rPr>
          <w:spacing w:val="-17"/>
          <w:w w:val="90"/>
        </w:rPr>
        <w:t> </w:t>
      </w:r>
      <w:r>
        <w:rPr>
          <w:w w:val="90"/>
        </w:rPr>
        <w:t>pública.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spacing w:line="348" w:lineRule="auto"/>
        <w:ind w:left="102" w:right="117" w:firstLine="357"/>
        <w:jc w:val="both"/>
      </w:pPr>
      <w:r>
        <w:rPr>
          <w:w w:val="107"/>
        </w:rPr>
        <w:t>El</w:t>
      </w:r>
      <w:r>
        <w:rPr>
          <w:spacing w:val="35"/>
        </w:rPr>
        <w:t> </w:t>
      </w:r>
      <w:r>
        <w:rPr>
          <w:spacing w:val="-3"/>
          <w:w w:val="99"/>
        </w:rPr>
        <w:t>g</w:t>
      </w:r>
      <w:r>
        <w:rPr>
          <w:spacing w:val="-1"/>
          <w:w w:val="81"/>
        </w:rPr>
        <w:t>e</w:t>
      </w:r>
      <w:r>
        <w:rPr>
          <w:w w:val="91"/>
        </w:rPr>
        <w:t>n</w:t>
      </w:r>
      <w:r>
        <w:rPr>
          <w:spacing w:val="35"/>
        </w:rPr>
        <w:t> </w:t>
      </w:r>
      <w:r>
        <w:rPr>
          <w:i/>
          <w:w w:val="91"/>
        </w:rPr>
        <w:t>bla</w:t>
      </w:r>
      <w:r>
        <w:rPr>
          <w:w w:val="112"/>
          <w:position w:val="-2"/>
          <w:sz w:val="16"/>
        </w:rPr>
        <w:t>C</w:t>
      </w:r>
      <w:r>
        <w:rPr>
          <w:w w:val="90"/>
          <w:position w:val="-2"/>
          <w:sz w:val="16"/>
        </w:rPr>
        <w:t>p</w:t>
      </w:r>
      <w:r>
        <w:rPr>
          <w:spacing w:val="-2"/>
          <w:w w:val="91"/>
          <w:position w:val="-2"/>
          <w:sz w:val="16"/>
        </w:rPr>
        <w:t>h</w:t>
      </w:r>
      <w:r>
        <w:rPr>
          <w:w w:val="84"/>
          <w:position w:val="-2"/>
          <w:sz w:val="16"/>
        </w:rPr>
        <w:t>a</w:t>
      </w:r>
      <w:r>
        <w:rPr>
          <w:w w:val="53"/>
          <w:position w:val="-2"/>
          <w:sz w:val="16"/>
        </w:rPr>
        <w:t>/</w:t>
      </w:r>
      <w:r>
        <w:rPr>
          <w:spacing w:val="-6"/>
          <w:w w:val="120"/>
          <w:position w:val="-2"/>
          <w:sz w:val="16"/>
        </w:rPr>
        <w:t>I</w:t>
      </w:r>
      <w:r>
        <w:rPr>
          <w:spacing w:val="3"/>
          <w:w w:val="125"/>
          <w:position w:val="-2"/>
          <w:sz w:val="16"/>
        </w:rPr>
        <w:t>M</w:t>
      </w:r>
      <w:r>
        <w:rPr>
          <w:spacing w:val="-4"/>
          <w:w w:val="120"/>
          <w:position w:val="-2"/>
          <w:sz w:val="16"/>
        </w:rPr>
        <w:t>I</w:t>
      </w:r>
      <w:r>
        <w:rPr>
          <w:w w:val="116"/>
          <w:position w:val="-2"/>
          <w:sz w:val="16"/>
        </w:rPr>
        <w:t>S</w:t>
      </w:r>
      <w:r>
        <w:rPr>
          <w:position w:val="-2"/>
          <w:sz w:val="16"/>
        </w:rPr>
        <w:t> </w:t>
      </w:r>
      <w:r>
        <w:rPr>
          <w:spacing w:val="-10"/>
          <w:position w:val="-2"/>
          <w:sz w:val="16"/>
        </w:rPr>
        <w:t> </w:t>
      </w:r>
      <w:r>
        <w:rPr>
          <w:w w:val="90"/>
        </w:rPr>
        <w:t>f</w:t>
      </w:r>
      <w:r>
        <w:rPr>
          <w:spacing w:val="1"/>
          <w:w w:val="90"/>
        </w:rPr>
        <w:t>u</w:t>
      </w:r>
      <w:r>
        <w:rPr>
          <w:w w:val="81"/>
        </w:rPr>
        <w:t>e</w:t>
      </w:r>
      <w:r>
        <w:rPr>
          <w:spacing w:val="34"/>
        </w:rPr>
        <w:t> </w:t>
      </w:r>
      <w:r>
        <w:rPr>
          <w:spacing w:val="1"/>
          <w:w w:val="81"/>
        </w:rPr>
        <w:t>e</w:t>
      </w:r>
      <w:r>
        <w:rPr>
          <w:w w:val="94"/>
        </w:rPr>
        <w:t>l</w:t>
      </w:r>
      <w:r>
        <w:rPr>
          <w:spacing w:val="35"/>
        </w:rPr>
        <w:t> </w:t>
      </w:r>
      <w:r>
        <w:rPr>
          <w:w w:val="91"/>
        </w:rPr>
        <w:t>más</w:t>
      </w:r>
      <w:r>
        <w:rPr>
          <w:spacing w:val="35"/>
        </w:rPr>
        <w:t> </w:t>
      </w:r>
      <w:r>
        <w:rPr>
          <w:w w:val="88"/>
        </w:rPr>
        <w:t>p</w:t>
      </w:r>
      <w:r>
        <w:rPr>
          <w:spacing w:val="-1"/>
          <w:w w:val="88"/>
        </w:rPr>
        <w:t>r</w:t>
      </w:r>
      <w:r>
        <w:rPr>
          <w:spacing w:val="-1"/>
          <w:w w:val="81"/>
        </w:rPr>
        <w:t>e</w:t>
      </w:r>
      <w:r>
        <w:rPr>
          <w:w w:val="92"/>
        </w:rPr>
        <w:t>v</w:t>
      </w:r>
      <w:r>
        <w:rPr>
          <w:spacing w:val="-1"/>
          <w:w w:val="92"/>
        </w:rPr>
        <w:t>a</w:t>
      </w:r>
      <w:r>
        <w:rPr>
          <w:w w:val="83"/>
        </w:rPr>
        <w:t>lente</w:t>
      </w:r>
      <w:r>
        <w:rPr>
          <w:spacing w:val="34"/>
        </w:rPr>
        <w:t> </w:t>
      </w:r>
      <w:r>
        <w:rPr>
          <w:spacing w:val="-1"/>
          <w:w w:val="81"/>
        </w:rPr>
        <w:t>e</w:t>
      </w:r>
      <w:r>
        <w:rPr>
          <w:w w:val="91"/>
        </w:rPr>
        <w:t>n</w:t>
      </w:r>
      <w:r>
        <w:rPr>
          <w:spacing w:val="35"/>
        </w:rPr>
        <w:t> </w:t>
      </w:r>
      <w:r>
        <w:rPr>
          <w:w w:val="94"/>
        </w:rPr>
        <w:t>los</w:t>
      </w:r>
      <w:r>
        <w:rPr/>
        <w:t> </w:t>
      </w:r>
      <w:r>
        <w:rPr>
          <w:spacing w:val="-37"/>
        </w:rPr>
        <w:t> </w:t>
      </w:r>
      <w:r>
        <w:rPr>
          <w:spacing w:val="1"/>
          <w:w w:val="84"/>
        </w:rPr>
        <w:t>a</w:t>
      </w:r>
      <w:r>
        <w:rPr>
          <w:w w:val="97"/>
        </w:rPr>
        <w:t>i</w:t>
      </w:r>
      <w:r>
        <w:rPr>
          <w:w w:val="96"/>
        </w:rPr>
        <w:t>s</w:t>
      </w:r>
      <w:r>
        <w:rPr>
          <w:w w:val="89"/>
        </w:rPr>
        <w:t>lamientos</w:t>
      </w:r>
      <w:r>
        <w:rPr>
          <w:spacing w:val="35"/>
        </w:rPr>
        <w:t> </w:t>
      </w:r>
      <w:r>
        <w:rPr>
          <w:w w:val="85"/>
        </w:rPr>
        <w:t>de</w:t>
      </w:r>
      <w:r>
        <w:rPr>
          <w:spacing w:val="34"/>
        </w:rPr>
        <w:t> </w:t>
      </w:r>
      <w:r>
        <w:rPr>
          <w:w w:val="85"/>
        </w:rPr>
        <w:t>tru</w:t>
      </w:r>
      <w:r>
        <w:rPr>
          <w:spacing w:val="-2"/>
          <w:w w:val="85"/>
        </w:rPr>
        <w:t>c</w:t>
      </w:r>
      <w:r>
        <w:rPr>
          <w:w w:val="88"/>
        </w:rPr>
        <w:t>ha</w:t>
      </w:r>
      <w:r>
        <w:rPr>
          <w:spacing w:val="34"/>
        </w:rPr>
        <w:t> </w:t>
      </w:r>
      <w:r>
        <w:rPr>
          <w:spacing w:val="-1"/>
          <w:w w:val="84"/>
        </w:rPr>
        <w:t>a</w:t>
      </w:r>
      <w:r>
        <w:rPr>
          <w:w w:val="87"/>
        </w:rPr>
        <w:t>r</w:t>
      </w:r>
      <w:r>
        <w:rPr>
          <w:spacing w:val="-2"/>
          <w:w w:val="87"/>
        </w:rPr>
        <w:t>c</w:t>
      </w:r>
      <w:r>
        <w:rPr>
          <w:w w:val="91"/>
        </w:rPr>
        <w:t>oír</w:t>
      </w:r>
      <w:r>
        <w:rPr>
          <w:w w:val="96"/>
        </w:rPr>
        <w:t>is</w:t>
      </w:r>
      <w:r>
        <w:rPr/>
        <w:t> </w:t>
      </w:r>
      <w:r>
        <w:rPr>
          <w:spacing w:val="-32"/>
        </w:rPr>
        <w:t> </w:t>
      </w:r>
      <w:r>
        <w:rPr>
          <w:w w:val="101"/>
        </w:rPr>
        <w:t>y</w:t>
      </w:r>
      <w:r>
        <w:rPr>
          <w:spacing w:val="28"/>
        </w:rPr>
        <w:t> </w:t>
      </w:r>
      <w:r>
        <w:rPr>
          <w:spacing w:val="2"/>
          <w:w w:val="94"/>
        </w:rPr>
        <w:t>l</w:t>
      </w:r>
      <w:r>
        <w:rPr>
          <w:w w:val="84"/>
        </w:rPr>
        <w:t>a </w:t>
      </w:r>
      <w:r>
        <w:rPr>
          <w:w w:val="90"/>
        </w:rPr>
        <w:t>mayor</w:t>
      </w:r>
      <w:r>
        <w:rPr>
          <w:spacing w:val="-20"/>
          <w:w w:val="90"/>
        </w:rPr>
        <w:t> </w:t>
      </w:r>
      <w:r>
        <w:rPr>
          <w:w w:val="90"/>
        </w:rPr>
        <w:t>presencia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estos</w:t>
      </w:r>
      <w:r>
        <w:rPr>
          <w:spacing w:val="-18"/>
          <w:w w:val="90"/>
        </w:rPr>
        <w:t> </w:t>
      </w:r>
      <w:r>
        <w:rPr>
          <w:w w:val="90"/>
        </w:rPr>
        <w:t>fueron</w:t>
      </w:r>
      <w:r>
        <w:rPr>
          <w:spacing w:val="-19"/>
          <w:w w:val="90"/>
        </w:rPr>
        <w:t> </w:t>
      </w:r>
      <w:r>
        <w:rPr>
          <w:w w:val="90"/>
        </w:rPr>
        <w:t>detectados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aislamientos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especie</w:t>
      </w:r>
      <w:r>
        <w:rPr>
          <w:spacing w:val="-17"/>
          <w:w w:val="90"/>
        </w:rPr>
        <w:t> </w:t>
      </w:r>
      <w:r>
        <w:rPr>
          <w:i/>
          <w:w w:val="90"/>
        </w:rPr>
        <w:t>A.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hydrophila</w:t>
      </w:r>
      <w:r>
        <w:rPr>
          <w:w w:val="90"/>
        </w:rPr>
        <w:t>.</w:t>
      </w:r>
    </w:p>
    <w:p>
      <w:pPr>
        <w:spacing w:after="0" w:line="348" w:lineRule="auto"/>
        <w:jc w:val="both"/>
        <w:sectPr>
          <w:pgSz w:w="12240" w:h="15840"/>
          <w:pgMar w:header="0" w:footer="1037" w:top="1360" w:bottom="1220" w:left="1600" w:right="1580"/>
        </w:sectPr>
      </w:pPr>
    </w:p>
    <w:p>
      <w:pPr>
        <w:pStyle w:val="BodyText"/>
        <w:spacing w:before="4"/>
        <w:rPr>
          <w:sz w:val="22"/>
        </w:rPr>
      </w:pPr>
    </w:p>
    <w:p>
      <w:pPr>
        <w:pStyle w:val="ListParagraph"/>
        <w:numPr>
          <w:ilvl w:val="0"/>
          <w:numId w:val="8"/>
        </w:numPr>
        <w:tabs>
          <w:tab w:pos="810" w:val="left" w:leader="none"/>
        </w:tabs>
        <w:spacing w:line="240" w:lineRule="auto" w:before="70" w:after="0"/>
        <w:ind w:left="810" w:right="0" w:hanging="351"/>
        <w:jc w:val="left"/>
        <w:rPr>
          <w:sz w:val="24"/>
        </w:rPr>
      </w:pPr>
      <w:r>
        <w:rPr>
          <w:w w:val="120"/>
          <w:sz w:val="24"/>
        </w:rPr>
        <w:t>REFERENCIAS</w:t>
      </w: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23"/>
        </w:rPr>
      </w:pPr>
    </w:p>
    <w:p>
      <w:pPr>
        <w:pStyle w:val="BodyText"/>
        <w:spacing w:line="357" w:lineRule="auto" w:before="1"/>
        <w:ind w:left="809" w:right="116" w:hanging="708"/>
        <w:jc w:val="both"/>
      </w:pPr>
      <w:r>
        <w:rPr/>
        <w:t>Abbott SL, Cheung WK, Janda JM. (2003). The genus </w:t>
      </w:r>
      <w:r>
        <w:rPr>
          <w:i/>
        </w:rPr>
        <w:t>Aeromonas</w:t>
      </w:r>
      <w:r>
        <w:rPr/>
        <w:t>: biochemical </w:t>
      </w:r>
      <w:r>
        <w:rPr>
          <w:w w:val="95"/>
        </w:rPr>
        <w:t>characteristics,</w:t>
      </w:r>
      <w:r>
        <w:rPr>
          <w:spacing w:val="-22"/>
          <w:w w:val="95"/>
        </w:rPr>
        <w:t> </w:t>
      </w:r>
      <w:r>
        <w:rPr>
          <w:w w:val="95"/>
        </w:rPr>
        <w:t>atypical</w:t>
      </w:r>
      <w:r>
        <w:rPr>
          <w:spacing w:val="-22"/>
          <w:w w:val="95"/>
        </w:rPr>
        <w:t> </w:t>
      </w:r>
      <w:r>
        <w:rPr>
          <w:w w:val="95"/>
        </w:rPr>
        <w:t>reactions,</w:t>
      </w:r>
      <w:r>
        <w:rPr>
          <w:spacing w:val="-22"/>
          <w:w w:val="95"/>
        </w:rPr>
        <w:t> </w:t>
      </w:r>
      <w:r>
        <w:rPr>
          <w:w w:val="95"/>
        </w:rPr>
        <w:t>and</w:t>
      </w:r>
      <w:r>
        <w:rPr>
          <w:spacing w:val="-22"/>
          <w:w w:val="95"/>
        </w:rPr>
        <w:t> </w:t>
      </w:r>
      <w:r>
        <w:rPr>
          <w:w w:val="95"/>
        </w:rPr>
        <w:t>phenotypic</w:t>
      </w:r>
      <w:r>
        <w:rPr>
          <w:spacing w:val="-22"/>
          <w:w w:val="95"/>
        </w:rPr>
        <w:t> </w:t>
      </w:r>
      <w:r>
        <w:rPr>
          <w:w w:val="95"/>
        </w:rPr>
        <w:t>identification</w:t>
      </w:r>
      <w:r>
        <w:rPr>
          <w:spacing w:val="-20"/>
          <w:w w:val="95"/>
        </w:rPr>
        <w:t> </w:t>
      </w:r>
      <w:r>
        <w:rPr>
          <w:w w:val="95"/>
        </w:rPr>
        <w:t>schemes.</w:t>
      </w:r>
      <w:r>
        <w:rPr>
          <w:spacing w:val="-22"/>
          <w:w w:val="95"/>
        </w:rPr>
        <w:t> </w:t>
      </w:r>
      <w:r>
        <w:rPr>
          <w:w w:val="95"/>
        </w:rPr>
        <w:t>J</w:t>
      </w:r>
      <w:r>
        <w:rPr>
          <w:spacing w:val="-22"/>
          <w:w w:val="95"/>
        </w:rPr>
        <w:t> </w:t>
      </w:r>
      <w:r>
        <w:rPr>
          <w:w w:val="95"/>
        </w:rPr>
        <w:t>Clin Microbiol.</w:t>
      </w:r>
      <w:r>
        <w:rPr>
          <w:spacing w:val="5"/>
          <w:w w:val="95"/>
        </w:rPr>
        <w:t> </w:t>
      </w:r>
      <w:r>
        <w:rPr>
          <w:spacing w:val="-4"/>
          <w:w w:val="95"/>
        </w:rPr>
        <w:t>41:2348-2357.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09" w:right="116" w:hanging="708"/>
        <w:jc w:val="both"/>
      </w:pPr>
      <w:r>
        <w:rPr/>
        <w:t>Abolghait</w:t>
      </w:r>
      <w:r>
        <w:rPr>
          <w:spacing w:val="-26"/>
        </w:rPr>
        <w:t> </w:t>
      </w:r>
      <w:r>
        <w:rPr/>
        <w:t>SK,</w:t>
      </w:r>
      <w:r>
        <w:rPr>
          <w:spacing w:val="-27"/>
        </w:rPr>
        <w:t> </w:t>
      </w:r>
      <w:r>
        <w:rPr/>
        <w:t>Akeda</w:t>
      </w:r>
      <w:r>
        <w:rPr>
          <w:spacing w:val="-27"/>
        </w:rPr>
        <w:t> </w:t>
      </w:r>
      <w:r>
        <w:rPr/>
        <w:t>Y,</w:t>
      </w:r>
      <w:r>
        <w:rPr>
          <w:spacing w:val="-25"/>
        </w:rPr>
        <w:t> </w:t>
      </w:r>
      <w:r>
        <w:rPr/>
        <w:t>Kodama</w:t>
      </w:r>
      <w:r>
        <w:rPr>
          <w:spacing w:val="-27"/>
        </w:rPr>
        <w:t> </w:t>
      </w:r>
      <w:r>
        <w:rPr/>
        <w:t>T,</w:t>
      </w:r>
      <w:r>
        <w:rPr>
          <w:spacing w:val="-27"/>
        </w:rPr>
        <w:t> </w:t>
      </w:r>
      <w:r>
        <w:rPr/>
        <w:t>Cantarelli</w:t>
      </w:r>
      <w:r>
        <w:rPr>
          <w:spacing w:val="-26"/>
        </w:rPr>
        <w:t> </w:t>
      </w:r>
      <w:r>
        <w:rPr/>
        <w:t>VV,</w:t>
      </w:r>
      <w:r>
        <w:rPr>
          <w:spacing w:val="-25"/>
        </w:rPr>
        <w:t> </w:t>
      </w:r>
      <w:r>
        <w:rPr/>
        <w:t>Iida</w:t>
      </w:r>
      <w:r>
        <w:rPr>
          <w:spacing w:val="-27"/>
        </w:rPr>
        <w:t> </w:t>
      </w:r>
      <w:r>
        <w:rPr/>
        <w:t>T,</w:t>
      </w:r>
      <w:r>
        <w:rPr>
          <w:spacing w:val="-27"/>
        </w:rPr>
        <w:t> </w:t>
      </w:r>
      <w:r>
        <w:rPr/>
        <w:t>Honda</w:t>
      </w:r>
      <w:r>
        <w:rPr>
          <w:spacing w:val="-27"/>
        </w:rPr>
        <w:t> </w:t>
      </w:r>
      <w:r>
        <w:rPr/>
        <w:t>T.</w:t>
      </w:r>
      <w:r>
        <w:rPr>
          <w:spacing w:val="-27"/>
        </w:rPr>
        <w:t> </w:t>
      </w:r>
      <w:r>
        <w:rPr/>
        <w:t>(2010).</w:t>
      </w:r>
      <w:r>
        <w:rPr>
          <w:spacing w:val="-23"/>
        </w:rPr>
        <w:t> </w:t>
      </w:r>
      <w:r>
        <w:rPr>
          <w:i/>
        </w:rPr>
        <w:t>Aeromonas </w:t>
      </w:r>
      <w:r>
        <w:rPr>
          <w:i/>
          <w:w w:val="90"/>
        </w:rPr>
        <w:t>hydrophila </w:t>
      </w:r>
      <w:r>
        <w:rPr>
          <w:w w:val="90"/>
        </w:rPr>
        <w:t>PepO outer membrane endopeptidase activates human big </w:t>
      </w:r>
      <w:r>
        <w:rPr>
          <w:spacing w:val="-3"/>
          <w:w w:val="90"/>
        </w:rPr>
        <w:t>endothelin-3 </w:t>
      </w:r>
      <w:r>
        <w:rPr/>
        <w:t>in</w:t>
      </w:r>
      <w:r>
        <w:rPr>
          <w:spacing w:val="-9"/>
        </w:rPr>
        <w:t> </w:t>
      </w:r>
      <w:r>
        <w:rPr/>
        <w:t>vitro</w:t>
      </w:r>
      <w:r>
        <w:rPr>
          <w:spacing w:val="-9"/>
        </w:rPr>
        <w:t> </w:t>
      </w:r>
      <w:r>
        <w:rPr/>
        <w:t>and</w:t>
      </w:r>
      <w:r>
        <w:rPr>
          <w:spacing w:val="-9"/>
        </w:rPr>
        <w:t> </w:t>
      </w:r>
      <w:r>
        <w:rPr/>
        <w:t>induces</w:t>
      </w:r>
      <w:r>
        <w:rPr>
          <w:spacing w:val="-9"/>
        </w:rPr>
        <w:t> </w:t>
      </w:r>
      <w:r>
        <w:rPr/>
        <w:t>skin</w:t>
      </w:r>
      <w:r>
        <w:rPr>
          <w:spacing w:val="-9"/>
        </w:rPr>
        <w:t> </w:t>
      </w:r>
      <w:r>
        <w:rPr/>
        <w:t>ulcer</w:t>
      </w:r>
      <w:r>
        <w:rPr>
          <w:spacing w:val="-9"/>
        </w:rPr>
        <w:t> </w:t>
      </w:r>
      <w:r>
        <w:rPr/>
        <w:t>in</w:t>
      </w:r>
      <w:r>
        <w:rPr>
          <w:spacing w:val="-7"/>
        </w:rPr>
        <w:t> </w:t>
      </w:r>
      <w:r>
        <w:rPr/>
        <w:t>goldfish</w:t>
      </w:r>
      <w:r>
        <w:rPr>
          <w:spacing w:val="-9"/>
        </w:rPr>
        <w:t> </w:t>
      </w:r>
      <w:r>
        <w:rPr/>
        <w:t>(</w:t>
      </w:r>
      <w:r>
        <w:rPr>
          <w:i/>
        </w:rPr>
        <w:t>Carassius</w:t>
      </w:r>
      <w:r>
        <w:rPr>
          <w:i/>
          <w:spacing w:val="-9"/>
        </w:rPr>
        <w:t> </w:t>
      </w:r>
      <w:r>
        <w:rPr>
          <w:i/>
        </w:rPr>
        <w:t>auratus</w:t>
      </w:r>
      <w:r>
        <w:rPr/>
        <w:t>).</w:t>
      </w:r>
      <w:r>
        <w:rPr>
          <w:spacing w:val="-9"/>
        </w:rPr>
        <w:t> </w:t>
      </w:r>
      <w:r>
        <w:rPr/>
        <w:t>Vet</w:t>
      </w:r>
      <w:r>
        <w:rPr>
          <w:spacing w:val="-7"/>
        </w:rPr>
        <w:t> </w:t>
      </w:r>
      <w:r>
        <w:rPr/>
        <w:t>Microbiol. </w:t>
      </w:r>
      <w:r>
        <w:rPr>
          <w:spacing w:val="-4"/>
        </w:rPr>
        <w:t>145:113-121.</w:t>
      </w:r>
    </w:p>
    <w:p>
      <w:pPr>
        <w:pStyle w:val="BodyText"/>
        <w:spacing w:before="11"/>
        <w:rPr>
          <w:sz w:val="23"/>
        </w:rPr>
      </w:pPr>
    </w:p>
    <w:p>
      <w:pPr>
        <w:spacing w:line="355" w:lineRule="auto" w:before="0"/>
        <w:ind w:left="809" w:right="117" w:hanging="708"/>
        <w:jc w:val="both"/>
        <w:rPr>
          <w:sz w:val="24"/>
        </w:rPr>
      </w:pPr>
      <w:r>
        <w:rPr>
          <w:spacing w:val="-3"/>
          <w:sz w:val="24"/>
        </w:rPr>
        <w:t>Aguilera-Arreola </w:t>
      </w:r>
      <w:r>
        <w:rPr>
          <w:sz w:val="24"/>
        </w:rPr>
        <w:t>MG, </w:t>
      </w:r>
      <w:r>
        <w:rPr>
          <w:spacing w:val="-3"/>
          <w:sz w:val="24"/>
        </w:rPr>
        <w:t>Hernández-Rodríguez </w:t>
      </w:r>
      <w:r>
        <w:rPr>
          <w:sz w:val="24"/>
        </w:rPr>
        <w:t>C, Zúñiga G, Figueras MJ, Garduño RA, </w:t>
      </w:r>
      <w:r>
        <w:rPr>
          <w:spacing w:val="-3"/>
          <w:w w:val="95"/>
          <w:sz w:val="24"/>
        </w:rPr>
        <w:t>Castro-Escarpulli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G.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(2007).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potential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genetic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diversity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8"/>
          <w:w w:val="95"/>
          <w:sz w:val="24"/>
        </w:rPr>
        <w:t> </w:t>
      </w:r>
      <w:r>
        <w:rPr>
          <w:i/>
          <w:w w:val="95"/>
          <w:sz w:val="24"/>
        </w:rPr>
        <w:t>Aeromonas </w:t>
      </w:r>
      <w:r>
        <w:rPr>
          <w:i/>
          <w:sz w:val="24"/>
        </w:rPr>
        <w:t>caviae,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Aeromonas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veronii,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Aeromonas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hydrophila</w:t>
      </w:r>
      <w:r>
        <w:rPr>
          <w:i/>
          <w:spacing w:val="-10"/>
          <w:sz w:val="24"/>
        </w:rPr>
        <w:t> </w:t>
      </w:r>
      <w:r>
        <w:rPr>
          <w:sz w:val="24"/>
        </w:rPr>
        <w:t>clinical</w:t>
      </w:r>
      <w:r>
        <w:rPr>
          <w:spacing w:val="-11"/>
          <w:sz w:val="24"/>
        </w:rPr>
        <w:t> </w:t>
      </w:r>
      <w:r>
        <w:rPr>
          <w:sz w:val="24"/>
        </w:rPr>
        <w:t>isolates</w:t>
      </w:r>
      <w:r>
        <w:rPr>
          <w:spacing w:val="-11"/>
          <w:sz w:val="24"/>
        </w:rPr>
        <w:t> </w:t>
      </w:r>
      <w:r>
        <w:rPr>
          <w:sz w:val="24"/>
        </w:rPr>
        <w:t>from </w:t>
      </w:r>
      <w:r>
        <w:rPr>
          <w:w w:val="95"/>
          <w:sz w:val="24"/>
        </w:rPr>
        <w:t>Mexico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Spain: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comparative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study.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Can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J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28"/>
          <w:w w:val="95"/>
          <w:sz w:val="24"/>
        </w:rPr>
        <w:t> </w:t>
      </w:r>
      <w:r>
        <w:rPr>
          <w:spacing w:val="-4"/>
          <w:w w:val="95"/>
          <w:sz w:val="24"/>
        </w:rPr>
        <w:t>53:877-887.</w:t>
      </w:r>
    </w:p>
    <w:p>
      <w:pPr>
        <w:pStyle w:val="BodyText"/>
        <w:spacing w:before="2"/>
      </w:pPr>
    </w:p>
    <w:p>
      <w:pPr>
        <w:pStyle w:val="BodyText"/>
        <w:ind w:left="102"/>
      </w:pPr>
      <w:r>
        <w:rPr>
          <w:spacing w:val="-3"/>
        </w:rPr>
        <w:t>Aguilera-Arreola</w:t>
      </w:r>
      <w:r>
        <w:rPr>
          <w:spacing w:val="-44"/>
        </w:rPr>
        <w:t> </w:t>
      </w:r>
      <w:r>
        <w:rPr/>
        <w:t>MG,</w:t>
      </w:r>
      <w:r>
        <w:rPr>
          <w:spacing w:val="-43"/>
        </w:rPr>
        <w:t> </w:t>
      </w:r>
      <w:r>
        <w:rPr>
          <w:spacing w:val="-3"/>
        </w:rPr>
        <w:t>Hernández-Rodríguez</w:t>
      </w:r>
      <w:r>
        <w:rPr>
          <w:spacing w:val="-43"/>
        </w:rPr>
        <w:t> </w:t>
      </w:r>
      <w:r>
        <w:rPr/>
        <w:t>C,</w:t>
      </w:r>
      <w:r>
        <w:rPr>
          <w:spacing w:val="-43"/>
        </w:rPr>
        <w:t> </w:t>
      </w:r>
      <w:r>
        <w:rPr/>
        <w:t>Zúñiga</w:t>
      </w:r>
      <w:r>
        <w:rPr>
          <w:spacing w:val="-44"/>
        </w:rPr>
        <w:t> </w:t>
      </w:r>
      <w:r>
        <w:rPr/>
        <w:t>G,</w:t>
      </w:r>
      <w:r>
        <w:rPr>
          <w:spacing w:val="-42"/>
        </w:rPr>
        <w:t> </w:t>
      </w:r>
      <w:r>
        <w:rPr/>
        <w:t>Figueras</w:t>
      </w:r>
      <w:r>
        <w:rPr>
          <w:spacing w:val="-43"/>
        </w:rPr>
        <w:t> </w:t>
      </w:r>
      <w:r>
        <w:rPr/>
        <w:t>MJ,</w:t>
      </w:r>
      <w:r>
        <w:rPr>
          <w:spacing w:val="-43"/>
        </w:rPr>
        <w:t> </w:t>
      </w:r>
      <w:r>
        <w:rPr>
          <w:spacing w:val="-3"/>
        </w:rPr>
        <w:t>Castro-Escarpulli</w:t>
      </w:r>
    </w:p>
    <w:p>
      <w:pPr>
        <w:pStyle w:val="BodyText"/>
        <w:spacing w:line="355" w:lineRule="auto" w:before="137"/>
        <w:ind w:left="809" w:right="114"/>
      </w:pPr>
      <w:r>
        <w:rPr>
          <w:w w:val="95"/>
        </w:rPr>
        <w:t>G.</w:t>
      </w:r>
      <w:r>
        <w:rPr>
          <w:spacing w:val="-32"/>
          <w:w w:val="95"/>
        </w:rPr>
        <w:t> </w:t>
      </w:r>
      <w:r>
        <w:rPr>
          <w:w w:val="95"/>
        </w:rPr>
        <w:t>(2005).</w:t>
      </w:r>
      <w:r>
        <w:rPr>
          <w:spacing w:val="-32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hydrophila</w:t>
      </w:r>
      <w:r>
        <w:rPr>
          <w:i/>
          <w:spacing w:val="-31"/>
          <w:w w:val="95"/>
        </w:rPr>
        <w:t> </w:t>
      </w:r>
      <w:r>
        <w:rPr>
          <w:w w:val="95"/>
        </w:rPr>
        <w:t>clinical</w:t>
      </w:r>
      <w:r>
        <w:rPr>
          <w:spacing w:val="-32"/>
          <w:w w:val="95"/>
        </w:rPr>
        <w:t> </w:t>
      </w:r>
      <w:r>
        <w:rPr>
          <w:w w:val="95"/>
        </w:rPr>
        <w:t>and</w:t>
      </w:r>
      <w:r>
        <w:rPr>
          <w:spacing w:val="-32"/>
          <w:w w:val="95"/>
        </w:rPr>
        <w:t> </w:t>
      </w:r>
      <w:r>
        <w:rPr>
          <w:w w:val="95"/>
        </w:rPr>
        <w:t>environmental</w:t>
      </w:r>
      <w:r>
        <w:rPr>
          <w:spacing w:val="-32"/>
          <w:w w:val="95"/>
        </w:rPr>
        <w:t> </w:t>
      </w:r>
      <w:r>
        <w:rPr>
          <w:w w:val="95"/>
        </w:rPr>
        <w:t>ecotypes</w:t>
      </w:r>
      <w:r>
        <w:rPr>
          <w:spacing w:val="-30"/>
          <w:w w:val="95"/>
        </w:rPr>
        <w:t> </w:t>
      </w:r>
      <w:r>
        <w:rPr>
          <w:w w:val="95"/>
        </w:rPr>
        <w:t>as</w:t>
      </w:r>
      <w:r>
        <w:rPr>
          <w:spacing w:val="-32"/>
          <w:w w:val="95"/>
        </w:rPr>
        <w:t> </w:t>
      </w:r>
      <w:r>
        <w:rPr>
          <w:w w:val="95"/>
        </w:rPr>
        <w:t>revealed by</w:t>
      </w:r>
      <w:r>
        <w:rPr>
          <w:spacing w:val="-29"/>
          <w:w w:val="95"/>
        </w:rPr>
        <w:t> </w:t>
      </w:r>
      <w:r>
        <w:rPr>
          <w:w w:val="95"/>
        </w:rPr>
        <w:t>genetic</w:t>
      </w:r>
      <w:r>
        <w:rPr>
          <w:spacing w:val="-28"/>
          <w:w w:val="95"/>
        </w:rPr>
        <w:t> </w:t>
      </w:r>
      <w:r>
        <w:rPr>
          <w:w w:val="95"/>
        </w:rPr>
        <w:t>diversity</w:t>
      </w:r>
      <w:r>
        <w:rPr>
          <w:spacing w:val="-31"/>
          <w:w w:val="95"/>
        </w:rPr>
        <w:t> </w:t>
      </w:r>
      <w:r>
        <w:rPr>
          <w:w w:val="95"/>
        </w:rPr>
        <w:t>and</w:t>
      </w:r>
      <w:r>
        <w:rPr>
          <w:spacing w:val="-26"/>
          <w:w w:val="95"/>
        </w:rPr>
        <w:t> </w:t>
      </w:r>
      <w:r>
        <w:rPr>
          <w:w w:val="95"/>
        </w:rPr>
        <w:t>virulence</w:t>
      </w:r>
      <w:r>
        <w:rPr>
          <w:spacing w:val="-27"/>
          <w:w w:val="95"/>
        </w:rPr>
        <w:t> </w:t>
      </w:r>
      <w:r>
        <w:rPr>
          <w:w w:val="95"/>
        </w:rPr>
        <w:t>genes.</w:t>
      </w:r>
      <w:r>
        <w:rPr>
          <w:spacing w:val="-28"/>
          <w:w w:val="95"/>
        </w:rPr>
        <w:t> </w:t>
      </w:r>
      <w:r>
        <w:rPr>
          <w:w w:val="95"/>
        </w:rPr>
        <w:t>FEMS</w:t>
      </w:r>
      <w:r>
        <w:rPr>
          <w:spacing w:val="-26"/>
          <w:w w:val="95"/>
        </w:rPr>
        <w:t> </w:t>
      </w:r>
      <w:r>
        <w:rPr>
          <w:w w:val="95"/>
        </w:rPr>
        <w:t>Microbiol</w:t>
      </w:r>
      <w:r>
        <w:rPr>
          <w:spacing w:val="-26"/>
          <w:w w:val="95"/>
        </w:rPr>
        <w:t> </w:t>
      </w:r>
      <w:r>
        <w:rPr>
          <w:w w:val="95"/>
        </w:rPr>
        <w:t>Lett.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242:231-240.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09" w:right="114" w:hanging="708"/>
        <w:jc w:val="both"/>
      </w:pPr>
      <w:r>
        <w:rPr/>
        <w:t>Ali A, Carnahan A, Altwegg M, Luthyhottenstein J, Josep SW. (1996). </w:t>
      </w:r>
      <w:r>
        <w:rPr>
          <w:i/>
        </w:rPr>
        <w:t>Aeromonas </w:t>
      </w:r>
      <w:r>
        <w:rPr>
          <w:i/>
          <w:w w:val="95"/>
        </w:rPr>
        <w:t>bestiarum</w:t>
      </w:r>
      <w:r>
        <w:rPr>
          <w:i/>
          <w:spacing w:val="-22"/>
          <w:w w:val="95"/>
        </w:rPr>
        <w:t> </w:t>
      </w:r>
      <w:r>
        <w:rPr>
          <w:w w:val="95"/>
        </w:rPr>
        <w:t>sp.</w:t>
      </w:r>
      <w:r>
        <w:rPr>
          <w:spacing w:val="-22"/>
          <w:w w:val="95"/>
        </w:rPr>
        <w:t> </w:t>
      </w:r>
      <w:r>
        <w:rPr>
          <w:w w:val="95"/>
        </w:rPr>
        <w:t>nov.</w:t>
      </w:r>
      <w:r>
        <w:rPr>
          <w:spacing w:val="-22"/>
          <w:w w:val="95"/>
        </w:rPr>
        <w:t> </w:t>
      </w:r>
      <w:r>
        <w:rPr>
          <w:w w:val="95"/>
        </w:rPr>
        <w:t>(formely</w:t>
      </w:r>
      <w:r>
        <w:rPr>
          <w:spacing w:val="-24"/>
          <w:w w:val="95"/>
        </w:rPr>
        <w:t> </w:t>
      </w:r>
      <w:r>
        <w:rPr>
          <w:w w:val="95"/>
        </w:rPr>
        <w:t>genomospecies</w:t>
      </w:r>
      <w:r>
        <w:rPr>
          <w:spacing w:val="-22"/>
          <w:w w:val="95"/>
        </w:rPr>
        <w:t> </w:t>
      </w:r>
      <w:r>
        <w:rPr>
          <w:w w:val="95"/>
        </w:rPr>
        <w:t>DNA</w:t>
      </w:r>
      <w:r>
        <w:rPr>
          <w:spacing w:val="-21"/>
          <w:w w:val="95"/>
        </w:rPr>
        <w:t> </w:t>
      </w:r>
      <w:r>
        <w:rPr>
          <w:w w:val="95"/>
        </w:rPr>
        <w:t>group</w:t>
      </w:r>
      <w:r>
        <w:rPr>
          <w:spacing w:val="-23"/>
          <w:w w:val="95"/>
        </w:rPr>
        <w:t> </w:t>
      </w:r>
      <w:r>
        <w:rPr>
          <w:w w:val="95"/>
        </w:rPr>
        <w:t>2</w:t>
      </w:r>
      <w:r>
        <w:rPr>
          <w:spacing w:val="-20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hydrophila</w:t>
      </w:r>
      <w:r>
        <w:rPr>
          <w:w w:val="95"/>
        </w:rPr>
        <w:t>), a</w:t>
      </w:r>
      <w:r>
        <w:rPr>
          <w:spacing w:val="-35"/>
          <w:w w:val="95"/>
        </w:rPr>
        <w:t> </w:t>
      </w:r>
      <w:r>
        <w:rPr>
          <w:w w:val="95"/>
        </w:rPr>
        <w:t>new</w:t>
      </w:r>
      <w:r>
        <w:rPr>
          <w:spacing w:val="-35"/>
          <w:w w:val="95"/>
        </w:rPr>
        <w:t> </w:t>
      </w:r>
      <w:r>
        <w:rPr>
          <w:w w:val="95"/>
        </w:rPr>
        <w:t>species</w:t>
      </w:r>
      <w:r>
        <w:rPr>
          <w:spacing w:val="-35"/>
          <w:w w:val="95"/>
        </w:rPr>
        <w:t> </w:t>
      </w:r>
      <w:r>
        <w:rPr>
          <w:w w:val="95"/>
        </w:rPr>
        <w:t>isolated</w:t>
      </w:r>
      <w:r>
        <w:rPr>
          <w:spacing w:val="-35"/>
          <w:w w:val="95"/>
        </w:rPr>
        <w:t> </w:t>
      </w:r>
      <w:r>
        <w:rPr>
          <w:w w:val="95"/>
        </w:rPr>
        <w:t>from</w:t>
      </w:r>
      <w:r>
        <w:rPr>
          <w:spacing w:val="-35"/>
          <w:w w:val="95"/>
        </w:rPr>
        <w:t> </w:t>
      </w:r>
      <w:r>
        <w:rPr>
          <w:w w:val="95"/>
        </w:rPr>
        <w:t>non</w:t>
      </w:r>
      <w:r>
        <w:rPr>
          <w:spacing w:val="-35"/>
          <w:w w:val="95"/>
        </w:rPr>
        <w:t> </w:t>
      </w:r>
      <w:r>
        <w:rPr>
          <w:w w:val="95"/>
        </w:rPr>
        <w:t>human</w:t>
      </w:r>
      <w:r>
        <w:rPr>
          <w:spacing w:val="-35"/>
          <w:w w:val="95"/>
        </w:rPr>
        <w:t> </w:t>
      </w:r>
      <w:r>
        <w:rPr>
          <w:w w:val="95"/>
        </w:rPr>
        <w:t>sources.</w:t>
      </w:r>
      <w:r>
        <w:rPr>
          <w:spacing w:val="-33"/>
          <w:w w:val="95"/>
        </w:rPr>
        <w:t> </w:t>
      </w:r>
      <w:r>
        <w:rPr>
          <w:w w:val="95"/>
        </w:rPr>
        <w:t>Med</w:t>
      </w:r>
      <w:r>
        <w:rPr>
          <w:spacing w:val="-35"/>
          <w:w w:val="95"/>
        </w:rPr>
        <w:t> </w:t>
      </w:r>
      <w:r>
        <w:rPr>
          <w:w w:val="95"/>
        </w:rPr>
        <w:t>Microbiol</w:t>
      </w:r>
      <w:r>
        <w:rPr>
          <w:spacing w:val="-33"/>
          <w:w w:val="95"/>
        </w:rPr>
        <w:t> </w:t>
      </w:r>
      <w:r>
        <w:rPr>
          <w:w w:val="95"/>
        </w:rPr>
        <w:t>Lett.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5:156-165.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09" w:right="120" w:hanging="708"/>
        <w:jc w:val="both"/>
      </w:pPr>
      <w:r>
        <w:rPr/>
        <w:t>Alperi</w:t>
      </w:r>
      <w:r>
        <w:rPr>
          <w:spacing w:val="-10"/>
        </w:rPr>
        <w:t> </w:t>
      </w:r>
      <w:r>
        <w:rPr/>
        <w:t>A,</w:t>
      </w:r>
      <w:r>
        <w:rPr>
          <w:spacing w:val="-8"/>
        </w:rPr>
        <w:t> </w:t>
      </w:r>
      <w:r>
        <w:rPr/>
        <w:t>Figueras</w:t>
      </w:r>
      <w:r>
        <w:rPr>
          <w:spacing w:val="-9"/>
        </w:rPr>
        <w:t> </w:t>
      </w:r>
      <w:r>
        <w:rPr/>
        <w:t>MJ,</w:t>
      </w:r>
      <w:r>
        <w:rPr>
          <w:spacing w:val="-10"/>
        </w:rPr>
        <w:t> </w:t>
      </w:r>
      <w:r>
        <w:rPr/>
        <w:t>Inza</w:t>
      </w:r>
      <w:r>
        <w:rPr>
          <w:spacing w:val="-8"/>
        </w:rPr>
        <w:t> </w:t>
      </w:r>
      <w:r>
        <w:rPr/>
        <w:t>I,</w:t>
      </w:r>
      <w:r>
        <w:rPr>
          <w:spacing w:val="-8"/>
        </w:rPr>
        <w:t> </w:t>
      </w:r>
      <w:r>
        <w:rPr>
          <w:spacing w:val="-3"/>
        </w:rPr>
        <w:t>Martínez-Murcia</w:t>
      </w:r>
      <w:r>
        <w:rPr>
          <w:spacing w:val="-8"/>
        </w:rPr>
        <w:t> </w:t>
      </w:r>
      <w:r>
        <w:rPr/>
        <w:t>AJ.</w:t>
      </w:r>
      <w:r>
        <w:rPr>
          <w:spacing w:val="-10"/>
        </w:rPr>
        <w:t> </w:t>
      </w:r>
      <w:r>
        <w:rPr/>
        <w:t>(2008).</w:t>
      </w:r>
      <w:r>
        <w:rPr>
          <w:spacing w:val="-10"/>
        </w:rPr>
        <w:t> </w:t>
      </w:r>
      <w:r>
        <w:rPr/>
        <w:t>Analysis</w:t>
      </w:r>
      <w:r>
        <w:rPr>
          <w:spacing w:val="-9"/>
        </w:rPr>
        <w:t> </w:t>
      </w:r>
      <w:r>
        <w:rPr/>
        <w:t>of</w:t>
      </w:r>
      <w:r>
        <w:rPr>
          <w:spacing w:val="-7"/>
        </w:rPr>
        <w:t> </w:t>
      </w:r>
      <w:r>
        <w:rPr/>
        <w:t>16S</w:t>
      </w:r>
      <w:r>
        <w:rPr>
          <w:spacing w:val="-9"/>
        </w:rPr>
        <w:t> </w:t>
      </w:r>
      <w:r>
        <w:rPr/>
        <w:t>rRNA</w:t>
      </w:r>
      <w:r>
        <w:rPr>
          <w:spacing w:val="-11"/>
        </w:rPr>
        <w:t> </w:t>
      </w:r>
      <w:r>
        <w:rPr/>
        <w:t>gene </w:t>
      </w:r>
      <w:r>
        <w:rPr>
          <w:w w:val="95"/>
        </w:rPr>
        <w:t>mutations</w:t>
      </w:r>
      <w:r>
        <w:rPr>
          <w:spacing w:val="-36"/>
          <w:w w:val="95"/>
        </w:rPr>
        <w:t> </w:t>
      </w:r>
      <w:r>
        <w:rPr>
          <w:w w:val="95"/>
        </w:rPr>
        <w:t>in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subset</w:t>
      </w:r>
      <w:r>
        <w:rPr>
          <w:spacing w:val="-36"/>
          <w:w w:val="95"/>
        </w:rPr>
        <w:t> </w:t>
      </w:r>
      <w:r>
        <w:rPr>
          <w:w w:val="95"/>
        </w:rPr>
        <w:t>of</w:t>
      </w:r>
      <w:r>
        <w:rPr>
          <w:spacing w:val="-35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36"/>
          <w:w w:val="95"/>
        </w:rPr>
        <w:t> </w:t>
      </w:r>
      <w:r>
        <w:rPr>
          <w:w w:val="95"/>
        </w:rPr>
        <w:t>strains</w:t>
      </w:r>
      <w:r>
        <w:rPr>
          <w:spacing w:val="-36"/>
          <w:w w:val="95"/>
        </w:rPr>
        <w:t> </w:t>
      </w:r>
      <w:r>
        <w:rPr>
          <w:w w:val="95"/>
        </w:rPr>
        <w:t>and</w:t>
      </w:r>
      <w:r>
        <w:rPr>
          <w:spacing w:val="-36"/>
          <w:w w:val="95"/>
        </w:rPr>
        <w:t> </w:t>
      </w:r>
      <w:r>
        <w:rPr>
          <w:w w:val="95"/>
        </w:rPr>
        <w:t>their</w:t>
      </w:r>
      <w:r>
        <w:rPr>
          <w:spacing w:val="-36"/>
          <w:w w:val="95"/>
        </w:rPr>
        <w:t> </w:t>
      </w:r>
      <w:r>
        <w:rPr>
          <w:w w:val="95"/>
        </w:rPr>
        <w:t>impact</w:t>
      </w:r>
      <w:r>
        <w:rPr>
          <w:spacing w:val="-36"/>
          <w:w w:val="95"/>
        </w:rPr>
        <w:t> </w:t>
      </w:r>
      <w:r>
        <w:rPr>
          <w:w w:val="95"/>
        </w:rPr>
        <w:t>in</w:t>
      </w:r>
      <w:r>
        <w:rPr>
          <w:spacing w:val="-36"/>
          <w:w w:val="95"/>
        </w:rPr>
        <w:t> </w:t>
      </w:r>
      <w:r>
        <w:rPr>
          <w:w w:val="95"/>
        </w:rPr>
        <w:t>species</w:t>
      </w:r>
      <w:r>
        <w:rPr>
          <w:spacing w:val="-36"/>
          <w:w w:val="95"/>
        </w:rPr>
        <w:t> </w:t>
      </w:r>
      <w:r>
        <w:rPr>
          <w:w w:val="95"/>
        </w:rPr>
        <w:t>delineation. Int Microbiol.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11:185-194.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09" w:right="118" w:hanging="708"/>
        <w:jc w:val="both"/>
      </w:pPr>
      <w:r>
        <w:rPr/>
        <w:t>Alperi</w:t>
      </w:r>
      <w:r>
        <w:rPr>
          <w:spacing w:val="-6"/>
        </w:rPr>
        <w:t> </w:t>
      </w:r>
      <w:r>
        <w:rPr/>
        <w:t>A,</w:t>
      </w:r>
      <w:r>
        <w:rPr>
          <w:spacing w:val="-5"/>
        </w:rPr>
        <w:t> </w:t>
      </w:r>
      <w:r>
        <w:rPr>
          <w:spacing w:val="-3"/>
        </w:rPr>
        <w:t>Martínez-Murcia</w:t>
      </w:r>
      <w:r>
        <w:rPr>
          <w:spacing w:val="-6"/>
        </w:rPr>
        <w:t> </w:t>
      </w:r>
      <w:r>
        <w:rPr/>
        <w:t>AJ,</w:t>
      </w:r>
      <w:r>
        <w:rPr>
          <w:spacing w:val="-5"/>
        </w:rPr>
        <w:t> </w:t>
      </w:r>
      <w:r>
        <w:rPr/>
        <w:t>Ko</w:t>
      </w:r>
      <w:r>
        <w:rPr>
          <w:spacing w:val="-6"/>
        </w:rPr>
        <w:t> </w:t>
      </w:r>
      <w:r>
        <w:rPr/>
        <w:t>WC,</w:t>
      </w:r>
      <w:r>
        <w:rPr>
          <w:spacing w:val="-5"/>
        </w:rPr>
        <w:t> </w:t>
      </w:r>
      <w:r>
        <w:rPr/>
        <w:t>Monera</w:t>
      </w:r>
      <w:r>
        <w:rPr>
          <w:spacing w:val="-6"/>
        </w:rPr>
        <w:t> </w:t>
      </w:r>
      <w:r>
        <w:rPr/>
        <w:t>A,</w:t>
      </w:r>
      <w:r>
        <w:rPr>
          <w:spacing w:val="-6"/>
        </w:rPr>
        <w:t> </w:t>
      </w:r>
      <w:r>
        <w:rPr/>
        <w:t>Saavedra</w:t>
      </w:r>
      <w:r>
        <w:rPr>
          <w:spacing w:val="-6"/>
        </w:rPr>
        <w:t> </w:t>
      </w:r>
      <w:r>
        <w:rPr/>
        <w:t>MJ,</w:t>
      </w:r>
      <w:r>
        <w:rPr>
          <w:spacing w:val="-5"/>
        </w:rPr>
        <w:t> </w:t>
      </w:r>
      <w:r>
        <w:rPr/>
        <w:t>Figueras</w:t>
      </w:r>
      <w:r>
        <w:rPr>
          <w:spacing w:val="-5"/>
        </w:rPr>
        <w:t> </w:t>
      </w:r>
      <w:r>
        <w:rPr/>
        <w:t>MJ.</w:t>
      </w:r>
      <w:r>
        <w:rPr>
          <w:spacing w:val="-5"/>
        </w:rPr>
        <w:t> </w:t>
      </w:r>
      <w:r>
        <w:rPr/>
        <w:t>(2010a) </w:t>
      </w:r>
      <w:r>
        <w:rPr>
          <w:i/>
          <w:w w:val="95"/>
        </w:rPr>
        <w:t>Aeromonas</w:t>
      </w:r>
      <w:r>
        <w:rPr>
          <w:i/>
          <w:spacing w:val="-40"/>
          <w:w w:val="95"/>
        </w:rPr>
        <w:t> </w:t>
      </w:r>
      <w:r>
        <w:rPr>
          <w:i/>
          <w:w w:val="95"/>
        </w:rPr>
        <w:t>taiwanensis</w:t>
      </w:r>
      <w:r>
        <w:rPr>
          <w:i/>
          <w:spacing w:val="-39"/>
          <w:w w:val="95"/>
        </w:rPr>
        <w:t> </w:t>
      </w:r>
      <w:r>
        <w:rPr>
          <w:w w:val="95"/>
        </w:rPr>
        <w:t>sp.</w:t>
      </w:r>
      <w:r>
        <w:rPr>
          <w:spacing w:val="-40"/>
          <w:w w:val="95"/>
        </w:rPr>
        <w:t> </w:t>
      </w:r>
      <w:r>
        <w:rPr>
          <w:w w:val="95"/>
        </w:rPr>
        <w:t>nov.</w:t>
      </w:r>
      <w:r>
        <w:rPr>
          <w:spacing w:val="-40"/>
          <w:w w:val="95"/>
        </w:rPr>
        <w:t> </w:t>
      </w:r>
      <w:r>
        <w:rPr>
          <w:w w:val="95"/>
        </w:rPr>
        <w:t>and</w:t>
      </w:r>
      <w:r>
        <w:rPr>
          <w:spacing w:val="-40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sanarellii</w:t>
      </w:r>
      <w:r>
        <w:rPr>
          <w:i/>
          <w:spacing w:val="-40"/>
          <w:w w:val="95"/>
        </w:rPr>
        <w:t> </w:t>
      </w:r>
      <w:r>
        <w:rPr>
          <w:w w:val="95"/>
        </w:rPr>
        <w:t>sp.</w:t>
      </w:r>
      <w:r>
        <w:rPr>
          <w:spacing w:val="-40"/>
          <w:w w:val="95"/>
        </w:rPr>
        <w:t> </w:t>
      </w:r>
      <w:r>
        <w:rPr>
          <w:w w:val="95"/>
        </w:rPr>
        <w:t>nov.,</w:t>
      </w:r>
      <w:r>
        <w:rPr>
          <w:spacing w:val="-40"/>
          <w:w w:val="95"/>
        </w:rPr>
        <w:t> </w:t>
      </w:r>
      <w:r>
        <w:rPr>
          <w:w w:val="95"/>
        </w:rPr>
        <w:t>clinical</w:t>
      </w:r>
      <w:r>
        <w:rPr>
          <w:spacing w:val="-40"/>
          <w:w w:val="95"/>
        </w:rPr>
        <w:t> </w:t>
      </w:r>
      <w:r>
        <w:rPr>
          <w:w w:val="95"/>
        </w:rPr>
        <w:t>species from</w:t>
      </w:r>
      <w:r>
        <w:rPr>
          <w:spacing w:val="-17"/>
          <w:w w:val="95"/>
        </w:rPr>
        <w:t> </w:t>
      </w:r>
      <w:r>
        <w:rPr>
          <w:w w:val="95"/>
        </w:rPr>
        <w:t>Taiwan.</w:t>
      </w:r>
      <w:r>
        <w:rPr>
          <w:spacing w:val="-13"/>
          <w:w w:val="95"/>
        </w:rPr>
        <w:t> </w:t>
      </w:r>
      <w:r>
        <w:rPr>
          <w:w w:val="95"/>
        </w:rPr>
        <w:t>Int</w:t>
      </w:r>
      <w:r>
        <w:rPr>
          <w:spacing w:val="-17"/>
          <w:w w:val="95"/>
        </w:rPr>
        <w:t> </w:t>
      </w:r>
      <w:r>
        <w:rPr>
          <w:w w:val="95"/>
        </w:rPr>
        <w:t>J</w:t>
      </w:r>
      <w:r>
        <w:rPr>
          <w:spacing w:val="-14"/>
          <w:w w:val="95"/>
        </w:rPr>
        <w:t> </w:t>
      </w:r>
      <w:r>
        <w:rPr>
          <w:w w:val="95"/>
        </w:rPr>
        <w:t>Syst</w:t>
      </w:r>
      <w:r>
        <w:rPr>
          <w:spacing w:val="-14"/>
          <w:w w:val="95"/>
        </w:rPr>
        <w:t> </w:t>
      </w:r>
      <w:r>
        <w:rPr>
          <w:w w:val="95"/>
        </w:rPr>
        <w:t>Evol</w:t>
      </w:r>
      <w:r>
        <w:rPr>
          <w:spacing w:val="-17"/>
          <w:w w:val="95"/>
        </w:rPr>
        <w:t> </w:t>
      </w:r>
      <w:r>
        <w:rPr>
          <w:w w:val="95"/>
        </w:rPr>
        <w:t>Microbiol.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60:2048-2055.</w:t>
      </w:r>
    </w:p>
    <w:p>
      <w:pPr>
        <w:spacing w:after="0" w:line="357" w:lineRule="auto"/>
        <w:jc w:val="both"/>
        <w:sectPr>
          <w:pgSz w:w="12240" w:h="15840"/>
          <w:pgMar w:header="0" w:footer="1037" w:top="1500" w:bottom="1220" w:left="1600" w:right="1580"/>
        </w:sectPr>
      </w:pPr>
    </w:p>
    <w:p>
      <w:pPr>
        <w:pStyle w:val="BodyText"/>
        <w:spacing w:line="355" w:lineRule="auto" w:before="51"/>
        <w:ind w:right="157"/>
        <w:jc w:val="right"/>
      </w:pPr>
      <w:r>
        <w:rPr>
          <w:w w:val="95"/>
        </w:rPr>
        <w:t>Alperi A, </w:t>
      </w:r>
      <w:r>
        <w:rPr>
          <w:spacing w:val="-3"/>
          <w:w w:val="95"/>
        </w:rPr>
        <w:t>Martínez-Murcia </w:t>
      </w:r>
      <w:r>
        <w:rPr>
          <w:w w:val="95"/>
        </w:rPr>
        <w:t>AJ, Monera A, Saavedra MJ, Figueras MJ. (2010b). </w:t>
      </w:r>
      <w:r>
        <w:rPr>
          <w:i/>
          <w:w w:val="95"/>
        </w:rPr>
        <w:t>Aeromonas</w:t>
      </w:r>
      <w:r>
        <w:rPr>
          <w:i/>
          <w:w w:val="92"/>
        </w:rPr>
        <w:t> </w:t>
      </w:r>
      <w:r>
        <w:rPr>
          <w:i/>
          <w:w w:val="95"/>
        </w:rPr>
        <w:t>fluvialis </w:t>
      </w:r>
      <w:r>
        <w:rPr>
          <w:w w:val="95"/>
        </w:rPr>
        <w:t>sp. nov., isolated from a Spanish river. Int J Syst Evol Microbiol. </w:t>
      </w:r>
      <w:r>
        <w:rPr>
          <w:spacing w:val="-5"/>
          <w:w w:val="95"/>
        </w:rPr>
        <w:t>60:72-77.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09" w:right="157" w:hanging="708"/>
        <w:jc w:val="both"/>
      </w:pPr>
      <w:r>
        <w:rPr>
          <w:spacing w:val="-4"/>
        </w:rPr>
        <w:t>Aravena-Román</w:t>
      </w:r>
      <w:r>
        <w:rPr>
          <w:spacing w:val="-23"/>
        </w:rPr>
        <w:t> </w:t>
      </w:r>
      <w:r>
        <w:rPr/>
        <w:t>M,</w:t>
      </w:r>
      <w:r>
        <w:rPr>
          <w:spacing w:val="-21"/>
        </w:rPr>
        <w:t> </w:t>
      </w:r>
      <w:r>
        <w:rPr>
          <w:spacing w:val="-4"/>
        </w:rPr>
        <w:t>Beaz-Hidalgo</w:t>
      </w:r>
      <w:r>
        <w:rPr>
          <w:spacing w:val="-22"/>
        </w:rPr>
        <w:t> </w:t>
      </w:r>
      <w:r>
        <w:rPr/>
        <w:t>R,</w:t>
      </w:r>
      <w:r>
        <w:rPr>
          <w:spacing w:val="-21"/>
        </w:rPr>
        <w:t> </w:t>
      </w:r>
      <w:r>
        <w:rPr/>
        <w:t>Inglis</w:t>
      </w:r>
      <w:r>
        <w:rPr>
          <w:spacing w:val="-22"/>
        </w:rPr>
        <w:t> </w:t>
      </w:r>
      <w:r>
        <w:rPr/>
        <w:t>TJ,</w:t>
      </w:r>
      <w:r>
        <w:rPr>
          <w:spacing w:val="-21"/>
        </w:rPr>
        <w:t> </w:t>
      </w:r>
      <w:r>
        <w:rPr/>
        <w:t>Riley</w:t>
      </w:r>
      <w:r>
        <w:rPr>
          <w:spacing w:val="-26"/>
        </w:rPr>
        <w:t> </w:t>
      </w:r>
      <w:r>
        <w:rPr/>
        <w:t>TV,</w:t>
      </w:r>
      <w:r>
        <w:rPr>
          <w:spacing w:val="-22"/>
        </w:rPr>
        <w:t> </w:t>
      </w:r>
      <w:r>
        <w:rPr>
          <w:spacing w:val="-3"/>
        </w:rPr>
        <w:t>Martínez-Murcia</w:t>
      </w:r>
      <w:r>
        <w:rPr>
          <w:spacing w:val="-23"/>
        </w:rPr>
        <w:t> </w:t>
      </w:r>
      <w:r>
        <w:rPr/>
        <w:t>AJ,</w:t>
      </w:r>
      <w:r>
        <w:rPr>
          <w:spacing w:val="-22"/>
        </w:rPr>
        <w:t> </w:t>
      </w:r>
      <w:r>
        <w:rPr/>
        <w:t>Chang</w:t>
      </w:r>
      <w:r>
        <w:rPr>
          <w:spacing w:val="-22"/>
        </w:rPr>
        <w:t> </w:t>
      </w:r>
      <w:r>
        <w:rPr/>
        <w:t>BJ, </w:t>
      </w:r>
      <w:r>
        <w:rPr>
          <w:w w:val="95"/>
        </w:rPr>
        <w:t>Figueras MJ. (2013). </w:t>
      </w:r>
      <w:r>
        <w:rPr>
          <w:i/>
          <w:w w:val="95"/>
        </w:rPr>
        <w:t>Aeromonas australiensis </w:t>
      </w:r>
      <w:r>
        <w:rPr>
          <w:w w:val="95"/>
        </w:rPr>
        <w:t>sp. nov., isolated from irrigation water.</w:t>
      </w:r>
      <w:r>
        <w:rPr>
          <w:spacing w:val="-19"/>
          <w:w w:val="95"/>
        </w:rPr>
        <w:t> </w:t>
      </w:r>
      <w:r>
        <w:rPr>
          <w:w w:val="95"/>
        </w:rPr>
        <w:t>Int</w:t>
      </w:r>
      <w:r>
        <w:rPr>
          <w:spacing w:val="-21"/>
          <w:w w:val="95"/>
        </w:rPr>
        <w:t> </w:t>
      </w:r>
      <w:r>
        <w:rPr>
          <w:w w:val="95"/>
        </w:rPr>
        <w:t>J</w:t>
      </w:r>
      <w:r>
        <w:rPr>
          <w:spacing w:val="-18"/>
          <w:w w:val="95"/>
        </w:rPr>
        <w:t> </w:t>
      </w:r>
      <w:r>
        <w:rPr>
          <w:w w:val="95"/>
        </w:rPr>
        <w:t>Syst</w:t>
      </w:r>
      <w:r>
        <w:rPr>
          <w:spacing w:val="-21"/>
          <w:w w:val="95"/>
        </w:rPr>
        <w:t> </w:t>
      </w:r>
      <w:r>
        <w:rPr>
          <w:w w:val="95"/>
        </w:rPr>
        <w:t>Evol</w:t>
      </w:r>
      <w:r>
        <w:rPr>
          <w:spacing w:val="-20"/>
          <w:w w:val="95"/>
        </w:rPr>
        <w:t> </w:t>
      </w:r>
      <w:r>
        <w:rPr>
          <w:w w:val="95"/>
        </w:rPr>
        <w:t>Microbiol.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63:2270-2276.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09" w:right="158" w:hanging="708"/>
        <w:jc w:val="both"/>
      </w:pPr>
      <w:r>
        <w:rPr>
          <w:spacing w:val="-4"/>
        </w:rPr>
        <w:t>Aravena-Román</w:t>
      </w:r>
      <w:r>
        <w:rPr>
          <w:spacing w:val="-17"/>
        </w:rPr>
        <w:t> </w:t>
      </w:r>
      <w:r>
        <w:rPr/>
        <w:t>M,</w:t>
      </w:r>
      <w:r>
        <w:rPr>
          <w:spacing w:val="-15"/>
        </w:rPr>
        <w:t> </w:t>
      </w:r>
      <w:r>
        <w:rPr/>
        <w:t>Inglis</w:t>
      </w:r>
      <w:r>
        <w:rPr>
          <w:spacing w:val="-17"/>
        </w:rPr>
        <w:t> </w:t>
      </w:r>
      <w:r>
        <w:rPr/>
        <w:t>TJ,</w:t>
      </w:r>
      <w:r>
        <w:rPr>
          <w:spacing w:val="-17"/>
        </w:rPr>
        <w:t> </w:t>
      </w:r>
      <w:r>
        <w:rPr/>
        <w:t>Riley</w:t>
      </w:r>
      <w:r>
        <w:rPr>
          <w:spacing w:val="-20"/>
        </w:rPr>
        <w:t> </w:t>
      </w:r>
      <w:r>
        <w:rPr/>
        <w:t>TV.</w:t>
      </w:r>
      <w:r>
        <w:rPr>
          <w:spacing w:val="-15"/>
        </w:rPr>
        <w:t> </w:t>
      </w:r>
      <w:r>
        <w:rPr/>
        <w:t>(2014).</w:t>
      </w:r>
      <w:r>
        <w:rPr>
          <w:spacing w:val="-15"/>
        </w:rPr>
        <w:t> </w:t>
      </w:r>
      <w:r>
        <w:rPr/>
        <w:t>Chang</w:t>
      </w:r>
      <w:r>
        <w:rPr>
          <w:spacing w:val="-17"/>
        </w:rPr>
        <w:t> </w:t>
      </w:r>
      <w:r>
        <w:rPr/>
        <w:t>BJ.</w:t>
      </w:r>
      <w:r>
        <w:rPr>
          <w:spacing w:val="-17"/>
        </w:rPr>
        <w:t> </w:t>
      </w:r>
      <w:r>
        <w:rPr/>
        <w:t>Distribution</w:t>
      </w:r>
      <w:r>
        <w:rPr>
          <w:spacing w:val="-17"/>
        </w:rPr>
        <w:t> </w:t>
      </w:r>
      <w:r>
        <w:rPr/>
        <w:t>of</w:t>
      </w:r>
      <w:r>
        <w:rPr>
          <w:spacing w:val="-18"/>
        </w:rPr>
        <w:t> </w:t>
      </w:r>
      <w:r>
        <w:rPr/>
        <w:t>13</w:t>
      </w:r>
      <w:r>
        <w:rPr>
          <w:spacing w:val="-17"/>
        </w:rPr>
        <w:t> </w:t>
      </w:r>
      <w:r>
        <w:rPr/>
        <w:t>virulence </w:t>
      </w:r>
      <w:r>
        <w:rPr>
          <w:w w:val="95"/>
        </w:rPr>
        <w:t>genes</w:t>
      </w:r>
      <w:r>
        <w:rPr>
          <w:spacing w:val="-30"/>
          <w:w w:val="95"/>
        </w:rPr>
        <w:t> </w:t>
      </w:r>
      <w:r>
        <w:rPr>
          <w:w w:val="95"/>
        </w:rPr>
        <w:t>among</w:t>
      </w:r>
      <w:r>
        <w:rPr>
          <w:spacing w:val="-31"/>
          <w:w w:val="95"/>
        </w:rPr>
        <w:t> </w:t>
      </w:r>
      <w:r>
        <w:rPr>
          <w:w w:val="95"/>
        </w:rPr>
        <w:t>clinical</w:t>
      </w:r>
      <w:r>
        <w:rPr>
          <w:spacing w:val="-30"/>
          <w:w w:val="95"/>
        </w:rPr>
        <w:t> </w:t>
      </w:r>
      <w:r>
        <w:rPr>
          <w:w w:val="95"/>
        </w:rPr>
        <w:t>and</w:t>
      </w:r>
      <w:r>
        <w:rPr>
          <w:spacing w:val="-30"/>
          <w:w w:val="95"/>
        </w:rPr>
        <w:t> </w:t>
      </w:r>
      <w:r>
        <w:rPr>
          <w:w w:val="95"/>
        </w:rPr>
        <w:t>environmental</w:t>
      </w:r>
      <w:r>
        <w:rPr>
          <w:spacing w:val="-30"/>
          <w:w w:val="95"/>
        </w:rPr>
        <w:t> </w:t>
      </w:r>
      <w:r>
        <w:rPr>
          <w:w w:val="95"/>
        </w:rPr>
        <w:t>Aeromonas</w:t>
      </w:r>
      <w:r>
        <w:rPr>
          <w:spacing w:val="-30"/>
          <w:w w:val="95"/>
        </w:rPr>
        <w:t> </w:t>
      </w:r>
      <w:r>
        <w:rPr>
          <w:w w:val="95"/>
        </w:rPr>
        <w:t>spp.</w:t>
      </w:r>
      <w:r>
        <w:rPr>
          <w:spacing w:val="-30"/>
          <w:w w:val="95"/>
        </w:rPr>
        <w:t> </w:t>
      </w:r>
      <w:r>
        <w:rPr>
          <w:w w:val="95"/>
        </w:rPr>
        <w:t>in</w:t>
      </w:r>
      <w:r>
        <w:rPr>
          <w:spacing w:val="-30"/>
          <w:w w:val="95"/>
        </w:rPr>
        <w:t> </w:t>
      </w:r>
      <w:r>
        <w:rPr>
          <w:w w:val="95"/>
        </w:rPr>
        <w:t>Western</w:t>
      </w:r>
      <w:r>
        <w:rPr>
          <w:spacing w:val="-30"/>
          <w:w w:val="95"/>
        </w:rPr>
        <w:t> </w:t>
      </w:r>
      <w:r>
        <w:rPr>
          <w:w w:val="95"/>
        </w:rPr>
        <w:t>Australia.</w:t>
      </w:r>
      <w:r>
        <w:rPr>
          <w:spacing w:val="-27"/>
          <w:w w:val="95"/>
        </w:rPr>
        <w:t> </w:t>
      </w:r>
      <w:r>
        <w:rPr>
          <w:w w:val="95"/>
        </w:rPr>
        <w:t>Eur </w:t>
      </w:r>
      <w:r>
        <w:rPr/>
        <w:t>J</w:t>
      </w:r>
      <w:r>
        <w:rPr>
          <w:spacing w:val="-49"/>
        </w:rPr>
        <w:t> </w:t>
      </w:r>
      <w:r>
        <w:rPr/>
        <w:t>Clin</w:t>
      </w:r>
      <w:r>
        <w:rPr>
          <w:spacing w:val="-50"/>
        </w:rPr>
        <w:t> </w:t>
      </w:r>
      <w:r>
        <w:rPr/>
        <w:t>Microbiol</w:t>
      </w:r>
      <w:r>
        <w:rPr>
          <w:spacing w:val="-50"/>
        </w:rPr>
        <w:t> </w:t>
      </w:r>
      <w:r>
        <w:rPr/>
        <w:t>Infect</w:t>
      </w:r>
      <w:r>
        <w:rPr>
          <w:spacing w:val="-50"/>
        </w:rPr>
        <w:t> </w:t>
      </w:r>
      <w:r>
        <w:rPr/>
        <w:t>Dis.</w:t>
      </w:r>
      <w:r>
        <w:rPr>
          <w:spacing w:val="-49"/>
        </w:rPr>
        <w:t> </w:t>
      </w:r>
      <w:r>
        <w:rPr>
          <w:spacing w:val="-5"/>
        </w:rPr>
        <w:t>DOI:10.1007/s10096-014-2157-0</w:t>
      </w:r>
    </w:p>
    <w:p>
      <w:pPr>
        <w:pStyle w:val="BodyText"/>
      </w:pPr>
    </w:p>
    <w:p>
      <w:pPr>
        <w:pStyle w:val="BodyText"/>
        <w:spacing w:line="357" w:lineRule="auto"/>
        <w:ind w:left="809" w:right="161" w:hanging="708"/>
        <w:jc w:val="both"/>
      </w:pPr>
      <w:r>
        <w:rPr>
          <w:spacing w:val="-4"/>
        </w:rPr>
        <w:t>Aravena-Román</w:t>
      </w:r>
      <w:r>
        <w:rPr>
          <w:spacing w:val="-30"/>
        </w:rPr>
        <w:t> </w:t>
      </w:r>
      <w:r>
        <w:rPr/>
        <w:t>M,</w:t>
      </w:r>
      <w:r>
        <w:rPr>
          <w:spacing w:val="-28"/>
        </w:rPr>
        <w:t> </w:t>
      </w:r>
      <w:r>
        <w:rPr/>
        <w:t>Inglis</w:t>
      </w:r>
      <w:r>
        <w:rPr>
          <w:spacing w:val="-29"/>
        </w:rPr>
        <w:t> </w:t>
      </w:r>
      <w:r>
        <w:rPr/>
        <w:t>TJJ,</w:t>
      </w:r>
      <w:r>
        <w:rPr>
          <w:spacing w:val="-29"/>
        </w:rPr>
        <w:t> </w:t>
      </w:r>
      <w:r>
        <w:rPr/>
        <w:t>Henderson</w:t>
      </w:r>
      <w:r>
        <w:rPr>
          <w:spacing w:val="-30"/>
        </w:rPr>
        <w:t> </w:t>
      </w:r>
      <w:r>
        <w:rPr/>
        <w:t>B,</w:t>
      </w:r>
      <w:r>
        <w:rPr>
          <w:spacing w:val="-29"/>
        </w:rPr>
        <w:t> </w:t>
      </w:r>
      <w:r>
        <w:rPr/>
        <w:t>Riley</w:t>
      </w:r>
      <w:r>
        <w:rPr>
          <w:spacing w:val="-32"/>
        </w:rPr>
        <w:t> </w:t>
      </w:r>
      <w:r>
        <w:rPr/>
        <w:t>TV,</w:t>
      </w:r>
      <w:r>
        <w:rPr>
          <w:spacing w:val="-30"/>
        </w:rPr>
        <w:t> </w:t>
      </w:r>
      <w:r>
        <w:rPr/>
        <w:t>Chang</w:t>
      </w:r>
      <w:r>
        <w:rPr>
          <w:spacing w:val="-29"/>
        </w:rPr>
        <w:t> </w:t>
      </w:r>
      <w:r>
        <w:rPr/>
        <w:t>BJ.</w:t>
      </w:r>
      <w:r>
        <w:rPr>
          <w:spacing w:val="-29"/>
        </w:rPr>
        <w:t> </w:t>
      </w:r>
      <w:r>
        <w:rPr/>
        <w:t>(2012).</w:t>
      </w:r>
      <w:r>
        <w:rPr>
          <w:spacing w:val="-30"/>
        </w:rPr>
        <w:t> </w:t>
      </w:r>
      <w:r>
        <w:rPr/>
        <w:t>Antimicrobial </w:t>
      </w:r>
      <w:r>
        <w:rPr>
          <w:w w:val="95"/>
        </w:rPr>
        <w:t>susceptibilities of </w:t>
      </w:r>
      <w:r>
        <w:rPr>
          <w:i/>
          <w:w w:val="95"/>
        </w:rPr>
        <w:t>Aeromonas </w:t>
      </w:r>
      <w:r>
        <w:rPr>
          <w:w w:val="95"/>
        </w:rPr>
        <w:t>strains isolated from clinical and environmental sources</w:t>
      </w:r>
      <w:r>
        <w:rPr>
          <w:spacing w:val="-48"/>
          <w:w w:val="95"/>
        </w:rPr>
        <w:t> </w:t>
      </w:r>
      <w:r>
        <w:rPr>
          <w:w w:val="95"/>
        </w:rPr>
        <w:t>to</w:t>
      </w:r>
      <w:r>
        <w:rPr>
          <w:spacing w:val="-48"/>
          <w:w w:val="95"/>
        </w:rPr>
        <w:t> </w:t>
      </w:r>
      <w:r>
        <w:rPr>
          <w:w w:val="95"/>
        </w:rPr>
        <w:t>26</w:t>
      </w:r>
      <w:r>
        <w:rPr>
          <w:spacing w:val="-48"/>
          <w:w w:val="95"/>
        </w:rPr>
        <w:t> </w:t>
      </w:r>
      <w:r>
        <w:rPr>
          <w:w w:val="95"/>
        </w:rPr>
        <w:t>antimicrobial</w:t>
      </w:r>
      <w:r>
        <w:rPr>
          <w:spacing w:val="-48"/>
          <w:w w:val="95"/>
        </w:rPr>
        <w:t> </w:t>
      </w:r>
      <w:r>
        <w:rPr>
          <w:w w:val="95"/>
        </w:rPr>
        <w:t>agents.</w:t>
      </w:r>
      <w:r>
        <w:rPr>
          <w:spacing w:val="-48"/>
          <w:w w:val="95"/>
        </w:rPr>
        <w:t> </w:t>
      </w:r>
      <w:r>
        <w:rPr>
          <w:w w:val="95"/>
        </w:rPr>
        <w:t>Antimicrob</w:t>
      </w:r>
      <w:r>
        <w:rPr>
          <w:spacing w:val="-48"/>
          <w:w w:val="95"/>
        </w:rPr>
        <w:t> </w:t>
      </w:r>
      <w:r>
        <w:rPr>
          <w:w w:val="95"/>
        </w:rPr>
        <w:t>Agents</w:t>
      </w:r>
      <w:r>
        <w:rPr>
          <w:spacing w:val="-48"/>
          <w:w w:val="95"/>
        </w:rPr>
        <w:t> </w:t>
      </w:r>
      <w:r>
        <w:rPr>
          <w:w w:val="95"/>
        </w:rPr>
        <w:t>Chemother.</w:t>
      </w:r>
      <w:r>
        <w:rPr>
          <w:spacing w:val="-48"/>
          <w:w w:val="95"/>
        </w:rPr>
        <w:t> </w:t>
      </w:r>
      <w:r>
        <w:rPr>
          <w:spacing w:val="-4"/>
          <w:w w:val="95"/>
        </w:rPr>
        <w:t>56:1110-1112.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5" w:lineRule="auto"/>
        <w:ind w:left="809" w:right="164" w:hanging="708"/>
        <w:jc w:val="both"/>
      </w:pPr>
      <w:r>
        <w:rPr/>
        <w:t>Austin</w:t>
      </w:r>
      <w:r>
        <w:rPr>
          <w:spacing w:val="-38"/>
        </w:rPr>
        <w:t> </w:t>
      </w:r>
      <w:r>
        <w:rPr/>
        <w:t>B</w:t>
      </w:r>
      <w:r>
        <w:rPr>
          <w:spacing w:val="-38"/>
        </w:rPr>
        <w:t> </w:t>
      </w:r>
      <w:r>
        <w:rPr/>
        <w:t>y</w:t>
      </w:r>
      <w:r>
        <w:rPr>
          <w:spacing w:val="-41"/>
        </w:rPr>
        <w:t> </w:t>
      </w:r>
      <w:r>
        <w:rPr/>
        <w:t>Austin</w:t>
      </w:r>
      <w:r>
        <w:rPr>
          <w:spacing w:val="-38"/>
        </w:rPr>
        <w:t> </w:t>
      </w:r>
      <w:r>
        <w:rPr/>
        <w:t>DA.</w:t>
      </w:r>
      <w:r>
        <w:rPr>
          <w:spacing w:val="-38"/>
        </w:rPr>
        <w:t> </w:t>
      </w:r>
      <w:r>
        <w:rPr/>
        <w:t>(2007).</w:t>
      </w:r>
      <w:r>
        <w:rPr>
          <w:spacing w:val="-38"/>
        </w:rPr>
        <w:t> </w:t>
      </w:r>
      <w:r>
        <w:rPr/>
        <w:t>Bacterial</w:t>
      </w:r>
      <w:r>
        <w:rPr>
          <w:spacing w:val="-38"/>
        </w:rPr>
        <w:t> </w:t>
      </w:r>
      <w:r>
        <w:rPr/>
        <w:t>fish</w:t>
      </w:r>
      <w:r>
        <w:rPr>
          <w:spacing w:val="-38"/>
        </w:rPr>
        <w:t> </w:t>
      </w:r>
      <w:r>
        <w:rPr/>
        <w:t>pathogens:</w:t>
      </w:r>
      <w:r>
        <w:rPr>
          <w:spacing w:val="-38"/>
        </w:rPr>
        <w:t> </w:t>
      </w:r>
      <w:r>
        <w:rPr/>
        <w:t>disease</w:t>
      </w:r>
      <w:r>
        <w:rPr>
          <w:spacing w:val="-39"/>
        </w:rPr>
        <w:t> </w:t>
      </w:r>
      <w:r>
        <w:rPr/>
        <w:t>of</w:t>
      </w:r>
      <w:r>
        <w:rPr>
          <w:spacing w:val="-39"/>
        </w:rPr>
        <w:t> </w:t>
      </w:r>
      <w:r>
        <w:rPr/>
        <w:t>farmed</w:t>
      </w:r>
      <w:r>
        <w:rPr>
          <w:spacing w:val="-38"/>
        </w:rPr>
        <w:t> </w:t>
      </w:r>
      <w:r>
        <w:rPr/>
        <w:t>and</w:t>
      </w:r>
      <w:r>
        <w:rPr>
          <w:spacing w:val="-38"/>
        </w:rPr>
        <w:t> </w:t>
      </w:r>
      <w:r>
        <w:rPr/>
        <w:t>wild</w:t>
      </w:r>
      <w:r>
        <w:rPr>
          <w:spacing w:val="-38"/>
        </w:rPr>
        <w:t> </w:t>
      </w:r>
      <w:r>
        <w:rPr/>
        <w:t>fish, </w:t>
      </w:r>
      <w:r>
        <w:rPr>
          <w:w w:val="95"/>
        </w:rPr>
        <w:t>4th</w:t>
      </w:r>
      <w:r>
        <w:rPr>
          <w:spacing w:val="-30"/>
          <w:w w:val="95"/>
        </w:rPr>
        <w:t> </w:t>
      </w:r>
      <w:r>
        <w:rPr>
          <w:w w:val="95"/>
        </w:rPr>
        <w:t>Ed,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Springer-Praxis.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09" w:right="158" w:hanging="708"/>
        <w:jc w:val="both"/>
      </w:pPr>
      <w:r>
        <w:rPr>
          <w:spacing w:val="-4"/>
        </w:rPr>
        <w:t>Beaz-Hidalgo</w:t>
      </w:r>
      <w:r>
        <w:rPr>
          <w:spacing w:val="-30"/>
        </w:rPr>
        <w:t> </w:t>
      </w:r>
      <w:r>
        <w:rPr/>
        <w:t>R</w:t>
      </w:r>
      <w:r>
        <w:rPr>
          <w:spacing w:val="-30"/>
        </w:rPr>
        <w:t> </w:t>
      </w:r>
      <w:r>
        <w:rPr/>
        <w:t>y</w:t>
      </w:r>
      <w:r>
        <w:rPr>
          <w:spacing w:val="-32"/>
        </w:rPr>
        <w:t> </w:t>
      </w:r>
      <w:r>
        <w:rPr/>
        <w:t>Figueras</w:t>
      </w:r>
      <w:r>
        <w:rPr>
          <w:spacing w:val="-31"/>
        </w:rPr>
        <w:t> </w:t>
      </w:r>
      <w:r>
        <w:rPr/>
        <w:t>MJ.</w:t>
      </w:r>
      <w:r>
        <w:rPr>
          <w:spacing w:val="-31"/>
        </w:rPr>
        <w:t> </w:t>
      </w:r>
      <w:r>
        <w:rPr/>
        <w:t>(2013a).</w:t>
      </w:r>
      <w:r>
        <w:rPr>
          <w:spacing w:val="-30"/>
        </w:rPr>
        <w:t> </w:t>
      </w:r>
      <w:r>
        <w:rPr>
          <w:i/>
        </w:rPr>
        <w:t>Aeromonas</w:t>
      </w:r>
      <w:r>
        <w:rPr>
          <w:i/>
          <w:spacing w:val="-31"/>
        </w:rPr>
        <w:t> </w:t>
      </w:r>
      <w:r>
        <w:rPr/>
        <w:t>spp.</w:t>
      </w:r>
      <w:r>
        <w:rPr>
          <w:spacing w:val="-31"/>
        </w:rPr>
        <w:t> </w:t>
      </w:r>
      <w:r>
        <w:rPr/>
        <w:t>whole</w:t>
      </w:r>
      <w:r>
        <w:rPr>
          <w:spacing w:val="-31"/>
        </w:rPr>
        <w:t> </w:t>
      </w:r>
      <w:r>
        <w:rPr/>
        <w:t>genomes</w:t>
      </w:r>
      <w:r>
        <w:rPr>
          <w:spacing w:val="-31"/>
        </w:rPr>
        <w:t> </w:t>
      </w:r>
      <w:r>
        <w:rPr/>
        <w:t>and</w:t>
      </w:r>
      <w:r>
        <w:rPr>
          <w:spacing w:val="-31"/>
        </w:rPr>
        <w:t> </w:t>
      </w:r>
      <w:r>
        <w:rPr/>
        <w:t>virulence </w:t>
      </w:r>
      <w:r>
        <w:rPr>
          <w:w w:val="95"/>
        </w:rPr>
        <w:t>factors</w:t>
      </w:r>
      <w:r>
        <w:rPr>
          <w:spacing w:val="-36"/>
          <w:w w:val="95"/>
        </w:rPr>
        <w:t> </w:t>
      </w:r>
      <w:r>
        <w:rPr>
          <w:w w:val="95"/>
        </w:rPr>
        <w:t>implicated</w:t>
      </w:r>
      <w:r>
        <w:rPr>
          <w:spacing w:val="-36"/>
          <w:w w:val="95"/>
        </w:rPr>
        <w:t> </w:t>
      </w:r>
      <w:r>
        <w:rPr>
          <w:w w:val="95"/>
        </w:rPr>
        <w:t>in</w:t>
      </w:r>
      <w:r>
        <w:rPr>
          <w:spacing w:val="-36"/>
          <w:w w:val="95"/>
        </w:rPr>
        <w:t> </w:t>
      </w:r>
      <w:r>
        <w:rPr>
          <w:w w:val="95"/>
        </w:rPr>
        <w:t>fish</w:t>
      </w:r>
      <w:r>
        <w:rPr>
          <w:spacing w:val="-35"/>
          <w:w w:val="95"/>
        </w:rPr>
        <w:t> </w:t>
      </w:r>
      <w:r>
        <w:rPr>
          <w:w w:val="95"/>
        </w:rPr>
        <w:t>disease.</w:t>
      </w:r>
      <w:r>
        <w:rPr>
          <w:spacing w:val="-36"/>
          <w:w w:val="95"/>
        </w:rPr>
        <w:t> </w:t>
      </w:r>
      <w:r>
        <w:rPr>
          <w:w w:val="95"/>
        </w:rPr>
        <w:t>J</w:t>
      </w:r>
      <w:r>
        <w:rPr>
          <w:spacing w:val="-35"/>
          <w:w w:val="95"/>
        </w:rPr>
        <w:t> </w:t>
      </w:r>
      <w:r>
        <w:rPr>
          <w:w w:val="95"/>
        </w:rPr>
        <w:t>Fish</w:t>
      </w:r>
      <w:r>
        <w:rPr>
          <w:spacing w:val="-36"/>
          <w:w w:val="95"/>
        </w:rPr>
        <w:t> </w:t>
      </w:r>
      <w:r>
        <w:rPr>
          <w:w w:val="95"/>
        </w:rPr>
        <w:t>Dis.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36:371-388.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09" w:right="159" w:hanging="708"/>
        <w:jc w:val="both"/>
      </w:pPr>
      <w:r>
        <w:rPr>
          <w:spacing w:val="-4"/>
        </w:rPr>
        <w:t>Beaz-Hidalgo</w:t>
      </w:r>
      <w:r>
        <w:rPr>
          <w:spacing w:val="-8"/>
        </w:rPr>
        <w:t> </w:t>
      </w:r>
      <w:r>
        <w:rPr/>
        <w:t>R,</w:t>
      </w:r>
      <w:r>
        <w:rPr>
          <w:spacing w:val="-8"/>
        </w:rPr>
        <w:t> </w:t>
      </w:r>
      <w:r>
        <w:rPr/>
        <w:t>Alperi</w:t>
      </w:r>
      <w:r>
        <w:rPr>
          <w:spacing w:val="-7"/>
        </w:rPr>
        <w:t> </w:t>
      </w:r>
      <w:r>
        <w:rPr/>
        <w:t>A,</w:t>
      </w:r>
      <w:r>
        <w:rPr>
          <w:spacing w:val="-9"/>
        </w:rPr>
        <w:t> </w:t>
      </w:r>
      <w:r>
        <w:rPr/>
        <w:t>Buján</w:t>
      </w:r>
      <w:r>
        <w:rPr>
          <w:spacing w:val="-9"/>
        </w:rPr>
        <w:t> </w:t>
      </w:r>
      <w:r>
        <w:rPr/>
        <w:t>N,</w:t>
      </w:r>
      <w:r>
        <w:rPr>
          <w:spacing w:val="-9"/>
        </w:rPr>
        <w:t> </w:t>
      </w:r>
      <w:r>
        <w:rPr/>
        <w:t>Romalde</w:t>
      </w:r>
      <w:r>
        <w:rPr>
          <w:spacing w:val="-9"/>
        </w:rPr>
        <w:t> </w:t>
      </w:r>
      <w:r>
        <w:rPr/>
        <w:t>JL,</w:t>
      </w:r>
      <w:r>
        <w:rPr>
          <w:spacing w:val="-8"/>
        </w:rPr>
        <w:t> </w:t>
      </w:r>
      <w:r>
        <w:rPr/>
        <w:t>Figueras</w:t>
      </w:r>
      <w:r>
        <w:rPr>
          <w:spacing w:val="-8"/>
        </w:rPr>
        <w:t> </w:t>
      </w:r>
      <w:r>
        <w:rPr/>
        <w:t>MJ.</w:t>
      </w:r>
      <w:r>
        <w:rPr>
          <w:spacing w:val="-8"/>
        </w:rPr>
        <w:t> </w:t>
      </w:r>
      <w:r>
        <w:rPr/>
        <w:t>(2010).</w:t>
      </w:r>
      <w:r>
        <w:rPr>
          <w:spacing w:val="-9"/>
        </w:rPr>
        <w:t> </w:t>
      </w:r>
      <w:r>
        <w:rPr/>
        <w:t>Comparison</w:t>
      </w:r>
      <w:r>
        <w:rPr>
          <w:spacing w:val="-8"/>
        </w:rPr>
        <w:t> </w:t>
      </w:r>
      <w:r>
        <w:rPr/>
        <w:t>of </w:t>
      </w:r>
      <w:r>
        <w:rPr>
          <w:w w:val="90"/>
        </w:rPr>
        <w:t>phenotypical and genetic identification of </w:t>
      </w:r>
      <w:r>
        <w:rPr>
          <w:i/>
          <w:w w:val="90"/>
        </w:rPr>
        <w:t>Aeromonas </w:t>
      </w:r>
      <w:r>
        <w:rPr>
          <w:w w:val="90"/>
        </w:rPr>
        <w:t>strains isolated from</w:t>
      </w:r>
      <w:r>
        <w:rPr>
          <w:spacing w:val="-44"/>
          <w:w w:val="90"/>
        </w:rPr>
        <w:t> </w:t>
      </w:r>
      <w:r>
        <w:rPr>
          <w:w w:val="90"/>
        </w:rPr>
        <w:t>diseased </w:t>
      </w:r>
      <w:r>
        <w:rPr>
          <w:w w:val="95"/>
        </w:rPr>
        <w:t>fish. Syst Appl Microbiol.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33:149-153.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09" w:right="157" w:hanging="708"/>
        <w:jc w:val="both"/>
      </w:pPr>
      <w:r>
        <w:rPr>
          <w:spacing w:val="-4"/>
        </w:rPr>
        <w:t>Beaz-Hidalgo</w:t>
      </w:r>
      <w:r>
        <w:rPr>
          <w:spacing w:val="-12"/>
        </w:rPr>
        <w:t> </w:t>
      </w:r>
      <w:r>
        <w:rPr/>
        <w:t>R,</w:t>
      </w:r>
      <w:r>
        <w:rPr>
          <w:spacing w:val="-13"/>
        </w:rPr>
        <w:t> </w:t>
      </w:r>
      <w:r>
        <w:rPr/>
        <w:t>Alperi</w:t>
      </w:r>
      <w:r>
        <w:rPr>
          <w:spacing w:val="-13"/>
        </w:rPr>
        <w:t> </w:t>
      </w:r>
      <w:r>
        <w:rPr/>
        <w:t>A,</w:t>
      </w:r>
      <w:r>
        <w:rPr>
          <w:spacing w:val="-12"/>
        </w:rPr>
        <w:t> </w:t>
      </w:r>
      <w:r>
        <w:rPr/>
        <w:t>Figueras</w:t>
      </w:r>
      <w:r>
        <w:rPr>
          <w:spacing w:val="-13"/>
        </w:rPr>
        <w:t> </w:t>
      </w:r>
      <w:r>
        <w:rPr/>
        <w:t>MJ,</w:t>
      </w:r>
      <w:r>
        <w:rPr>
          <w:spacing w:val="-13"/>
        </w:rPr>
        <w:t> </w:t>
      </w:r>
      <w:r>
        <w:rPr/>
        <w:t>Romalde</w:t>
      </w:r>
      <w:r>
        <w:rPr>
          <w:spacing w:val="-14"/>
        </w:rPr>
        <w:t> </w:t>
      </w:r>
      <w:r>
        <w:rPr/>
        <w:t>JL.</w:t>
      </w:r>
      <w:r>
        <w:rPr>
          <w:spacing w:val="-13"/>
        </w:rPr>
        <w:t> </w:t>
      </w:r>
      <w:r>
        <w:rPr/>
        <w:t>(2009).</w:t>
      </w:r>
      <w:r>
        <w:rPr>
          <w:spacing w:val="-11"/>
        </w:rPr>
        <w:t> </w:t>
      </w:r>
      <w:r>
        <w:rPr>
          <w:i/>
        </w:rPr>
        <w:t>Aeromonas</w:t>
      </w:r>
      <w:r>
        <w:rPr>
          <w:i/>
          <w:spacing w:val="-13"/>
        </w:rPr>
        <w:t> </w:t>
      </w:r>
      <w:r>
        <w:rPr>
          <w:i/>
        </w:rPr>
        <w:t>piscicola</w:t>
      </w:r>
      <w:r>
        <w:rPr>
          <w:i/>
          <w:spacing w:val="-12"/>
        </w:rPr>
        <w:t> </w:t>
      </w:r>
      <w:r>
        <w:rPr/>
        <w:t>sp. </w:t>
      </w:r>
      <w:r>
        <w:rPr>
          <w:w w:val="95"/>
        </w:rPr>
        <w:t>nov.,</w:t>
      </w:r>
      <w:r>
        <w:rPr>
          <w:spacing w:val="-32"/>
          <w:w w:val="95"/>
        </w:rPr>
        <w:t> </w:t>
      </w:r>
      <w:r>
        <w:rPr>
          <w:w w:val="95"/>
        </w:rPr>
        <w:t>isolated</w:t>
      </w:r>
      <w:r>
        <w:rPr>
          <w:spacing w:val="-32"/>
          <w:w w:val="95"/>
        </w:rPr>
        <w:t> </w:t>
      </w:r>
      <w:r>
        <w:rPr>
          <w:w w:val="95"/>
        </w:rPr>
        <w:t>from</w:t>
      </w:r>
      <w:r>
        <w:rPr>
          <w:spacing w:val="-32"/>
          <w:w w:val="95"/>
        </w:rPr>
        <w:t> </w:t>
      </w:r>
      <w:r>
        <w:rPr>
          <w:w w:val="95"/>
        </w:rPr>
        <w:t>diseased</w:t>
      </w:r>
      <w:r>
        <w:rPr>
          <w:spacing w:val="-32"/>
          <w:w w:val="95"/>
        </w:rPr>
        <w:t> </w:t>
      </w:r>
      <w:r>
        <w:rPr>
          <w:w w:val="95"/>
        </w:rPr>
        <w:t>fish.</w:t>
      </w:r>
      <w:r>
        <w:rPr>
          <w:spacing w:val="-32"/>
          <w:w w:val="95"/>
        </w:rPr>
        <w:t> </w:t>
      </w:r>
      <w:r>
        <w:rPr>
          <w:w w:val="95"/>
        </w:rPr>
        <w:t>Syst</w:t>
      </w:r>
      <w:r>
        <w:rPr>
          <w:spacing w:val="-32"/>
          <w:w w:val="95"/>
        </w:rPr>
        <w:t> </w:t>
      </w:r>
      <w:r>
        <w:rPr>
          <w:w w:val="95"/>
        </w:rPr>
        <w:t>Appl</w:t>
      </w:r>
      <w:r>
        <w:rPr>
          <w:spacing w:val="-32"/>
          <w:w w:val="95"/>
        </w:rPr>
        <w:t> </w:t>
      </w:r>
      <w:r>
        <w:rPr>
          <w:w w:val="95"/>
        </w:rPr>
        <w:t>Microbiol.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32:471-479.</w:t>
      </w:r>
    </w:p>
    <w:p>
      <w:pPr>
        <w:pStyle w:val="BodyText"/>
      </w:pPr>
    </w:p>
    <w:p>
      <w:pPr>
        <w:spacing w:line="355" w:lineRule="auto" w:before="0"/>
        <w:ind w:left="809" w:right="114" w:hanging="708"/>
        <w:jc w:val="both"/>
        <w:rPr>
          <w:sz w:val="24"/>
        </w:rPr>
      </w:pPr>
      <w:r>
        <w:rPr>
          <w:spacing w:val="-4"/>
          <w:w w:val="95"/>
          <w:sz w:val="24"/>
        </w:rPr>
        <w:t>Beaz-Hidalgo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R,</w:t>
      </w:r>
      <w:r>
        <w:rPr>
          <w:spacing w:val="-10"/>
          <w:w w:val="95"/>
          <w:sz w:val="24"/>
        </w:rPr>
        <w:t> </w:t>
      </w:r>
      <w:r>
        <w:rPr>
          <w:spacing w:val="-3"/>
          <w:w w:val="95"/>
          <w:sz w:val="24"/>
        </w:rPr>
        <w:t>Martínez-Murcia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A,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Figueras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MJ.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(2013b).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Reclassification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7"/>
          <w:w w:val="95"/>
          <w:sz w:val="24"/>
        </w:rPr>
        <w:t> </w:t>
      </w:r>
      <w:r>
        <w:rPr>
          <w:i/>
          <w:w w:val="95"/>
          <w:sz w:val="24"/>
        </w:rPr>
        <w:t>Aeromonas </w:t>
      </w:r>
      <w:r>
        <w:rPr>
          <w:i/>
          <w:w w:val="95"/>
          <w:sz w:val="24"/>
        </w:rPr>
        <w:t>hydrophila</w:t>
      </w:r>
      <w:r>
        <w:rPr>
          <w:i/>
          <w:spacing w:val="-32"/>
          <w:w w:val="95"/>
          <w:sz w:val="24"/>
        </w:rPr>
        <w:t> </w:t>
      </w:r>
      <w:r>
        <w:rPr>
          <w:w w:val="95"/>
          <w:sz w:val="24"/>
        </w:rPr>
        <w:t>subsp.</w:t>
      </w:r>
      <w:r>
        <w:rPr>
          <w:spacing w:val="-32"/>
          <w:w w:val="95"/>
          <w:sz w:val="24"/>
        </w:rPr>
        <w:t> </w:t>
      </w:r>
      <w:r>
        <w:rPr>
          <w:i/>
          <w:w w:val="95"/>
          <w:sz w:val="24"/>
        </w:rPr>
        <w:t>dhakensis</w:t>
      </w:r>
      <w:r>
        <w:rPr>
          <w:i/>
          <w:spacing w:val="-32"/>
          <w:w w:val="95"/>
          <w:sz w:val="24"/>
        </w:rPr>
        <w:t> </w:t>
      </w:r>
      <w:r>
        <w:rPr>
          <w:w w:val="95"/>
          <w:sz w:val="24"/>
        </w:rPr>
        <w:t>Huys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2002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31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aquariorum</w:t>
      </w:r>
      <w:r>
        <w:rPr>
          <w:w w:val="95"/>
          <w:sz w:val="24"/>
        </w:rPr>
        <w:t>Martínez- Murcia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2008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as</w:t>
      </w:r>
      <w:r>
        <w:rPr>
          <w:spacing w:val="-18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20"/>
          <w:w w:val="95"/>
          <w:sz w:val="24"/>
        </w:rPr>
        <w:t> </w:t>
      </w:r>
      <w:r>
        <w:rPr>
          <w:i/>
          <w:w w:val="95"/>
          <w:sz w:val="24"/>
        </w:rPr>
        <w:t>dhakensis</w:t>
      </w:r>
      <w:r>
        <w:rPr>
          <w:i/>
          <w:spacing w:val="-18"/>
          <w:w w:val="95"/>
          <w:sz w:val="24"/>
        </w:rPr>
        <w:t> </w:t>
      </w:r>
      <w:r>
        <w:rPr>
          <w:w w:val="95"/>
          <w:sz w:val="24"/>
        </w:rPr>
        <w:t>sp.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nov.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comb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nov.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emendation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of the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species</w:t>
      </w:r>
      <w:r>
        <w:rPr>
          <w:spacing w:val="-33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hydrophila</w:t>
      </w:r>
      <w:r>
        <w:rPr>
          <w:w w:val="95"/>
          <w:sz w:val="24"/>
        </w:rPr>
        <w:t>.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Syst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Appl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33"/>
          <w:w w:val="95"/>
          <w:sz w:val="24"/>
        </w:rPr>
        <w:t> </w:t>
      </w:r>
      <w:r>
        <w:rPr>
          <w:spacing w:val="-4"/>
          <w:w w:val="95"/>
          <w:sz w:val="24"/>
        </w:rPr>
        <w:t>36:171-176.</w:t>
      </w:r>
    </w:p>
    <w:p>
      <w:pPr>
        <w:spacing w:after="0" w:line="355" w:lineRule="auto"/>
        <w:jc w:val="both"/>
        <w:rPr>
          <w:sz w:val="24"/>
        </w:rPr>
        <w:sectPr>
          <w:pgSz w:w="12240" w:h="15840"/>
          <w:pgMar w:header="0" w:footer="1037" w:top="1360" w:bottom="1220" w:left="1600" w:right="1540"/>
        </w:sectPr>
      </w:pPr>
    </w:p>
    <w:p>
      <w:pPr>
        <w:spacing w:line="355" w:lineRule="auto" w:before="51"/>
        <w:ind w:left="810" w:right="157" w:hanging="708"/>
        <w:jc w:val="both"/>
        <w:rPr>
          <w:sz w:val="24"/>
        </w:rPr>
      </w:pPr>
      <w:r>
        <w:rPr>
          <w:sz w:val="24"/>
        </w:rPr>
        <w:t>Bergh</w:t>
      </w:r>
      <w:r>
        <w:rPr>
          <w:spacing w:val="-41"/>
          <w:sz w:val="24"/>
        </w:rPr>
        <w:t> </w:t>
      </w:r>
      <w:r>
        <w:rPr>
          <w:sz w:val="24"/>
        </w:rPr>
        <w:t>PV</w:t>
      </w:r>
      <w:r>
        <w:rPr>
          <w:spacing w:val="-39"/>
          <w:sz w:val="24"/>
        </w:rPr>
        <w:t> </w:t>
      </w:r>
      <w:r>
        <w:rPr>
          <w:sz w:val="24"/>
        </w:rPr>
        <w:t>y</w:t>
      </w:r>
      <w:r>
        <w:rPr>
          <w:spacing w:val="-42"/>
          <w:sz w:val="24"/>
        </w:rPr>
        <w:t> </w:t>
      </w:r>
      <w:r>
        <w:rPr>
          <w:sz w:val="24"/>
        </w:rPr>
        <w:t>Frey</w:t>
      </w:r>
      <w:r>
        <w:rPr>
          <w:spacing w:val="-43"/>
          <w:sz w:val="24"/>
        </w:rPr>
        <w:t> </w:t>
      </w:r>
      <w:r>
        <w:rPr>
          <w:sz w:val="24"/>
        </w:rPr>
        <w:t>J.</w:t>
      </w:r>
      <w:r>
        <w:rPr>
          <w:spacing w:val="-41"/>
          <w:sz w:val="24"/>
        </w:rPr>
        <w:t> </w:t>
      </w:r>
      <w:r>
        <w:rPr>
          <w:sz w:val="24"/>
        </w:rPr>
        <w:t>(2013).</w:t>
      </w:r>
      <w:r>
        <w:rPr>
          <w:spacing w:val="-40"/>
          <w:sz w:val="24"/>
        </w:rPr>
        <w:t> </w:t>
      </w:r>
      <w:r>
        <w:rPr>
          <w:i/>
          <w:sz w:val="24"/>
        </w:rPr>
        <w:t>Aeromonas</w:t>
      </w:r>
      <w:r>
        <w:rPr>
          <w:i/>
          <w:spacing w:val="-41"/>
          <w:sz w:val="24"/>
        </w:rPr>
        <w:t> </w:t>
      </w:r>
      <w:r>
        <w:rPr>
          <w:i/>
          <w:sz w:val="24"/>
        </w:rPr>
        <w:t>salmonicida</w:t>
      </w:r>
      <w:r>
        <w:rPr>
          <w:i/>
          <w:spacing w:val="-40"/>
          <w:sz w:val="24"/>
        </w:rPr>
        <w:t> </w:t>
      </w:r>
      <w:r>
        <w:rPr>
          <w:sz w:val="24"/>
        </w:rPr>
        <w:t>subsp.</w:t>
      </w:r>
      <w:r>
        <w:rPr>
          <w:spacing w:val="-41"/>
          <w:sz w:val="24"/>
        </w:rPr>
        <w:t> </w:t>
      </w:r>
      <w:r>
        <w:rPr>
          <w:i/>
          <w:sz w:val="24"/>
        </w:rPr>
        <w:t>salmonicida</w:t>
      </w:r>
      <w:r>
        <w:rPr>
          <w:i/>
          <w:spacing w:val="-41"/>
          <w:sz w:val="24"/>
        </w:rPr>
        <w:t> </w:t>
      </w:r>
      <w:r>
        <w:rPr>
          <w:sz w:val="24"/>
        </w:rPr>
        <w:t>in</w:t>
      </w:r>
      <w:r>
        <w:rPr>
          <w:spacing w:val="-41"/>
          <w:sz w:val="24"/>
        </w:rPr>
        <w:t> </w:t>
      </w:r>
      <w:r>
        <w:rPr>
          <w:sz w:val="24"/>
        </w:rPr>
        <w:t>the</w:t>
      </w:r>
      <w:r>
        <w:rPr>
          <w:spacing w:val="-41"/>
          <w:sz w:val="24"/>
        </w:rPr>
        <w:t> </w:t>
      </w:r>
      <w:r>
        <w:rPr>
          <w:sz w:val="24"/>
        </w:rPr>
        <w:t>light</w:t>
      </w:r>
      <w:r>
        <w:rPr>
          <w:spacing w:val="-41"/>
          <w:sz w:val="24"/>
        </w:rPr>
        <w:t> </w:t>
      </w:r>
      <w:r>
        <w:rPr>
          <w:sz w:val="24"/>
        </w:rPr>
        <w:t>of</w:t>
      </w:r>
      <w:r>
        <w:rPr>
          <w:spacing w:val="-41"/>
          <w:sz w:val="24"/>
        </w:rPr>
        <w:t> </w:t>
      </w:r>
      <w:r>
        <w:rPr>
          <w:sz w:val="24"/>
        </w:rPr>
        <w:t>its </w:t>
      </w:r>
      <w:r>
        <w:rPr>
          <w:spacing w:val="-5"/>
          <w:w w:val="90"/>
          <w:sz w:val="24"/>
        </w:rPr>
        <w:t>type-three </w:t>
      </w:r>
      <w:r>
        <w:rPr>
          <w:w w:val="90"/>
          <w:sz w:val="24"/>
        </w:rPr>
        <w:t>secretion system. Microb Biotechnol. DOI: </w:t>
      </w:r>
      <w:r>
        <w:rPr>
          <w:spacing w:val="30"/>
          <w:w w:val="90"/>
          <w:sz w:val="24"/>
        </w:rPr>
        <w:t> </w:t>
      </w:r>
      <w:r>
        <w:rPr>
          <w:w w:val="90"/>
          <w:sz w:val="24"/>
        </w:rPr>
        <w:t>10.1111/1751-7915.12091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10" w:right="157" w:hanging="708"/>
        <w:jc w:val="both"/>
      </w:pPr>
      <w:r>
        <w:rPr/>
        <w:t>Bergh</w:t>
      </w:r>
      <w:r>
        <w:rPr>
          <w:spacing w:val="-45"/>
        </w:rPr>
        <w:t> </w:t>
      </w:r>
      <w:r>
        <w:rPr/>
        <w:t>PV,</w:t>
      </w:r>
      <w:r>
        <w:rPr>
          <w:spacing w:val="-46"/>
        </w:rPr>
        <w:t> </w:t>
      </w:r>
      <w:r>
        <w:rPr/>
        <w:t>Burr</w:t>
      </w:r>
      <w:r>
        <w:rPr>
          <w:spacing w:val="-46"/>
        </w:rPr>
        <w:t> </w:t>
      </w:r>
      <w:r>
        <w:rPr/>
        <w:t>SE,</w:t>
      </w:r>
      <w:r>
        <w:rPr>
          <w:spacing w:val="-45"/>
        </w:rPr>
        <w:t> </w:t>
      </w:r>
      <w:r>
        <w:rPr/>
        <w:t>Benedicenti</w:t>
      </w:r>
      <w:r>
        <w:rPr>
          <w:spacing w:val="-45"/>
        </w:rPr>
        <w:t> </w:t>
      </w:r>
      <w:r>
        <w:rPr/>
        <w:t>O,</w:t>
      </w:r>
      <w:r>
        <w:rPr>
          <w:spacing w:val="-46"/>
        </w:rPr>
        <w:t> </w:t>
      </w:r>
      <w:r>
        <w:rPr/>
        <w:t>von</w:t>
      </w:r>
      <w:r>
        <w:rPr>
          <w:spacing w:val="-45"/>
        </w:rPr>
        <w:t> </w:t>
      </w:r>
      <w:r>
        <w:rPr/>
        <w:t>Siebenthal</w:t>
      </w:r>
      <w:r>
        <w:rPr>
          <w:spacing w:val="-45"/>
        </w:rPr>
        <w:t> </w:t>
      </w:r>
      <w:r>
        <w:rPr/>
        <w:t>B,</w:t>
      </w:r>
      <w:r>
        <w:rPr>
          <w:spacing w:val="-45"/>
        </w:rPr>
        <w:t> </w:t>
      </w:r>
      <w:r>
        <w:rPr/>
        <w:t>Frey</w:t>
      </w:r>
      <w:r>
        <w:rPr>
          <w:spacing w:val="-48"/>
        </w:rPr>
        <w:t> </w:t>
      </w:r>
      <w:r>
        <w:rPr/>
        <w:t>J,</w:t>
      </w:r>
      <w:r>
        <w:rPr>
          <w:spacing w:val="-45"/>
        </w:rPr>
        <w:t> </w:t>
      </w:r>
      <w:r>
        <w:rPr/>
        <w:t>Wahli</w:t>
      </w:r>
      <w:r>
        <w:rPr>
          <w:spacing w:val="-45"/>
        </w:rPr>
        <w:t> </w:t>
      </w:r>
      <w:r>
        <w:rPr/>
        <w:t>T.</w:t>
      </w:r>
      <w:r>
        <w:rPr>
          <w:spacing w:val="-43"/>
        </w:rPr>
        <w:t> </w:t>
      </w:r>
      <w:r>
        <w:rPr/>
        <w:t>(2013).</w:t>
      </w:r>
      <w:r>
        <w:rPr>
          <w:spacing w:val="-45"/>
        </w:rPr>
        <w:t> </w:t>
      </w:r>
      <w:r>
        <w:rPr/>
        <w:t>Antigens</w:t>
      </w:r>
      <w:r>
        <w:rPr>
          <w:spacing w:val="-45"/>
        </w:rPr>
        <w:t> </w:t>
      </w:r>
      <w:r>
        <w:rPr/>
        <w:t>of </w:t>
      </w:r>
      <w:r>
        <w:rPr>
          <w:w w:val="95"/>
        </w:rPr>
        <w:t>the </w:t>
      </w:r>
      <w:r>
        <w:rPr>
          <w:spacing w:val="-5"/>
          <w:w w:val="95"/>
        </w:rPr>
        <w:t>type-three </w:t>
      </w:r>
      <w:r>
        <w:rPr>
          <w:w w:val="95"/>
        </w:rPr>
        <w:t>secretion system of </w:t>
      </w:r>
      <w:r>
        <w:rPr>
          <w:i/>
          <w:w w:val="95"/>
        </w:rPr>
        <w:t>Aeromonas salmonicida </w:t>
      </w:r>
      <w:r>
        <w:rPr>
          <w:w w:val="95"/>
        </w:rPr>
        <w:t>subsp. </w:t>
      </w:r>
      <w:r>
        <w:rPr>
          <w:i/>
          <w:w w:val="95"/>
        </w:rPr>
        <w:t>salmonicida </w:t>
      </w:r>
      <w:r>
        <w:rPr>
          <w:w w:val="90"/>
        </w:rPr>
        <w:t>prevent protective immunity in rainbow trout. Vaccine</w:t>
      </w:r>
      <w:r>
        <w:rPr>
          <w:spacing w:val="-8"/>
          <w:w w:val="90"/>
        </w:rPr>
        <w:t> </w:t>
      </w:r>
      <w:r>
        <w:rPr>
          <w:spacing w:val="-4"/>
          <w:w w:val="90"/>
        </w:rPr>
        <w:t>31:5256-5261.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10" w:right="114" w:hanging="708"/>
        <w:jc w:val="both"/>
      </w:pPr>
      <w:r>
        <w:rPr/>
        <w:t>Borrell N, Acinas SG, Figueras MJ, </w:t>
      </w:r>
      <w:r>
        <w:rPr>
          <w:spacing w:val="-3"/>
        </w:rPr>
        <w:t>Martínez-Murcia </w:t>
      </w:r>
      <w:r>
        <w:rPr/>
        <w:t>AJ. (1997). Identification of </w:t>
      </w:r>
      <w:r>
        <w:rPr>
          <w:i/>
          <w:w w:val="95"/>
        </w:rPr>
        <w:t>Aeromonas</w:t>
      </w:r>
      <w:r>
        <w:rPr>
          <w:i/>
          <w:spacing w:val="-10"/>
          <w:w w:val="95"/>
        </w:rPr>
        <w:t> </w:t>
      </w:r>
      <w:r>
        <w:rPr>
          <w:w w:val="95"/>
        </w:rPr>
        <w:t>clinical</w:t>
      </w:r>
      <w:r>
        <w:rPr>
          <w:spacing w:val="-10"/>
          <w:w w:val="95"/>
        </w:rPr>
        <w:t> </w:t>
      </w:r>
      <w:r>
        <w:rPr>
          <w:w w:val="95"/>
        </w:rPr>
        <w:t>isolates</w:t>
      </w:r>
      <w:r>
        <w:rPr>
          <w:spacing w:val="-10"/>
          <w:w w:val="95"/>
        </w:rPr>
        <w:t> </w:t>
      </w:r>
      <w:r>
        <w:rPr>
          <w:w w:val="95"/>
        </w:rPr>
        <w:t>by</w:t>
      </w:r>
      <w:r>
        <w:rPr>
          <w:spacing w:val="-13"/>
          <w:w w:val="95"/>
        </w:rPr>
        <w:t> </w:t>
      </w:r>
      <w:r>
        <w:rPr>
          <w:w w:val="95"/>
        </w:rPr>
        <w:t>restriction</w:t>
      </w:r>
      <w:r>
        <w:rPr>
          <w:spacing w:val="-10"/>
          <w:w w:val="95"/>
        </w:rPr>
        <w:t> </w:t>
      </w:r>
      <w:r>
        <w:rPr>
          <w:w w:val="95"/>
        </w:rPr>
        <w:t>fragment</w:t>
      </w:r>
      <w:r>
        <w:rPr>
          <w:spacing w:val="-10"/>
          <w:w w:val="95"/>
        </w:rPr>
        <w:t> </w:t>
      </w:r>
      <w:r>
        <w:rPr>
          <w:w w:val="95"/>
        </w:rPr>
        <w:t>length</w:t>
      </w:r>
      <w:r>
        <w:rPr>
          <w:spacing w:val="-10"/>
          <w:w w:val="95"/>
        </w:rPr>
        <w:t> </w:t>
      </w:r>
      <w:r>
        <w:rPr>
          <w:w w:val="95"/>
        </w:rPr>
        <w:t>polymorphism</w:t>
      </w:r>
      <w:r>
        <w:rPr>
          <w:spacing w:val="-8"/>
          <w:w w:val="95"/>
        </w:rPr>
        <w:t> </w:t>
      </w:r>
      <w:r>
        <w:rPr>
          <w:w w:val="95"/>
        </w:rPr>
        <w:t>of</w:t>
      </w:r>
      <w:r>
        <w:rPr>
          <w:spacing w:val="-11"/>
          <w:w w:val="95"/>
        </w:rPr>
        <w:t> </w:t>
      </w:r>
      <w:r>
        <w:rPr>
          <w:w w:val="95"/>
        </w:rPr>
        <w:t>PCR- </w:t>
      </w:r>
      <w:r>
        <w:rPr/>
        <w:t>amplified</w:t>
      </w:r>
      <w:r>
        <w:rPr>
          <w:spacing w:val="-52"/>
        </w:rPr>
        <w:t> </w:t>
      </w:r>
      <w:r>
        <w:rPr/>
        <w:t>16S</w:t>
      </w:r>
      <w:r>
        <w:rPr>
          <w:spacing w:val="-51"/>
        </w:rPr>
        <w:t> </w:t>
      </w:r>
      <w:r>
        <w:rPr/>
        <w:t>rRNA</w:t>
      </w:r>
      <w:r>
        <w:rPr>
          <w:spacing w:val="-52"/>
        </w:rPr>
        <w:t> </w:t>
      </w:r>
      <w:r>
        <w:rPr/>
        <w:t>genes.</w:t>
      </w:r>
      <w:r>
        <w:rPr>
          <w:spacing w:val="-52"/>
        </w:rPr>
        <w:t> </w:t>
      </w:r>
      <w:r>
        <w:rPr/>
        <w:t>J</w:t>
      </w:r>
      <w:r>
        <w:rPr>
          <w:spacing w:val="-51"/>
        </w:rPr>
        <w:t> </w:t>
      </w:r>
      <w:r>
        <w:rPr/>
        <w:t>Clin</w:t>
      </w:r>
      <w:r>
        <w:rPr>
          <w:spacing w:val="-53"/>
        </w:rPr>
        <w:t> </w:t>
      </w:r>
      <w:r>
        <w:rPr/>
        <w:t>Microbiol.</w:t>
      </w:r>
      <w:r>
        <w:rPr>
          <w:spacing w:val="-52"/>
        </w:rPr>
        <w:t> </w:t>
      </w:r>
      <w:r>
        <w:rPr>
          <w:spacing w:val="-4"/>
        </w:rPr>
        <w:t>35:1671-1674.</w:t>
      </w:r>
    </w:p>
    <w:p>
      <w:pPr>
        <w:pStyle w:val="BodyText"/>
      </w:pPr>
    </w:p>
    <w:p>
      <w:pPr>
        <w:pStyle w:val="BodyText"/>
        <w:spacing w:line="357" w:lineRule="auto"/>
        <w:ind w:left="809" w:right="114" w:hanging="708"/>
        <w:jc w:val="both"/>
      </w:pPr>
      <w:r>
        <w:rPr/>
        <w:t>Borrell N, Figueras MJ, Guarro J. (1988). Phenotypic identification of </w:t>
      </w:r>
      <w:r>
        <w:rPr>
          <w:i/>
        </w:rPr>
        <w:t>Aeromonas </w:t>
      </w:r>
      <w:r>
        <w:rPr>
          <w:w w:val="95"/>
        </w:rPr>
        <w:t>genomospecies</w:t>
      </w:r>
      <w:r>
        <w:rPr>
          <w:spacing w:val="-19"/>
          <w:w w:val="95"/>
        </w:rPr>
        <w:t> </w:t>
      </w:r>
      <w:r>
        <w:rPr>
          <w:w w:val="95"/>
        </w:rPr>
        <w:t>from</w:t>
      </w:r>
      <w:r>
        <w:rPr>
          <w:spacing w:val="-19"/>
          <w:w w:val="95"/>
        </w:rPr>
        <w:t> </w:t>
      </w:r>
      <w:r>
        <w:rPr>
          <w:w w:val="95"/>
        </w:rPr>
        <w:t>clinical</w:t>
      </w:r>
      <w:r>
        <w:rPr>
          <w:spacing w:val="-19"/>
          <w:w w:val="95"/>
        </w:rPr>
        <w:t> </w:t>
      </w:r>
      <w:r>
        <w:rPr>
          <w:w w:val="95"/>
        </w:rPr>
        <w:t>and</w:t>
      </w:r>
      <w:r>
        <w:rPr>
          <w:spacing w:val="-19"/>
          <w:w w:val="95"/>
        </w:rPr>
        <w:t> </w:t>
      </w:r>
      <w:r>
        <w:rPr>
          <w:w w:val="95"/>
        </w:rPr>
        <w:t>environmental</w:t>
      </w:r>
      <w:r>
        <w:rPr>
          <w:spacing w:val="-19"/>
          <w:w w:val="95"/>
        </w:rPr>
        <w:t> </w:t>
      </w:r>
      <w:r>
        <w:rPr>
          <w:w w:val="95"/>
        </w:rPr>
        <w:t>sources.</w:t>
      </w:r>
      <w:r>
        <w:rPr>
          <w:spacing w:val="-19"/>
          <w:w w:val="95"/>
        </w:rPr>
        <w:t> </w:t>
      </w:r>
      <w:r>
        <w:rPr>
          <w:w w:val="95"/>
        </w:rPr>
        <w:t>Can</w:t>
      </w:r>
      <w:r>
        <w:rPr>
          <w:spacing w:val="-19"/>
          <w:w w:val="95"/>
        </w:rPr>
        <w:t> </w:t>
      </w:r>
      <w:r>
        <w:rPr>
          <w:w w:val="95"/>
        </w:rPr>
        <w:t>J</w:t>
      </w:r>
      <w:r>
        <w:rPr>
          <w:spacing w:val="-17"/>
          <w:w w:val="95"/>
        </w:rPr>
        <w:t> </w:t>
      </w:r>
      <w:r>
        <w:rPr>
          <w:w w:val="95"/>
        </w:rPr>
        <w:t>Microbiol.</w:t>
      </w:r>
      <w:r>
        <w:rPr>
          <w:spacing w:val="-19"/>
          <w:w w:val="95"/>
        </w:rPr>
        <w:t> </w:t>
      </w:r>
      <w:r>
        <w:rPr>
          <w:w w:val="95"/>
        </w:rPr>
        <w:t>44:103- </w:t>
      </w:r>
      <w:r>
        <w:rPr/>
        <w:t>108.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102"/>
      </w:pPr>
      <w:r>
        <w:rPr/>
        <w:t>Boyd</w:t>
      </w:r>
      <w:r>
        <w:rPr>
          <w:spacing w:val="-34"/>
        </w:rPr>
        <w:t> </w:t>
      </w:r>
      <w:r>
        <w:rPr/>
        <w:t>JM,</w:t>
      </w:r>
      <w:r>
        <w:rPr>
          <w:spacing w:val="-34"/>
        </w:rPr>
        <w:t> </w:t>
      </w:r>
      <w:r>
        <w:rPr/>
        <w:t>Dacanay</w:t>
      </w:r>
      <w:r>
        <w:rPr>
          <w:spacing w:val="-37"/>
        </w:rPr>
        <w:t> </w:t>
      </w:r>
      <w:r>
        <w:rPr/>
        <w:t>A,</w:t>
      </w:r>
      <w:r>
        <w:rPr>
          <w:spacing w:val="-34"/>
        </w:rPr>
        <w:t> </w:t>
      </w:r>
      <w:r>
        <w:rPr/>
        <w:t>Knickle</w:t>
      </w:r>
      <w:r>
        <w:rPr>
          <w:spacing w:val="-33"/>
        </w:rPr>
        <w:t> </w:t>
      </w:r>
      <w:r>
        <w:rPr/>
        <w:t>LC,</w:t>
      </w:r>
      <w:r>
        <w:rPr>
          <w:spacing w:val="-33"/>
        </w:rPr>
        <w:t> </w:t>
      </w:r>
      <w:r>
        <w:rPr/>
        <w:t>Touhami</w:t>
      </w:r>
      <w:r>
        <w:rPr>
          <w:spacing w:val="-33"/>
        </w:rPr>
        <w:t> </w:t>
      </w:r>
      <w:r>
        <w:rPr/>
        <w:t>A,</w:t>
      </w:r>
      <w:r>
        <w:rPr>
          <w:spacing w:val="-33"/>
        </w:rPr>
        <w:t> </w:t>
      </w:r>
      <w:r>
        <w:rPr/>
        <w:t>Brown</w:t>
      </w:r>
      <w:r>
        <w:rPr>
          <w:spacing w:val="-33"/>
        </w:rPr>
        <w:t> </w:t>
      </w:r>
      <w:r>
        <w:rPr/>
        <w:t>LL,</w:t>
      </w:r>
      <w:r>
        <w:rPr>
          <w:spacing w:val="-34"/>
        </w:rPr>
        <w:t> </w:t>
      </w:r>
      <w:r>
        <w:rPr/>
        <w:t>Jericho</w:t>
      </w:r>
      <w:r>
        <w:rPr>
          <w:spacing w:val="-34"/>
        </w:rPr>
        <w:t> </w:t>
      </w:r>
      <w:r>
        <w:rPr/>
        <w:t>MH,</w:t>
      </w:r>
      <w:r>
        <w:rPr>
          <w:spacing w:val="-34"/>
        </w:rPr>
        <w:t> </w:t>
      </w:r>
      <w:r>
        <w:rPr/>
        <w:t>Johnson</w:t>
      </w:r>
      <w:r>
        <w:rPr>
          <w:spacing w:val="-34"/>
        </w:rPr>
        <w:t> </w:t>
      </w:r>
      <w:r>
        <w:rPr/>
        <w:t>SC,</w:t>
      </w:r>
      <w:r>
        <w:rPr>
          <w:spacing w:val="-34"/>
        </w:rPr>
        <w:t> </w:t>
      </w:r>
      <w:r>
        <w:rPr/>
        <w:t>Reith</w:t>
      </w:r>
    </w:p>
    <w:p>
      <w:pPr>
        <w:spacing w:line="357" w:lineRule="auto" w:before="134"/>
        <w:ind w:left="809" w:right="114" w:firstLine="0"/>
        <w:jc w:val="both"/>
        <w:rPr>
          <w:sz w:val="24"/>
        </w:rPr>
      </w:pPr>
      <w:r>
        <w:rPr>
          <w:w w:val="95"/>
          <w:sz w:val="24"/>
        </w:rPr>
        <w:t>M.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(2008).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Contribution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type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IV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pili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to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2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16"/>
          <w:w w:val="95"/>
          <w:sz w:val="24"/>
        </w:rPr>
        <w:t> </w:t>
      </w:r>
      <w:r>
        <w:rPr>
          <w:i/>
          <w:w w:val="95"/>
          <w:sz w:val="24"/>
        </w:rPr>
        <w:t>salmonicida </w:t>
      </w:r>
      <w:r>
        <w:rPr>
          <w:sz w:val="24"/>
        </w:rPr>
        <w:t>subsp.</w:t>
      </w:r>
      <w:r>
        <w:rPr>
          <w:spacing w:val="-34"/>
          <w:sz w:val="24"/>
        </w:rPr>
        <w:t> </w:t>
      </w:r>
      <w:r>
        <w:rPr>
          <w:i/>
          <w:sz w:val="24"/>
        </w:rPr>
        <w:t>salmonicida</w:t>
      </w:r>
      <w:r>
        <w:rPr>
          <w:i/>
          <w:spacing w:val="-34"/>
          <w:sz w:val="24"/>
        </w:rPr>
        <w:t> </w:t>
      </w:r>
      <w:r>
        <w:rPr>
          <w:sz w:val="24"/>
        </w:rPr>
        <w:t>in</w:t>
      </w:r>
      <w:r>
        <w:rPr>
          <w:spacing w:val="-35"/>
          <w:sz w:val="24"/>
        </w:rPr>
        <w:t> </w:t>
      </w:r>
      <w:r>
        <w:rPr>
          <w:sz w:val="24"/>
        </w:rPr>
        <w:t>Atlantic</w:t>
      </w:r>
      <w:r>
        <w:rPr>
          <w:spacing w:val="-35"/>
          <w:sz w:val="24"/>
        </w:rPr>
        <w:t> </w:t>
      </w:r>
      <w:r>
        <w:rPr>
          <w:sz w:val="24"/>
        </w:rPr>
        <w:t>salmon</w:t>
      </w:r>
      <w:r>
        <w:rPr>
          <w:spacing w:val="-34"/>
          <w:sz w:val="24"/>
        </w:rPr>
        <w:t> </w:t>
      </w:r>
      <w:r>
        <w:rPr>
          <w:sz w:val="24"/>
        </w:rPr>
        <w:t>(</w:t>
      </w:r>
      <w:r>
        <w:rPr>
          <w:i/>
          <w:sz w:val="24"/>
        </w:rPr>
        <w:t>Salmo</w:t>
      </w:r>
      <w:r>
        <w:rPr>
          <w:i/>
          <w:spacing w:val="-34"/>
          <w:sz w:val="24"/>
        </w:rPr>
        <w:t> </w:t>
      </w:r>
      <w:r>
        <w:rPr>
          <w:i/>
          <w:sz w:val="24"/>
        </w:rPr>
        <w:t>salar</w:t>
      </w:r>
      <w:r>
        <w:rPr>
          <w:i/>
          <w:spacing w:val="-34"/>
          <w:sz w:val="24"/>
        </w:rPr>
        <w:t> </w:t>
      </w:r>
      <w:r>
        <w:rPr>
          <w:sz w:val="24"/>
        </w:rPr>
        <w:t>L.).</w:t>
      </w:r>
      <w:r>
        <w:rPr>
          <w:spacing w:val="-34"/>
          <w:sz w:val="24"/>
        </w:rPr>
        <w:t> </w:t>
      </w:r>
      <w:r>
        <w:rPr>
          <w:sz w:val="24"/>
        </w:rPr>
        <w:t>Infect</w:t>
      </w:r>
      <w:r>
        <w:rPr>
          <w:spacing w:val="-33"/>
          <w:sz w:val="24"/>
        </w:rPr>
        <w:t> </w:t>
      </w:r>
      <w:r>
        <w:rPr>
          <w:sz w:val="24"/>
        </w:rPr>
        <w:t>Immun.</w:t>
      </w:r>
      <w:r>
        <w:rPr>
          <w:spacing w:val="-33"/>
          <w:sz w:val="24"/>
        </w:rPr>
        <w:t> </w:t>
      </w:r>
      <w:r>
        <w:rPr>
          <w:sz w:val="24"/>
        </w:rPr>
        <w:t>76:1445- 1455.</w:t>
      </w:r>
    </w:p>
    <w:p>
      <w:pPr>
        <w:pStyle w:val="BodyText"/>
      </w:pPr>
    </w:p>
    <w:p>
      <w:pPr>
        <w:pStyle w:val="BodyText"/>
        <w:spacing w:line="357" w:lineRule="auto"/>
        <w:ind w:left="809" w:right="155" w:hanging="708"/>
        <w:jc w:val="both"/>
      </w:pPr>
      <w:r>
        <w:rPr>
          <w:w w:val="95"/>
        </w:rPr>
        <w:t>Braun</w:t>
      </w:r>
      <w:r>
        <w:rPr>
          <w:spacing w:val="-25"/>
          <w:w w:val="95"/>
        </w:rPr>
        <w:t> </w:t>
      </w:r>
      <w:r>
        <w:rPr>
          <w:w w:val="95"/>
        </w:rPr>
        <w:t>M,</w:t>
      </w:r>
      <w:r>
        <w:rPr>
          <w:spacing w:val="-26"/>
          <w:w w:val="95"/>
        </w:rPr>
        <w:t> </w:t>
      </w:r>
      <w:r>
        <w:rPr>
          <w:w w:val="95"/>
        </w:rPr>
        <w:t>Stuber</w:t>
      </w:r>
      <w:r>
        <w:rPr>
          <w:spacing w:val="-26"/>
          <w:w w:val="95"/>
        </w:rPr>
        <w:t> </w:t>
      </w:r>
      <w:r>
        <w:rPr>
          <w:w w:val="95"/>
        </w:rPr>
        <w:t>K,</w:t>
      </w:r>
      <w:r>
        <w:rPr>
          <w:spacing w:val="-26"/>
          <w:w w:val="95"/>
        </w:rPr>
        <w:t> </w:t>
      </w:r>
      <w:r>
        <w:rPr>
          <w:w w:val="95"/>
        </w:rPr>
        <w:t>Schlatter</w:t>
      </w:r>
      <w:r>
        <w:rPr>
          <w:spacing w:val="-28"/>
          <w:w w:val="95"/>
        </w:rPr>
        <w:t> </w:t>
      </w:r>
      <w:r>
        <w:rPr>
          <w:w w:val="95"/>
        </w:rPr>
        <w:t>Y,</w:t>
      </w:r>
      <w:r>
        <w:rPr>
          <w:spacing w:val="-26"/>
          <w:w w:val="95"/>
        </w:rPr>
        <w:t> </w:t>
      </w:r>
      <w:r>
        <w:rPr>
          <w:w w:val="95"/>
        </w:rPr>
        <w:t>Wahli</w:t>
      </w:r>
      <w:r>
        <w:rPr>
          <w:spacing w:val="-26"/>
          <w:w w:val="95"/>
        </w:rPr>
        <w:t> </w:t>
      </w:r>
      <w:r>
        <w:rPr>
          <w:w w:val="95"/>
        </w:rPr>
        <w:t>T,</w:t>
      </w:r>
      <w:r>
        <w:rPr>
          <w:spacing w:val="-25"/>
          <w:w w:val="95"/>
        </w:rPr>
        <w:t> </w:t>
      </w:r>
      <w:r>
        <w:rPr>
          <w:w w:val="95"/>
        </w:rPr>
        <w:t>Kuhnert</w:t>
      </w:r>
      <w:r>
        <w:rPr>
          <w:spacing w:val="-26"/>
          <w:w w:val="95"/>
        </w:rPr>
        <w:t> </w:t>
      </w:r>
      <w:r>
        <w:rPr>
          <w:w w:val="95"/>
        </w:rPr>
        <w:t>P,</w:t>
      </w:r>
      <w:r>
        <w:rPr>
          <w:spacing w:val="-27"/>
          <w:w w:val="95"/>
        </w:rPr>
        <w:t> </w:t>
      </w:r>
      <w:r>
        <w:rPr>
          <w:w w:val="95"/>
        </w:rPr>
        <w:t>Frey</w:t>
      </w:r>
      <w:r>
        <w:rPr>
          <w:spacing w:val="-26"/>
          <w:w w:val="95"/>
        </w:rPr>
        <w:t> </w:t>
      </w:r>
      <w:r>
        <w:rPr>
          <w:w w:val="95"/>
        </w:rPr>
        <w:t>J.</w:t>
      </w:r>
      <w:r>
        <w:rPr>
          <w:spacing w:val="-27"/>
          <w:w w:val="95"/>
        </w:rPr>
        <w:t> </w:t>
      </w:r>
      <w:r>
        <w:rPr>
          <w:w w:val="95"/>
        </w:rPr>
        <w:t>(2002).</w:t>
      </w:r>
      <w:r>
        <w:rPr>
          <w:spacing w:val="-26"/>
          <w:w w:val="95"/>
        </w:rPr>
        <w:t> </w:t>
      </w:r>
      <w:r>
        <w:rPr>
          <w:w w:val="95"/>
        </w:rPr>
        <w:t>Characterization</w:t>
      </w:r>
      <w:r>
        <w:rPr>
          <w:spacing w:val="-27"/>
          <w:w w:val="95"/>
        </w:rPr>
        <w:t> </w:t>
      </w:r>
      <w:r>
        <w:rPr>
          <w:w w:val="95"/>
        </w:rPr>
        <w:t>of</w:t>
      </w:r>
      <w:r>
        <w:rPr>
          <w:spacing w:val="-26"/>
          <w:w w:val="95"/>
        </w:rPr>
        <w:t> </w:t>
      </w:r>
      <w:r>
        <w:rPr>
          <w:w w:val="95"/>
        </w:rPr>
        <w:t>an </w:t>
      </w:r>
      <w:r>
        <w:rPr/>
        <w:t>ADP- ribosyltransferase toxin (Aext) from </w:t>
      </w:r>
      <w:r>
        <w:rPr>
          <w:i/>
        </w:rPr>
        <w:t>Aeromonas salmonicida </w:t>
      </w:r>
      <w:r>
        <w:rPr/>
        <w:t>subsp. </w:t>
      </w:r>
      <w:r>
        <w:rPr>
          <w:i/>
          <w:w w:val="90"/>
        </w:rPr>
        <w:t>salmonicida</w:t>
      </w:r>
      <w:r>
        <w:rPr>
          <w:w w:val="90"/>
        </w:rPr>
        <w:t>. J Bacteriol.</w:t>
      </w:r>
      <w:r>
        <w:rPr>
          <w:spacing w:val="48"/>
          <w:w w:val="90"/>
        </w:rPr>
        <w:t> </w:t>
      </w:r>
      <w:r>
        <w:rPr>
          <w:spacing w:val="-3"/>
          <w:w w:val="90"/>
        </w:rPr>
        <w:t>184:1851-1858.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10" w:right="160" w:hanging="708"/>
        <w:jc w:val="both"/>
      </w:pPr>
      <w:r>
        <w:rPr/>
        <w:t>Burr</w:t>
      </w:r>
      <w:r>
        <w:rPr>
          <w:spacing w:val="-6"/>
        </w:rPr>
        <w:t> </w:t>
      </w:r>
      <w:r>
        <w:rPr/>
        <w:t>SE,</w:t>
      </w:r>
      <w:r>
        <w:rPr>
          <w:spacing w:val="-6"/>
        </w:rPr>
        <w:t> </w:t>
      </w:r>
      <w:r>
        <w:rPr/>
        <w:t>Pugovkin</w:t>
      </w:r>
      <w:r>
        <w:rPr>
          <w:spacing w:val="-5"/>
        </w:rPr>
        <w:t> </w:t>
      </w:r>
      <w:r>
        <w:rPr/>
        <w:t>D,</w:t>
      </w:r>
      <w:r>
        <w:rPr>
          <w:spacing w:val="-5"/>
        </w:rPr>
        <w:t> </w:t>
      </w:r>
      <w:r>
        <w:rPr/>
        <w:t>Wahli</w:t>
      </w:r>
      <w:r>
        <w:rPr>
          <w:spacing w:val="-5"/>
        </w:rPr>
        <w:t> </w:t>
      </w:r>
      <w:r>
        <w:rPr/>
        <w:t>T,</w:t>
      </w:r>
      <w:r>
        <w:rPr>
          <w:spacing w:val="-6"/>
        </w:rPr>
        <w:t> </w:t>
      </w:r>
      <w:r>
        <w:rPr/>
        <w:t>Segner</w:t>
      </w:r>
      <w:r>
        <w:rPr>
          <w:spacing w:val="-6"/>
        </w:rPr>
        <w:t> </w:t>
      </w:r>
      <w:r>
        <w:rPr/>
        <w:t>H,</w:t>
      </w:r>
      <w:r>
        <w:rPr>
          <w:spacing w:val="-5"/>
        </w:rPr>
        <w:t> </w:t>
      </w:r>
      <w:r>
        <w:rPr/>
        <w:t>Frey</w:t>
      </w:r>
      <w:r>
        <w:rPr>
          <w:spacing w:val="-8"/>
        </w:rPr>
        <w:t> </w:t>
      </w:r>
      <w:r>
        <w:rPr/>
        <w:t>J.</w:t>
      </w:r>
      <w:r>
        <w:rPr>
          <w:spacing w:val="-6"/>
        </w:rPr>
        <w:t> </w:t>
      </w:r>
      <w:r>
        <w:rPr/>
        <w:t>(2005).</w:t>
      </w:r>
      <w:r>
        <w:rPr>
          <w:spacing w:val="-6"/>
        </w:rPr>
        <w:t> </w:t>
      </w:r>
      <w:r>
        <w:rPr/>
        <w:t>Attenuated</w:t>
      </w:r>
      <w:r>
        <w:rPr>
          <w:spacing w:val="-5"/>
        </w:rPr>
        <w:t> </w:t>
      </w:r>
      <w:r>
        <w:rPr/>
        <w:t>virulence</w:t>
      </w:r>
      <w:r>
        <w:rPr>
          <w:spacing w:val="-6"/>
        </w:rPr>
        <w:t> </w:t>
      </w:r>
      <w:r>
        <w:rPr/>
        <w:t>of</w:t>
      </w:r>
      <w:r>
        <w:rPr>
          <w:spacing w:val="-5"/>
        </w:rPr>
        <w:t> </w:t>
      </w:r>
      <w:r>
        <w:rPr/>
        <w:t>an </w:t>
      </w:r>
      <w:r>
        <w:rPr>
          <w:i/>
          <w:w w:val="95"/>
        </w:rPr>
        <w:t>Aeromonas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salmonicida</w:t>
      </w:r>
      <w:r>
        <w:rPr>
          <w:i/>
          <w:spacing w:val="-20"/>
          <w:w w:val="95"/>
        </w:rPr>
        <w:t> </w:t>
      </w:r>
      <w:r>
        <w:rPr>
          <w:w w:val="95"/>
        </w:rPr>
        <w:t>subsp.</w:t>
      </w:r>
      <w:r>
        <w:rPr>
          <w:spacing w:val="-23"/>
          <w:w w:val="95"/>
        </w:rPr>
        <w:t> </w:t>
      </w:r>
      <w:r>
        <w:rPr>
          <w:i/>
          <w:w w:val="95"/>
        </w:rPr>
        <w:t>salmonicida</w:t>
      </w:r>
      <w:r>
        <w:rPr>
          <w:i/>
          <w:spacing w:val="-22"/>
          <w:w w:val="95"/>
        </w:rPr>
        <w:t> </w:t>
      </w:r>
      <w:r>
        <w:rPr>
          <w:w w:val="95"/>
        </w:rPr>
        <w:t>type</w:t>
      </w:r>
      <w:r>
        <w:rPr>
          <w:spacing w:val="-22"/>
          <w:w w:val="95"/>
        </w:rPr>
        <w:t> </w:t>
      </w:r>
      <w:r>
        <w:rPr>
          <w:w w:val="95"/>
        </w:rPr>
        <w:t>III</w:t>
      </w:r>
      <w:r>
        <w:rPr>
          <w:spacing w:val="-23"/>
          <w:w w:val="95"/>
        </w:rPr>
        <w:t> </w:t>
      </w:r>
      <w:r>
        <w:rPr>
          <w:w w:val="95"/>
        </w:rPr>
        <w:t>secretion</w:t>
      </w:r>
      <w:r>
        <w:rPr>
          <w:spacing w:val="-23"/>
          <w:w w:val="95"/>
        </w:rPr>
        <w:t> </w:t>
      </w:r>
      <w:r>
        <w:rPr>
          <w:w w:val="95"/>
        </w:rPr>
        <w:t>mutant</w:t>
      </w:r>
      <w:r>
        <w:rPr>
          <w:spacing w:val="-23"/>
          <w:w w:val="95"/>
        </w:rPr>
        <w:t> </w:t>
      </w:r>
      <w:r>
        <w:rPr>
          <w:w w:val="95"/>
        </w:rPr>
        <w:t>in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rainbow trout</w:t>
      </w:r>
      <w:r>
        <w:rPr>
          <w:spacing w:val="-45"/>
          <w:w w:val="95"/>
        </w:rPr>
        <w:t> </w:t>
      </w:r>
      <w:r>
        <w:rPr>
          <w:w w:val="95"/>
        </w:rPr>
        <w:t>model.</w:t>
      </w:r>
      <w:r>
        <w:rPr>
          <w:spacing w:val="-45"/>
          <w:w w:val="95"/>
        </w:rPr>
        <w:t> </w:t>
      </w:r>
      <w:r>
        <w:rPr>
          <w:w w:val="95"/>
        </w:rPr>
        <w:t>Microbiology.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151:2111-2128.</w:t>
      </w:r>
    </w:p>
    <w:p>
      <w:pPr>
        <w:pStyle w:val="BodyText"/>
      </w:pPr>
    </w:p>
    <w:p>
      <w:pPr>
        <w:pStyle w:val="BodyText"/>
        <w:ind w:left="102"/>
      </w:pPr>
      <w:r>
        <w:rPr/>
        <w:t>Cahill</w:t>
      </w:r>
      <w:r>
        <w:rPr>
          <w:spacing w:val="-51"/>
        </w:rPr>
        <w:t> </w:t>
      </w:r>
      <w:r>
        <w:rPr/>
        <w:t>MM.</w:t>
      </w:r>
      <w:r>
        <w:rPr>
          <w:spacing w:val="-51"/>
        </w:rPr>
        <w:t> </w:t>
      </w:r>
      <w:r>
        <w:rPr/>
        <w:t>(1990).</w:t>
      </w:r>
      <w:r>
        <w:rPr>
          <w:spacing w:val="-51"/>
        </w:rPr>
        <w:t> </w:t>
      </w:r>
      <w:r>
        <w:rPr/>
        <w:t>Bacterial</w:t>
      </w:r>
      <w:r>
        <w:rPr>
          <w:spacing w:val="-51"/>
        </w:rPr>
        <w:t> </w:t>
      </w:r>
      <w:r>
        <w:rPr/>
        <w:t>flora</w:t>
      </w:r>
      <w:r>
        <w:rPr>
          <w:spacing w:val="-51"/>
        </w:rPr>
        <w:t> </w:t>
      </w:r>
      <w:r>
        <w:rPr/>
        <w:t>of</w:t>
      </w:r>
      <w:r>
        <w:rPr>
          <w:spacing w:val="-51"/>
        </w:rPr>
        <w:t> </w:t>
      </w:r>
      <w:r>
        <w:rPr/>
        <w:t>fishes:</w:t>
      </w:r>
      <w:r>
        <w:rPr>
          <w:spacing w:val="-51"/>
        </w:rPr>
        <w:t> </w:t>
      </w:r>
      <w:r>
        <w:rPr/>
        <w:t>A</w:t>
      </w:r>
      <w:r>
        <w:rPr>
          <w:spacing w:val="-51"/>
        </w:rPr>
        <w:t> </w:t>
      </w:r>
      <w:r>
        <w:rPr/>
        <w:t>review.</w:t>
      </w:r>
      <w:r>
        <w:rPr>
          <w:spacing w:val="-51"/>
        </w:rPr>
        <w:t> </w:t>
      </w:r>
      <w:r>
        <w:rPr/>
        <w:t>Microb</w:t>
      </w:r>
      <w:r>
        <w:rPr>
          <w:spacing w:val="-51"/>
        </w:rPr>
        <w:t> </w:t>
      </w:r>
      <w:r>
        <w:rPr/>
        <w:t>Ecol</w:t>
      </w:r>
      <w:r>
        <w:rPr>
          <w:spacing w:val="-51"/>
        </w:rPr>
        <w:t> </w:t>
      </w:r>
      <w:r>
        <w:rPr>
          <w:spacing w:val="-5"/>
        </w:rPr>
        <w:t>19:21-41.</w:t>
      </w:r>
    </w:p>
    <w:p>
      <w:pPr>
        <w:pStyle w:val="BodyText"/>
        <w:spacing w:before="8"/>
        <w:rPr>
          <w:sz w:val="35"/>
        </w:rPr>
      </w:pPr>
    </w:p>
    <w:p>
      <w:pPr>
        <w:pStyle w:val="BodyText"/>
        <w:spacing w:line="357" w:lineRule="auto"/>
        <w:ind w:left="810" w:right="158" w:hanging="708"/>
        <w:jc w:val="both"/>
      </w:pPr>
      <w:r>
        <w:rPr/>
        <w:t>Canals</w:t>
      </w:r>
      <w:r>
        <w:rPr>
          <w:spacing w:val="-31"/>
        </w:rPr>
        <w:t> </w:t>
      </w:r>
      <w:r>
        <w:rPr/>
        <w:t>R,</w:t>
      </w:r>
      <w:r>
        <w:rPr>
          <w:spacing w:val="-32"/>
        </w:rPr>
        <w:t> </w:t>
      </w:r>
      <w:r>
        <w:rPr/>
        <w:t>Vilches</w:t>
      </w:r>
      <w:r>
        <w:rPr>
          <w:spacing w:val="-31"/>
        </w:rPr>
        <w:t> </w:t>
      </w:r>
      <w:r>
        <w:rPr/>
        <w:t>S,</w:t>
      </w:r>
      <w:r>
        <w:rPr>
          <w:spacing w:val="-34"/>
        </w:rPr>
        <w:t> </w:t>
      </w:r>
      <w:r>
        <w:rPr/>
        <w:t>Wilhelms</w:t>
      </w:r>
      <w:r>
        <w:rPr>
          <w:spacing w:val="-31"/>
        </w:rPr>
        <w:t> </w:t>
      </w:r>
      <w:r>
        <w:rPr/>
        <w:t>M,</w:t>
      </w:r>
      <w:r>
        <w:rPr>
          <w:spacing w:val="-33"/>
        </w:rPr>
        <w:t> </w:t>
      </w:r>
      <w:r>
        <w:rPr/>
        <w:t>Shaw</w:t>
      </w:r>
      <w:r>
        <w:rPr>
          <w:spacing w:val="-32"/>
        </w:rPr>
        <w:t> </w:t>
      </w:r>
      <w:r>
        <w:rPr/>
        <w:t>JG,</w:t>
      </w:r>
      <w:r>
        <w:rPr>
          <w:spacing w:val="-33"/>
        </w:rPr>
        <w:t> </w:t>
      </w:r>
      <w:r>
        <w:rPr/>
        <w:t>Merino</w:t>
      </w:r>
      <w:r>
        <w:rPr>
          <w:spacing w:val="-31"/>
        </w:rPr>
        <w:t> </w:t>
      </w:r>
      <w:r>
        <w:rPr/>
        <w:t>S,</w:t>
      </w:r>
      <w:r>
        <w:rPr>
          <w:spacing w:val="-33"/>
        </w:rPr>
        <w:t> </w:t>
      </w:r>
      <w:r>
        <w:rPr/>
        <w:t>Tomás</w:t>
      </w:r>
      <w:r>
        <w:rPr>
          <w:spacing w:val="-33"/>
        </w:rPr>
        <w:t> </w:t>
      </w:r>
      <w:r>
        <w:rPr/>
        <w:t>JM.</w:t>
      </w:r>
      <w:r>
        <w:rPr>
          <w:spacing w:val="-31"/>
        </w:rPr>
        <w:t> </w:t>
      </w:r>
      <w:r>
        <w:rPr/>
        <w:t>(2007).</w:t>
      </w:r>
      <w:r>
        <w:rPr>
          <w:spacing w:val="-32"/>
        </w:rPr>
        <w:t> </w:t>
      </w:r>
      <w:r>
        <w:rPr>
          <w:spacing w:val="-3"/>
        </w:rPr>
        <w:t>Non-structural </w:t>
      </w:r>
      <w:r>
        <w:rPr/>
        <w:t>flagella genes affecting both polar and lateral </w:t>
      </w:r>
      <w:r>
        <w:rPr>
          <w:spacing w:val="-3"/>
        </w:rPr>
        <w:t>flagella-mediated </w:t>
      </w:r>
      <w:r>
        <w:rPr/>
        <w:t>motility in </w:t>
      </w:r>
      <w:r>
        <w:rPr>
          <w:i/>
          <w:w w:val="95"/>
        </w:rPr>
        <w:t>Aeromonas</w:t>
      </w:r>
      <w:r>
        <w:rPr>
          <w:i/>
          <w:spacing w:val="-41"/>
          <w:w w:val="95"/>
        </w:rPr>
        <w:t> </w:t>
      </w:r>
      <w:r>
        <w:rPr>
          <w:i/>
          <w:w w:val="95"/>
        </w:rPr>
        <w:t>hydrophila</w:t>
      </w:r>
      <w:r>
        <w:rPr>
          <w:w w:val="95"/>
        </w:rPr>
        <w:t>.</w:t>
      </w:r>
      <w:r>
        <w:rPr>
          <w:spacing w:val="-41"/>
          <w:w w:val="95"/>
        </w:rPr>
        <w:t> </w:t>
      </w:r>
      <w:r>
        <w:rPr>
          <w:w w:val="95"/>
        </w:rPr>
        <w:t>Microbiology.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153:1165-1175.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40"/>
        </w:sectPr>
      </w:pPr>
    </w:p>
    <w:p>
      <w:pPr>
        <w:pStyle w:val="BodyText"/>
        <w:spacing w:line="357" w:lineRule="auto" w:before="51"/>
        <w:ind w:left="810" w:right="118" w:hanging="708"/>
        <w:jc w:val="both"/>
      </w:pPr>
      <w:r>
        <w:rPr>
          <w:w w:val="95"/>
        </w:rPr>
        <w:t>Carnahan</w:t>
      </w:r>
      <w:r>
        <w:rPr>
          <w:spacing w:val="-22"/>
          <w:w w:val="95"/>
        </w:rPr>
        <w:t> </w:t>
      </w:r>
      <w:r>
        <w:rPr>
          <w:w w:val="95"/>
        </w:rPr>
        <w:t>A,</w:t>
      </w:r>
      <w:r>
        <w:rPr>
          <w:spacing w:val="-22"/>
          <w:w w:val="95"/>
        </w:rPr>
        <w:t> </w:t>
      </w:r>
      <w:r>
        <w:rPr>
          <w:w w:val="95"/>
        </w:rPr>
        <w:t>Fanning</w:t>
      </w:r>
      <w:r>
        <w:rPr>
          <w:spacing w:val="-23"/>
          <w:w w:val="95"/>
        </w:rPr>
        <w:t> </w:t>
      </w:r>
      <w:r>
        <w:rPr>
          <w:w w:val="95"/>
        </w:rPr>
        <w:t>GR,</w:t>
      </w:r>
      <w:r>
        <w:rPr>
          <w:spacing w:val="-23"/>
          <w:w w:val="95"/>
        </w:rPr>
        <w:t> </w:t>
      </w:r>
      <w:r>
        <w:rPr>
          <w:w w:val="95"/>
        </w:rPr>
        <w:t>Joseph</w:t>
      </w:r>
      <w:r>
        <w:rPr>
          <w:spacing w:val="-22"/>
          <w:w w:val="95"/>
        </w:rPr>
        <w:t> </w:t>
      </w:r>
      <w:r>
        <w:rPr>
          <w:w w:val="95"/>
        </w:rPr>
        <w:t>SW.</w:t>
      </w:r>
      <w:r>
        <w:rPr>
          <w:spacing w:val="-22"/>
          <w:w w:val="95"/>
        </w:rPr>
        <w:t> </w:t>
      </w:r>
      <w:r>
        <w:rPr>
          <w:w w:val="95"/>
        </w:rPr>
        <w:t>(1991a).</w:t>
      </w:r>
      <w:r>
        <w:rPr>
          <w:spacing w:val="-21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jandaei</w:t>
      </w:r>
      <w:r>
        <w:rPr>
          <w:i/>
          <w:spacing w:val="-21"/>
          <w:w w:val="95"/>
        </w:rPr>
        <w:t> </w:t>
      </w:r>
      <w:r>
        <w:rPr>
          <w:w w:val="95"/>
        </w:rPr>
        <w:t>(formerly</w:t>
      </w:r>
      <w:r>
        <w:rPr>
          <w:spacing w:val="-23"/>
          <w:w w:val="95"/>
        </w:rPr>
        <w:t> </w:t>
      </w:r>
      <w:r>
        <w:rPr>
          <w:w w:val="95"/>
        </w:rPr>
        <w:t>genospecies </w:t>
      </w:r>
      <w:r>
        <w:rPr/>
        <w:t>DNA</w:t>
      </w:r>
      <w:r>
        <w:rPr>
          <w:spacing w:val="-14"/>
        </w:rPr>
        <w:t> </w:t>
      </w:r>
      <w:r>
        <w:rPr/>
        <w:t>group</w:t>
      </w:r>
      <w:r>
        <w:rPr>
          <w:spacing w:val="-15"/>
        </w:rPr>
        <w:t> </w:t>
      </w:r>
      <w:r>
        <w:rPr/>
        <w:t>9</w:t>
      </w:r>
      <w:r>
        <w:rPr>
          <w:spacing w:val="-14"/>
        </w:rPr>
        <w:t> </w:t>
      </w:r>
      <w:r>
        <w:rPr>
          <w:i/>
        </w:rPr>
        <w:t>A.</w:t>
      </w:r>
      <w:r>
        <w:rPr>
          <w:i/>
          <w:spacing w:val="-15"/>
        </w:rPr>
        <w:t> </w:t>
      </w:r>
      <w:r>
        <w:rPr>
          <w:i/>
        </w:rPr>
        <w:t>sobria</w:t>
      </w:r>
      <w:r>
        <w:rPr/>
        <w:t>),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new</w:t>
      </w:r>
      <w:r>
        <w:rPr>
          <w:spacing w:val="-15"/>
        </w:rPr>
        <w:t> </w:t>
      </w:r>
      <w:r>
        <w:rPr>
          <w:spacing w:val="-3"/>
        </w:rPr>
        <w:t>sucrose-negative</w:t>
      </w:r>
      <w:r>
        <w:rPr>
          <w:spacing w:val="-15"/>
        </w:rPr>
        <w:t> </w:t>
      </w:r>
      <w:r>
        <w:rPr/>
        <w:t>species</w:t>
      </w:r>
      <w:r>
        <w:rPr>
          <w:spacing w:val="-15"/>
        </w:rPr>
        <w:t> </w:t>
      </w:r>
      <w:r>
        <w:rPr/>
        <w:t>isolated</w:t>
      </w:r>
      <w:r>
        <w:rPr>
          <w:spacing w:val="-15"/>
        </w:rPr>
        <w:t> </w:t>
      </w:r>
      <w:r>
        <w:rPr/>
        <w:t>from</w:t>
      </w:r>
      <w:r>
        <w:rPr>
          <w:spacing w:val="-14"/>
        </w:rPr>
        <w:t> </w:t>
      </w:r>
      <w:r>
        <w:rPr/>
        <w:t>clinical </w:t>
      </w:r>
      <w:r>
        <w:rPr>
          <w:w w:val="95"/>
        </w:rPr>
        <w:t>specimens.</w:t>
      </w:r>
      <w:r>
        <w:rPr>
          <w:spacing w:val="-27"/>
          <w:w w:val="95"/>
        </w:rPr>
        <w:t> </w:t>
      </w:r>
      <w:r>
        <w:rPr>
          <w:w w:val="95"/>
        </w:rPr>
        <w:t>J</w:t>
      </w:r>
      <w:r>
        <w:rPr>
          <w:spacing w:val="-25"/>
          <w:w w:val="95"/>
        </w:rPr>
        <w:t> </w:t>
      </w:r>
      <w:r>
        <w:rPr>
          <w:w w:val="95"/>
        </w:rPr>
        <w:t>Clin</w:t>
      </w:r>
      <w:r>
        <w:rPr>
          <w:spacing w:val="-27"/>
          <w:w w:val="95"/>
        </w:rPr>
        <w:t> </w:t>
      </w:r>
      <w:r>
        <w:rPr>
          <w:w w:val="95"/>
        </w:rPr>
        <w:t>Microbiol.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29:560-564.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10" w:right="117" w:hanging="708"/>
        <w:jc w:val="both"/>
      </w:pPr>
      <w:r>
        <w:rPr/>
        <w:t>Carnahan AM, Chakraborty T, Fanning GR, Verma D, Ali A, Janda JM, Joseph SW. </w:t>
      </w:r>
      <w:r>
        <w:rPr>
          <w:w w:val="95"/>
        </w:rPr>
        <w:t>(1991b).</w:t>
      </w:r>
      <w:r>
        <w:rPr>
          <w:spacing w:val="-38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trota</w:t>
      </w:r>
      <w:r>
        <w:rPr>
          <w:i/>
          <w:spacing w:val="-38"/>
          <w:w w:val="95"/>
        </w:rPr>
        <w:t> </w:t>
      </w:r>
      <w:r>
        <w:rPr>
          <w:w w:val="95"/>
        </w:rPr>
        <w:t>sp.</w:t>
      </w:r>
      <w:r>
        <w:rPr>
          <w:spacing w:val="-38"/>
          <w:w w:val="95"/>
        </w:rPr>
        <w:t> </w:t>
      </w:r>
      <w:r>
        <w:rPr>
          <w:w w:val="95"/>
        </w:rPr>
        <w:t>nov.,</w:t>
      </w:r>
      <w:r>
        <w:rPr>
          <w:spacing w:val="-38"/>
          <w:w w:val="95"/>
        </w:rPr>
        <w:t> </w:t>
      </w:r>
      <w:r>
        <w:rPr>
          <w:w w:val="95"/>
        </w:rPr>
        <w:t>an</w:t>
      </w:r>
      <w:r>
        <w:rPr>
          <w:spacing w:val="-38"/>
          <w:w w:val="95"/>
        </w:rPr>
        <w:t> </w:t>
      </w:r>
      <w:r>
        <w:rPr>
          <w:w w:val="95"/>
        </w:rPr>
        <w:t>ampicillin-susceptible</w:t>
      </w:r>
      <w:r>
        <w:rPr>
          <w:spacing w:val="-39"/>
          <w:w w:val="95"/>
        </w:rPr>
        <w:t> </w:t>
      </w:r>
      <w:r>
        <w:rPr>
          <w:w w:val="95"/>
        </w:rPr>
        <w:t>species</w:t>
      </w:r>
      <w:r>
        <w:rPr>
          <w:spacing w:val="-39"/>
          <w:w w:val="95"/>
        </w:rPr>
        <w:t> </w:t>
      </w:r>
      <w:r>
        <w:rPr>
          <w:w w:val="95"/>
        </w:rPr>
        <w:t>isolated</w:t>
      </w:r>
      <w:r>
        <w:rPr>
          <w:spacing w:val="-39"/>
          <w:w w:val="95"/>
        </w:rPr>
        <w:t> </w:t>
      </w:r>
      <w:r>
        <w:rPr>
          <w:w w:val="95"/>
        </w:rPr>
        <w:t>from clinical</w:t>
      </w:r>
      <w:r>
        <w:rPr>
          <w:spacing w:val="-28"/>
          <w:w w:val="95"/>
        </w:rPr>
        <w:t> </w:t>
      </w:r>
      <w:r>
        <w:rPr>
          <w:w w:val="95"/>
        </w:rPr>
        <w:t>specimens.</w:t>
      </w:r>
      <w:r>
        <w:rPr>
          <w:spacing w:val="-28"/>
          <w:w w:val="95"/>
        </w:rPr>
        <w:t> </w:t>
      </w:r>
      <w:r>
        <w:rPr>
          <w:w w:val="95"/>
        </w:rPr>
        <w:t>J</w:t>
      </w:r>
      <w:r>
        <w:rPr>
          <w:spacing w:val="-26"/>
          <w:w w:val="95"/>
        </w:rPr>
        <w:t> </w:t>
      </w:r>
      <w:r>
        <w:rPr>
          <w:w w:val="95"/>
        </w:rPr>
        <w:t>Clin</w:t>
      </w:r>
      <w:r>
        <w:rPr>
          <w:spacing w:val="-29"/>
          <w:w w:val="95"/>
        </w:rPr>
        <w:t> </w:t>
      </w:r>
      <w:r>
        <w:rPr>
          <w:w w:val="95"/>
        </w:rPr>
        <w:t>Microbiol.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29:1206-1210.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10" w:right="115" w:hanging="708"/>
        <w:jc w:val="both"/>
      </w:pPr>
      <w:r>
        <w:rPr/>
        <w:t>Carvalho MJ, </w:t>
      </w:r>
      <w:r>
        <w:rPr>
          <w:spacing w:val="-3"/>
        </w:rPr>
        <w:t>Martínez-Murcia </w:t>
      </w:r>
      <w:r>
        <w:rPr/>
        <w:t>A, Esteves AC, Correia A, Saavedra MJ. (2012). </w:t>
      </w:r>
      <w:r>
        <w:rPr>
          <w:w w:val="90"/>
        </w:rPr>
        <w:t>Phylogenetic diversity, antibiotic resistance and virulence traits of </w:t>
      </w:r>
      <w:r>
        <w:rPr>
          <w:i/>
          <w:w w:val="90"/>
        </w:rPr>
        <w:t>Aeromonas </w:t>
      </w:r>
      <w:r>
        <w:rPr>
          <w:w w:val="90"/>
        </w:rPr>
        <w:t>spp. </w:t>
      </w:r>
      <w:r>
        <w:rPr>
          <w:w w:val="95"/>
        </w:rPr>
        <w:t>from</w:t>
      </w:r>
      <w:r>
        <w:rPr>
          <w:spacing w:val="-48"/>
          <w:w w:val="95"/>
        </w:rPr>
        <w:t> </w:t>
      </w:r>
      <w:r>
        <w:rPr>
          <w:w w:val="95"/>
        </w:rPr>
        <w:t>untreated</w:t>
      </w:r>
      <w:r>
        <w:rPr>
          <w:spacing w:val="-48"/>
          <w:w w:val="95"/>
        </w:rPr>
        <w:t> </w:t>
      </w:r>
      <w:r>
        <w:rPr>
          <w:w w:val="95"/>
        </w:rPr>
        <w:t>waters</w:t>
      </w:r>
      <w:r>
        <w:rPr>
          <w:spacing w:val="-48"/>
          <w:w w:val="95"/>
        </w:rPr>
        <w:t> </w:t>
      </w:r>
      <w:r>
        <w:rPr>
          <w:w w:val="95"/>
        </w:rPr>
        <w:t>for</w:t>
      </w:r>
      <w:r>
        <w:rPr>
          <w:spacing w:val="-48"/>
          <w:w w:val="95"/>
        </w:rPr>
        <w:t> </w:t>
      </w:r>
      <w:r>
        <w:rPr>
          <w:w w:val="95"/>
        </w:rPr>
        <w:t>human</w:t>
      </w:r>
      <w:r>
        <w:rPr>
          <w:spacing w:val="-48"/>
          <w:w w:val="95"/>
        </w:rPr>
        <w:t> </w:t>
      </w:r>
      <w:r>
        <w:rPr>
          <w:w w:val="95"/>
        </w:rPr>
        <w:t>consumption.</w:t>
      </w:r>
      <w:r>
        <w:rPr>
          <w:spacing w:val="-48"/>
          <w:w w:val="95"/>
        </w:rPr>
        <w:t> </w:t>
      </w:r>
      <w:r>
        <w:rPr>
          <w:w w:val="95"/>
        </w:rPr>
        <w:t>Int</w:t>
      </w:r>
      <w:r>
        <w:rPr>
          <w:spacing w:val="-47"/>
          <w:w w:val="95"/>
        </w:rPr>
        <w:t> </w:t>
      </w:r>
      <w:r>
        <w:rPr>
          <w:w w:val="95"/>
        </w:rPr>
        <w:t>J</w:t>
      </w:r>
      <w:r>
        <w:rPr>
          <w:spacing w:val="-47"/>
          <w:w w:val="95"/>
        </w:rPr>
        <w:t> </w:t>
      </w:r>
      <w:r>
        <w:rPr>
          <w:w w:val="95"/>
        </w:rPr>
        <w:t>Food</w:t>
      </w:r>
      <w:r>
        <w:rPr>
          <w:spacing w:val="-48"/>
          <w:w w:val="95"/>
        </w:rPr>
        <w:t> </w:t>
      </w:r>
      <w:r>
        <w:rPr>
          <w:w w:val="95"/>
        </w:rPr>
        <w:t>Microbiol.</w:t>
      </w:r>
      <w:r>
        <w:rPr>
          <w:spacing w:val="-48"/>
          <w:w w:val="95"/>
        </w:rPr>
        <w:t> </w:t>
      </w:r>
      <w:r>
        <w:rPr>
          <w:w w:val="95"/>
        </w:rPr>
        <w:t>159:230</w:t>
      </w:r>
      <w:r>
        <w:rPr>
          <w:rFonts w:ascii="Times New Roman" w:hAnsi="Times New Roman"/>
          <w:w w:val="95"/>
        </w:rPr>
        <w:t>–</w:t>
      </w:r>
      <w:r>
        <w:rPr>
          <w:w w:val="95"/>
        </w:rPr>
        <w:t>239.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10" w:right="116" w:hanging="708"/>
        <w:jc w:val="both"/>
      </w:pPr>
      <w:r>
        <w:rPr>
          <w:spacing w:val="-3"/>
        </w:rPr>
        <w:t>Carvalho-Castro</w:t>
      </w:r>
      <w:r>
        <w:rPr>
          <w:spacing w:val="-30"/>
        </w:rPr>
        <w:t> </w:t>
      </w:r>
      <w:r>
        <w:rPr/>
        <w:t>GA,</w:t>
      </w:r>
      <w:r>
        <w:rPr>
          <w:spacing w:val="-30"/>
        </w:rPr>
        <w:t> </w:t>
      </w:r>
      <w:r>
        <w:rPr/>
        <w:t>Lopes</w:t>
      </w:r>
      <w:r>
        <w:rPr>
          <w:spacing w:val="-32"/>
        </w:rPr>
        <w:t> </w:t>
      </w:r>
      <w:r>
        <w:rPr/>
        <w:t>CO,</w:t>
      </w:r>
      <w:r>
        <w:rPr>
          <w:spacing w:val="-30"/>
        </w:rPr>
        <w:t> </w:t>
      </w:r>
      <w:r>
        <w:rPr/>
        <w:t>Leal</w:t>
      </w:r>
      <w:r>
        <w:rPr>
          <w:spacing w:val="-32"/>
        </w:rPr>
        <w:t> </w:t>
      </w:r>
      <w:r>
        <w:rPr/>
        <w:t>CA,</w:t>
      </w:r>
      <w:r>
        <w:rPr>
          <w:spacing w:val="-32"/>
        </w:rPr>
        <w:t> </w:t>
      </w:r>
      <w:r>
        <w:rPr/>
        <w:t>Cardoso</w:t>
      </w:r>
      <w:r>
        <w:rPr>
          <w:spacing w:val="-32"/>
        </w:rPr>
        <w:t> </w:t>
      </w:r>
      <w:r>
        <w:rPr/>
        <w:t>PG,</w:t>
      </w:r>
      <w:r>
        <w:rPr>
          <w:spacing w:val="-30"/>
        </w:rPr>
        <w:t> </w:t>
      </w:r>
      <w:r>
        <w:rPr/>
        <w:t>Leite</w:t>
      </w:r>
      <w:r>
        <w:rPr>
          <w:spacing w:val="-32"/>
        </w:rPr>
        <w:t> </w:t>
      </w:r>
      <w:r>
        <w:rPr/>
        <w:t>RC,</w:t>
      </w:r>
      <w:r>
        <w:rPr>
          <w:spacing w:val="-32"/>
        </w:rPr>
        <w:t> </w:t>
      </w:r>
      <w:r>
        <w:rPr/>
        <w:t>Figueiredo</w:t>
      </w:r>
      <w:r>
        <w:rPr>
          <w:spacing w:val="-32"/>
        </w:rPr>
        <w:t> </w:t>
      </w:r>
      <w:r>
        <w:rPr/>
        <w:t>HC.</w:t>
      </w:r>
      <w:r>
        <w:rPr>
          <w:spacing w:val="-27"/>
        </w:rPr>
        <w:t> </w:t>
      </w:r>
      <w:r>
        <w:rPr/>
        <w:t>(2010). Detection</w:t>
      </w:r>
      <w:r>
        <w:rPr>
          <w:spacing w:val="-38"/>
        </w:rPr>
        <w:t> </w:t>
      </w:r>
      <w:r>
        <w:rPr/>
        <w:t>of</w:t>
      </w:r>
      <w:r>
        <w:rPr>
          <w:spacing w:val="-37"/>
        </w:rPr>
        <w:t> </w:t>
      </w:r>
      <w:r>
        <w:rPr/>
        <w:t>type</w:t>
      </w:r>
      <w:r>
        <w:rPr>
          <w:spacing w:val="-37"/>
        </w:rPr>
        <w:t> </w:t>
      </w:r>
      <w:r>
        <w:rPr/>
        <w:t>III</w:t>
      </w:r>
      <w:r>
        <w:rPr>
          <w:spacing w:val="-39"/>
        </w:rPr>
        <w:t> </w:t>
      </w:r>
      <w:r>
        <w:rPr/>
        <w:t>secretion</w:t>
      </w:r>
      <w:r>
        <w:rPr>
          <w:spacing w:val="-38"/>
        </w:rPr>
        <w:t> </w:t>
      </w:r>
      <w:r>
        <w:rPr/>
        <w:t>system</w:t>
      </w:r>
      <w:r>
        <w:rPr>
          <w:spacing w:val="-37"/>
        </w:rPr>
        <w:t> </w:t>
      </w:r>
      <w:r>
        <w:rPr/>
        <w:t>genes</w:t>
      </w:r>
      <w:r>
        <w:rPr>
          <w:spacing w:val="-38"/>
        </w:rPr>
        <w:t> </w:t>
      </w:r>
      <w:r>
        <w:rPr/>
        <w:t>in</w:t>
      </w:r>
      <w:r>
        <w:rPr>
          <w:spacing w:val="-36"/>
        </w:rPr>
        <w:t> </w:t>
      </w:r>
      <w:r>
        <w:rPr>
          <w:i/>
        </w:rPr>
        <w:t>Aeromonas</w:t>
      </w:r>
      <w:r>
        <w:rPr>
          <w:i/>
          <w:spacing w:val="-38"/>
        </w:rPr>
        <w:t> </w:t>
      </w:r>
      <w:r>
        <w:rPr>
          <w:i/>
        </w:rPr>
        <w:t>hydrophila</w:t>
      </w:r>
      <w:r>
        <w:rPr>
          <w:i/>
          <w:spacing w:val="-37"/>
        </w:rPr>
        <w:t> </w:t>
      </w:r>
      <w:r>
        <w:rPr/>
        <w:t>and</w:t>
      </w:r>
      <w:r>
        <w:rPr>
          <w:spacing w:val="-38"/>
        </w:rPr>
        <w:t> </w:t>
      </w:r>
      <w:r>
        <w:rPr/>
        <w:t>their </w:t>
      </w:r>
      <w:r>
        <w:rPr>
          <w:w w:val="95"/>
        </w:rPr>
        <w:t>relationship</w:t>
      </w:r>
      <w:r>
        <w:rPr>
          <w:spacing w:val="-34"/>
          <w:w w:val="95"/>
        </w:rPr>
        <w:t> </w:t>
      </w:r>
      <w:r>
        <w:rPr>
          <w:w w:val="95"/>
        </w:rPr>
        <w:t>with</w:t>
      </w:r>
      <w:r>
        <w:rPr>
          <w:spacing w:val="-34"/>
          <w:w w:val="95"/>
        </w:rPr>
        <w:t> </w:t>
      </w:r>
      <w:r>
        <w:rPr>
          <w:w w:val="95"/>
        </w:rPr>
        <w:t>virulence</w:t>
      </w:r>
      <w:r>
        <w:rPr>
          <w:spacing w:val="-35"/>
          <w:w w:val="95"/>
        </w:rPr>
        <w:t> </w:t>
      </w:r>
      <w:r>
        <w:rPr>
          <w:w w:val="95"/>
        </w:rPr>
        <w:t>in</w:t>
      </w:r>
      <w:r>
        <w:rPr>
          <w:spacing w:val="-34"/>
          <w:w w:val="95"/>
        </w:rPr>
        <w:t> </w:t>
      </w:r>
      <w:r>
        <w:rPr>
          <w:w w:val="95"/>
        </w:rPr>
        <w:t>Nile</w:t>
      </w:r>
      <w:r>
        <w:rPr>
          <w:spacing w:val="-35"/>
          <w:w w:val="95"/>
        </w:rPr>
        <w:t> </w:t>
      </w:r>
      <w:r>
        <w:rPr>
          <w:w w:val="95"/>
        </w:rPr>
        <w:t>tilapia.</w:t>
      </w:r>
      <w:r>
        <w:rPr>
          <w:spacing w:val="-33"/>
          <w:w w:val="95"/>
        </w:rPr>
        <w:t> </w:t>
      </w:r>
      <w:r>
        <w:rPr>
          <w:w w:val="95"/>
        </w:rPr>
        <w:t>Vet</w:t>
      </w:r>
      <w:r>
        <w:rPr>
          <w:spacing w:val="-34"/>
          <w:w w:val="95"/>
        </w:rPr>
        <w:t> </w:t>
      </w:r>
      <w:r>
        <w:rPr>
          <w:w w:val="95"/>
        </w:rPr>
        <w:t>Microbiol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144:371-376.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10" w:right="116" w:hanging="708"/>
        <w:jc w:val="both"/>
      </w:pPr>
      <w:r>
        <w:rPr>
          <w:spacing w:val="-3"/>
        </w:rPr>
        <w:t>Castro-Escarpulli </w:t>
      </w:r>
      <w:r>
        <w:rPr/>
        <w:t>G, Figueras MJ, </w:t>
      </w:r>
      <w:r>
        <w:rPr>
          <w:spacing w:val="-3"/>
        </w:rPr>
        <w:t>Aguilera-Arreola </w:t>
      </w:r>
      <w:r>
        <w:rPr/>
        <w:t>G, Soler L, </w:t>
      </w:r>
      <w:r>
        <w:rPr>
          <w:spacing w:val="-3"/>
        </w:rPr>
        <w:t>Fernández-Rendón </w:t>
      </w:r>
      <w:r>
        <w:rPr/>
        <w:t>E, Aparicio</w:t>
      </w:r>
      <w:r>
        <w:rPr>
          <w:spacing w:val="-40"/>
        </w:rPr>
        <w:t> </w:t>
      </w:r>
      <w:r>
        <w:rPr/>
        <w:t>GO,</w:t>
      </w:r>
      <w:r>
        <w:rPr>
          <w:spacing w:val="-40"/>
        </w:rPr>
        <w:t> </w:t>
      </w:r>
      <w:r>
        <w:rPr/>
        <w:t>Guarro</w:t>
      </w:r>
      <w:r>
        <w:rPr>
          <w:spacing w:val="-40"/>
        </w:rPr>
        <w:t> </w:t>
      </w:r>
      <w:r>
        <w:rPr/>
        <w:t>J,</w:t>
      </w:r>
      <w:r>
        <w:rPr>
          <w:spacing w:val="-42"/>
        </w:rPr>
        <w:t> </w:t>
      </w:r>
      <w:r>
        <w:rPr/>
        <w:t>Chacón</w:t>
      </w:r>
      <w:r>
        <w:rPr>
          <w:spacing w:val="-40"/>
        </w:rPr>
        <w:t> </w:t>
      </w:r>
      <w:r>
        <w:rPr/>
        <w:t>MR.</w:t>
      </w:r>
      <w:r>
        <w:rPr>
          <w:spacing w:val="-40"/>
        </w:rPr>
        <w:t> </w:t>
      </w:r>
      <w:r>
        <w:rPr/>
        <w:t>(2003).</w:t>
      </w:r>
      <w:r>
        <w:rPr>
          <w:spacing w:val="-40"/>
        </w:rPr>
        <w:t> </w:t>
      </w:r>
      <w:r>
        <w:rPr/>
        <w:t>Characterisation</w:t>
      </w:r>
      <w:r>
        <w:rPr>
          <w:spacing w:val="-41"/>
        </w:rPr>
        <w:t> </w:t>
      </w:r>
      <w:r>
        <w:rPr/>
        <w:t>of</w:t>
      </w:r>
      <w:r>
        <w:rPr>
          <w:spacing w:val="-39"/>
        </w:rPr>
        <w:t> </w:t>
      </w:r>
      <w:r>
        <w:rPr>
          <w:i/>
        </w:rPr>
        <w:t>Aeromonas</w:t>
      </w:r>
      <w:r>
        <w:rPr>
          <w:i/>
          <w:spacing w:val="-40"/>
        </w:rPr>
        <w:t> </w:t>
      </w:r>
      <w:r>
        <w:rPr/>
        <w:t>spp. isolated</w:t>
      </w:r>
      <w:r>
        <w:rPr>
          <w:spacing w:val="-40"/>
        </w:rPr>
        <w:t> </w:t>
      </w:r>
      <w:r>
        <w:rPr/>
        <w:t>from</w:t>
      </w:r>
      <w:r>
        <w:rPr>
          <w:spacing w:val="-40"/>
        </w:rPr>
        <w:t> </w:t>
      </w:r>
      <w:r>
        <w:rPr/>
        <w:t>frozen</w:t>
      </w:r>
      <w:r>
        <w:rPr>
          <w:spacing w:val="-40"/>
        </w:rPr>
        <w:t> </w:t>
      </w:r>
      <w:r>
        <w:rPr/>
        <w:t>fish</w:t>
      </w:r>
      <w:r>
        <w:rPr>
          <w:spacing w:val="-40"/>
        </w:rPr>
        <w:t> </w:t>
      </w:r>
      <w:r>
        <w:rPr/>
        <w:t>intended</w:t>
      </w:r>
      <w:r>
        <w:rPr>
          <w:spacing w:val="-40"/>
        </w:rPr>
        <w:t> </w:t>
      </w:r>
      <w:r>
        <w:rPr/>
        <w:t>for</w:t>
      </w:r>
      <w:r>
        <w:rPr>
          <w:spacing w:val="-40"/>
        </w:rPr>
        <w:t> </w:t>
      </w:r>
      <w:r>
        <w:rPr/>
        <w:t>human</w:t>
      </w:r>
      <w:r>
        <w:rPr>
          <w:spacing w:val="-40"/>
        </w:rPr>
        <w:t> </w:t>
      </w:r>
      <w:r>
        <w:rPr/>
        <w:t>consumption</w:t>
      </w:r>
      <w:r>
        <w:rPr>
          <w:spacing w:val="-40"/>
        </w:rPr>
        <w:t> </w:t>
      </w:r>
      <w:r>
        <w:rPr/>
        <w:t>in</w:t>
      </w:r>
      <w:r>
        <w:rPr>
          <w:spacing w:val="-39"/>
        </w:rPr>
        <w:t> </w:t>
      </w:r>
      <w:r>
        <w:rPr/>
        <w:t>Mexico.</w:t>
      </w:r>
      <w:r>
        <w:rPr>
          <w:spacing w:val="-41"/>
        </w:rPr>
        <w:t> </w:t>
      </w:r>
      <w:r>
        <w:rPr/>
        <w:t>Int</w:t>
      </w:r>
      <w:r>
        <w:rPr>
          <w:spacing w:val="-40"/>
        </w:rPr>
        <w:t> </w:t>
      </w:r>
      <w:r>
        <w:rPr/>
        <w:t>J</w:t>
      </w:r>
      <w:r>
        <w:rPr>
          <w:spacing w:val="-39"/>
        </w:rPr>
        <w:t> </w:t>
      </w:r>
      <w:r>
        <w:rPr/>
        <w:t>Food </w:t>
      </w:r>
      <w:r>
        <w:rPr>
          <w:w w:val="95"/>
        </w:rPr>
        <w:t>Microbiol.</w:t>
      </w:r>
      <w:r>
        <w:rPr>
          <w:spacing w:val="-38"/>
          <w:w w:val="95"/>
        </w:rPr>
        <w:t> </w:t>
      </w:r>
      <w:r>
        <w:rPr>
          <w:w w:val="95"/>
        </w:rPr>
        <w:t>84:41</w:t>
      </w:r>
      <w:r>
        <w:rPr>
          <w:rFonts w:ascii="Times New Roman" w:hAnsi="Times New Roman"/>
          <w:w w:val="95"/>
        </w:rPr>
        <w:t>–</w:t>
      </w:r>
      <w:r>
        <w:rPr>
          <w:w w:val="95"/>
        </w:rPr>
        <w:t>49.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5" w:lineRule="auto"/>
        <w:ind w:left="809" w:right="116" w:hanging="708"/>
        <w:jc w:val="both"/>
      </w:pPr>
      <w:r>
        <w:rPr/>
        <w:t>Chacón</w:t>
      </w:r>
      <w:r>
        <w:rPr>
          <w:spacing w:val="-17"/>
        </w:rPr>
        <w:t> </w:t>
      </w:r>
      <w:r>
        <w:rPr/>
        <w:t>MR,</w:t>
      </w:r>
      <w:r>
        <w:rPr>
          <w:spacing w:val="-17"/>
        </w:rPr>
        <w:t> </w:t>
      </w:r>
      <w:r>
        <w:rPr>
          <w:spacing w:val="-3"/>
        </w:rPr>
        <w:t>Castro-Escarpulli</w:t>
      </w:r>
      <w:r>
        <w:rPr>
          <w:spacing w:val="-17"/>
        </w:rPr>
        <w:t> </w:t>
      </w:r>
      <w:r>
        <w:rPr/>
        <w:t>G,</w:t>
      </w:r>
      <w:r>
        <w:rPr>
          <w:spacing w:val="-18"/>
        </w:rPr>
        <w:t> </w:t>
      </w:r>
      <w:r>
        <w:rPr/>
        <w:t>Soler</w:t>
      </w:r>
      <w:r>
        <w:rPr>
          <w:spacing w:val="-18"/>
        </w:rPr>
        <w:t> </w:t>
      </w:r>
      <w:r>
        <w:rPr>
          <w:spacing w:val="-3"/>
        </w:rPr>
        <w:t>L,</w:t>
      </w:r>
      <w:r>
        <w:rPr>
          <w:spacing w:val="-17"/>
        </w:rPr>
        <w:t> </w:t>
      </w:r>
      <w:r>
        <w:rPr/>
        <w:t>Guarro</w:t>
      </w:r>
      <w:r>
        <w:rPr>
          <w:spacing w:val="-18"/>
        </w:rPr>
        <w:t> </w:t>
      </w:r>
      <w:r>
        <w:rPr/>
        <w:t>J,</w:t>
      </w:r>
      <w:r>
        <w:rPr>
          <w:spacing w:val="-18"/>
        </w:rPr>
        <w:t> </w:t>
      </w:r>
      <w:r>
        <w:rPr/>
        <w:t>Figueras</w:t>
      </w:r>
      <w:r>
        <w:rPr>
          <w:spacing w:val="-17"/>
        </w:rPr>
        <w:t> </w:t>
      </w:r>
      <w:r>
        <w:rPr/>
        <w:t>MJ.</w:t>
      </w:r>
      <w:r>
        <w:rPr>
          <w:spacing w:val="-17"/>
        </w:rPr>
        <w:t> </w:t>
      </w:r>
      <w:r>
        <w:rPr/>
        <w:t>(2002).</w:t>
      </w:r>
      <w:r>
        <w:rPr>
          <w:spacing w:val="-17"/>
        </w:rPr>
        <w:t> </w:t>
      </w:r>
      <w:r>
        <w:rPr/>
        <w:t>A</w:t>
      </w:r>
      <w:r>
        <w:rPr>
          <w:spacing w:val="-18"/>
        </w:rPr>
        <w:t> </w:t>
      </w:r>
      <w:r>
        <w:rPr/>
        <w:t>DNA</w:t>
      </w:r>
      <w:r>
        <w:rPr>
          <w:spacing w:val="-16"/>
        </w:rPr>
        <w:t> </w:t>
      </w:r>
      <w:r>
        <w:rPr/>
        <w:t>probe </w:t>
      </w:r>
      <w:r>
        <w:rPr>
          <w:w w:val="95"/>
        </w:rPr>
        <w:t>specific</w:t>
      </w:r>
      <w:r>
        <w:rPr>
          <w:spacing w:val="-31"/>
          <w:w w:val="95"/>
        </w:rPr>
        <w:t> </w:t>
      </w:r>
      <w:r>
        <w:rPr>
          <w:w w:val="95"/>
        </w:rPr>
        <w:t>for</w:t>
      </w:r>
      <w:r>
        <w:rPr>
          <w:spacing w:val="-30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28"/>
          <w:w w:val="95"/>
        </w:rPr>
        <w:t> </w:t>
      </w:r>
      <w:r>
        <w:rPr>
          <w:w w:val="95"/>
        </w:rPr>
        <w:t>colonies.</w:t>
      </w:r>
      <w:r>
        <w:rPr>
          <w:spacing w:val="-30"/>
          <w:w w:val="95"/>
        </w:rPr>
        <w:t> </w:t>
      </w:r>
      <w:r>
        <w:rPr>
          <w:w w:val="95"/>
        </w:rPr>
        <w:t>Diagn</w:t>
      </w:r>
      <w:r>
        <w:rPr>
          <w:spacing w:val="-30"/>
          <w:w w:val="95"/>
        </w:rPr>
        <w:t> </w:t>
      </w:r>
      <w:r>
        <w:rPr>
          <w:w w:val="95"/>
        </w:rPr>
        <w:t>Microbiol</w:t>
      </w:r>
      <w:r>
        <w:rPr>
          <w:spacing w:val="-28"/>
          <w:w w:val="95"/>
        </w:rPr>
        <w:t> </w:t>
      </w:r>
      <w:r>
        <w:rPr>
          <w:w w:val="95"/>
        </w:rPr>
        <w:t>Infect</w:t>
      </w:r>
      <w:r>
        <w:rPr>
          <w:spacing w:val="-28"/>
          <w:w w:val="95"/>
        </w:rPr>
        <w:t> </w:t>
      </w:r>
      <w:r>
        <w:rPr>
          <w:w w:val="95"/>
        </w:rPr>
        <w:t>Dis.</w:t>
      </w:r>
      <w:r>
        <w:rPr>
          <w:spacing w:val="-30"/>
          <w:w w:val="95"/>
        </w:rPr>
        <w:t> </w:t>
      </w:r>
      <w:r>
        <w:rPr>
          <w:w w:val="95"/>
        </w:rPr>
        <w:t>44:221</w:t>
      </w:r>
      <w:r>
        <w:rPr>
          <w:rFonts w:ascii="Times New Roman" w:hAnsi="Times New Roman"/>
          <w:w w:val="95"/>
        </w:rPr>
        <w:t>–</w:t>
      </w:r>
      <w:r>
        <w:rPr>
          <w:w w:val="95"/>
        </w:rPr>
        <w:t>225.</w:t>
      </w:r>
    </w:p>
    <w:p>
      <w:pPr>
        <w:pStyle w:val="BodyText"/>
        <w:spacing w:before="4"/>
      </w:pPr>
    </w:p>
    <w:p>
      <w:pPr>
        <w:pStyle w:val="BodyText"/>
        <w:spacing w:line="357" w:lineRule="auto" w:before="1"/>
        <w:ind w:left="810" w:right="118" w:hanging="708"/>
        <w:jc w:val="both"/>
      </w:pPr>
      <w:r>
        <w:rPr/>
        <w:t>Chacón</w:t>
      </w:r>
      <w:r>
        <w:rPr>
          <w:spacing w:val="-36"/>
        </w:rPr>
        <w:t> </w:t>
      </w:r>
      <w:r>
        <w:rPr/>
        <w:t>MR,</w:t>
      </w:r>
      <w:r>
        <w:rPr>
          <w:spacing w:val="-36"/>
        </w:rPr>
        <w:t> </w:t>
      </w:r>
      <w:r>
        <w:rPr/>
        <w:t>Figueras</w:t>
      </w:r>
      <w:r>
        <w:rPr>
          <w:spacing w:val="-36"/>
        </w:rPr>
        <w:t> </w:t>
      </w:r>
      <w:r>
        <w:rPr/>
        <w:t>MJ,</w:t>
      </w:r>
      <w:r>
        <w:rPr>
          <w:spacing w:val="-36"/>
        </w:rPr>
        <w:t> </w:t>
      </w:r>
      <w:r>
        <w:rPr>
          <w:spacing w:val="-3"/>
        </w:rPr>
        <w:t>Castro-Escarpulli</w:t>
      </w:r>
      <w:r>
        <w:rPr>
          <w:spacing w:val="-35"/>
        </w:rPr>
        <w:t> </w:t>
      </w:r>
      <w:r>
        <w:rPr/>
        <w:t>G,</w:t>
      </w:r>
      <w:r>
        <w:rPr>
          <w:spacing w:val="-36"/>
        </w:rPr>
        <w:t> </w:t>
      </w:r>
      <w:r>
        <w:rPr/>
        <w:t>Soler</w:t>
      </w:r>
      <w:r>
        <w:rPr>
          <w:spacing w:val="-35"/>
        </w:rPr>
        <w:t> </w:t>
      </w:r>
      <w:r>
        <w:rPr/>
        <w:t>L,</w:t>
      </w:r>
      <w:r>
        <w:rPr>
          <w:spacing w:val="-36"/>
        </w:rPr>
        <w:t> </w:t>
      </w:r>
      <w:r>
        <w:rPr/>
        <w:t>Guarro</w:t>
      </w:r>
      <w:r>
        <w:rPr>
          <w:spacing w:val="-35"/>
        </w:rPr>
        <w:t> </w:t>
      </w:r>
      <w:r>
        <w:rPr/>
        <w:t>J.</w:t>
      </w:r>
      <w:r>
        <w:rPr>
          <w:spacing w:val="-36"/>
        </w:rPr>
        <w:t> </w:t>
      </w:r>
      <w:r>
        <w:rPr/>
        <w:t>(2003).</w:t>
      </w:r>
      <w:r>
        <w:rPr>
          <w:spacing w:val="-35"/>
        </w:rPr>
        <w:t> </w:t>
      </w:r>
      <w:r>
        <w:rPr/>
        <w:t>Distribution</w:t>
      </w:r>
      <w:r>
        <w:rPr>
          <w:spacing w:val="-36"/>
        </w:rPr>
        <w:t> </w:t>
      </w:r>
      <w:r>
        <w:rPr/>
        <w:t>of </w:t>
      </w:r>
      <w:r>
        <w:rPr>
          <w:w w:val="95"/>
        </w:rPr>
        <w:t>virulence</w:t>
      </w:r>
      <w:r>
        <w:rPr>
          <w:spacing w:val="-18"/>
          <w:w w:val="95"/>
        </w:rPr>
        <w:t> </w:t>
      </w:r>
      <w:r>
        <w:rPr>
          <w:w w:val="95"/>
        </w:rPr>
        <w:t>genes</w:t>
      </w:r>
      <w:r>
        <w:rPr>
          <w:spacing w:val="-19"/>
          <w:w w:val="95"/>
        </w:rPr>
        <w:t> </w:t>
      </w:r>
      <w:r>
        <w:rPr>
          <w:w w:val="95"/>
        </w:rPr>
        <w:t>in</w:t>
      </w:r>
      <w:r>
        <w:rPr>
          <w:spacing w:val="-19"/>
          <w:w w:val="95"/>
        </w:rPr>
        <w:t> </w:t>
      </w:r>
      <w:r>
        <w:rPr>
          <w:w w:val="95"/>
        </w:rPr>
        <w:t>clinical</w:t>
      </w:r>
      <w:r>
        <w:rPr>
          <w:spacing w:val="-19"/>
          <w:w w:val="95"/>
        </w:rPr>
        <w:t> </w:t>
      </w:r>
      <w:r>
        <w:rPr>
          <w:w w:val="95"/>
        </w:rPr>
        <w:t>and</w:t>
      </w:r>
      <w:r>
        <w:rPr>
          <w:spacing w:val="-19"/>
          <w:w w:val="95"/>
        </w:rPr>
        <w:t> </w:t>
      </w:r>
      <w:r>
        <w:rPr>
          <w:w w:val="95"/>
        </w:rPr>
        <w:t>environmental</w:t>
      </w:r>
      <w:r>
        <w:rPr>
          <w:spacing w:val="-19"/>
          <w:w w:val="95"/>
        </w:rPr>
        <w:t> </w:t>
      </w:r>
      <w:r>
        <w:rPr>
          <w:w w:val="95"/>
        </w:rPr>
        <w:t>isolates</w:t>
      </w:r>
      <w:r>
        <w:rPr>
          <w:spacing w:val="-19"/>
          <w:w w:val="95"/>
        </w:rPr>
        <w:t> </w:t>
      </w:r>
      <w:r>
        <w:rPr>
          <w:w w:val="95"/>
        </w:rPr>
        <w:t>of</w:t>
      </w:r>
      <w:r>
        <w:rPr>
          <w:spacing w:val="-18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19"/>
          <w:w w:val="95"/>
        </w:rPr>
        <w:t> </w:t>
      </w:r>
      <w:r>
        <w:rPr>
          <w:w w:val="95"/>
        </w:rPr>
        <w:t>spp.</w:t>
      </w:r>
      <w:r>
        <w:rPr>
          <w:spacing w:val="-18"/>
          <w:w w:val="95"/>
        </w:rPr>
        <w:t> </w:t>
      </w:r>
      <w:r>
        <w:rPr>
          <w:w w:val="95"/>
        </w:rPr>
        <w:t>Antonie Van</w:t>
      </w:r>
      <w:r>
        <w:rPr>
          <w:spacing w:val="-35"/>
          <w:w w:val="95"/>
        </w:rPr>
        <w:t> </w:t>
      </w:r>
      <w:r>
        <w:rPr>
          <w:w w:val="95"/>
        </w:rPr>
        <w:t>Leeuwenhoek.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84:269-278.</w:t>
      </w:r>
    </w:p>
    <w:p>
      <w:pPr>
        <w:pStyle w:val="BodyText"/>
      </w:pPr>
    </w:p>
    <w:p>
      <w:pPr>
        <w:pStyle w:val="BodyText"/>
        <w:spacing w:line="355" w:lineRule="auto"/>
        <w:ind w:left="810" w:right="124" w:hanging="708"/>
        <w:jc w:val="both"/>
      </w:pPr>
      <w:r>
        <w:rPr/>
        <w:t>Chacón</w:t>
      </w:r>
      <w:r>
        <w:rPr>
          <w:spacing w:val="-7"/>
        </w:rPr>
        <w:t> </w:t>
      </w:r>
      <w:r>
        <w:rPr/>
        <w:t>MR,</w:t>
      </w:r>
      <w:r>
        <w:rPr>
          <w:spacing w:val="-7"/>
        </w:rPr>
        <w:t> </w:t>
      </w:r>
      <w:r>
        <w:rPr/>
        <w:t>Soler</w:t>
      </w:r>
      <w:r>
        <w:rPr>
          <w:spacing w:val="-7"/>
        </w:rPr>
        <w:t> </w:t>
      </w:r>
      <w:r>
        <w:rPr>
          <w:spacing w:val="-3"/>
        </w:rPr>
        <w:t>L,</w:t>
      </w:r>
      <w:r>
        <w:rPr>
          <w:spacing w:val="-7"/>
        </w:rPr>
        <w:t> </w:t>
      </w:r>
      <w:r>
        <w:rPr/>
        <w:t>Groisman</w:t>
      </w:r>
      <w:r>
        <w:rPr>
          <w:spacing w:val="-8"/>
        </w:rPr>
        <w:t> </w:t>
      </w:r>
      <w:r>
        <w:rPr/>
        <w:t>EA,</w:t>
      </w:r>
      <w:r>
        <w:rPr>
          <w:spacing w:val="-8"/>
        </w:rPr>
        <w:t> </w:t>
      </w:r>
      <w:r>
        <w:rPr/>
        <w:t>Guarro</w:t>
      </w:r>
      <w:r>
        <w:rPr>
          <w:spacing w:val="-7"/>
        </w:rPr>
        <w:t> </w:t>
      </w:r>
      <w:r>
        <w:rPr/>
        <w:t>J,</w:t>
      </w:r>
      <w:r>
        <w:rPr>
          <w:spacing w:val="-7"/>
        </w:rPr>
        <w:t> </w:t>
      </w:r>
      <w:r>
        <w:rPr/>
        <w:t>Figueras</w:t>
      </w:r>
      <w:r>
        <w:rPr>
          <w:spacing w:val="-7"/>
        </w:rPr>
        <w:t> </w:t>
      </w:r>
      <w:r>
        <w:rPr/>
        <w:t>MJ.</w:t>
      </w:r>
      <w:r>
        <w:rPr>
          <w:spacing w:val="-7"/>
        </w:rPr>
        <w:t> </w:t>
      </w:r>
      <w:r>
        <w:rPr/>
        <w:t>(2004).</w:t>
      </w:r>
      <w:r>
        <w:rPr>
          <w:spacing w:val="-8"/>
        </w:rPr>
        <w:t> </w:t>
      </w:r>
      <w:r>
        <w:rPr/>
        <w:t>Type</w:t>
      </w:r>
      <w:r>
        <w:rPr>
          <w:spacing w:val="-5"/>
        </w:rPr>
        <w:t> </w:t>
      </w:r>
      <w:r>
        <w:rPr/>
        <w:t>III</w:t>
      </w:r>
      <w:r>
        <w:rPr>
          <w:spacing w:val="-9"/>
        </w:rPr>
        <w:t> </w:t>
      </w:r>
      <w:r>
        <w:rPr/>
        <w:t>secretion </w:t>
      </w:r>
      <w:r>
        <w:rPr>
          <w:w w:val="95"/>
        </w:rPr>
        <w:t>system</w:t>
      </w:r>
      <w:r>
        <w:rPr>
          <w:spacing w:val="-28"/>
          <w:w w:val="95"/>
        </w:rPr>
        <w:t> </w:t>
      </w:r>
      <w:r>
        <w:rPr>
          <w:w w:val="95"/>
        </w:rPr>
        <w:t>genes</w:t>
      </w:r>
      <w:r>
        <w:rPr>
          <w:spacing w:val="-30"/>
          <w:w w:val="95"/>
        </w:rPr>
        <w:t> </w:t>
      </w:r>
      <w:r>
        <w:rPr>
          <w:w w:val="95"/>
        </w:rPr>
        <w:t>in</w:t>
      </w:r>
      <w:r>
        <w:rPr>
          <w:spacing w:val="-30"/>
          <w:w w:val="95"/>
        </w:rPr>
        <w:t> </w:t>
      </w:r>
      <w:r>
        <w:rPr>
          <w:w w:val="95"/>
        </w:rPr>
        <w:t>clinical</w:t>
      </w:r>
      <w:r>
        <w:rPr>
          <w:spacing w:val="-26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isolates</w:t>
      </w:r>
      <w:r>
        <w:rPr>
          <w:w w:val="95"/>
        </w:rPr>
        <w:t>.</w:t>
      </w:r>
      <w:r>
        <w:rPr>
          <w:spacing w:val="-30"/>
          <w:w w:val="95"/>
        </w:rPr>
        <w:t> </w:t>
      </w:r>
      <w:r>
        <w:rPr>
          <w:w w:val="95"/>
        </w:rPr>
        <w:t>J</w:t>
      </w:r>
      <w:r>
        <w:rPr>
          <w:spacing w:val="-28"/>
          <w:w w:val="95"/>
        </w:rPr>
        <w:t> </w:t>
      </w:r>
      <w:r>
        <w:rPr>
          <w:w w:val="95"/>
        </w:rPr>
        <w:t>Clin</w:t>
      </w:r>
      <w:r>
        <w:rPr>
          <w:spacing w:val="-30"/>
          <w:w w:val="95"/>
        </w:rPr>
        <w:t> </w:t>
      </w:r>
      <w:r>
        <w:rPr>
          <w:w w:val="95"/>
        </w:rPr>
        <w:t>Microbiol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42:1285-1287.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10" w:right="115" w:hanging="708"/>
        <w:jc w:val="both"/>
      </w:pPr>
      <w:r>
        <w:rPr/>
        <w:t>Charruau</w:t>
      </w:r>
      <w:r>
        <w:rPr>
          <w:spacing w:val="-11"/>
        </w:rPr>
        <w:t> </w:t>
      </w:r>
      <w:r>
        <w:rPr/>
        <w:t>P,</w:t>
      </w:r>
      <w:r>
        <w:rPr>
          <w:spacing w:val="-11"/>
        </w:rPr>
        <w:t> </w:t>
      </w:r>
      <w:r>
        <w:rPr>
          <w:spacing w:val="-4"/>
        </w:rPr>
        <w:t>Pérez-Flores</w:t>
      </w:r>
      <w:r>
        <w:rPr>
          <w:spacing w:val="-12"/>
        </w:rPr>
        <w:t> </w:t>
      </w:r>
      <w:r>
        <w:rPr/>
        <w:t>J,</w:t>
      </w:r>
      <w:r>
        <w:rPr>
          <w:spacing w:val="-11"/>
        </w:rPr>
        <w:t> </w:t>
      </w:r>
      <w:r>
        <w:rPr>
          <w:spacing w:val="-4"/>
        </w:rPr>
        <w:t>Pérez-Juárez</w:t>
      </w:r>
      <w:r>
        <w:rPr>
          <w:spacing w:val="-11"/>
        </w:rPr>
        <w:t> </w:t>
      </w:r>
      <w:r>
        <w:rPr/>
        <w:t>JG,</w:t>
      </w:r>
      <w:r>
        <w:rPr>
          <w:spacing w:val="-11"/>
        </w:rPr>
        <w:t> </w:t>
      </w:r>
      <w:r>
        <w:rPr>
          <w:spacing w:val="-4"/>
        </w:rPr>
        <w:t>Cedeño-Vázquez</w:t>
      </w:r>
      <w:r>
        <w:rPr>
          <w:spacing w:val="-11"/>
        </w:rPr>
        <w:t> </w:t>
      </w:r>
      <w:r>
        <w:rPr/>
        <w:t>JR,</w:t>
      </w:r>
      <w:r>
        <w:rPr>
          <w:spacing w:val="-12"/>
        </w:rPr>
        <w:t> </w:t>
      </w:r>
      <w:r>
        <w:rPr>
          <w:spacing w:val="-4"/>
        </w:rPr>
        <w:t>Rosas-Carmona</w:t>
      </w:r>
      <w:r>
        <w:rPr>
          <w:spacing w:val="-11"/>
        </w:rPr>
        <w:t> </w:t>
      </w:r>
      <w:r>
        <w:rPr/>
        <w:t>R. (2012).</w:t>
      </w:r>
      <w:r>
        <w:rPr>
          <w:spacing w:val="-38"/>
        </w:rPr>
        <w:t> </w:t>
      </w:r>
      <w:r>
        <w:rPr/>
        <w:t>Oral</w:t>
      </w:r>
      <w:r>
        <w:rPr>
          <w:spacing w:val="-38"/>
        </w:rPr>
        <w:t> </w:t>
      </w:r>
      <w:r>
        <w:rPr/>
        <w:t>and</w:t>
      </w:r>
      <w:r>
        <w:rPr>
          <w:spacing w:val="-37"/>
        </w:rPr>
        <w:t> </w:t>
      </w:r>
      <w:r>
        <w:rPr/>
        <w:t>cloacal</w:t>
      </w:r>
      <w:r>
        <w:rPr>
          <w:spacing w:val="-38"/>
        </w:rPr>
        <w:t> </w:t>
      </w:r>
      <w:r>
        <w:rPr/>
        <w:t>microflora</w:t>
      </w:r>
      <w:r>
        <w:rPr>
          <w:spacing w:val="-38"/>
        </w:rPr>
        <w:t> </w:t>
      </w:r>
      <w:r>
        <w:rPr/>
        <w:t>of</w:t>
      </w:r>
      <w:r>
        <w:rPr>
          <w:spacing w:val="-38"/>
        </w:rPr>
        <w:t> </w:t>
      </w:r>
      <w:r>
        <w:rPr/>
        <w:t>wild</w:t>
      </w:r>
      <w:r>
        <w:rPr>
          <w:spacing w:val="-38"/>
        </w:rPr>
        <w:t> </w:t>
      </w:r>
      <w:r>
        <w:rPr/>
        <w:t>crocodiles</w:t>
      </w:r>
      <w:r>
        <w:rPr>
          <w:spacing w:val="-36"/>
        </w:rPr>
        <w:t> </w:t>
      </w:r>
      <w:r>
        <w:rPr>
          <w:i/>
        </w:rPr>
        <w:t>Crocodylus</w:t>
      </w:r>
      <w:r>
        <w:rPr>
          <w:i/>
          <w:spacing w:val="-37"/>
        </w:rPr>
        <w:t> </w:t>
      </w:r>
      <w:r>
        <w:rPr>
          <w:i/>
        </w:rPr>
        <w:t>acutus</w:t>
      </w:r>
      <w:r>
        <w:rPr>
          <w:i/>
          <w:spacing w:val="-37"/>
        </w:rPr>
        <w:t> </w:t>
      </w:r>
      <w:r>
        <w:rPr/>
        <w:t>and</w:t>
      </w:r>
      <w:r>
        <w:rPr>
          <w:spacing w:val="-38"/>
        </w:rPr>
        <w:t> </w:t>
      </w:r>
      <w:r>
        <w:rPr>
          <w:i/>
        </w:rPr>
        <w:t>C. </w:t>
      </w:r>
      <w:r>
        <w:rPr>
          <w:i/>
          <w:w w:val="95"/>
        </w:rPr>
        <w:t>moreletii</w:t>
      </w:r>
      <w:r>
        <w:rPr>
          <w:i/>
          <w:spacing w:val="-34"/>
          <w:w w:val="95"/>
        </w:rPr>
        <w:t> </w:t>
      </w:r>
      <w:r>
        <w:rPr>
          <w:w w:val="95"/>
        </w:rPr>
        <w:t>in</w:t>
      </w:r>
      <w:r>
        <w:rPr>
          <w:spacing w:val="-34"/>
          <w:w w:val="95"/>
        </w:rPr>
        <w:t> </w:t>
      </w:r>
      <w:r>
        <w:rPr>
          <w:w w:val="95"/>
        </w:rPr>
        <w:t>the</w:t>
      </w:r>
      <w:r>
        <w:rPr>
          <w:spacing w:val="-35"/>
          <w:w w:val="95"/>
        </w:rPr>
        <w:t> </w:t>
      </w:r>
      <w:r>
        <w:rPr>
          <w:w w:val="95"/>
        </w:rPr>
        <w:t>Mexican</w:t>
      </w:r>
      <w:r>
        <w:rPr>
          <w:spacing w:val="-34"/>
          <w:w w:val="95"/>
        </w:rPr>
        <w:t> </w:t>
      </w:r>
      <w:r>
        <w:rPr>
          <w:w w:val="95"/>
        </w:rPr>
        <w:t>Caribbean.</w:t>
      </w:r>
      <w:r>
        <w:rPr>
          <w:spacing w:val="-34"/>
          <w:w w:val="95"/>
        </w:rPr>
        <w:t> </w:t>
      </w:r>
      <w:r>
        <w:rPr>
          <w:w w:val="95"/>
        </w:rPr>
        <w:t>Dis</w:t>
      </w:r>
      <w:r>
        <w:rPr>
          <w:spacing w:val="-34"/>
          <w:w w:val="95"/>
        </w:rPr>
        <w:t> </w:t>
      </w:r>
      <w:r>
        <w:rPr>
          <w:w w:val="95"/>
        </w:rPr>
        <w:t>Aquat</w:t>
      </w:r>
      <w:r>
        <w:rPr>
          <w:spacing w:val="-34"/>
          <w:w w:val="95"/>
        </w:rPr>
        <w:t> </w:t>
      </w:r>
      <w:r>
        <w:rPr>
          <w:w w:val="95"/>
        </w:rPr>
        <w:t>Organ.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98:27-39.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80"/>
        </w:sectPr>
      </w:pPr>
    </w:p>
    <w:p>
      <w:pPr>
        <w:pStyle w:val="BodyText"/>
        <w:spacing w:before="51"/>
        <w:ind w:left="95" w:right="150"/>
        <w:jc w:val="center"/>
        <w:rPr>
          <w:i/>
        </w:rPr>
      </w:pPr>
      <w:r>
        <w:rPr/>
        <w:t>Chen</w:t>
      </w:r>
      <w:r>
        <w:rPr>
          <w:spacing w:val="-45"/>
        </w:rPr>
        <w:t> </w:t>
      </w:r>
      <w:r>
        <w:rPr/>
        <w:t>PL,</w:t>
      </w:r>
      <w:r>
        <w:rPr>
          <w:spacing w:val="-45"/>
        </w:rPr>
        <w:t> </w:t>
      </w:r>
      <w:r>
        <w:rPr/>
        <w:t>Ko</w:t>
      </w:r>
      <w:r>
        <w:rPr>
          <w:spacing w:val="-45"/>
        </w:rPr>
        <w:t> </w:t>
      </w:r>
      <w:r>
        <w:rPr/>
        <w:t>WC,</w:t>
      </w:r>
      <w:r>
        <w:rPr>
          <w:spacing w:val="-45"/>
        </w:rPr>
        <w:t> </w:t>
      </w:r>
      <w:r>
        <w:rPr/>
        <w:t>Wu</w:t>
      </w:r>
      <w:r>
        <w:rPr>
          <w:spacing w:val="-45"/>
        </w:rPr>
        <w:t> </w:t>
      </w:r>
      <w:r>
        <w:rPr/>
        <w:t>CJ.</w:t>
      </w:r>
      <w:r>
        <w:rPr>
          <w:spacing w:val="-45"/>
        </w:rPr>
        <w:t> </w:t>
      </w:r>
      <w:r>
        <w:rPr/>
        <w:t>(2012).</w:t>
      </w:r>
      <w:r>
        <w:rPr>
          <w:spacing w:val="-45"/>
        </w:rPr>
        <w:t> </w:t>
      </w:r>
      <w:r>
        <w:rPr/>
        <w:t>Complexity</w:t>
      </w:r>
      <w:r>
        <w:rPr>
          <w:spacing w:val="-47"/>
        </w:rPr>
        <w:t> </w:t>
      </w:r>
      <w:r>
        <w:rPr/>
        <w:t>of</w:t>
      </w:r>
      <w:r>
        <w:rPr>
          <w:spacing w:val="-44"/>
        </w:rPr>
        <w:t> </w:t>
      </w:r>
      <w:r>
        <w:rPr>
          <w:spacing w:val="-4"/>
        </w:rPr>
        <w:t>b-lactamases</w:t>
      </w:r>
      <w:r>
        <w:rPr>
          <w:spacing w:val="-45"/>
        </w:rPr>
        <w:t> </w:t>
      </w:r>
      <w:r>
        <w:rPr/>
        <w:t>among</w:t>
      </w:r>
      <w:r>
        <w:rPr>
          <w:spacing w:val="-45"/>
        </w:rPr>
        <w:t> </w:t>
      </w:r>
      <w:r>
        <w:rPr/>
        <w:t>clinical</w:t>
      </w:r>
      <w:r>
        <w:rPr>
          <w:spacing w:val="-44"/>
        </w:rPr>
        <w:t> </w:t>
      </w:r>
      <w:r>
        <w:rPr>
          <w:i/>
        </w:rPr>
        <w:t>Aeromonas</w:t>
      </w:r>
    </w:p>
    <w:p>
      <w:pPr>
        <w:pStyle w:val="BodyText"/>
        <w:spacing w:before="134"/>
        <w:ind w:left="95" w:right="26"/>
        <w:jc w:val="center"/>
      </w:pPr>
      <w:r>
        <w:rPr>
          <w:w w:val="95"/>
        </w:rPr>
        <w:t>isolates and its clinical implications. J Microbiol Immunol Infect. 45:398</w:t>
      </w:r>
      <w:r>
        <w:rPr>
          <w:rFonts w:ascii="Times New Roman" w:hAnsi="Times New Roman"/>
          <w:w w:val="95"/>
        </w:rPr>
        <w:t>–</w:t>
      </w:r>
      <w:r>
        <w:rPr>
          <w:w w:val="95"/>
        </w:rPr>
        <w:t>403.</w:t>
      </w:r>
    </w:p>
    <w:p>
      <w:pPr>
        <w:pStyle w:val="BodyText"/>
        <w:spacing w:before="8"/>
        <w:rPr>
          <w:sz w:val="35"/>
        </w:rPr>
      </w:pPr>
    </w:p>
    <w:p>
      <w:pPr>
        <w:pStyle w:val="BodyText"/>
        <w:spacing w:line="357" w:lineRule="auto"/>
        <w:ind w:left="810" w:right="155" w:hanging="708"/>
        <w:jc w:val="both"/>
      </w:pPr>
      <w:r>
        <w:rPr/>
        <w:t>Chopra</w:t>
      </w:r>
      <w:r>
        <w:rPr>
          <w:spacing w:val="-35"/>
        </w:rPr>
        <w:t> </w:t>
      </w:r>
      <w:r>
        <w:rPr/>
        <w:t>AK,</w:t>
      </w:r>
      <w:r>
        <w:rPr>
          <w:spacing w:val="-34"/>
        </w:rPr>
        <w:t> </w:t>
      </w:r>
      <w:r>
        <w:rPr/>
        <w:t>Peterson</w:t>
      </w:r>
      <w:r>
        <w:rPr>
          <w:spacing w:val="-34"/>
        </w:rPr>
        <w:t> </w:t>
      </w:r>
      <w:r>
        <w:rPr/>
        <w:t>JW,</w:t>
      </w:r>
      <w:r>
        <w:rPr>
          <w:spacing w:val="-34"/>
        </w:rPr>
        <w:t> </w:t>
      </w:r>
      <w:r>
        <w:rPr/>
        <w:t>Xu</w:t>
      </w:r>
      <w:r>
        <w:rPr>
          <w:spacing w:val="-35"/>
        </w:rPr>
        <w:t> </w:t>
      </w:r>
      <w:r>
        <w:rPr/>
        <w:t>XJ,</w:t>
      </w:r>
      <w:r>
        <w:rPr>
          <w:spacing w:val="-36"/>
        </w:rPr>
        <w:t> </w:t>
      </w:r>
      <w:r>
        <w:rPr/>
        <w:t>Coppenhaver</w:t>
      </w:r>
      <w:r>
        <w:rPr>
          <w:spacing w:val="-34"/>
        </w:rPr>
        <w:t> </w:t>
      </w:r>
      <w:r>
        <w:rPr/>
        <w:t>DH,</w:t>
      </w:r>
      <w:r>
        <w:rPr>
          <w:spacing w:val="-34"/>
        </w:rPr>
        <w:t> </w:t>
      </w:r>
      <w:r>
        <w:rPr/>
        <w:t>Houston</w:t>
      </w:r>
      <w:r>
        <w:rPr>
          <w:spacing w:val="-34"/>
        </w:rPr>
        <w:t> </w:t>
      </w:r>
      <w:r>
        <w:rPr/>
        <w:t>CW.</w:t>
      </w:r>
      <w:r>
        <w:rPr>
          <w:spacing w:val="-34"/>
        </w:rPr>
        <w:t> </w:t>
      </w:r>
      <w:r>
        <w:rPr/>
        <w:t>(1996).</w:t>
      </w:r>
      <w:r>
        <w:rPr>
          <w:spacing w:val="-35"/>
        </w:rPr>
        <w:t> </w:t>
      </w:r>
      <w:r>
        <w:rPr/>
        <w:t>Molecular</w:t>
      </w:r>
      <w:r>
        <w:rPr>
          <w:spacing w:val="-34"/>
        </w:rPr>
        <w:t> </w:t>
      </w:r>
      <w:r>
        <w:rPr/>
        <w:t>and </w:t>
      </w:r>
      <w:r>
        <w:rPr>
          <w:w w:val="90"/>
        </w:rPr>
        <w:t>biochemical characterization of a </w:t>
      </w:r>
      <w:r>
        <w:rPr>
          <w:spacing w:val="-4"/>
          <w:w w:val="90"/>
        </w:rPr>
        <w:t>heat-labile </w:t>
      </w:r>
      <w:r>
        <w:rPr>
          <w:w w:val="90"/>
        </w:rPr>
        <w:t>cytotonic enterotoxin from</w:t>
      </w:r>
      <w:r>
        <w:rPr>
          <w:spacing w:val="-29"/>
          <w:w w:val="90"/>
        </w:rPr>
        <w:t> </w:t>
      </w:r>
      <w:r>
        <w:rPr>
          <w:i/>
          <w:w w:val="90"/>
        </w:rPr>
        <w:t>Aeromonas </w:t>
      </w:r>
      <w:r>
        <w:rPr>
          <w:i/>
          <w:w w:val="95"/>
        </w:rPr>
        <w:t>hydrophila</w:t>
      </w:r>
      <w:r>
        <w:rPr>
          <w:w w:val="95"/>
        </w:rPr>
        <w:t>.</w:t>
      </w:r>
      <w:r>
        <w:rPr>
          <w:spacing w:val="-34"/>
          <w:w w:val="95"/>
        </w:rPr>
        <w:t> </w:t>
      </w:r>
      <w:r>
        <w:rPr>
          <w:w w:val="95"/>
        </w:rPr>
        <w:t>Microb</w:t>
      </w:r>
      <w:r>
        <w:rPr>
          <w:spacing w:val="-34"/>
          <w:w w:val="95"/>
        </w:rPr>
        <w:t> </w:t>
      </w:r>
      <w:r>
        <w:rPr>
          <w:w w:val="95"/>
        </w:rPr>
        <w:t>Pathog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21:357-377.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10" w:right="163" w:hanging="708"/>
        <w:jc w:val="both"/>
      </w:pPr>
      <w:r>
        <w:rPr>
          <w:w w:val="95"/>
        </w:rPr>
        <w:t>Clinical and Laboratory Standards Institute. (2005). Methods for Antimicrobial</w:t>
      </w:r>
      <w:r>
        <w:rPr>
          <w:spacing w:val="-18"/>
          <w:w w:val="95"/>
        </w:rPr>
        <w:t> </w:t>
      </w:r>
      <w:r>
        <w:rPr>
          <w:w w:val="95"/>
        </w:rPr>
        <w:t>Dilution </w:t>
      </w:r>
      <w:r>
        <w:rPr/>
        <w:t>and</w:t>
      </w:r>
      <w:r>
        <w:rPr>
          <w:spacing w:val="-28"/>
        </w:rPr>
        <w:t> </w:t>
      </w:r>
      <w:r>
        <w:rPr/>
        <w:t>Disk</w:t>
      </w:r>
      <w:r>
        <w:rPr>
          <w:spacing w:val="-28"/>
        </w:rPr>
        <w:t> </w:t>
      </w:r>
      <w:r>
        <w:rPr/>
        <w:t>Susceptibility</w:t>
      </w:r>
      <w:r>
        <w:rPr>
          <w:spacing w:val="-30"/>
        </w:rPr>
        <w:t> </w:t>
      </w:r>
      <w:r>
        <w:rPr/>
        <w:t>Testing</w:t>
      </w:r>
      <w:r>
        <w:rPr>
          <w:spacing w:val="-28"/>
        </w:rPr>
        <w:t> </w:t>
      </w:r>
      <w:r>
        <w:rPr/>
        <w:t>of</w:t>
      </w:r>
      <w:r>
        <w:rPr>
          <w:spacing w:val="-27"/>
        </w:rPr>
        <w:t> </w:t>
      </w:r>
      <w:r>
        <w:rPr/>
        <w:t>Infrequently</w:t>
      </w:r>
      <w:r>
        <w:rPr>
          <w:spacing w:val="-28"/>
        </w:rPr>
        <w:t> </w:t>
      </w:r>
      <w:r>
        <w:rPr/>
        <w:t>Isolated</w:t>
      </w:r>
      <w:r>
        <w:rPr>
          <w:spacing w:val="-28"/>
        </w:rPr>
        <w:t> </w:t>
      </w:r>
      <w:r>
        <w:rPr/>
        <w:t>or</w:t>
      </w:r>
      <w:r>
        <w:rPr>
          <w:spacing w:val="-28"/>
        </w:rPr>
        <w:t> </w:t>
      </w:r>
      <w:r>
        <w:rPr/>
        <w:t>Fastidious</w:t>
      </w:r>
      <w:r>
        <w:rPr>
          <w:spacing w:val="-27"/>
        </w:rPr>
        <w:t> </w:t>
      </w:r>
      <w:r>
        <w:rPr/>
        <w:t>Bacteria; </w:t>
      </w:r>
      <w:r>
        <w:rPr>
          <w:w w:val="95"/>
        </w:rPr>
        <w:t>Proposed</w:t>
      </w:r>
      <w:r>
        <w:rPr>
          <w:spacing w:val="-44"/>
          <w:w w:val="95"/>
        </w:rPr>
        <w:t> </w:t>
      </w:r>
      <w:r>
        <w:rPr>
          <w:w w:val="95"/>
        </w:rPr>
        <w:t>Guideline,</w:t>
      </w:r>
      <w:r>
        <w:rPr>
          <w:spacing w:val="-44"/>
          <w:w w:val="95"/>
        </w:rPr>
        <w:t> </w:t>
      </w:r>
      <w:r>
        <w:rPr>
          <w:spacing w:val="-7"/>
          <w:w w:val="95"/>
        </w:rPr>
        <w:t>M45-P.</w:t>
      </w:r>
      <w:r>
        <w:rPr>
          <w:spacing w:val="-44"/>
          <w:w w:val="95"/>
        </w:rPr>
        <w:t> </w:t>
      </w:r>
      <w:r>
        <w:rPr>
          <w:w w:val="95"/>
        </w:rPr>
        <w:t>Clinical</w:t>
      </w:r>
      <w:r>
        <w:rPr>
          <w:spacing w:val="-44"/>
          <w:w w:val="95"/>
        </w:rPr>
        <w:t> </w:t>
      </w:r>
      <w:r>
        <w:rPr>
          <w:w w:val="95"/>
        </w:rPr>
        <w:t>and</w:t>
      </w:r>
      <w:r>
        <w:rPr>
          <w:spacing w:val="-43"/>
          <w:w w:val="95"/>
        </w:rPr>
        <w:t> </w:t>
      </w:r>
      <w:r>
        <w:rPr>
          <w:w w:val="95"/>
        </w:rPr>
        <w:t>Laboratory</w:t>
      </w:r>
      <w:r>
        <w:rPr>
          <w:spacing w:val="-46"/>
          <w:w w:val="95"/>
        </w:rPr>
        <w:t> </w:t>
      </w:r>
      <w:r>
        <w:rPr>
          <w:w w:val="95"/>
        </w:rPr>
        <w:t>Standards</w:t>
      </w:r>
      <w:r>
        <w:rPr>
          <w:spacing w:val="-43"/>
          <w:w w:val="95"/>
        </w:rPr>
        <w:t> </w:t>
      </w:r>
      <w:r>
        <w:rPr>
          <w:w w:val="95"/>
        </w:rPr>
        <w:t>Institute,</w:t>
      </w:r>
      <w:r>
        <w:rPr>
          <w:spacing w:val="-44"/>
          <w:w w:val="95"/>
        </w:rPr>
        <w:t> </w:t>
      </w:r>
      <w:r>
        <w:rPr>
          <w:w w:val="95"/>
        </w:rPr>
        <w:t>Wayne.</w:t>
      </w:r>
    </w:p>
    <w:p>
      <w:pPr>
        <w:pStyle w:val="BodyText"/>
      </w:pPr>
    </w:p>
    <w:p>
      <w:pPr>
        <w:pStyle w:val="BodyText"/>
        <w:spacing w:line="357" w:lineRule="auto"/>
        <w:ind w:left="810" w:right="116" w:hanging="708"/>
        <w:jc w:val="both"/>
      </w:pPr>
      <w:r>
        <w:rPr>
          <w:w w:val="95"/>
        </w:rPr>
        <w:t>Clinical and Laboratory Standards Institute. (2012). Performance standards for antimi- crobial disk susceptibility test; approved standard, 11th ed. CLSI</w:t>
      </w:r>
      <w:r>
        <w:rPr>
          <w:spacing w:val="-42"/>
          <w:w w:val="95"/>
        </w:rPr>
        <w:t> </w:t>
      </w:r>
      <w:r>
        <w:rPr>
          <w:w w:val="95"/>
        </w:rPr>
        <w:t>DocumentM02- </w:t>
      </w:r>
      <w:r>
        <w:rPr/>
        <w:t>A11,</w:t>
      </w:r>
      <w:r>
        <w:rPr>
          <w:spacing w:val="-48"/>
        </w:rPr>
        <w:t> </w:t>
      </w:r>
      <w:r>
        <w:rPr/>
        <w:t>Wayne,</w:t>
      </w:r>
      <w:r>
        <w:rPr>
          <w:spacing w:val="-48"/>
        </w:rPr>
        <w:t> </w:t>
      </w:r>
      <w:r>
        <w:rPr/>
        <w:t>PA.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10" w:right="163" w:hanging="708"/>
        <w:jc w:val="both"/>
      </w:pPr>
      <w:r>
        <w:rPr/>
        <w:t>Coenye</w:t>
      </w:r>
      <w:r>
        <w:rPr>
          <w:spacing w:val="-23"/>
        </w:rPr>
        <w:t> </w:t>
      </w:r>
      <w:r>
        <w:rPr/>
        <w:t>T</w:t>
      </w:r>
      <w:r>
        <w:rPr>
          <w:spacing w:val="-22"/>
        </w:rPr>
        <w:t> </w:t>
      </w:r>
      <w:r>
        <w:rPr/>
        <w:t>y</w:t>
      </w:r>
      <w:r>
        <w:rPr>
          <w:spacing w:val="-24"/>
        </w:rPr>
        <w:t> </w:t>
      </w:r>
      <w:r>
        <w:rPr/>
        <w:t>Vandamme</w:t>
      </w:r>
      <w:r>
        <w:rPr>
          <w:spacing w:val="-24"/>
        </w:rPr>
        <w:t> </w:t>
      </w:r>
      <w:r>
        <w:rPr/>
        <w:t>P.</w:t>
      </w:r>
      <w:r>
        <w:rPr>
          <w:spacing w:val="-23"/>
        </w:rPr>
        <w:t> </w:t>
      </w:r>
      <w:r>
        <w:rPr/>
        <w:t>(2003).</w:t>
      </w:r>
      <w:r>
        <w:rPr>
          <w:spacing w:val="-22"/>
        </w:rPr>
        <w:t> </w:t>
      </w:r>
      <w:r>
        <w:rPr/>
        <w:t>Intragenomic</w:t>
      </w:r>
      <w:r>
        <w:rPr>
          <w:spacing w:val="-24"/>
        </w:rPr>
        <w:t> </w:t>
      </w:r>
      <w:r>
        <w:rPr/>
        <w:t>heterogeneity</w:t>
      </w:r>
      <w:r>
        <w:rPr>
          <w:spacing w:val="-25"/>
        </w:rPr>
        <w:t> </w:t>
      </w:r>
      <w:r>
        <w:rPr/>
        <w:t>between</w:t>
      </w:r>
      <w:r>
        <w:rPr>
          <w:spacing w:val="-23"/>
        </w:rPr>
        <w:t> </w:t>
      </w:r>
      <w:r>
        <w:rPr/>
        <w:t>multiple</w:t>
      </w:r>
      <w:r>
        <w:rPr>
          <w:spacing w:val="-24"/>
        </w:rPr>
        <w:t> </w:t>
      </w:r>
      <w:r>
        <w:rPr/>
        <w:t>16S ribosomal</w:t>
      </w:r>
      <w:r>
        <w:rPr>
          <w:spacing w:val="-26"/>
        </w:rPr>
        <w:t> </w:t>
      </w:r>
      <w:r>
        <w:rPr/>
        <w:t>RNA</w:t>
      </w:r>
      <w:r>
        <w:rPr>
          <w:spacing w:val="-27"/>
        </w:rPr>
        <w:t> </w:t>
      </w:r>
      <w:r>
        <w:rPr/>
        <w:t>operons</w:t>
      </w:r>
      <w:r>
        <w:rPr>
          <w:spacing w:val="-27"/>
        </w:rPr>
        <w:t> </w:t>
      </w:r>
      <w:r>
        <w:rPr/>
        <w:t>in</w:t>
      </w:r>
      <w:r>
        <w:rPr>
          <w:spacing w:val="-26"/>
        </w:rPr>
        <w:t> </w:t>
      </w:r>
      <w:r>
        <w:rPr/>
        <w:t>sequenced</w:t>
      </w:r>
      <w:r>
        <w:rPr>
          <w:spacing w:val="-26"/>
        </w:rPr>
        <w:t> </w:t>
      </w:r>
      <w:r>
        <w:rPr/>
        <w:t>bacterial</w:t>
      </w:r>
      <w:r>
        <w:rPr>
          <w:spacing w:val="-26"/>
        </w:rPr>
        <w:t> </w:t>
      </w:r>
      <w:r>
        <w:rPr/>
        <w:t>genomes.</w:t>
      </w:r>
      <w:r>
        <w:rPr>
          <w:spacing w:val="-26"/>
        </w:rPr>
        <w:t> </w:t>
      </w:r>
      <w:r>
        <w:rPr/>
        <w:t>FEMS</w:t>
      </w:r>
      <w:r>
        <w:rPr>
          <w:spacing w:val="-26"/>
        </w:rPr>
        <w:t> </w:t>
      </w:r>
      <w:r>
        <w:rPr/>
        <w:t>Microbiol</w:t>
      </w:r>
      <w:r>
        <w:rPr>
          <w:spacing w:val="-26"/>
        </w:rPr>
        <w:t> </w:t>
      </w:r>
      <w:r>
        <w:rPr/>
        <w:t>Lett. </w:t>
      </w:r>
      <w:r>
        <w:rPr>
          <w:spacing w:val="-5"/>
        </w:rPr>
        <w:t>228:45-49.</w:t>
      </w:r>
    </w:p>
    <w:p>
      <w:pPr>
        <w:pStyle w:val="BodyText"/>
      </w:pPr>
    </w:p>
    <w:p>
      <w:pPr>
        <w:pStyle w:val="BodyText"/>
        <w:ind w:left="89" w:right="150"/>
        <w:jc w:val="center"/>
      </w:pPr>
      <w:r>
        <w:rPr/>
        <w:t>Colwell RR, Macdonell MR, De Ley J. (1986). Proposal to recognize the family</w:t>
      </w:r>
    </w:p>
    <w:p>
      <w:pPr>
        <w:spacing w:before="134"/>
        <w:ind w:left="810" w:right="0" w:firstLine="0"/>
        <w:jc w:val="left"/>
        <w:rPr>
          <w:sz w:val="24"/>
        </w:rPr>
      </w:pPr>
      <w:r>
        <w:rPr>
          <w:i/>
          <w:w w:val="95"/>
          <w:sz w:val="24"/>
        </w:rPr>
        <w:t>Aeromonadaceae </w:t>
      </w:r>
      <w:r>
        <w:rPr>
          <w:w w:val="95"/>
          <w:sz w:val="24"/>
        </w:rPr>
        <w:t>fam. nov. Int J Syst Bacteriol. 36:473-477.</w:t>
      </w:r>
    </w:p>
    <w:p>
      <w:pPr>
        <w:pStyle w:val="BodyText"/>
        <w:spacing w:before="10"/>
        <w:rPr>
          <w:sz w:val="35"/>
        </w:rPr>
      </w:pPr>
    </w:p>
    <w:p>
      <w:pPr>
        <w:spacing w:line="355" w:lineRule="auto" w:before="1"/>
        <w:ind w:left="809" w:right="156" w:hanging="708"/>
        <w:jc w:val="both"/>
        <w:rPr>
          <w:sz w:val="24"/>
        </w:rPr>
      </w:pPr>
      <w:r>
        <w:rPr>
          <w:sz w:val="24"/>
        </w:rPr>
        <w:t>Constantino</w:t>
      </w:r>
      <w:r>
        <w:rPr>
          <w:spacing w:val="-29"/>
          <w:sz w:val="24"/>
        </w:rPr>
        <w:t> </w:t>
      </w:r>
      <w:r>
        <w:rPr>
          <w:sz w:val="24"/>
        </w:rPr>
        <w:t>CF,</w:t>
      </w:r>
      <w:r>
        <w:rPr>
          <w:spacing w:val="-29"/>
          <w:sz w:val="24"/>
        </w:rPr>
        <w:t> </w:t>
      </w:r>
      <w:r>
        <w:rPr>
          <w:sz w:val="24"/>
        </w:rPr>
        <w:t>Armijo</w:t>
      </w:r>
      <w:r>
        <w:rPr>
          <w:spacing w:val="-28"/>
          <w:sz w:val="24"/>
        </w:rPr>
        <w:t> </w:t>
      </w:r>
      <w:r>
        <w:rPr>
          <w:sz w:val="24"/>
        </w:rPr>
        <w:t>OA,</w:t>
      </w:r>
      <w:r>
        <w:rPr>
          <w:spacing w:val="-29"/>
          <w:sz w:val="24"/>
        </w:rPr>
        <w:t> </w:t>
      </w:r>
      <w:r>
        <w:rPr>
          <w:sz w:val="24"/>
        </w:rPr>
        <w:t>Osorio</w:t>
      </w:r>
      <w:r>
        <w:rPr>
          <w:spacing w:val="-28"/>
          <w:sz w:val="24"/>
        </w:rPr>
        <w:t> </w:t>
      </w:r>
      <w:r>
        <w:rPr>
          <w:sz w:val="24"/>
        </w:rPr>
        <w:t>SD,</w:t>
      </w:r>
      <w:r>
        <w:rPr>
          <w:spacing w:val="-29"/>
          <w:sz w:val="24"/>
        </w:rPr>
        <w:t> </w:t>
      </w:r>
      <w:r>
        <w:rPr>
          <w:sz w:val="24"/>
        </w:rPr>
        <w:t>Chávez</w:t>
      </w:r>
      <w:r>
        <w:rPr>
          <w:spacing w:val="-27"/>
          <w:sz w:val="24"/>
        </w:rPr>
        <w:t> </w:t>
      </w:r>
      <w:r>
        <w:rPr>
          <w:sz w:val="24"/>
        </w:rPr>
        <w:t>SLA.</w:t>
      </w:r>
      <w:r>
        <w:rPr>
          <w:spacing w:val="-29"/>
          <w:sz w:val="24"/>
        </w:rPr>
        <w:t> </w:t>
      </w:r>
      <w:r>
        <w:rPr>
          <w:sz w:val="24"/>
        </w:rPr>
        <w:t>(1997).</w:t>
      </w:r>
      <w:r>
        <w:rPr>
          <w:spacing w:val="17"/>
          <w:sz w:val="24"/>
        </w:rPr>
        <w:t> </w:t>
      </w:r>
      <w:r>
        <w:rPr>
          <w:sz w:val="24"/>
        </w:rPr>
        <w:t>Infección</w:t>
      </w:r>
      <w:r>
        <w:rPr>
          <w:spacing w:val="-28"/>
          <w:sz w:val="24"/>
        </w:rPr>
        <w:t> </w:t>
      </w:r>
      <w:r>
        <w:rPr>
          <w:sz w:val="24"/>
        </w:rPr>
        <w:t>por</w:t>
      </w:r>
      <w:r>
        <w:rPr>
          <w:spacing w:val="-25"/>
          <w:sz w:val="24"/>
        </w:rPr>
        <w:t> </w:t>
      </w:r>
      <w:r>
        <w:rPr>
          <w:i/>
          <w:sz w:val="24"/>
        </w:rPr>
        <w:t>Aeromonas </w:t>
      </w:r>
      <w:r>
        <w:rPr>
          <w:i/>
          <w:w w:val="90"/>
          <w:sz w:val="24"/>
        </w:rPr>
        <w:t>hydrophila </w:t>
      </w:r>
      <w:r>
        <w:rPr>
          <w:w w:val="90"/>
          <w:sz w:val="24"/>
        </w:rPr>
        <w:t>e </w:t>
      </w:r>
      <w:r>
        <w:rPr>
          <w:i/>
          <w:w w:val="90"/>
          <w:sz w:val="24"/>
        </w:rPr>
        <w:t>Ichthyophthirius multiflis </w:t>
      </w:r>
      <w:r>
        <w:rPr>
          <w:w w:val="90"/>
          <w:sz w:val="24"/>
        </w:rPr>
        <w:t>en trucha (</w:t>
      </w:r>
      <w:r>
        <w:rPr>
          <w:i/>
          <w:w w:val="90"/>
          <w:sz w:val="24"/>
        </w:rPr>
        <w:t>Oncorhynchus mykiss</w:t>
      </w:r>
      <w:r>
        <w:rPr>
          <w:w w:val="90"/>
          <w:sz w:val="24"/>
        </w:rPr>
        <w:t>, Walbaum) </w:t>
      </w:r>
      <w:r>
        <w:rPr>
          <w:sz w:val="24"/>
        </w:rPr>
        <w:t>y</w:t>
      </w:r>
      <w:r>
        <w:rPr>
          <w:spacing w:val="-19"/>
          <w:sz w:val="24"/>
        </w:rPr>
        <w:t> </w:t>
      </w:r>
      <w:r>
        <w:rPr>
          <w:sz w:val="24"/>
        </w:rPr>
        <w:t>tilapia</w:t>
      </w:r>
      <w:r>
        <w:rPr>
          <w:spacing w:val="-18"/>
          <w:sz w:val="24"/>
        </w:rPr>
        <w:t> </w:t>
      </w:r>
      <w:r>
        <w:rPr>
          <w:sz w:val="24"/>
        </w:rPr>
        <w:t>(</w:t>
      </w:r>
      <w:r>
        <w:rPr>
          <w:i/>
          <w:sz w:val="24"/>
        </w:rPr>
        <w:t>Oreochromis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aureus</w:t>
      </w:r>
      <w:r>
        <w:rPr>
          <w:sz w:val="24"/>
        </w:rPr>
        <w:t>,</w:t>
      </w:r>
      <w:r>
        <w:rPr>
          <w:spacing w:val="-16"/>
          <w:sz w:val="24"/>
        </w:rPr>
        <w:t> </w:t>
      </w:r>
      <w:r>
        <w:rPr>
          <w:spacing w:val="-3"/>
          <w:sz w:val="24"/>
        </w:rPr>
        <w:t>L)</w:t>
      </w:r>
      <w:r>
        <w:rPr>
          <w:spacing w:val="-18"/>
          <w:sz w:val="24"/>
        </w:rPr>
        <w:t> </w:t>
      </w:r>
      <w:r>
        <w:rPr>
          <w:sz w:val="24"/>
        </w:rPr>
        <w:t>de</w:t>
      </w:r>
      <w:r>
        <w:rPr>
          <w:spacing w:val="-18"/>
          <w:sz w:val="24"/>
        </w:rPr>
        <w:t> </w:t>
      </w:r>
      <w:r>
        <w:rPr>
          <w:sz w:val="24"/>
        </w:rPr>
        <w:t>un</w:t>
      </w:r>
      <w:r>
        <w:rPr>
          <w:spacing w:val="-17"/>
          <w:sz w:val="24"/>
        </w:rPr>
        <w:t> </w:t>
      </w:r>
      <w:r>
        <w:rPr>
          <w:sz w:val="24"/>
        </w:rPr>
        <w:t>centro</w:t>
      </w:r>
      <w:r>
        <w:rPr>
          <w:spacing w:val="-16"/>
          <w:sz w:val="24"/>
        </w:rPr>
        <w:t> </w:t>
      </w:r>
      <w:r>
        <w:rPr>
          <w:sz w:val="24"/>
        </w:rPr>
        <w:t>de</w:t>
      </w:r>
      <w:r>
        <w:rPr>
          <w:spacing w:val="-17"/>
          <w:sz w:val="24"/>
        </w:rPr>
        <w:t> </w:t>
      </w:r>
      <w:r>
        <w:rPr>
          <w:sz w:val="24"/>
        </w:rPr>
        <w:t>acopio</w:t>
      </w:r>
      <w:r>
        <w:rPr>
          <w:spacing w:val="-17"/>
          <w:sz w:val="24"/>
        </w:rPr>
        <w:t> </w:t>
      </w:r>
      <w:r>
        <w:rPr>
          <w:sz w:val="24"/>
        </w:rPr>
        <w:t>de</w:t>
      </w:r>
      <w:r>
        <w:rPr>
          <w:spacing w:val="-18"/>
          <w:sz w:val="24"/>
        </w:rPr>
        <w:t> </w:t>
      </w:r>
      <w:r>
        <w:rPr>
          <w:sz w:val="24"/>
        </w:rPr>
        <w:t>Morelos,</w:t>
      </w:r>
      <w:r>
        <w:rPr>
          <w:spacing w:val="-17"/>
          <w:sz w:val="24"/>
        </w:rPr>
        <w:t> </w:t>
      </w:r>
      <w:r>
        <w:rPr>
          <w:sz w:val="24"/>
        </w:rPr>
        <w:t>México. </w:t>
      </w:r>
      <w:r>
        <w:rPr>
          <w:w w:val="95"/>
          <w:sz w:val="24"/>
        </w:rPr>
        <w:t>Estudio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patológico.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Vet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Méx.</w:t>
      </w:r>
      <w:r>
        <w:rPr>
          <w:spacing w:val="-28"/>
          <w:w w:val="95"/>
          <w:sz w:val="24"/>
        </w:rPr>
        <w:t> </w:t>
      </w:r>
      <w:r>
        <w:rPr>
          <w:spacing w:val="-5"/>
          <w:w w:val="95"/>
          <w:sz w:val="24"/>
        </w:rPr>
        <w:t>28:59-62.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09" w:right="157" w:hanging="708"/>
        <w:jc w:val="both"/>
      </w:pPr>
      <w:r>
        <w:rPr>
          <w:spacing w:val="-3"/>
        </w:rPr>
        <w:t>Dallaire-Dufresne</w:t>
      </w:r>
      <w:r>
        <w:rPr>
          <w:spacing w:val="-38"/>
        </w:rPr>
        <w:t> </w:t>
      </w:r>
      <w:r>
        <w:rPr/>
        <w:t>S,</w:t>
      </w:r>
      <w:r>
        <w:rPr>
          <w:spacing w:val="-38"/>
        </w:rPr>
        <w:t> </w:t>
      </w:r>
      <w:r>
        <w:rPr/>
        <w:t>Tanaka</w:t>
      </w:r>
      <w:r>
        <w:rPr>
          <w:spacing w:val="-38"/>
        </w:rPr>
        <w:t> </w:t>
      </w:r>
      <w:r>
        <w:rPr/>
        <w:t>KH,</w:t>
      </w:r>
      <w:r>
        <w:rPr>
          <w:spacing w:val="-37"/>
        </w:rPr>
        <w:t> </w:t>
      </w:r>
      <w:r>
        <w:rPr/>
        <w:t>Trudel</w:t>
      </w:r>
      <w:r>
        <w:rPr>
          <w:spacing w:val="-38"/>
        </w:rPr>
        <w:t> </w:t>
      </w:r>
      <w:r>
        <w:rPr/>
        <w:t>MV,</w:t>
      </w:r>
      <w:r>
        <w:rPr>
          <w:spacing w:val="-36"/>
        </w:rPr>
        <w:t> </w:t>
      </w:r>
      <w:r>
        <w:rPr/>
        <w:t>Lafaille</w:t>
      </w:r>
      <w:r>
        <w:rPr>
          <w:spacing w:val="-38"/>
        </w:rPr>
        <w:t> </w:t>
      </w:r>
      <w:r>
        <w:rPr/>
        <w:t>A,</w:t>
      </w:r>
      <w:r>
        <w:rPr>
          <w:spacing w:val="-38"/>
        </w:rPr>
        <w:t> </w:t>
      </w:r>
      <w:r>
        <w:rPr/>
        <w:t>Charette</w:t>
      </w:r>
      <w:r>
        <w:rPr>
          <w:spacing w:val="-38"/>
        </w:rPr>
        <w:t> </w:t>
      </w:r>
      <w:r>
        <w:rPr/>
        <w:t>SJ.</w:t>
      </w:r>
      <w:r>
        <w:rPr>
          <w:spacing w:val="-38"/>
        </w:rPr>
        <w:t> </w:t>
      </w:r>
      <w:r>
        <w:rPr/>
        <w:t>(2014).</w:t>
      </w:r>
      <w:r>
        <w:rPr>
          <w:spacing w:val="-38"/>
        </w:rPr>
        <w:t> </w:t>
      </w:r>
      <w:r>
        <w:rPr/>
        <w:t>Virulence, </w:t>
      </w:r>
      <w:r>
        <w:rPr>
          <w:w w:val="90"/>
        </w:rPr>
        <w:t>genomic features, and plasticity of </w:t>
      </w:r>
      <w:r>
        <w:rPr>
          <w:i/>
          <w:w w:val="90"/>
        </w:rPr>
        <w:t>Aeromonas salmonicida </w:t>
      </w:r>
      <w:r>
        <w:rPr>
          <w:w w:val="90"/>
        </w:rPr>
        <w:t>subsp. </w:t>
      </w:r>
      <w:r>
        <w:rPr>
          <w:i/>
          <w:w w:val="90"/>
        </w:rPr>
        <w:t>salmonicida</w:t>
      </w:r>
      <w:r>
        <w:rPr>
          <w:w w:val="90"/>
        </w:rPr>
        <w:t>, the </w:t>
      </w:r>
      <w:r>
        <w:rPr>
          <w:w w:val="95"/>
        </w:rPr>
        <w:t>causative</w:t>
      </w:r>
      <w:r>
        <w:rPr>
          <w:spacing w:val="-39"/>
          <w:w w:val="95"/>
        </w:rPr>
        <w:t> </w:t>
      </w:r>
      <w:r>
        <w:rPr>
          <w:w w:val="95"/>
        </w:rPr>
        <w:t>agent</w:t>
      </w:r>
      <w:r>
        <w:rPr>
          <w:spacing w:val="-38"/>
          <w:w w:val="95"/>
        </w:rPr>
        <w:t> </w:t>
      </w:r>
      <w:r>
        <w:rPr>
          <w:w w:val="95"/>
        </w:rPr>
        <w:t>of</w:t>
      </w:r>
      <w:r>
        <w:rPr>
          <w:spacing w:val="-38"/>
          <w:w w:val="95"/>
        </w:rPr>
        <w:t> </w:t>
      </w:r>
      <w:r>
        <w:rPr>
          <w:w w:val="95"/>
        </w:rPr>
        <w:t>fish</w:t>
      </w:r>
      <w:r>
        <w:rPr>
          <w:spacing w:val="-38"/>
          <w:w w:val="95"/>
        </w:rPr>
        <w:t> </w:t>
      </w:r>
      <w:r>
        <w:rPr>
          <w:w w:val="95"/>
        </w:rPr>
        <w:t>furunculosis.</w:t>
      </w:r>
      <w:r>
        <w:rPr>
          <w:spacing w:val="-38"/>
          <w:w w:val="95"/>
        </w:rPr>
        <w:t> </w:t>
      </w:r>
      <w:r>
        <w:rPr>
          <w:w w:val="95"/>
        </w:rPr>
        <w:t>Vet</w:t>
      </w:r>
      <w:r>
        <w:rPr>
          <w:spacing w:val="-38"/>
          <w:w w:val="95"/>
        </w:rPr>
        <w:t> </w:t>
      </w:r>
      <w:r>
        <w:rPr>
          <w:w w:val="95"/>
        </w:rPr>
        <w:t>Microbiol.</w:t>
      </w:r>
      <w:r>
        <w:rPr>
          <w:spacing w:val="-38"/>
          <w:w w:val="95"/>
        </w:rPr>
        <w:t> </w:t>
      </w:r>
      <w:r>
        <w:rPr>
          <w:spacing w:val="-5"/>
          <w:w w:val="95"/>
        </w:rPr>
        <w:t>169:1-7.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09" w:right="162" w:hanging="708"/>
        <w:jc w:val="both"/>
      </w:pPr>
      <w:r>
        <w:rPr/>
        <w:t>Demarta</w:t>
      </w:r>
      <w:r>
        <w:rPr>
          <w:spacing w:val="-22"/>
        </w:rPr>
        <w:t> </w:t>
      </w:r>
      <w:r>
        <w:rPr/>
        <w:t>A,</w:t>
      </w:r>
      <w:r>
        <w:rPr>
          <w:spacing w:val="-23"/>
        </w:rPr>
        <w:t> </w:t>
      </w:r>
      <w:r>
        <w:rPr/>
        <w:t>Küpfer</w:t>
      </w:r>
      <w:r>
        <w:rPr>
          <w:spacing w:val="-24"/>
        </w:rPr>
        <w:t> </w:t>
      </w:r>
      <w:r>
        <w:rPr/>
        <w:t>M,</w:t>
      </w:r>
      <w:r>
        <w:rPr>
          <w:spacing w:val="-21"/>
        </w:rPr>
        <w:t> </w:t>
      </w:r>
      <w:r>
        <w:rPr/>
        <w:t>Riegel</w:t>
      </w:r>
      <w:r>
        <w:rPr>
          <w:spacing w:val="-22"/>
        </w:rPr>
        <w:t> </w:t>
      </w:r>
      <w:r>
        <w:rPr/>
        <w:t>P,</w:t>
      </w:r>
      <w:r>
        <w:rPr>
          <w:spacing w:val="-23"/>
        </w:rPr>
        <w:t> </w:t>
      </w:r>
      <w:r>
        <w:rPr>
          <w:spacing w:val="-4"/>
        </w:rPr>
        <w:t>Harf-Monteil</w:t>
      </w:r>
      <w:r>
        <w:rPr>
          <w:spacing w:val="-22"/>
        </w:rPr>
        <w:t> </w:t>
      </w:r>
      <w:r>
        <w:rPr/>
        <w:t>C,</w:t>
      </w:r>
      <w:r>
        <w:rPr>
          <w:spacing w:val="-23"/>
        </w:rPr>
        <w:t> </w:t>
      </w:r>
      <w:r>
        <w:rPr/>
        <w:t>Tonolla</w:t>
      </w:r>
      <w:r>
        <w:rPr>
          <w:spacing w:val="-24"/>
        </w:rPr>
        <w:t> </w:t>
      </w:r>
      <w:r>
        <w:rPr/>
        <w:t>M,</w:t>
      </w:r>
      <w:r>
        <w:rPr>
          <w:spacing w:val="-23"/>
        </w:rPr>
        <w:t> </w:t>
      </w:r>
      <w:r>
        <w:rPr/>
        <w:t>Peduzzi</w:t>
      </w:r>
      <w:r>
        <w:rPr>
          <w:spacing w:val="-24"/>
        </w:rPr>
        <w:t> </w:t>
      </w:r>
      <w:r>
        <w:rPr/>
        <w:t>R,</w:t>
      </w:r>
      <w:r>
        <w:rPr>
          <w:spacing w:val="-23"/>
        </w:rPr>
        <w:t> </w:t>
      </w:r>
      <w:r>
        <w:rPr/>
        <w:t>Monera</w:t>
      </w:r>
      <w:r>
        <w:rPr>
          <w:spacing w:val="-24"/>
        </w:rPr>
        <w:t> </w:t>
      </w:r>
      <w:r>
        <w:rPr/>
        <w:t>A,</w:t>
      </w:r>
      <w:r>
        <w:rPr>
          <w:spacing w:val="-23"/>
        </w:rPr>
        <w:t> </w:t>
      </w:r>
      <w:r>
        <w:rPr/>
        <w:t>José </w:t>
      </w:r>
      <w:r>
        <w:rPr>
          <w:w w:val="95"/>
        </w:rPr>
        <w:t>Saavedra</w:t>
      </w:r>
      <w:r>
        <w:rPr>
          <w:spacing w:val="-12"/>
          <w:w w:val="95"/>
        </w:rPr>
        <w:t> </w:t>
      </w:r>
      <w:r>
        <w:rPr>
          <w:w w:val="95"/>
        </w:rPr>
        <w:t>M,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Martínez-Murcia</w:t>
      </w:r>
      <w:r>
        <w:rPr>
          <w:spacing w:val="-13"/>
          <w:w w:val="95"/>
        </w:rPr>
        <w:t> </w:t>
      </w:r>
      <w:r>
        <w:rPr>
          <w:w w:val="95"/>
        </w:rPr>
        <w:t>A.</w:t>
      </w:r>
      <w:r>
        <w:rPr>
          <w:spacing w:val="-12"/>
          <w:w w:val="95"/>
        </w:rPr>
        <w:t> </w:t>
      </w:r>
      <w:r>
        <w:rPr>
          <w:w w:val="95"/>
        </w:rPr>
        <w:t>(2008).</w:t>
      </w:r>
      <w:r>
        <w:rPr>
          <w:spacing w:val="46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13"/>
          <w:w w:val="95"/>
        </w:rPr>
        <w:t> </w:t>
      </w:r>
      <w:r>
        <w:rPr>
          <w:i/>
          <w:w w:val="95"/>
        </w:rPr>
        <w:t>tecta</w:t>
      </w:r>
      <w:r>
        <w:rPr>
          <w:i/>
          <w:spacing w:val="-12"/>
          <w:w w:val="95"/>
        </w:rPr>
        <w:t> </w:t>
      </w:r>
      <w:r>
        <w:rPr>
          <w:w w:val="95"/>
        </w:rPr>
        <w:t>sp.</w:t>
      </w:r>
      <w:r>
        <w:rPr>
          <w:spacing w:val="-13"/>
          <w:w w:val="95"/>
        </w:rPr>
        <w:t> </w:t>
      </w:r>
      <w:r>
        <w:rPr>
          <w:w w:val="95"/>
        </w:rPr>
        <w:t>nov.,</w:t>
      </w:r>
      <w:r>
        <w:rPr>
          <w:spacing w:val="-13"/>
          <w:w w:val="95"/>
        </w:rPr>
        <w:t> </w:t>
      </w:r>
      <w:r>
        <w:rPr>
          <w:w w:val="95"/>
        </w:rPr>
        <w:t>isolated</w:t>
      </w:r>
      <w:r>
        <w:rPr>
          <w:spacing w:val="-13"/>
          <w:w w:val="95"/>
        </w:rPr>
        <w:t> </w:t>
      </w:r>
      <w:r>
        <w:rPr>
          <w:w w:val="95"/>
        </w:rPr>
        <w:t>from clinical</w:t>
      </w:r>
      <w:r>
        <w:rPr>
          <w:spacing w:val="-34"/>
          <w:w w:val="95"/>
        </w:rPr>
        <w:t> </w:t>
      </w:r>
      <w:r>
        <w:rPr>
          <w:w w:val="95"/>
        </w:rPr>
        <w:t>and</w:t>
      </w:r>
      <w:r>
        <w:rPr>
          <w:spacing w:val="-34"/>
          <w:w w:val="95"/>
        </w:rPr>
        <w:t> </w:t>
      </w:r>
      <w:r>
        <w:rPr>
          <w:w w:val="95"/>
        </w:rPr>
        <w:t>environmental</w:t>
      </w:r>
      <w:r>
        <w:rPr>
          <w:spacing w:val="-34"/>
          <w:w w:val="95"/>
        </w:rPr>
        <w:t> </w:t>
      </w:r>
      <w:r>
        <w:rPr>
          <w:w w:val="95"/>
        </w:rPr>
        <w:t>sources.</w:t>
      </w:r>
      <w:r>
        <w:rPr>
          <w:spacing w:val="-34"/>
          <w:w w:val="95"/>
        </w:rPr>
        <w:t> </w:t>
      </w:r>
      <w:r>
        <w:rPr>
          <w:w w:val="95"/>
        </w:rPr>
        <w:t>Syst</w:t>
      </w:r>
      <w:r>
        <w:rPr>
          <w:spacing w:val="-34"/>
          <w:w w:val="95"/>
        </w:rPr>
        <w:t> </w:t>
      </w:r>
      <w:r>
        <w:rPr>
          <w:w w:val="95"/>
        </w:rPr>
        <w:t>Appl</w:t>
      </w:r>
      <w:r>
        <w:rPr>
          <w:spacing w:val="-34"/>
          <w:w w:val="95"/>
        </w:rPr>
        <w:t> </w:t>
      </w:r>
      <w:r>
        <w:rPr>
          <w:w w:val="95"/>
        </w:rPr>
        <w:t>Microbiol.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31:278-286.</w:t>
      </w:r>
    </w:p>
    <w:p>
      <w:pPr>
        <w:spacing w:after="0" w:line="357" w:lineRule="auto"/>
        <w:jc w:val="both"/>
        <w:sectPr>
          <w:footerReference w:type="default" r:id="rId214"/>
          <w:pgSz w:w="12240" w:h="15840"/>
          <w:pgMar w:footer="1037" w:header="0" w:top="1360" w:bottom="1220" w:left="1600" w:right="1540"/>
          <w:pgNumType w:start="100"/>
        </w:sectPr>
      </w:pPr>
    </w:p>
    <w:p>
      <w:pPr>
        <w:pStyle w:val="BodyText"/>
        <w:spacing w:line="357" w:lineRule="auto" w:before="51"/>
        <w:ind w:left="810" w:right="122" w:hanging="708"/>
        <w:jc w:val="both"/>
      </w:pPr>
      <w:r>
        <w:rPr/>
        <w:t>Demarta</w:t>
      </w:r>
      <w:r>
        <w:rPr>
          <w:spacing w:val="-18"/>
        </w:rPr>
        <w:t> </w:t>
      </w:r>
      <w:r>
        <w:rPr/>
        <w:t>A,</w:t>
      </w:r>
      <w:r>
        <w:rPr>
          <w:spacing w:val="-18"/>
        </w:rPr>
        <w:t> </w:t>
      </w:r>
      <w:r>
        <w:rPr/>
        <w:t>Tonolla</w:t>
      </w:r>
      <w:r>
        <w:rPr>
          <w:spacing w:val="-18"/>
        </w:rPr>
        <w:t> </w:t>
      </w:r>
      <w:r>
        <w:rPr/>
        <w:t>M,</w:t>
      </w:r>
      <w:r>
        <w:rPr>
          <w:spacing w:val="-18"/>
        </w:rPr>
        <w:t> </w:t>
      </w:r>
      <w:r>
        <w:rPr/>
        <w:t>Caminada</w:t>
      </w:r>
      <w:r>
        <w:rPr>
          <w:spacing w:val="-18"/>
        </w:rPr>
        <w:t> </w:t>
      </w:r>
      <w:r>
        <w:rPr/>
        <w:t>AP,</w:t>
      </w:r>
      <w:r>
        <w:rPr>
          <w:spacing w:val="-18"/>
        </w:rPr>
        <w:t> </w:t>
      </w:r>
      <w:r>
        <w:rPr/>
        <w:t>Ruggeri</w:t>
      </w:r>
      <w:r>
        <w:rPr>
          <w:spacing w:val="-18"/>
        </w:rPr>
        <w:t> </w:t>
      </w:r>
      <w:r>
        <w:rPr/>
        <w:t>N,</w:t>
      </w:r>
      <w:r>
        <w:rPr>
          <w:spacing w:val="-18"/>
        </w:rPr>
        <w:t> </w:t>
      </w:r>
      <w:r>
        <w:rPr/>
        <w:t>Peduzzi</w:t>
      </w:r>
      <w:r>
        <w:rPr>
          <w:spacing w:val="-19"/>
        </w:rPr>
        <w:t> </w:t>
      </w:r>
      <w:r>
        <w:rPr/>
        <w:t>R.</w:t>
      </w:r>
      <w:r>
        <w:rPr>
          <w:spacing w:val="-18"/>
        </w:rPr>
        <w:t> </w:t>
      </w:r>
      <w:r>
        <w:rPr/>
        <w:t>(1999).</w:t>
      </w:r>
      <w:r>
        <w:rPr>
          <w:spacing w:val="-20"/>
        </w:rPr>
        <w:t> </w:t>
      </w:r>
      <w:r>
        <w:rPr/>
        <w:t>Signature</w:t>
      </w:r>
      <w:r>
        <w:rPr>
          <w:spacing w:val="-18"/>
        </w:rPr>
        <w:t> </w:t>
      </w:r>
      <w:r>
        <w:rPr/>
        <w:t>region within the 16S rDNA sequences of </w:t>
      </w:r>
      <w:r>
        <w:rPr>
          <w:i/>
        </w:rPr>
        <w:t>Aeromonas </w:t>
      </w:r>
      <w:r>
        <w:rPr/>
        <w:t>popoffii. FEMS Microbiol</w:t>
      </w:r>
      <w:r>
        <w:rPr>
          <w:spacing w:val="-22"/>
        </w:rPr>
        <w:t> </w:t>
      </w:r>
      <w:r>
        <w:rPr/>
        <w:t>Lett. </w:t>
      </w:r>
      <w:r>
        <w:rPr>
          <w:spacing w:val="-4"/>
        </w:rPr>
        <w:t>172:239-246.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10" w:right="115" w:hanging="708"/>
        <w:jc w:val="both"/>
      </w:pPr>
      <w:r>
        <w:rPr/>
        <w:t>Dror M, Sinyakov MS, Okun E, Dym M, Sredni B, Avtalion RR. (2006). Experimental </w:t>
      </w:r>
      <w:r>
        <w:rPr>
          <w:w w:val="90"/>
        </w:rPr>
        <w:t>handling</w:t>
      </w:r>
      <w:r>
        <w:rPr>
          <w:spacing w:val="-17"/>
          <w:w w:val="90"/>
        </w:rPr>
        <w:t> </w:t>
      </w:r>
      <w:r>
        <w:rPr>
          <w:w w:val="90"/>
        </w:rPr>
        <w:t>stress</w:t>
      </w:r>
      <w:r>
        <w:rPr>
          <w:spacing w:val="-14"/>
          <w:w w:val="90"/>
        </w:rPr>
        <w:t> </w:t>
      </w:r>
      <w:r>
        <w:rPr>
          <w:w w:val="90"/>
        </w:rPr>
        <w:t>as</w:t>
      </w:r>
      <w:r>
        <w:rPr>
          <w:spacing w:val="-14"/>
          <w:w w:val="90"/>
        </w:rPr>
        <w:t> </w:t>
      </w:r>
      <w:r>
        <w:rPr>
          <w:w w:val="90"/>
        </w:rPr>
        <w:t>infection-facilitating</w:t>
      </w:r>
      <w:r>
        <w:rPr>
          <w:spacing w:val="-15"/>
          <w:w w:val="90"/>
        </w:rPr>
        <w:t> </w:t>
      </w:r>
      <w:r>
        <w:rPr>
          <w:w w:val="90"/>
        </w:rPr>
        <w:t>factor</w:t>
      </w:r>
      <w:r>
        <w:rPr>
          <w:spacing w:val="-13"/>
          <w:w w:val="90"/>
        </w:rPr>
        <w:t> </w:t>
      </w:r>
      <w:r>
        <w:rPr>
          <w:w w:val="90"/>
        </w:rPr>
        <w:t>for</w:t>
      </w:r>
      <w:r>
        <w:rPr>
          <w:spacing w:val="-16"/>
          <w:w w:val="90"/>
        </w:rPr>
        <w:t> </w:t>
      </w:r>
      <w:r>
        <w:rPr>
          <w:w w:val="90"/>
        </w:rPr>
        <w:t>the</w:t>
      </w:r>
      <w:r>
        <w:rPr>
          <w:spacing w:val="-15"/>
          <w:w w:val="90"/>
        </w:rPr>
        <w:t> </w:t>
      </w:r>
      <w:r>
        <w:rPr>
          <w:w w:val="90"/>
        </w:rPr>
        <w:t>goldfish</w:t>
      </w:r>
      <w:r>
        <w:rPr>
          <w:spacing w:val="-14"/>
          <w:w w:val="90"/>
        </w:rPr>
        <w:t> </w:t>
      </w:r>
      <w:r>
        <w:rPr>
          <w:w w:val="90"/>
        </w:rPr>
        <w:t>ulcerative</w:t>
      </w:r>
      <w:r>
        <w:rPr>
          <w:spacing w:val="-16"/>
          <w:w w:val="90"/>
        </w:rPr>
        <w:t> </w:t>
      </w:r>
      <w:r>
        <w:rPr>
          <w:w w:val="90"/>
        </w:rPr>
        <w:t>disease.</w:t>
      </w:r>
      <w:r>
        <w:rPr>
          <w:spacing w:val="-15"/>
          <w:w w:val="90"/>
        </w:rPr>
        <w:t> </w:t>
      </w:r>
      <w:r>
        <w:rPr>
          <w:w w:val="90"/>
        </w:rPr>
        <w:t>Vet </w:t>
      </w:r>
      <w:r>
        <w:rPr>
          <w:w w:val="95"/>
        </w:rPr>
        <w:t>Immunol</w:t>
      </w:r>
      <w:r>
        <w:rPr>
          <w:spacing w:val="-45"/>
          <w:w w:val="95"/>
        </w:rPr>
        <w:t> </w:t>
      </w:r>
      <w:r>
        <w:rPr>
          <w:w w:val="95"/>
        </w:rPr>
        <w:t>Immunopathol.</w:t>
      </w:r>
      <w:r>
        <w:rPr>
          <w:spacing w:val="-46"/>
          <w:w w:val="95"/>
        </w:rPr>
        <w:t> </w:t>
      </w:r>
      <w:r>
        <w:rPr>
          <w:spacing w:val="-4"/>
          <w:w w:val="95"/>
        </w:rPr>
        <w:t>109:279-287.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09" w:right="118" w:hanging="708"/>
        <w:jc w:val="both"/>
      </w:pPr>
      <w:r>
        <w:rPr/>
        <w:t>Egorov</w:t>
      </w:r>
      <w:r>
        <w:rPr>
          <w:spacing w:val="-41"/>
        </w:rPr>
        <w:t> </w:t>
      </w:r>
      <w:r>
        <w:rPr/>
        <w:t>AI,</w:t>
      </w:r>
      <w:r>
        <w:rPr>
          <w:spacing w:val="-40"/>
        </w:rPr>
        <w:t> </w:t>
      </w:r>
      <w:r>
        <w:rPr/>
        <w:t>Best</w:t>
      </w:r>
      <w:r>
        <w:rPr>
          <w:spacing w:val="-42"/>
        </w:rPr>
        <w:t> </w:t>
      </w:r>
      <w:r>
        <w:rPr/>
        <w:t>JM,</w:t>
      </w:r>
      <w:r>
        <w:rPr>
          <w:spacing w:val="-42"/>
        </w:rPr>
        <w:t> </w:t>
      </w:r>
      <w:r>
        <w:rPr/>
        <w:t>Frebis</w:t>
      </w:r>
      <w:r>
        <w:rPr>
          <w:spacing w:val="-42"/>
        </w:rPr>
        <w:t> </w:t>
      </w:r>
      <w:r>
        <w:rPr/>
        <w:t>CP,</w:t>
      </w:r>
      <w:r>
        <w:rPr>
          <w:spacing w:val="-42"/>
        </w:rPr>
        <w:t> </w:t>
      </w:r>
      <w:r>
        <w:rPr/>
        <w:t>Karapondo</w:t>
      </w:r>
      <w:r>
        <w:rPr>
          <w:spacing w:val="-41"/>
        </w:rPr>
        <w:t> </w:t>
      </w:r>
      <w:r>
        <w:rPr/>
        <w:t>MS.</w:t>
      </w:r>
      <w:r>
        <w:rPr>
          <w:spacing w:val="-41"/>
        </w:rPr>
        <w:t> </w:t>
      </w:r>
      <w:r>
        <w:rPr/>
        <w:t>(2011).</w:t>
      </w:r>
      <w:r>
        <w:rPr>
          <w:spacing w:val="-43"/>
        </w:rPr>
        <w:t> </w:t>
      </w:r>
      <w:r>
        <w:rPr/>
        <w:t>Occurrence</w:t>
      </w:r>
      <w:r>
        <w:rPr>
          <w:spacing w:val="-43"/>
        </w:rPr>
        <w:t> </w:t>
      </w:r>
      <w:r>
        <w:rPr/>
        <w:t>of</w:t>
      </w:r>
      <w:r>
        <w:rPr>
          <w:spacing w:val="-39"/>
        </w:rPr>
        <w:t> </w:t>
      </w:r>
      <w:r>
        <w:rPr>
          <w:i/>
        </w:rPr>
        <w:t>Aeromonas</w:t>
      </w:r>
      <w:r>
        <w:rPr>
          <w:i/>
          <w:spacing w:val="-42"/>
        </w:rPr>
        <w:t> </w:t>
      </w:r>
      <w:r>
        <w:rPr/>
        <w:t>spp.</w:t>
      </w:r>
      <w:r>
        <w:rPr>
          <w:spacing w:val="-42"/>
        </w:rPr>
        <w:t> </w:t>
      </w:r>
      <w:r>
        <w:rPr/>
        <w:t>in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random</w:t>
      </w:r>
      <w:r>
        <w:rPr>
          <w:spacing w:val="-36"/>
          <w:w w:val="95"/>
        </w:rPr>
        <w:t> </w:t>
      </w:r>
      <w:r>
        <w:rPr>
          <w:w w:val="95"/>
        </w:rPr>
        <w:t>sample</w:t>
      </w:r>
      <w:r>
        <w:rPr>
          <w:spacing w:val="-37"/>
          <w:w w:val="95"/>
        </w:rPr>
        <w:t> </w:t>
      </w:r>
      <w:r>
        <w:rPr>
          <w:w w:val="95"/>
        </w:rPr>
        <w:t>of</w:t>
      </w:r>
      <w:r>
        <w:rPr>
          <w:spacing w:val="-37"/>
          <w:w w:val="95"/>
        </w:rPr>
        <w:t> </w:t>
      </w:r>
      <w:r>
        <w:rPr>
          <w:w w:val="95"/>
        </w:rPr>
        <w:t>drinking</w:t>
      </w:r>
      <w:r>
        <w:rPr>
          <w:spacing w:val="-38"/>
          <w:w w:val="95"/>
        </w:rPr>
        <w:t> </w:t>
      </w:r>
      <w:r>
        <w:rPr>
          <w:w w:val="95"/>
        </w:rPr>
        <w:t>water</w:t>
      </w:r>
      <w:r>
        <w:rPr>
          <w:spacing w:val="-36"/>
          <w:w w:val="95"/>
        </w:rPr>
        <w:t> </w:t>
      </w:r>
      <w:r>
        <w:rPr>
          <w:w w:val="95"/>
        </w:rPr>
        <w:t>distribution</w:t>
      </w:r>
      <w:r>
        <w:rPr>
          <w:spacing w:val="-37"/>
          <w:w w:val="95"/>
        </w:rPr>
        <w:t> </w:t>
      </w:r>
      <w:r>
        <w:rPr>
          <w:w w:val="95"/>
        </w:rPr>
        <w:t>systems</w:t>
      </w:r>
      <w:r>
        <w:rPr>
          <w:spacing w:val="-36"/>
          <w:w w:val="95"/>
        </w:rPr>
        <w:t> </w:t>
      </w:r>
      <w:r>
        <w:rPr>
          <w:w w:val="95"/>
        </w:rPr>
        <w:t>in</w:t>
      </w:r>
      <w:r>
        <w:rPr>
          <w:spacing w:val="-36"/>
          <w:w w:val="95"/>
        </w:rPr>
        <w:t> </w:t>
      </w:r>
      <w:r>
        <w:rPr>
          <w:w w:val="95"/>
        </w:rPr>
        <w:t>the</w:t>
      </w:r>
      <w:r>
        <w:rPr>
          <w:spacing w:val="-37"/>
          <w:w w:val="95"/>
        </w:rPr>
        <w:t> </w:t>
      </w:r>
      <w:r>
        <w:rPr>
          <w:w w:val="95"/>
        </w:rPr>
        <w:t>USA.</w:t>
      </w:r>
      <w:r>
        <w:rPr>
          <w:spacing w:val="-38"/>
          <w:w w:val="95"/>
        </w:rPr>
        <w:t> </w:t>
      </w:r>
      <w:r>
        <w:rPr>
          <w:w w:val="95"/>
        </w:rPr>
        <w:t>J</w:t>
      </w:r>
      <w:r>
        <w:rPr>
          <w:spacing w:val="-36"/>
          <w:w w:val="95"/>
        </w:rPr>
        <w:t> </w:t>
      </w:r>
      <w:r>
        <w:rPr>
          <w:w w:val="95"/>
        </w:rPr>
        <w:t>Water</w:t>
      </w:r>
      <w:r>
        <w:rPr>
          <w:spacing w:val="-37"/>
          <w:w w:val="95"/>
        </w:rPr>
        <w:t> </w:t>
      </w:r>
      <w:r>
        <w:rPr>
          <w:w w:val="95"/>
        </w:rPr>
        <w:t>Health. </w:t>
      </w:r>
      <w:r>
        <w:rPr>
          <w:spacing w:val="-5"/>
        </w:rPr>
        <w:t>9:785-798.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09" w:right="117" w:hanging="708"/>
        <w:jc w:val="both"/>
      </w:pPr>
      <w:r>
        <w:rPr>
          <w:w w:val="95"/>
        </w:rPr>
        <w:t>Esteve</w:t>
      </w:r>
      <w:r>
        <w:rPr>
          <w:spacing w:val="-19"/>
          <w:w w:val="95"/>
        </w:rPr>
        <w:t> </w:t>
      </w:r>
      <w:r>
        <w:rPr>
          <w:w w:val="95"/>
        </w:rPr>
        <w:t>C,</w:t>
      </w:r>
      <w:r>
        <w:rPr>
          <w:spacing w:val="-19"/>
          <w:w w:val="95"/>
        </w:rPr>
        <w:t> </w:t>
      </w:r>
      <w:r>
        <w:rPr>
          <w:w w:val="95"/>
        </w:rPr>
        <w:t>Gutiérrez</w:t>
      </w:r>
      <w:r>
        <w:rPr>
          <w:spacing w:val="-18"/>
          <w:w w:val="95"/>
        </w:rPr>
        <w:t> </w:t>
      </w:r>
      <w:r>
        <w:rPr>
          <w:w w:val="95"/>
        </w:rPr>
        <w:t>MC,</w:t>
      </w:r>
      <w:r>
        <w:rPr>
          <w:spacing w:val="-20"/>
          <w:w w:val="95"/>
        </w:rPr>
        <w:t> </w:t>
      </w:r>
      <w:r>
        <w:rPr>
          <w:w w:val="95"/>
        </w:rPr>
        <w:t>Ventosa</w:t>
      </w:r>
      <w:r>
        <w:rPr>
          <w:spacing w:val="-19"/>
          <w:w w:val="95"/>
        </w:rPr>
        <w:t> </w:t>
      </w:r>
      <w:r>
        <w:rPr>
          <w:w w:val="95"/>
        </w:rPr>
        <w:t>A.</w:t>
      </w:r>
      <w:r>
        <w:rPr>
          <w:spacing w:val="-19"/>
          <w:w w:val="95"/>
        </w:rPr>
        <w:t> </w:t>
      </w:r>
      <w:r>
        <w:rPr>
          <w:w w:val="95"/>
        </w:rPr>
        <w:t>(1995).</w:t>
      </w:r>
      <w:r>
        <w:rPr>
          <w:spacing w:val="-18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19"/>
          <w:w w:val="95"/>
        </w:rPr>
        <w:t> </w:t>
      </w:r>
      <w:r>
        <w:rPr>
          <w:i/>
          <w:w w:val="95"/>
        </w:rPr>
        <w:t>encheleia</w:t>
      </w:r>
      <w:r>
        <w:rPr>
          <w:i/>
          <w:spacing w:val="-18"/>
          <w:w w:val="95"/>
        </w:rPr>
        <w:t> </w:t>
      </w:r>
      <w:r>
        <w:rPr>
          <w:w w:val="95"/>
        </w:rPr>
        <w:t>sp.</w:t>
      </w:r>
      <w:r>
        <w:rPr>
          <w:spacing w:val="-19"/>
          <w:w w:val="95"/>
        </w:rPr>
        <w:t> </w:t>
      </w:r>
      <w:r>
        <w:rPr>
          <w:w w:val="95"/>
        </w:rPr>
        <w:t>nov.,</w:t>
      </w:r>
      <w:r>
        <w:rPr>
          <w:spacing w:val="-19"/>
          <w:w w:val="95"/>
        </w:rPr>
        <w:t> </w:t>
      </w:r>
      <w:r>
        <w:rPr>
          <w:w w:val="95"/>
        </w:rPr>
        <w:t>isolated</w:t>
      </w:r>
      <w:r>
        <w:rPr>
          <w:spacing w:val="-19"/>
          <w:w w:val="95"/>
        </w:rPr>
        <w:t> </w:t>
      </w:r>
      <w:r>
        <w:rPr>
          <w:w w:val="95"/>
        </w:rPr>
        <w:t>from </w:t>
      </w:r>
      <w:r>
        <w:rPr/>
        <w:t>European</w:t>
      </w:r>
      <w:r>
        <w:rPr>
          <w:spacing w:val="-29"/>
        </w:rPr>
        <w:t> </w:t>
      </w:r>
      <w:r>
        <w:rPr/>
        <w:t>eels.</w:t>
      </w:r>
      <w:r>
        <w:rPr>
          <w:spacing w:val="-28"/>
        </w:rPr>
        <w:t> </w:t>
      </w:r>
      <w:r>
        <w:rPr/>
        <w:t>Int</w:t>
      </w:r>
      <w:r>
        <w:rPr>
          <w:spacing w:val="-29"/>
        </w:rPr>
        <w:t> </w:t>
      </w:r>
      <w:r>
        <w:rPr/>
        <w:t>J</w:t>
      </w:r>
      <w:r>
        <w:rPr>
          <w:spacing w:val="-29"/>
        </w:rPr>
        <w:t> </w:t>
      </w:r>
      <w:r>
        <w:rPr/>
        <w:t>Syst</w:t>
      </w:r>
      <w:r>
        <w:rPr>
          <w:spacing w:val="-29"/>
        </w:rPr>
        <w:t> </w:t>
      </w:r>
      <w:r>
        <w:rPr/>
        <w:t>Bacteriol.</w:t>
      </w:r>
      <w:r>
        <w:rPr>
          <w:spacing w:val="-29"/>
        </w:rPr>
        <w:t> </w:t>
      </w:r>
      <w:r>
        <w:rPr>
          <w:spacing w:val="-4"/>
        </w:rPr>
        <w:t>45:462-466.</w:t>
      </w:r>
      <w:r>
        <w:rPr>
          <w:spacing w:val="-29"/>
        </w:rPr>
        <w:t> </w:t>
      </w:r>
      <w:r>
        <w:rPr/>
        <w:t>Erratum</w:t>
      </w:r>
      <w:r>
        <w:rPr>
          <w:spacing w:val="-29"/>
        </w:rPr>
        <w:t> </w:t>
      </w:r>
      <w:r>
        <w:rPr/>
        <w:t>in:</w:t>
      </w:r>
      <w:r>
        <w:rPr>
          <w:spacing w:val="-28"/>
        </w:rPr>
        <w:t> </w:t>
      </w:r>
      <w:r>
        <w:rPr/>
        <w:t>Int</w:t>
      </w:r>
      <w:r>
        <w:rPr>
          <w:spacing w:val="-29"/>
        </w:rPr>
        <w:t> </w:t>
      </w:r>
      <w:r>
        <w:rPr/>
        <w:t>J</w:t>
      </w:r>
      <w:r>
        <w:rPr>
          <w:spacing w:val="-28"/>
        </w:rPr>
        <w:t> </w:t>
      </w:r>
      <w:r>
        <w:rPr/>
        <w:t>Syst</w:t>
      </w:r>
      <w:r>
        <w:rPr>
          <w:spacing w:val="-28"/>
        </w:rPr>
        <w:t> </w:t>
      </w:r>
      <w:r>
        <w:rPr/>
        <w:t>Bacteriol </w:t>
      </w:r>
      <w:r>
        <w:rPr>
          <w:w w:val="90"/>
        </w:rPr>
        <w:t>1996;</w:t>
      </w:r>
      <w:r>
        <w:rPr>
          <w:spacing w:val="11"/>
          <w:w w:val="90"/>
        </w:rPr>
        <w:t> </w:t>
      </w:r>
      <w:r>
        <w:rPr>
          <w:w w:val="90"/>
        </w:rPr>
        <w:t>46:366.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09" w:right="117" w:hanging="708"/>
        <w:jc w:val="both"/>
      </w:pPr>
      <w:r>
        <w:rPr/>
        <w:t>Farmer JJ, Arduino MJ </w:t>
      </w:r>
      <w:r>
        <w:rPr>
          <w:spacing w:val="-3"/>
        </w:rPr>
        <w:t>Hickman-Brenner </w:t>
      </w:r>
      <w:r>
        <w:rPr/>
        <w:t>FW. (2006). The Genera </w:t>
      </w:r>
      <w:r>
        <w:rPr>
          <w:i/>
        </w:rPr>
        <w:t>Aeromonas </w:t>
      </w:r>
      <w:r>
        <w:rPr/>
        <w:t>and </w:t>
      </w:r>
      <w:r>
        <w:rPr>
          <w:i/>
        </w:rPr>
        <w:t>Plesiomonas</w:t>
      </w:r>
      <w:r>
        <w:rPr>
          <w:i/>
          <w:spacing w:val="-24"/>
        </w:rPr>
        <w:t> </w:t>
      </w:r>
      <w:r>
        <w:rPr/>
        <w:t>in</w:t>
      </w:r>
      <w:r>
        <w:rPr>
          <w:spacing w:val="-23"/>
        </w:rPr>
        <w:t> </w:t>
      </w:r>
      <w:r>
        <w:rPr/>
        <w:t>The</w:t>
      </w:r>
      <w:r>
        <w:rPr>
          <w:spacing w:val="-24"/>
        </w:rPr>
        <w:t> </w:t>
      </w:r>
      <w:r>
        <w:rPr/>
        <w:t>Prokaryotes,</w:t>
      </w:r>
      <w:r>
        <w:rPr>
          <w:spacing w:val="-23"/>
        </w:rPr>
        <w:t> </w:t>
      </w:r>
      <w:r>
        <w:rPr/>
        <w:t>a</w:t>
      </w:r>
      <w:r>
        <w:rPr>
          <w:spacing w:val="-24"/>
        </w:rPr>
        <w:t> </w:t>
      </w:r>
      <w:r>
        <w:rPr/>
        <w:t>handbook</w:t>
      </w:r>
      <w:r>
        <w:rPr>
          <w:spacing w:val="-23"/>
        </w:rPr>
        <w:t> </w:t>
      </w:r>
      <w:r>
        <w:rPr/>
        <w:t>on</w:t>
      </w:r>
      <w:r>
        <w:rPr>
          <w:spacing w:val="-24"/>
        </w:rPr>
        <w:t> </w:t>
      </w:r>
      <w:r>
        <w:rPr/>
        <w:t>the</w:t>
      </w:r>
      <w:r>
        <w:rPr>
          <w:spacing w:val="-24"/>
        </w:rPr>
        <w:t> </w:t>
      </w:r>
      <w:r>
        <w:rPr/>
        <w:t>biology</w:t>
      </w:r>
      <w:r>
        <w:rPr>
          <w:spacing w:val="-25"/>
        </w:rPr>
        <w:t> </w:t>
      </w:r>
      <w:r>
        <w:rPr/>
        <w:t>of</w:t>
      </w:r>
      <w:r>
        <w:rPr>
          <w:spacing w:val="-23"/>
        </w:rPr>
        <w:t> </w:t>
      </w:r>
      <w:r>
        <w:rPr/>
        <w:t>Bacteria,</w:t>
      </w:r>
      <w:r>
        <w:rPr>
          <w:spacing w:val="-24"/>
        </w:rPr>
        <w:t> </w:t>
      </w:r>
      <w:r>
        <w:rPr/>
        <w:t>Third </w:t>
      </w:r>
      <w:r>
        <w:rPr>
          <w:w w:val="95"/>
        </w:rPr>
        <w:t>Edition,</w:t>
      </w:r>
      <w:r>
        <w:rPr>
          <w:spacing w:val="-27"/>
          <w:w w:val="95"/>
        </w:rPr>
        <w:t> </w:t>
      </w:r>
      <w:r>
        <w:rPr>
          <w:w w:val="95"/>
        </w:rPr>
        <w:t>Vol</w:t>
      </w:r>
      <w:r>
        <w:rPr>
          <w:spacing w:val="-27"/>
          <w:w w:val="95"/>
        </w:rPr>
        <w:t> </w:t>
      </w:r>
      <w:r>
        <w:rPr>
          <w:w w:val="95"/>
        </w:rPr>
        <w:t>6:</w:t>
      </w:r>
      <w:r>
        <w:rPr>
          <w:spacing w:val="-28"/>
          <w:w w:val="95"/>
        </w:rPr>
        <w:t> </w:t>
      </w:r>
      <w:r>
        <w:rPr>
          <w:w w:val="95"/>
        </w:rPr>
        <w:t>Proteobacteria:</w:t>
      </w:r>
      <w:r>
        <w:rPr>
          <w:spacing w:val="-27"/>
          <w:w w:val="95"/>
        </w:rPr>
        <w:t> </w:t>
      </w:r>
      <w:r>
        <w:rPr>
          <w:w w:val="95"/>
        </w:rPr>
        <w:t>Gamma</w:t>
      </w:r>
      <w:r>
        <w:rPr>
          <w:spacing w:val="-28"/>
          <w:w w:val="95"/>
        </w:rPr>
        <w:t> </w:t>
      </w:r>
      <w:r>
        <w:rPr>
          <w:w w:val="95"/>
        </w:rPr>
        <w:t>Subclass</w:t>
      </w:r>
      <w:r>
        <w:rPr>
          <w:spacing w:val="-27"/>
          <w:w w:val="95"/>
        </w:rPr>
        <w:t> </w:t>
      </w:r>
      <w:r>
        <w:rPr>
          <w:w w:val="95"/>
        </w:rPr>
        <w:t>p.</w:t>
      </w:r>
      <w:r>
        <w:rPr>
          <w:spacing w:val="-27"/>
          <w:w w:val="95"/>
        </w:rPr>
        <w:t> </w:t>
      </w:r>
      <w:r>
        <w:rPr>
          <w:w w:val="95"/>
        </w:rPr>
        <w:t>564.</w:t>
      </w:r>
      <w:r>
        <w:rPr>
          <w:spacing w:val="-27"/>
          <w:w w:val="95"/>
        </w:rPr>
        <w:t> </w:t>
      </w:r>
      <w:r>
        <w:rPr>
          <w:w w:val="95"/>
        </w:rPr>
        <w:t>Edited</w:t>
      </w:r>
      <w:r>
        <w:rPr>
          <w:spacing w:val="-27"/>
          <w:w w:val="95"/>
        </w:rPr>
        <w:t> </w:t>
      </w:r>
      <w:r>
        <w:rPr>
          <w:w w:val="95"/>
        </w:rPr>
        <w:t>by</w:t>
      </w:r>
      <w:r>
        <w:rPr>
          <w:spacing w:val="-31"/>
          <w:w w:val="95"/>
        </w:rPr>
        <w:t> </w:t>
      </w:r>
      <w:r>
        <w:rPr>
          <w:w w:val="95"/>
        </w:rPr>
        <w:t>Martin</w:t>
      </w:r>
      <w:r>
        <w:rPr>
          <w:spacing w:val="-25"/>
          <w:w w:val="95"/>
        </w:rPr>
        <w:t> </w:t>
      </w:r>
      <w:r>
        <w:rPr>
          <w:w w:val="95"/>
        </w:rPr>
        <w:t>Dworkin. Springer Science+Business Media, LLC.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09" w:right="116" w:hanging="708"/>
        <w:jc w:val="both"/>
      </w:pPr>
      <w:r>
        <w:rPr/>
        <w:t>Fehr</w:t>
      </w:r>
      <w:r>
        <w:rPr>
          <w:spacing w:val="-16"/>
        </w:rPr>
        <w:t> </w:t>
      </w:r>
      <w:r>
        <w:rPr/>
        <w:t>D,</w:t>
      </w:r>
      <w:r>
        <w:rPr>
          <w:spacing w:val="-16"/>
        </w:rPr>
        <w:t> </w:t>
      </w:r>
      <w:r>
        <w:rPr/>
        <w:t>Casanova</w:t>
      </w:r>
      <w:r>
        <w:rPr>
          <w:spacing w:val="-16"/>
        </w:rPr>
        <w:t> </w:t>
      </w:r>
      <w:r>
        <w:rPr/>
        <w:t>C,</w:t>
      </w:r>
      <w:r>
        <w:rPr>
          <w:spacing w:val="-14"/>
        </w:rPr>
        <w:t> </w:t>
      </w:r>
      <w:r>
        <w:rPr/>
        <w:t>Liverman</w:t>
      </w:r>
      <w:r>
        <w:rPr>
          <w:spacing w:val="-16"/>
        </w:rPr>
        <w:t> </w:t>
      </w:r>
      <w:r>
        <w:rPr/>
        <w:t>A,</w:t>
      </w:r>
      <w:r>
        <w:rPr>
          <w:spacing w:val="-16"/>
        </w:rPr>
        <w:t> </w:t>
      </w:r>
      <w:r>
        <w:rPr/>
        <w:t>Blazkova</w:t>
      </w:r>
      <w:r>
        <w:rPr>
          <w:spacing w:val="-16"/>
        </w:rPr>
        <w:t> </w:t>
      </w:r>
      <w:r>
        <w:rPr/>
        <w:t>H,</w:t>
      </w:r>
      <w:r>
        <w:rPr>
          <w:spacing w:val="-14"/>
        </w:rPr>
        <w:t> </w:t>
      </w:r>
      <w:r>
        <w:rPr/>
        <w:t>Orth</w:t>
      </w:r>
      <w:r>
        <w:rPr>
          <w:spacing w:val="-16"/>
        </w:rPr>
        <w:t> </w:t>
      </w:r>
      <w:r>
        <w:rPr/>
        <w:t>K,</w:t>
      </w:r>
      <w:r>
        <w:rPr>
          <w:spacing w:val="-16"/>
        </w:rPr>
        <w:t> </w:t>
      </w:r>
      <w:r>
        <w:rPr/>
        <w:t>Dobbelaere</w:t>
      </w:r>
      <w:r>
        <w:rPr>
          <w:spacing w:val="-16"/>
        </w:rPr>
        <w:t> </w:t>
      </w:r>
      <w:r>
        <w:rPr/>
        <w:t>D,</w:t>
      </w:r>
      <w:r>
        <w:rPr>
          <w:spacing w:val="-16"/>
        </w:rPr>
        <w:t> </w:t>
      </w:r>
      <w:r>
        <w:rPr/>
        <w:t>Frey</w:t>
      </w:r>
      <w:r>
        <w:rPr>
          <w:spacing w:val="-19"/>
        </w:rPr>
        <w:t> </w:t>
      </w:r>
      <w:r>
        <w:rPr/>
        <w:t>J,</w:t>
      </w:r>
      <w:r>
        <w:rPr>
          <w:spacing w:val="-16"/>
        </w:rPr>
        <w:t> </w:t>
      </w:r>
      <w:r>
        <w:rPr/>
        <w:t>Burr</w:t>
      </w:r>
      <w:r>
        <w:rPr>
          <w:spacing w:val="-16"/>
        </w:rPr>
        <w:t> </w:t>
      </w:r>
      <w:r>
        <w:rPr/>
        <w:t>SE. </w:t>
      </w:r>
      <w:r>
        <w:rPr>
          <w:w w:val="95"/>
        </w:rPr>
        <w:t>(2006). AopP, a type III effector protein of </w:t>
      </w:r>
      <w:r>
        <w:rPr>
          <w:i/>
          <w:w w:val="95"/>
        </w:rPr>
        <w:t>Aeromonas salmonicida</w:t>
      </w:r>
      <w:r>
        <w:rPr>
          <w:w w:val="95"/>
        </w:rPr>
        <w:t>, inhibits</w:t>
      </w:r>
      <w:r>
        <w:rPr>
          <w:spacing w:val="-17"/>
          <w:w w:val="95"/>
        </w:rPr>
        <w:t> </w:t>
      </w:r>
      <w:r>
        <w:rPr>
          <w:w w:val="95"/>
        </w:rPr>
        <w:t>the </w:t>
      </w:r>
      <w:r>
        <w:rPr>
          <w:spacing w:val="-5"/>
          <w:w w:val="95"/>
        </w:rPr>
        <w:t>NF-kappaB </w:t>
      </w:r>
      <w:r>
        <w:rPr>
          <w:w w:val="95"/>
        </w:rPr>
        <w:t>signalling pathway. Microbiology.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152:2809-2818.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09" w:right="116" w:hanging="708"/>
        <w:jc w:val="both"/>
      </w:pPr>
      <w:r>
        <w:rPr/>
        <w:t>Figueras</w:t>
      </w:r>
      <w:r>
        <w:rPr>
          <w:spacing w:val="-29"/>
        </w:rPr>
        <w:t> </w:t>
      </w:r>
      <w:r>
        <w:rPr/>
        <w:t>M.J.,</w:t>
      </w:r>
      <w:r>
        <w:rPr>
          <w:spacing w:val="-30"/>
        </w:rPr>
        <w:t> </w:t>
      </w:r>
      <w:r>
        <w:rPr>
          <w:spacing w:val="-4"/>
        </w:rPr>
        <w:t>Beaz-Hidalgo</w:t>
      </w:r>
      <w:r>
        <w:rPr>
          <w:spacing w:val="-30"/>
        </w:rPr>
        <w:t> </w:t>
      </w:r>
      <w:r>
        <w:rPr/>
        <w:t>R.</w:t>
      </w:r>
      <w:r>
        <w:rPr>
          <w:spacing w:val="-29"/>
        </w:rPr>
        <w:t> </w:t>
      </w:r>
      <w:r>
        <w:rPr/>
        <w:t>&amp;</w:t>
      </w:r>
      <w:r>
        <w:rPr>
          <w:spacing w:val="-30"/>
        </w:rPr>
        <w:t> </w:t>
      </w:r>
      <w:r>
        <w:rPr/>
        <w:t>Paredes</w:t>
      </w:r>
      <w:r>
        <w:rPr>
          <w:spacing w:val="-28"/>
        </w:rPr>
        <w:t> </w:t>
      </w:r>
      <w:r>
        <w:rPr/>
        <w:t>K.</w:t>
      </w:r>
      <w:r>
        <w:rPr>
          <w:spacing w:val="-30"/>
        </w:rPr>
        <w:t> </w:t>
      </w:r>
      <w:r>
        <w:rPr/>
        <w:t>(2011a).</w:t>
      </w:r>
      <w:r>
        <w:rPr>
          <w:spacing w:val="-30"/>
        </w:rPr>
        <w:t> </w:t>
      </w:r>
      <w:r>
        <w:rPr/>
        <w:t>Furunculosis</w:t>
      </w:r>
      <w:r>
        <w:rPr>
          <w:spacing w:val="-28"/>
        </w:rPr>
        <w:t> </w:t>
      </w:r>
      <w:r>
        <w:rPr/>
        <w:t>y</w:t>
      </w:r>
      <w:r>
        <w:rPr>
          <w:spacing w:val="-30"/>
        </w:rPr>
        <w:t> </w:t>
      </w:r>
      <w:r>
        <w:rPr/>
        <w:t>otras</w:t>
      </w:r>
      <w:r>
        <w:rPr>
          <w:spacing w:val="-29"/>
        </w:rPr>
        <w:t> </w:t>
      </w:r>
      <w:r>
        <w:rPr/>
        <w:t>infecciones </w:t>
      </w:r>
      <w:r>
        <w:rPr>
          <w:w w:val="95"/>
        </w:rPr>
        <w:t>producidas</w:t>
      </w:r>
      <w:r>
        <w:rPr>
          <w:spacing w:val="-43"/>
          <w:w w:val="95"/>
        </w:rPr>
        <w:t> </w:t>
      </w:r>
      <w:r>
        <w:rPr>
          <w:w w:val="95"/>
        </w:rPr>
        <w:t>por</w:t>
      </w:r>
      <w:r>
        <w:rPr>
          <w:spacing w:val="-43"/>
          <w:w w:val="95"/>
        </w:rPr>
        <w:t> </w:t>
      </w:r>
      <w:r>
        <w:rPr>
          <w:i/>
          <w:w w:val="95"/>
        </w:rPr>
        <w:t>Aeromonas</w:t>
      </w:r>
      <w:r>
        <w:rPr>
          <w:w w:val="95"/>
        </w:rPr>
        <w:t>.</w:t>
      </w:r>
      <w:r>
        <w:rPr>
          <w:spacing w:val="-43"/>
          <w:w w:val="95"/>
        </w:rPr>
        <w:t> </w:t>
      </w:r>
      <w:r>
        <w:rPr>
          <w:w w:val="95"/>
        </w:rPr>
        <w:t>In:</w:t>
      </w:r>
      <w:r>
        <w:rPr>
          <w:spacing w:val="-43"/>
          <w:w w:val="95"/>
        </w:rPr>
        <w:t> </w:t>
      </w:r>
      <w:r>
        <w:rPr>
          <w:w w:val="95"/>
        </w:rPr>
        <w:t>Enfermedades</w:t>
      </w:r>
      <w:r>
        <w:rPr>
          <w:spacing w:val="-43"/>
          <w:w w:val="95"/>
        </w:rPr>
        <w:t> </w:t>
      </w:r>
      <w:r>
        <w:rPr>
          <w:w w:val="95"/>
        </w:rPr>
        <w:t>infecciosas</w:t>
      </w:r>
      <w:r>
        <w:rPr>
          <w:spacing w:val="-43"/>
          <w:w w:val="95"/>
        </w:rPr>
        <w:t> </w:t>
      </w:r>
      <w:r>
        <w:rPr>
          <w:w w:val="95"/>
        </w:rPr>
        <w:t>del</w:t>
      </w:r>
      <w:r>
        <w:rPr>
          <w:spacing w:val="-43"/>
          <w:w w:val="95"/>
        </w:rPr>
        <w:t> </w:t>
      </w:r>
      <w:r>
        <w:rPr>
          <w:w w:val="95"/>
        </w:rPr>
        <w:t>cultivo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Salmónidos </w:t>
      </w:r>
      <w:r>
        <w:rPr/>
        <w:t>en</w:t>
      </w:r>
      <w:r>
        <w:rPr>
          <w:spacing w:val="-37"/>
        </w:rPr>
        <w:t> </w:t>
      </w:r>
      <w:r>
        <w:rPr/>
        <w:t>Chile</w:t>
      </w:r>
      <w:r>
        <w:rPr>
          <w:spacing w:val="-36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7"/>
        </w:rPr>
        <w:t> </w:t>
      </w:r>
      <w:r>
        <w:rPr/>
        <w:t>Mundo</w:t>
      </w:r>
      <w:r>
        <w:rPr>
          <w:spacing w:val="-37"/>
        </w:rPr>
        <w:t> </w:t>
      </w:r>
      <w:r>
        <w:rPr/>
        <w:t>(ed.</w:t>
      </w:r>
      <w:r>
        <w:rPr>
          <w:spacing w:val="-37"/>
        </w:rPr>
        <w:t> </w:t>
      </w:r>
      <w:r>
        <w:rPr/>
        <w:t>by</w:t>
      </w:r>
      <w:r>
        <w:rPr>
          <w:spacing w:val="-41"/>
        </w:rPr>
        <w:t> </w:t>
      </w:r>
      <w:r>
        <w:rPr/>
        <w:t>R.</w:t>
      </w:r>
      <w:r>
        <w:rPr>
          <w:spacing w:val="-37"/>
        </w:rPr>
        <w:t> </w:t>
      </w:r>
      <w:r>
        <w:rPr>
          <w:spacing w:val="-3"/>
        </w:rPr>
        <w:t>Avendaño-Herrera),</w:t>
      </w:r>
      <w:r>
        <w:rPr>
          <w:spacing w:val="-37"/>
        </w:rPr>
        <w:t> </w:t>
      </w:r>
      <w:r>
        <w:rPr/>
        <w:t>pp.</w:t>
      </w:r>
      <w:r>
        <w:rPr>
          <w:spacing w:val="-37"/>
        </w:rPr>
        <w:t> </w:t>
      </w:r>
      <w:r>
        <w:rPr/>
        <w:t>285</w:t>
      </w:r>
      <w:r>
        <w:rPr>
          <w:rFonts w:ascii="Times New Roman" w:hAnsi="Times New Roman"/>
        </w:rPr>
        <w:t>–</w:t>
      </w:r>
      <w:r>
        <w:rPr/>
        <w:t>374.</w:t>
      </w:r>
      <w:r>
        <w:rPr>
          <w:spacing w:val="-37"/>
        </w:rPr>
        <w:t> </w:t>
      </w:r>
      <w:r>
        <w:rPr/>
        <w:t>Niva</w:t>
      </w:r>
      <w:r>
        <w:rPr>
          <w:spacing w:val="-38"/>
        </w:rPr>
        <w:t> </w:t>
      </w:r>
      <w:r>
        <w:rPr/>
        <w:t>Chile</w:t>
      </w:r>
      <w:r>
        <w:rPr>
          <w:spacing w:val="-38"/>
        </w:rPr>
        <w:t> </w:t>
      </w:r>
      <w:r>
        <w:rPr/>
        <w:t>S.A., </w:t>
      </w:r>
      <w:r>
        <w:rPr>
          <w:w w:val="90"/>
        </w:rPr>
        <w:t>Puerto Varas,</w:t>
      </w:r>
      <w:r>
        <w:rPr>
          <w:spacing w:val="-8"/>
          <w:w w:val="90"/>
        </w:rPr>
        <w:t> </w:t>
      </w:r>
      <w:r>
        <w:rPr>
          <w:w w:val="90"/>
        </w:rPr>
        <w:t>Chile.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09" w:right="115" w:hanging="708"/>
        <w:jc w:val="both"/>
      </w:pPr>
      <w:r>
        <w:rPr/>
        <w:t>Figueras</w:t>
      </w:r>
      <w:r>
        <w:rPr>
          <w:spacing w:val="-37"/>
        </w:rPr>
        <w:t> </w:t>
      </w:r>
      <w:r>
        <w:rPr/>
        <w:t>MJ,</w:t>
      </w:r>
      <w:r>
        <w:rPr>
          <w:spacing w:val="-37"/>
        </w:rPr>
        <w:t> </w:t>
      </w:r>
      <w:r>
        <w:rPr/>
        <w:t>Aldea</w:t>
      </w:r>
      <w:r>
        <w:rPr>
          <w:spacing w:val="-37"/>
        </w:rPr>
        <w:t> </w:t>
      </w:r>
      <w:r>
        <w:rPr/>
        <w:t>MJ,</w:t>
      </w:r>
      <w:r>
        <w:rPr>
          <w:spacing w:val="-38"/>
        </w:rPr>
        <w:t> </w:t>
      </w:r>
      <w:r>
        <w:rPr/>
        <w:t>Fernández</w:t>
      </w:r>
      <w:r>
        <w:rPr>
          <w:spacing w:val="-36"/>
        </w:rPr>
        <w:t> </w:t>
      </w:r>
      <w:r>
        <w:rPr/>
        <w:t>N,</w:t>
      </w:r>
      <w:r>
        <w:rPr>
          <w:spacing w:val="-37"/>
        </w:rPr>
        <w:t> </w:t>
      </w:r>
      <w:r>
        <w:rPr/>
        <w:t>Aspíroz</w:t>
      </w:r>
      <w:r>
        <w:rPr>
          <w:spacing w:val="-36"/>
        </w:rPr>
        <w:t> </w:t>
      </w:r>
      <w:r>
        <w:rPr/>
        <w:t>C,</w:t>
      </w:r>
      <w:r>
        <w:rPr>
          <w:spacing w:val="-38"/>
        </w:rPr>
        <w:t> </w:t>
      </w:r>
      <w:r>
        <w:rPr/>
        <w:t>Alperi</w:t>
      </w:r>
      <w:r>
        <w:rPr>
          <w:spacing w:val="-37"/>
        </w:rPr>
        <w:t> </w:t>
      </w:r>
      <w:r>
        <w:rPr/>
        <w:t>A,</w:t>
      </w:r>
      <w:r>
        <w:rPr>
          <w:spacing w:val="-37"/>
        </w:rPr>
        <w:t> </w:t>
      </w:r>
      <w:r>
        <w:rPr/>
        <w:t>Guarro</w:t>
      </w:r>
      <w:r>
        <w:rPr>
          <w:spacing w:val="-37"/>
        </w:rPr>
        <w:t> </w:t>
      </w:r>
      <w:r>
        <w:rPr/>
        <w:t>J.</w:t>
      </w:r>
      <w:r>
        <w:rPr>
          <w:spacing w:val="-37"/>
        </w:rPr>
        <w:t> </w:t>
      </w:r>
      <w:r>
        <w:rPr/>
        <w:t>(2007).</w:t>
      </w:r>
      <w:r>
        <w:rPr>
          <w:spacing w:val="-35"/>
        </w:rPr>
        <w:t> </w:t>
      </w:r>
      <w:r>
        <w:rPr>
          <w:i/>
        </w:rPr>
        <w:t>Aeromonas </w:t>
      </w:r>
      <w:r>
        <w:rPr>
          <w:w w:val="95"/>
        </w:rPr>
        <w:t>hemolytic</w:t>
      </w:r>
      <w:r>
        <w:rPr>
          <w:spacing w:val="-30"/>
          <w:w w:val="95"/>
        </w:rPr>
        <w:t> </w:t>
      </w:r>
      <w:r>
        <w:rPr>
          <w:w w:val="95"/>
        </w:rPr>
        <w:t>uremic</w:t>
      </w:r>
      <w:r>
        <w:rPr>
          <w:spacing w:val="-30"/>
          <w:w w:val="95"/>
        </w:rPr>
        <w:t> </w:t>
      </w:r>
      <w:r>
        <w:rPr>
          <w:w w:val="95"/>
        </w:rPr>
        <w:t>syndrome.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case</w:t>
      </w:r>
      <w:r>
        <w:rPr>
          <w:spacing w:val="-30"/>
          <w:w w:val="95"/>
        </w:rPr>
        <w:t> </w:t>
      </w:r>
      <w:r>
        <w:rPr>
          <w:w w:val="95"/>
        </w:rPr>
        <w:t>and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review</w:t>
      </w:r>
      <w:r>
        <w:rPr>
          <w:spacing w:val="-29"/>
          <w:w w:val="95"/>
        </w:rPr>
        <w:t> </w:t>
      </w:r>
      <w:r>
        <w:rPr>
          <w:w w:val="95"/>
        </w:rPr>
        <w:t>of</w:t>
      </w:r>
      <w:r>
        <w:rPr>
          <w:spacing w:val="-30"/>
          <w:w w:val="95"/>
        </w:rPr>
        <w:t> </w:t>
      </w:r>
      <w:r>
        <w:rPr>
          <w:w w:val="95"/>
        </w:rPr>
        <w:t>the</w:t>
      </w:r>
      <w:r>
        <w:rPr>
          <w:spacing w:val="-30"/>
          <w:w w:val="95"/>
        </w:rPr>
        <w:t> </w:t>
      </w:r>
      <w:r>
        <w:rPr>
          <w:w w:val="95"/>
        </w:rPr>
        <w:t>literature.</w:t>
      </w:r>
      <w:r>
        <w:rPr>
          <w:spacing w:val="-29"/>
          <w:w w:val="95"/>
        </w:rPr>
        <w:t> </w:t>
      </w:r>
      <w:r>
        <w:rPr>
          <w:w w:val="95"/>
        </w:rPr>
        <w:t>Diagn</w:t>
      </w:r>
      <w:r>
        <w:rPr>
          <w:spacing w:val="-28"/>
          <w:w w:val="95"/>
        </w:rPr>
        <w:t> </w:t>
      </w:r>
      <w:r>
        <w:rPr>
          <w:w w:val="95"/>
        </w:rPr>
        <w:t>Microbiol Infect Dis.</w:t>
      </w:r>
      <w:r>
        <w:rPr>
          <w:spacing w:val="-48"/>
          <w:w w:val="95"/>
        </w:rPr>
        <w:t> </w:t>
      </w:r>
      <w:r>
        <w:rPr>
          <w:spacing w:val="-4"/>
          <w:w w:val="95"/>
        </w:rPr>
        <w:t>58:231-234.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80"/>
        </w:sectPr>
      </w:pPr>
    </w:p>
    <w:p>
      <w:pPr>
        <w:pStyle w:val="BodyText"/>
        <w:spacing w:line="357" w:lineRule="auto" w:before="51"/>
        <w:ind w:left="810" w:right="158" w:hanging="708"/>
        <w:jc w:val="both"/>
      </w:pPr>
      <w:r>
        <w:rPr/>
        <w:t>Figueras MJ, Alperi A, Beaz-Hidalgo R, Stackebrandt E, Brambilla E, Monera A, Martínez-Murcia AJ. (2011b). </w:t>
      </w:r>
      <w:r>
        <w:rPr>
          <w:i/>
        </w:rPr>
        <w:t>Aeromonas rivuli </w:t>
      </w:r>
      <w:r>
        <w:rPr/>
        <w:t>sp. nov., isolated from the </w:t>
      </w:r>
      <w:r>
        <w:rPr>
          <w:w w:val="95"/>
        </w:rPr>
        <w:t>upstream region of a karst water rivulet. Int J Syst Evol Microbiol. 61:242-248.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10" w:right="157" w:hanging="708"/>
        <w:jc w:val="both"/>
      </w:pPr>
      <w:r>
        <w:rPr/>
        <w:t>Figueras</w:t>
      </w:r>
      <w:r>
        <w:rPr>
          <w:spacing w:val="-9"/>
        </w:rPr>
        <w:t> </w:t>
      </w:r>
      <w:r>
        <w:rPr/>
        <w:t>MJ,</w:t>
      </w:r>
      <w:r>
        <w:rPr>
          <w:spacing w:val="-9"/>
        </w:rPr>
        <w:t> </w:t>
      </w:r>
      <w:r>
        <w:rPr/>
        <w:t>Alperi</w:t>
      </w:r>
      <w:r>
        <w:rPr>
          <w:spacing w:val="-9"/>
        </w:rPr>
        <w:t> </w:t>
      </w:r>
      <w:r>
        <w:rPr/>
        <w:t>A,</w:t>
      </w:r>
      <w:r>
        <w:rPr>
          <w:spacing w:val="-7"/>
        </w:rPr>
        <w:t> </w:t>
      </w:r>
      <w:r>
        <w:rPr/>
        <w:t>Saavedra</w:t>
      </w:r>
      <w:r>
        <w:rPr>
          <w:spacing w:val="-8"/>
        </w:rPr>
        <w:t> </w:t>
      </w:r>
      <w:r>
        <w:rPr/>
        <w:t>MJ,</w:t>
      </w:r>
      <w:r>
        <w:rPr>
          <w:spacing w:val="-9"/>
        </w:rPr>
        <w:t> </w:t>
      </w:r>
      <w:r>
        <w:rPr/>
        <w:t>Ko</w:t>
      </w:r>
      <w:r>
        <w:rPr>
          <w:spacing w:val="-9"/>
        </w:rPr>
        <w:t> </w:t>
      </w:r>
      <w:r>
        <w:rPr/>
        <w:t>WC,</w:t>
      </w:r>
      <w:r>
        <w:rPr>
          <w:spacing w:val="-11"/>
        </w:rPr>
        <w:t> </w:t>
      </w:r>
      <w:r>
        <w:rPr/>
        <w:t>Gonzalo</w:t>
      </w:r>
      <w:r>
        <w:rPr>
          <w:spacing w:val="-9"/>
        </w:rPr>
        <w:t> </w:t>
      </w:r>
      <w:r>
        <w:rPr/>
        <w:t>N,</w:t>
      </w:r>
      <w:r>
        <w:rPr>
          <w:spacing w:val="-9"/>
        </w:rPr>
        <w:t> </w:t>
      </w:r>
      <w:r>
        <w:rPr/>
        <w:t>Navarro</w:t>
      </w:r>
      <w:r>
        <w:rPr>
          <w:spacing w:val="-9"/>
        </w:rPr>
        <w:t> </w:t>
      </w:r>
      <w:r>
        <w:rPr/>
        <w:t>M,</w:t>
      </w:r>
      <w:r>
        <w:rPr>
          <w:spacing w:val="-7"/>
        </w:rPr>
        <w:t> </w:t>
      </w:r>
      <w:r>
        <w:rPr>
          <w:spacing w:val="-3"/>
        </w:rPr>
        <w:t>Martínez-Murcia </w:t>
      </w:r>
      <w:r>
        <w:rPr/>
        <w:t>AJ. (2009). Clinical relevance of the recently described species </w:t>
      </w:r>
      <w:r>
        <w:rPr>
          <w:i/>
        </w:rPr>
        <w:t>Aeromonas </w:t>
      </w:r>
      <w:r>
        <w:rPr>
          <w:i/>
          <w:w w:val="95"/>
        </w:rPr>
        <w:t>aquariorum</w:t>
      </w:r>
      <w:r>
        <w:rPr>
          <w:w w:val="95"/>
        </w:rPr>
        <w:t>.</w:t>
      </w:r>
      <w:r>
        <w:rPr>
          <w:spacing w:val="-26"/>
          <w:w w:val="95"/>
        </w:rPr>
        <w:t> </w:t>
      </w:r>
      <w:r>
        <w:rPr>
          <w:w w:val="95"/>
        </w:rPr>
        <w:t>J</w:t>
      </w:r>
      <w:r>
        <w:rPr>
          <w:spacing w:val="-26"/>
          <w:w w:val="95"/>
        </w:rPr>
        <w:t> </w:t>
      </w:r>
      <w:r>
        <w:rPr>
          <w:w w:val="95"/>
        </w:rPr>
        <w:t>Clin</w:t>
      </w:r>
      <w:r>
        <w:rPr>
          <w:spacing w:val="-26"/>
          <w:w w:val="95"/>
        </w:rPr>
        <w:t> </w:t>
      </w:r>
      <w:r>
        <w:rPr>
          <w:w w:val="95"/>
        </w:rPr>
        <w:t>Microbiol.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47:3742-3746.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10" w:right="157" w:hanging="708"/>
        <w:jc w:val="both"/>
      </w:pPr>
      <w:r>
        <w:rPr/>
        <w:t>Figueras</w:t>
      </w:r>
      <w:r>
        <w:rPr>
          <w:spacing w:val="-28"/>
        </w:rPr>
        <w:t> </w:t>
      </w:r>
      <w:r>
        <w:rPr/>
        <w:t>MJ,</w:t>
      </w:r>
      <w:r>
        <w:rPr>
          <w:spacing w:val="-28"/>
        </w:rPr>
        <w:t> </w:t>
      </w:r>
      <w:r>
        <w:rPr>
          <w:spacing w:val="-4"/>
        </w:rPr>
        <w:t>Beaz-Hidalgo</w:t>
      </w:r>
      <w:r>
        <w:rPr>
          <w:spacing w:val="-28"/>
        </w:rPr>
        <w:t> </w:t>
      </w:r>
      <w:r>
        <w:rPr/>
        <w:t>R,</w:t>
      </w:r>
      <w:r>
        <w:rPr>
          <w:spacing w:val="-28"/>
        </w:rPr>
        <w:t> </w:t>
      </w:r>
      <w:r>
        <w:rPr/>
        <w:t>Collado</w:t>
      </w:r>
      <w:r>
        <w:rPr>
          <w:spacing w:val="-28"/>
        </w:rPr>
        <w:t> </w:t>
      </w:r>
      <w:r>
        <w:rPr>
          <w:spacing w:val="-3"/>
        </w:rPr>
        <w:t>L,</w:t>
      </w:r>
      <w:r>
        <w:rPr>
          <w:spacing w:val="-28"/>
        </w:rPr>
        <w:t> </w:t>
      </w:r>
      <w:r>
        <w:rPr>
          <w:spacing w:val="-3"/>
        </w:rPr>
        <w:t>Martínez-Murcia</w:t>
      </w:r>
      <w:r>
        <w:rPr>
          <w:spacing w:val="-28"/>
        </w:rPr>
        <w:t> </w:t>
      </w:r>
      <w:r>
        <w:rPr/>
        <w:t>AJ.</w:t>
      </w:r>
      <w:r>
        <w:rPr>
          <w:spacing w:val="-28"/>
        </w:rPr>
        <w:t> </w:t>
      </w:r>
      <w:r>
        <w:rPr/>
        <w:t>(2011c).</w:t>
      </w:r>
      <w:r>
        <w:rPr>
          <w:spacing w:val="-29"/>
        </w:rPr>
        <w:t> </w:t>
      </w:r>
      <w:r>
        <w:rPr/>
        <w:t>Point</w:t>
      </w:r>
      <w:r>
        <w:rPr>
          <w:spacing w:val="-28"/>
        </w:rPr>
        <w:t> </w:t>
      </w:r>
      <w:r>
        <w:rPr/>
        <w:t>of</w:t>
      </w:r>
      <w:r>
        <w:rPr>
          <w:spacing w:val="-29"/>
        </w:rPr>
        <w:t> </w:t>
      </w:r>
      <w:r>
        <w:rPr/>
        <w:t>view</w:t>
      </w:r>
      <w:r>
        <w:rPr>
          <w:spacing w:val="-29"/>
        </w:rPr>
        <w:t> </w:t>
      </w:r>
      <w:r>
        <w:rPr/>
        <w:t>on </w:t>
      </w:r>
      <w:r>
        <w:rPr>
          <w:w w:val="95"/>
        </w:rPr>
        <w:t>the</w:t>
      </w:r>
      <w:r>
        <w:rPr>
          <w:spacing w:val="-42"/>
          <w:w w:val="95"/>
        </w:rPr>
        <w:t> </w:t>
      </w:r>
      <w:r>
        <w:rPr>
          <w:w w:val="95"/>
        </w:rPr>
        <w:t>recommendations</w:t>
      </w:r>
      <w:r>
        <w:rPr>
          <w:spacing w:val="-41"/>
          <w:w w:val="95"/>
        </w:rPr>
        <w:t> </w:t>
      </w:r>
      <w:r>
        <w:rPr>
          <w:w w:val="95"/>
        </w:rPr>
        <w:t>for</w:t>
      </w:r>
      <w:r>
        <w:rPr>
          <w:spacing w:val="-41"/>
          <w:w w:val="95"/>
        </w:rPr>
        <w:t> </w:t>
      </w:r>
      <w:r>
        <w:rPr>
          <w:w w:val="95"/>
        </w:rPr>
        <w:t>new</w:t>
      </w:r>
      <w:r>
        <w:rPr>
          <w:spacing w:val="-42"/>
          <w:w w:val="95"/>
        </w:rPr>
        <w:t> </w:t>
      </w:r>
      <w:r>
        <w:rPr>
          <w:w w:val="95"/>
        </w:rPr>
        <w:t>bacterial</w:t>
      </w:r>
      <w:r>
        <w:rPr>
          <w:spacing w:val="-41"/>
          <w:w w:val="95"/>
        </w:rPr>
        <w:t> </w:t>
      </w:r>
      <w:r>
        <w:rPr>
          <w:w w:val="95"/>
        </w:rPr>
        <w:t>species</w:t>
      </w:r>
      <w:r>
        <w:rPr>
          <w:spacing w:val="-42"/>
          <w:w w:val="95"/>
        </w:rPr>
        <w:t> </w:t>
      </w:r>
      <w:r>
        <w:rPr>
          <w:w w:val="95"/>
        </w:rPr>
        <w:t>description</w:t>
      </w:r>
      <w:r>
        <w:rPr>
          <w:spacing w:val="-41"/>
          <w:w w:val="95"/>
        </w:rPr>
        <w:t> </w:t>
      </w:r>
      <w:r>
        <w:rPr>
          <w:w w:val="95"/>
        </w:rPr>
        <w:t>and</w:t>
      </w:r>
      <w:r>
        <w:rPr>
          <w:spacing w:val="-41"/>
          <w:w w:val="95"/>
        </w:rPr>
        <w:t> </w:t>
      </w:r>
      <w:r>
        <w:rPr>
          <w:w w:val="95"/>
        </w:rPr>
        <w:t>their</w:t>
      </w:r>
      <w:r>
        <w:rPr>
          <w:spacing w:val="-42"/>
          <w:w w:val="95"/>
        </w:rPr>
        <w:t> </w:t>
      </w:r>
      <w:r>
        <w:rPr>
          <w:w w:val="95"/>
        </w:rPr>
        <w:t>impact</w:t>
      </w:r>
      <w:r>
        <w:rPr>
          <w:spacing w:val="-41"/>
          <w:w w:val="95"/>
        </w:rPr>
        <w:t> </w:t>
      </w:r>
      <w:r>
        <w:rPr>
          <w:spacing w:val="2"/>
          <w:w w:val="95"/>
        </w:rPr>
        <w:t>on</w:t>
      </w:r>
      <w:r>
        <w:rPr>
          <w:spacing w:val="-41"/>
          <w:w w:val="95"/>
        </w:rPr>
        <w:t> </w:t>
      </w:r>
      <w:r>
        <w:rPr>
          <w:w w:val="95"/>
        </w:rPr>
        <w:t>the genus</w:t>
      </w:r>
      <w:r>
        <w:rPr>
          <w:spacing w:val="-12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11"/>
          <w:w w:val="95"/>
        </w:rPr>
        <w:t> </w:t>
      </w:r>
      <w:r>
        <w:rPr>
          <w:w w:val="95"/>
        </w:rPr>
        <w:t>and</w:t>
      </w:r>
      <w:r>
        <w:rPr>
          <w:spacing w:val="-12"/>
          <w:w w:val="95"/>
        </w:rPr>
        <w:t> </w:t>
      </w:r>
      <w:r>
        <w:rPr>
          <w:i/>
          <w:w w:val="95"/>
        </w:rPr>
        <w:t>Arcobacter</w:t>
      </w:r>
      <w:r>
        <w:rPr>
          <w:w w:val="95"/>
        </w:rPr>
        <w:t>.</w:t>
      </w:r>
      <w:r>
        <w:rPr>
          <w:spacing w:val="-10"/>
          <w:w w:val="95"/>
        </w:rPr>
        <w:t> </w:t>
      </w:r>
      <w:r>
        <w:rPr>
          <w:w w:val="95"/>
        </w:rPr>
        <w:t>Bull.</w:t>
      </w:r>
      <w:r>
        <w:rPr>
          <w:spacing w:val="-12"/>
          <w:w w:val="95"/>
        </w:rPr>
        <w:t> </w:t>
      </w:r>
      <w:r>
        <w:rPr>
          <w:w w:val="95"/>
        </w:rPr>
        <w:t>BISMiS</w:t>
      </w:r>
      <w:r>
        <w:rPr>
          <w:spacing w:val="-11"/>
          <w:w w:val="95"/>
        </w:rPr>
        <w:t> </w:t>
      </w:r>
      <w:r>
        <w:rPr>
          <w:spacing w:val="-6"/>
          <w:w w:val="95"/>
        </w:rPr>
        <w:t>2:1-16.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10" w:right="156" w:hanging="708"/>
        <w:jc w:val="both"/>
      </w:pPr>
      <w:r>
        <w:rPr/>
        <w:t>Figueras MJ, Soler </w:t>
      </w:r>
      <w:r>
        <w:rPr>
          <w:spacing w:val="-3"/>
        </w:rPr>
        <w:t>L, </w:t>
      </w:r>
      <w:r>
        <w:rPr/>
        <w:t>Chacón MR, Guarro J, </w:t>
      </w:r>
      <w:r>
        <w:rPr>
          <w:spacing w:val="-3"/>
        </w:rPr>
        <w:t>Martínez-Murcia </w:t>
      </w:r>
      <w:r>
        <w:rPr/>
        <w:t>AJ. (2000). Extended method</w:t>
      </w:r>
      <w:r>
        <w:rPr>
          <w:spacing w:val="-23"/>
        </w:rPr>
        <w:t> </w:t>
      </w:r>
      <w:r>
        <w:rPr/>
        <w:t>for</w:t>
      </w:r>
      <w:r>
        <w:rPr>
          <w:spacing w:val="-24"/>
        </w:rPr>
        <w:t> </w:t>
      </w:r>
      <w:r>
        <w:rPr/>
        <w:t>discrimination</w:t>
      </w:r>
      <w:r>
        <w:rPr>
          <w:spacing w:val="-23"/>
        </w:rPr>
        <w:t> </w:t>
      </w:r>
      <w:r>
        <w:rPr/>
        <w:t>of</w:t>
      </w:r>
      <w:r>
        <w:rPr>
          <w:spacing w:val="-22"/>
        </w:rPr>
        <w:t> </w:t>
      </w:r>
      <w:r>
        <w:rPr>
          <w:i/>
        </w:rPr>
        <w:t>Aeromonas</w:t>
      </w:r>
      <w:r>
        <w:rPr>
          <w:i/>
          <w:spacing w:val="-23"/>
        </w:rPr>
        <w:t> </w:t>
      </w:r>
      <w:r>
        <w:rPr/>
        <w:t>spp.</w:t>
      </w:r>
      <w:r>
        <w:rPr>
          <w:spacing w:val="-23"/>
        </w:rPr>
        <w:t> </w:t>
      </w:r>
      <w:r>
        <w:rPr/>
        <w:t>by</w:t>
      </w:r>
      <w:r>
        <w:rPr>
          <w:spacing w:val="-25"/>
        </w:rPr>
        <w:t> </w:t>
      </w:r>
      <w:r>
        <w:rPr/>
        <w:t>16S</w:t>
      </w:r>
      <w:r>
        <w:rPr>
          <w:spacing w:val="-23"/>
        </w:rPr>
        <w:t> </w:t>
      </w:r>
      <w:r>
        <w:rPr/>
        <w:t>rDNA</w:t>
      </w:r>
      <w:r>
        <w:rPr>
          <w:spacing w:val="-22"/>
        </w:rPr>
        <w:t> </w:t>
      </w:r>
      <w:r>
        <w:rPr/>
        <w:t>RFLP</w:t>
      </w:r>
      <w:r>
        <w:rPr>
          <w:spacing w:val="-23"/>
        </w:rPr>
        <w:t> </w:t>
      </w:r>
      <w:r>
        <w:rPr/>
        <w:t>analysis.</w:t>
      </w:r>
      <w:r>
        <w:rPr>
          <w:spacing w:val="-22"/>
        </w:rPr>
        <w:t> </w:t>
      </w:r>
      <w:r>
        <w:rPr/>
        <w:t>Int</w:t>
      </w:r>
      <w:r>
        <w:rPr>
          <w:spacing w:val="-23"/>
        </w:rPr>
        <w:t> </w:t>
      </w:r>
      <w:r>
        <w:rPr/>
        <w:t>J </w:t>
      </w:r>
      <w:r>
        <w:rPr>
          <w:w w:val="95"/>
        </w:rPr>
        <w:t>Syst Evol Microbiol.</w:t>
      </w:r>
      <w:r>
        <w:rPr>
          <w:spacing w:val="20"/>
          <w:w w:val="95"/>
        </w:rPr>
        <w:t> </w:t>
      </w:r>
      <w:r>
        <w:rPr>
          <w:spacing w:val="-4"/>
          <w:w w:val="95"/>
        </w:rPr>
        <w:t>6:2069-2073.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10" w:right="157" w:hanging="708"/>
        <w:jc w:val="both"/>
      </w:pPr>
      <w:r>
        <w:rPr/>
        <w:t>Fluit</w:t>
      </w:r>
      <w:r>
        <w:rPr>
          <w:spacing w:val="-30"/>
        </w:rPr>
        <w:t> </w:t>
      </w:r>
      <w:r>
        <w:rPr/>
        <w:t>AC</w:t>
      </w:r>
      <w:r>
        <w:rPr>
          <w:spacing w:val="-30"/>
        </w:rPr>
        <w:t> </w:t>
      </w:r>
      <w:r>
        <w:rPr/>
        <w:t>y</w:t>
      </w:r>
      <w:r>
        <w:rPr>
          <w:spacing w:val="-34"/>
        </w:rPr>
        <w:t> </w:t>
      </w:r>
      <w:r>
        <w:rPr/>
        <w:t>Schmitz</w:t>
      </w:r>
      <w:r>
        <w:rPr>
          <w:spacing w:val="-30"/>
        </w:rPr>
        <w:t> </w:t>
      </w:r>
      <w:r>
        <w:rPr/>
        <w:t>FJ.</w:t>
      </w:r>
      <w:r>
        <w:rPr>
          <w:spacing w:val="-32"/>
        </w:rPr>
        <w:t> </w:t>
      </w:r>
      <w:r>
        <w:rPr/>
        <w:t>(2004)</w:t>
      </w:r>
      <w:r>
        <w:rPr>
          <w:spacing w:val="-31"/>
        </w:rPr>
        <w:t> </w:t>
      </w:r>
      <w:r>
        <w:rPr/>
        <w:t>Resistance</w:t>
      </w:r>
      <w:r>
        <w:rPr>
          <w:spacing w:val="-31"/>
        </w:rPr>
        <w:t> </w:t>
      </w:r>
      <w:r>
        <w:rPr/>
        <w:t>integrons</w:t>
      </w:r>
      <w:r>
        <w:rPr>
          <w:spacing w:val="-31"/>
        </w:rPr>
        <w:t> </w:t>
      </w:r>
      <w:r>
        <w:rPr/>
        <w:t>and</w:t>
      </w:r>
      <w:r>
        <w:rPr>
          <w:spacing w:val="-31"/>
        </w:rPr>
        <w:t> </w:t>
      </w:r>
      <w:r>
        <w:rPr>
          <w:spacing w:val="-3"/>
        </w:rPr>
        <w:t>super-integrons.</w:t>
      </w:r>
      <w:r>
        <w:rPr>
          <w:spacing w:val="-30"/>
        </w:rPr>
        <w:t> </w:t>
      </w:r>
      <w:r>
        <w:rPr/>
        <w:t>Clin</w:t>
      </w:r>
      <w:r>
        <w:rPr>
          <w:spacing w:val="-31"/>
        </w:rPr>
        <w:t> </w:t>
      </w:r>
      <w:r>
        <w:rPr/>
        <w:t>Microbiol </w:t>
      </w:r>
      <w:r>
        <w:rPr>
          <w:w w:val="90"/>
        </w:rPr>
        <w:t>Infect.</w:t>
      </w:r>
      <w:r>
        <w:rPr>
          <w:spacing w:val="26"/>
          <w:w w:val="90"/>
        </w:rPr>
        <w:t> </w:t>
      </w:r>
      <w:r>
        <w:rPr>
          <w:spacing w:val="-4"/>
          <w:w w:val="90"/>
        </w:rPr>
        <w:t>10:272-288.</w:t>
      </w:r>
    </w:p>
    <w:p>
      <w:pPr>
        <w:pStyle w:val="BodyText"/>
      </w:pPr>
    </w:p>
    <w:p>
      <w:pPr>
        <w:pStyle w:val="BodyText"/>
        <w:spacing w:line="357" w:lineRule="auto"/>
        <w:ind w:left="810" w:right="158" w:hanging="708"/>
        <w:jc w:val="both"/>
      </w:pPr>
      <w:r>
        <w:rPr/>
        <w:t>Fontes MC, Saavedra MJ, Martins C, Martínez-Murcia AJ. (2011). Phylogenetic identification of </w:t>
      </w:r>
      <w:r>
        <w:rPr>
          <w:i/>
        </w:rPr>
        <w:t>Aeromonas </w:t>
      </w:r>
      <w:r>
        <w:rPr/>
        <w:t>from pigs slaughtered for consumption in </w:t>
      </w:r>
      <w:r>
        <w:rPr>
          <w:w w:val="95"/>
        </w:rPr>
        <w:t>slaughterhouses at the North of Portugal. Int J Food Microbiol. 146:118-122.</w:t>
      </w:r>
    </w:p>
    <w:p>
      <w:pPr>
        <w:pStyle w:val="BodyText"/>
        <w:spacing w:before="11"/>
        <w:rPr>
          <w:sz w:val="23"/>
        </w:rPr>
      </w:pPr>
    </w:p>
    <w:p>
      <w:pPr>
        <w:spacing w:line="357" w:lineRule="auto" w:before="0"/>
        <w:ind w:left="810" w:right="159" w:hanging="708"/>
        <w:jc w:val="both"/>
        <w:rPr>
          <w:sz w:val="24"/>
        </w:rPr>
      </w:pPr>
      <w:r>
        <w:rPr>
          <w:w w:val="95"/>
          <w:sz w:val="24"/>
        </w:rPr>
        <w:t>Fuentes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RJM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Pérez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HJA.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(1998)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Aislamiento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9"/>
          <w:w w:val="95"/>
          <w:sz w:val="24"/>
        </w:rPr>
        <w:t> </w:t>
      </w:r>
      <w:r>
        <w:rPr>
          <w:i/>
          <w:w w:val="95"/>
          <w:sz w:val="24"/>
        </w:rPr>
        <w:t>Aeromona</w:t>
      </w:r>
      <w:r>
        <w:rPr>
          <w:i/>
          <w:spacing w:val="-22"/>
          <w:w w:val="95"/>
          <w:sz w:val="24"/>
        </w:rPr>
        <w:t> </w:t>
      </w:r>
      <w:r>
        <w:rPr>
          <w:i/>
          <w:w w:val="95"/>
          <w:sz w:val="24"/>
        </w:rPr>
        <w:t>hydrophila</w:t>
      </w:r>
      <w:r>
        <w:rPr>
          <w:i/>
          <w:spacing w:val="-19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trucha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arcoiris (</w:t>
      </w:r>
      <w:r>
        <w:rPr>
          <w:i/>
          <w:w w:val="95"/>
          <w:sz w:val="24"/>
        </w:rPr>
        <w:t>Oncorhynchus</w:t>
      </w:r>
      <w:r>
        <w:rPr>
          <w:i/>
          <w:spacing w:val="-27"/>
          <w:w w:val="95"/>
          <w:sz w:val="24"/>
        </w:rPr>
        <w:t> </w:t>
      </w:r>
      <w:r>
        <w:rPr>
          <w:i/>
          <w:w w:val="95"/>
          <w:sz w:val="24"/>
        </w:rPr>
        <w:t>mykiss</w:t>
      </w:r>
      <w:r>
        <w:rPr>
          <w:w w:val="95"/>
          <w:sz w:val="24"/>
        </w:rPr>
        <w:t>).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Vet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Méx.</w:t>
      </w:r>
      <w:r>
        <w:rPr>
          <w:spacing w:val="-27"/>
          <w:w w:val="95"/>
          <w:sz w:val="24"/>
        </w:rPr>
        <w:t> </w:t>
      </w:r>
      <w:r>
        <w:rPr>
          <w:spacing w:val="-4"/>
          <w:w w:val="95"/>
          <w:sz w:val="24"/>
        </w:rPr>
        <w:t>29:117-119.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10" w:right="157" w:hanging="708"/>
        <w:jc w:val="both"/>
      </w:pPr>
      <w:r>
        <w:rPr/>
        <w:t>Godoy M, Gherardelli V, Heisinger A, Fernández J, Olmos P, Ovalle </w:t>
      </w:r>
      <w:r>
        <w:rPr>
          <w:spacing w:val="-3"/>
        </w:rPr>
        <w:t>L, </w:t>
      </w:r>
      <w:r>
        <w:rPr/>
        <w:t>Ilardi P, </w:t>
      </w:r>
      <w:r>
        <w:rPr>
          <w:spacing w:val="-3"/>
          <w:w w:val="95"/>
        </w:rPr>
        <w:t>Avendaño-Herrera</w:t>
      </w:r>
      <w:r>
        <w:rPr>
          <w:spacing w:val="-44"/>
          <w:w w:val="95"/>
        </w:rPr>
        <w:t> </w:t>
      </w:r>
      <w:r>
        <w:rPr>
          <w:w w:val="95"/>
        </w:rPr>
        <w:t>R.</w:t>
      </w:r>
      <w:r>
        <w:rPr>
          <w:spacing w:val="-44"/>
          <w:w w:val="95"/>
        </w:rPr>
        <w:t> </w:t>
      </w:r>
      <w:r>
        <w:rPr>
          <w:w w:val="95"/>
        </w:rPr>
        <w:t>(2010).</w:t>
      </w:r>
      <w:r>
        <w:rPr>
          <w:spacing w:val="-44"/>
          <w:w w:val="95"/>
        </w:rPr>
        <w:t> </w:t>
      </w:r>
      <w:r>
        <w:rPr>
          <w:w w:val="95"/>
        </w:rPr>
        <w:t>First</w:t>
      </w:r>
      <w:r>
        <w:rPr>
          <w:spacing w:val="-43"/>
          <w:w w:val="95"/>
        </w:rPr>
        <w:t> </w:t>
      </w:r>
      <w:r>
        <w:rPr>
          <w:w w:val="95"/>
        </w:rPr>
        <w:t>description</w:t>
      </w:r>
      <w:r>
        <w:rPr>
          <w:spacing w:val="-44"/>
          <w:w w:val="95"/>
        </w:rPr>
        <w:t> </w:t>
      </w:r>
      <w:r>
        <w:rPr>
          <w:w w:val="95"/>
        </w:rPr>
        <w:t>of</w:t>
      </w:r>
      <w:r>
        <w:rPr>
          <w:spacing w:val="-43"/>
          <w:w w:val="95"/>
        </w:rPr>
        <w:t> </w:t>
      </w:r>
      <w:r>
        <w:rPr>
          <w:w w:val="95"/>
        </w:rPr>
        <w:t>atypical</w:t>
      </w:r>
      <w:r>
        <w:rPr>
          <w:spacing w:val="-43"/>
          <w:w w:val="95"/>
        </w:rPr>
        <w:t> </w:t>
      </w:r>
      <w:r>
        <w:rPr>
          <w:w w:val="95"/>
        </w:rPr>
        <w:t>furunculosis</w:t>
      </w:r>
      <w:r>
        <w:rPr>
          <w:spacing w:val="-43"/>
          <w:w w:val="95"/>
        </w:rPr>
        <w:t> </w:t>
      </w:r>
      <w:r>
        <w:rPr>
          <w:w w:val="95"/>
        </w:rPr>
        <w:t>in</w:t>
      </w:r>
      <w:r>
        <w:rPr>
          <w:spacing w:val="-43"/>
          <w:w w:val="95"/>
        </w:rPr>
        <w:t> </w:t>
      </w:r>
      <w:r>
        <w:rPr>
          <w:w w:val="95"/>
        </w:rPr>
        <w:t>freshwater farmed</w:t>
      </w:r>
      <w:r>
        <w:rPr>
          <w:spacing w:val="-27"/>
          <w:w w:val="95"/>
        </w:rPr>
        <w:t> </w:t>
      </w:r>
      <w:r>
        <w:rPr>
          <w:w w:val="95"/>
        </w:rPr>
        <w:t>Atlantic</w:t>
      </w:r>
      <w:r>
        <w:rPr>
          <w:spacing w:val="-27"/>
          <w:w w:val="95"/>
        </w:rPr>
        <w:t> </w:t>
      </w:r>
      <w:r>
        <w:rPr>
          <w:w w:val="95"/>
        </w:rPr>
        <w:t>salmon,</w:t>
      </w:r>
      <w:r>
        <w:rPr>
          <w:spacing w:val="-26"/>
          <w:w w:val="95"/>
        </w:rPr>
        <w:t> </w:t>
      </w:r>
      <w:r>
        <w:rPr>
          <w:i/>
          <w:w w:val="95"/>
        </w:rPr>
        <w:t>Salmo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salar</w:t>
      </w:r>
      <w:r>
        <w:rPr>
          <w:i/>
          <w:spacing w:val="-25"/>
          <w:w w:val="95"/>
        </w:rPr>
        <w:t> </w:t>
      </w:r>
      <w:r>
        <w:rPr>
          <w:w w:val="95"/>
        </w:rPr>
        <w:t>L.,</w:t>
      </w:r>
      <w:r>
        <w:rPr>
          <w:spacing w:val="-27"/>
          <w:w w:val="95"/>
        </w:rPr>
        <w:t> </w:t>
      </w:r>
      <w:r>
        <w:rPr>
          <w:w w:val="95"/>
        </w:rPr>
        <w:t>in</w:t>
      </w:r>
      <w:r>
        <w:rPr>
          <w:spacing w:val="-27"/>
          <w:w w:val="95"/>
        </w:rPr>
        <w:t> </w:t>
      </w:r>
      <w:r>
        <w:rPr>
          <w:w w:val="95"/>
        </w:rPr>
        <w:t>Chile.</w:t>
      </w:r>
      <w:r>
        <w:rPr>
          <w:spacing w:val="-27"/>
          <w:w w:val="95"/>
        </w:rPr>
        <w:t> </w:t>
      </w:r>
      <w:r>
        <w:rPr>
          <w:w w:val="95"/>
        </w:rPr>
        <w:t>J</w:t>
      </w:r>
      <w:r>
        <w:rPr>
          <w:spacing w:val="-25"/>
          <w:w w:val="95"/>
        </w:rPr>
        <w:t> </w:t>
      </w:r>
      <w:r>
        <w:rPr>
          <w:w w:val="95"/>
        </w:rPr>
        <w:t>Fish</w:t>
      </w:r>
      <w:r>
        <w:rPr>
          <w:spacing w:val="-27"/>
          <w:w w:val="95"/>
        </w:rPr>
        <w:t> </w:t>
      </w:r>
      <w:r>
        <w:rPr>
          <w:w w:val="95"/>
        </w:rPr>
        <w:t>Dis.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33:441-449.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5" w:lineRule="auto"/>
        <w:ind w:left="810" w:right="116" w:hanging="708"/>
        <w:jc w:val="both"/>
      </w:pPr>
      <w:r>
        <w:rPr>
          <w:spacing w:val="-3"/>
        </w:rPr>
        <w:t>Goldschmidt-Clermont</w:t>
      </w:r>
      <w:r>
        <w:rPr>
          <w:spacing w:val="-9"/>
        </w:rPr>
        <w:t> </w:t>
      </w:r>
      <w:r>
        <w:rPr/>
        <w:t>E,</w:t>
      </w:r>
      <w:r>
        <w:rPr>
          <w:spacing w:val="-9"/>
        </w:rPr>
        <w:t> </w:t>
      </w:r>
      <w:r>
        <w:rPr/>
        <w:t>Hochwartner</w:t>
      </w:r>
      <w:r>
        <w:rPr>
          <w:spacing w:val="-8"/>
        </w:rPr>
        <w:t> </w:t>
      </w:r>
      <w:r>
        <w:rPr/>
        <w:t>O,</w:t>
      </w:r>
      <w:r>
        <w:rPr>
          <w:spacing w:val="-9"/>
        </w:rPr>
        <w:t> </w:t>
      </w:r>
      <w:r>
        <w:rPr/>
        <w:t>Demarta</w:t>
      </w:r>
      <w:r>
        <w:rPr>
          <w:spacing w:val="-9"/>
        </w:rPr>
        <w:t> </w:t>
      </w:r>
      <w:r>
        <w:rPr/>
        <w:t>A,</w:t>
      </w:r>
      <w:r>
        <w:rPr>
          <w:spacing w:val="-9"/>
        </w:rPr>
        <w:t> </w:t>
      </w:r>
      <w:r>
        <w:rPr/>
        <w:t>Caminada</w:t>
      </w:r>
      <w:r>
        <w:rPr>
          <w:spacing w:val="-10"/>
        </w:rPr>
        <w:t> </w:t>
      </w:r>
      <w:r>
        <w:rPr/>
        <w:t>AP,</w:t>
      </w:r>
      <w:r>
        <w:rPr>
          <w:spacing w:val="-9"/>
        </w:rPr>
        <w:t> </w:t>
      </w:r>
      <w:r>
        <w:rPr/>
        <w:t>Frey</w:t>
      </w:r>
      <w:r>
        <w:rPr>
          <w:spacing w:val="-12"/>
        </w:rPr>
        <w:t> </w:t>
      </w:r>
      <w:r>
        <w:rPr/>
        <w:t>J.</w:t>
      </w:r>
      <w:r>
        <w:rPr>
          <w:spacing w:val="-9"/>
        </w:rPr>
        <w:t> </w:t>
      </w:r>
      <w:r>
        <w:rPr/>
        <w:t>(2009). Outbreaks</w:t>
      </w:r>
      <w:r>
        <w:rPr>
          <w:spacing w:val="-25"/>
        </w:rPr>
        <w:t> </w:t>
      </w:r>
      <w:r>
        <w:rPr/>
        <w:t>of</w:t>
      </w:r>
      <w:r>
        <w:rPr>
          <w:spacing w:val="-24"/>
        </w:rPr>
        <w:t> </w:t>
      </w:r>
      <w:r>
        <w:rPr/>
        <w:t>an</w:t>
      </w:r>
      <w:r>
        <w:rPr>
          <w:spacing w:val="-25"/>
        </w:rPr>
        <w:t> </w:t>
      </w:r>
      <w:r>
        <w:rPr/>
        <w:t>ulcerative</w:t>
      </w:r>
      <w:r>
        <w:rPr>
          <w:spacing w:val="-25"/>
        </w:rPr>
        <w:t> </w:t>
      </w:r>
      <w:r>
        <w:rPr/>
        <w:t>and</w:t>
      </w:r>
      <w:r>
        <w:rPr>
          <w:spacing w:val="-25"/>
        </w:rPr>
        <w:t> </w:t>
      </w:r>
      <w:r>
        <w:rPr/>
        <w:t>haemorrhagic</w:t>
      </w:r>
      <w:r>
        <w:rPr>
          <w:spacing w:val="-24"/>
        </w:rPr>
        <w:t> </w:t>
      </w:r>
      <w:r>
        <w:rPr/>
        <w:t>disease</w:t>
      </w:r>
      <w:r>
        <w:rPr>
          <w:spacing w:val="-26"/>
        </w:rPr>
        <w:t> </w:t>
      </w:r>
      <w:r>
        <w:rPr/>
        <w:t>in</w:t>
      </w:r>
      <w:r>
        <w:rPr>
          <w:spacing w:val="-25"/>
        </w:rPr>
        <w:t> </w:t>
      </w:r>
      <w:r>
        <w:rPr/>
        <w:t>Arctic</w:t>
      </w:r>
      <w:r>
        <w:rPr>
          <w:spacing w:val="-26"/>
        </w:rPr>
        <w:t> </w:t>
      </w:r>
      <w:r>
        <w:rPr/>
        <w:t>char</w:t>
      </w:r>
      <w:r>
        <w:rPr>
          <w:spacing w:val="-23"/>
        </w:rPr>
        <w:t> </w:t>
      </w:r>
      <w:r>
        <w:rPr>
          <w:i/>
        </w:rPr>
        <w:t>Salvelinus </w:t>
      </w:r>
      <w:r>
        <w:rPr>
          <w:i/>
          <w:w w:val="95"/>
        </w:rPr>
        <w:t>alpinus</w:t>
      </w:r>
      <w:r>
        <w:rPr>
          <w:i/>
          <w:spacing w:val="-26"/>
          <w:w w:val="95"/>
        </w:rPr>
        <w:t> </w:t>
      </w:r>
      <w:r>
        <w:rPr>
          <w:w w:val="95"/>
        </w:rPr>
        <w:t>caused</w:t>
      </w:r>
      <w:r>
        <w:rPr>
          <w:spacing w:val="-25"/>
          <w:w w:val="95"/>
        </w:rPr>
        <w:t> </w:t>
      </w:r>
      <w:r>
        <w:rPr>
          <w:w w:val="95"/>
        </w:rPr>
        <w:t>by</w:t>
      </w:r>
      <w:r>
        <w:rPr>
          <w:spacing w:val="-28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26"/>
          <w:w w:val="95"/>
        </w:rPr>
        <w:t> </w:t>
      </w:r>
      <w:r>
        <w:rPr>
          <w:i/>
          <w:w w:val="95"/>
        </w:rPr>
        <w:t>salmonicida</w:t>
      </w:r>
      <w:r>
        <w:rPr>
          <w:i/>
          <w:spacing w:val="-25"/>
          <w:w w:val="95"/>
        </w:rPr>
        <w:t> </w:t>
      </w:r>
      <w:r>
        <w:rPr>
          <w:w w:val="95"/>
        </w:rPr>
        <w:t>subsp.</w:t>
      </w:r>
      <w:r>
        <w:rPr>
          <w:spacing w:val="-24"/>
          <w:w w:val="95"/>
        </w:rPr>
        <w:t> </w:t>
      </w:r>
      <w:r>
        <w:rPr>
          <w:i/>
          <w:w w:val="95"/>
        </w:rPr>
        <w:t>smithia</w:t>
      </w:r>
      <w:r>
        <w:rPr>
          <w:w w:val="95"/>
        </w:rPr>
        <w:t>.</w:t>
      </w:r>
      <w:r>
        <w:rPr>
          <w:spacing w:val="-26"/>
          <w:w w:val="95"/>
        </w:rPr>
        <w:t> </w:t>
      </w:r>
      <w:r>
        <w:rPr>
          <w:w w:val="95"/>
        </w:rPr>
        <w:t>Dis</w:t>
      </w:r>
      <w:r>
        <w:rPr>
          <w:spacing w:val="-26"/>
          <w:w w:val="95"/>
        </w:rPr>
        <w:t> </w:t>
      </w:r>
      <w:r>
        <w:rPr>
          <w:w w:val="95"/>
        </w:rPr>
        <w:t>Aquat</w:t>
      </w:r>
      <w:r>
        <w:rPr>
          <w:spacing w:val="-26"/>
          <w:w w:val="95"/>
        </w:rPr>
        <w:t> </w:t>
      </w:r>
      <w:r>
        <w:rPr>
          <w:w w:val="95"/>
        </w:rPr>
        <w:t>Organ.</w:t>
      </w:r>
      <w:r>
        <w:rPr>
          <w:spacing w:val="-26"/>
          <w:w w:val="95"/>
        </w:rPr>
        <w:t> </w:t>
      </w:r>
      <w:r>
        <w:rPr>
          <w:w w:val="95"/>
        </w:rPr>
        <w:t>86:81- </w:t>
      </w:r>
      <w:r>
        <w:rPr/>
        <w:t>86.</w:t>
      </w:r>
    </w:p>
    <w:p>
      <w:pPr>
        <w:spacing w:after="0" w:line="355" w:lineRule="auto"/>
        <w:jc w:val="both"/>
        <w:sectPr>
          <w:pgSz w:w="12240" w:h="15840"/>
          <w:pgMar w:header="0" w:footer="1037" w:top="1360" w:bottom="1220" w:left="1600" w:right="1540"/>
        </w:sectPr>
      </w:pPr>
    </w:p>
    <w:p>
      <w:pPr>
        <w:pStyle w:val="BodyText"/>
        <w:spacing w:line="357" w:lineRule="auto" w:before="51"/>
        <w:ind w:left="810" w:right="121" w:hanging="708"/>
        <w:jc w:val="both"/>
      </w:pPr>
      <w:r>
        <w:rPr/>
        <w:t>Harayama</w:t>
      </w:r>
      <w:r>
        <w:rPr>
          <w:spacing w:val="-6"/>
        </w:rPr>
        <w:t> </w:t>
      </w:r>
      <w:r>
        <w:rPr/>
        <w:t>S.</w:t>
      </w:r>
      <w:r>
        <w:rPr>
          <w:spacing w:val="-4"/>
        </w:rPr>
        <w:t> </w:t>
      </w:r>
      <w:r>
        <w:rPr/>
        <w:t>y</w:t>
      </w:r>
      <w:r>
        <w:rPr>
          <w:spacing w:val="-8"/>
        </w:rPr>
        <w:t> </w:t>
      </w:r>
      <w:r>
        <w:rPr/>
        <w:t>Kasai</w:t>
      </w:r>
      <w:r>
        <w:rPr>
          <w:spacing w:val="-5"/>
        </w:rPr>
        <w:t> </w:t>
      </w:r>
      <w:r>
        <w:rPr/>
        <w:t>H.</w:t>
      </w:r>
      <w:r>
        <w:rPr>
          <w:spacing w:val="-6"/>
        </w:rPr>
        <w:t> </w:t>
      </w:r>
      <w:r>
        <w:rPr/>
        <w:t>(2006).</w:t>
      </w:r>
      <w:r>
        <w:rPr>
          <w:spacing w:val="-6"/>
        </w:rPr>
        <w:t> </w:t>
      </w:r>
      <w:r>
        <w:rPr/>
        <w:t>Bacterial</w:t>
      </w:r>
      <w:r>
        <w:rPr>
          <w:spacing w:val="-5"/>
        </w:rPr>
        <w:t> </w:t>
      </w:r>
      <w:r>
        <w:rPr/>
        <w:t>phylogeny</w:t>
      </w:r>
      <w:r>
        <w:rPr>
          <w:spacing w:val="-7"/>
        </w:rPr>
        <w:t> </w:t>
      </w:r>
      <w:r>
        <w:rPr/>
        <w:t>reconstruction</w:t>
      </w:r>
      <w:r>
        <w:rPr>
          <w:spacing w:val="-5"/>
        </w:rPr>
        <w:t> </w:t>
      </w:r>
      <w:r>
        <w:rPr/>
        <w:t>from</w:t>
      </w:r>
      <w:r>
        <w:rPr>
          <w:spacing w:val="-5"/>
        </w:rPr>
        <w:t> </w:t>
      </w:r>
      <w:r>
        <w:rPr/>
        <w:t>molecular </w:t>
      </w:r>
      <w:r>
        <w:rPr>
          <w:w w:val="95"/>
        </w:rPr>
        <w:t>sequences.</w:t>
      </w:r>
      <w:r>
        <w:rPr>
          <w:spacing w:val="-8"/>
          <w:w w:val="95"/>
        </w:rPr>
        <w:t> </w:t>
      </w:r>
      <w:r>
        <w:rPr>
          <w:w w:val="95"/>
        </w:rPr>
        <w:t>In</w:t>
      </w:r>
      <w:r>
        <w:rPr>
          <w:spacing w:val="-9"/>
          <w:w w:val="95"/>
        </w:rPr>
        <w:t> </w:t>
      </w:r>
      <w:r>
        <w:rPr>
          <w:w w:val="95"/>
        </w:rPr>
        <w:t>Molecular</w:t>
      </w:r>
      <w:r>
        <w:rPr>
          <w:spacing w:val="-9"/>
          <w:w w:val="95"/>
        </w:rPr>
        <w:t> </w:t>
      </w:r>
      <w:r>
        <w:rPr>
          <w:w w:val="95"/>
        </w:rPr>
        <w:t>identification,</w:t>
      </w:r>
      <w:r>
        <w:rPr>
          <w:spacing w:val="-9"/>
          <w:w w:val="95"/>
        </w:rPr>
        <w:t> </w:t>
      </w:r>
      <w:r>
        <w:rPr>
          <w:w w:val="95"/>
        </w:rPr>
        <w:t>systematics,</w:t>
      </w:r>
      <w:r>
        <w:rPr>
          <w:spacing w:val="-9"/>
          <w:w w:val="95"/>
        </w:rPr>
        <w:t> </w:t>
      </w:r>
      <w:r>
        <w:rPr>
          <w:w w:val="95"/>
        </w:rPr>
        <w:t>and</w:t>
      </w:r>
      <w:r>
        <w:rPr>
          <w:spacing w:val="-9"/>
          <w:w w:val="95"/>
        </w:rPr>
        <w:t> </w:t>
      </w:r>
      <w:r>
        <w:rPr>
          <w:w w:val="95"/>
        </w:rPr>
        <w:t>population</w:t>
      </w:r>
      <w:r>
        <w:rPr>
          <w:spacing w:val="-9"/>
          <w:w w:val="95"/>
        </w:rPr>
        <w:t> </w:t>
      </w:r>
      <w:r>
        <w:rPr>
          <w:w w:val="95"/>
        </w:rPr>
        <w:t>structure</w:t>
      </w:r>
      <w:r>
        <w:rPr>
          <w:spacing w:val="-10"/>
          <w:w w:val="95"/>
        </w:rPr>
        <w:t> </w:t>
      </w:r>
      <w:r>
        <w:rPr>
          <w:w w:val="95"/>
        </w:rPr>
        <w:t>of </w:t>
      </w:r>
      <w:r>
        <w:rPr>
          <w:w w:val="90"/>
        </w:rPr>
        <w:t>Prokaryotes. p.105. Edited by E. Stackebrandt. </w:t>
      </w:r>
      <w:r>
        <w:rPr>
          <w:spacing w:val="-3"/>
          <w:w w:val="90"/>
        </w:rPr>
        <w:t>Spriger-Verlag </w:t>
      </w:r>
      <w:r>
        <w:rPr>
          <w:w w:val="90"/>
        </w:rPr>
        <w:t>Berlin</w:t>
      </w:r>
      <w:r>
        <w:rPr>
          <w:spacing w:val="31"/>
          <w:w w:val="90"/>
        </w:rPr>
        <w:t> </w:t>
      </w:r>
      <w:r>
        <w:rPr>
          <w:w w:val="90"/>
        </w:rPr>
        <w:t>Heidelberg.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10" w:right="122" w:hanging="708"/>
        <w:jc w:val="both"/>
      </w:pPr>
      <w:r>
        <w:rPr>
          <w:spacing w:val="-4"/>
        </w:rPr>
        <w:t>Harf-Monteil</w:t>
      </w:r>
      <w:r>
        <w:rPr>
          <w:spacing w:val="-9"/>
        </w:rPr>
        <w:t> </w:t>
      </w:r>
      <w:r>
        <w:rPr/>
        <w:t>C,</w:t>
      </w:r>
      <w:r>
        <w:rPr>
          <w:spacing w:val="-9"/>
        </w:rPr>
        <w:t> </w:t>
      </w:r>
      <w:r>
        <w:rPr/>
        <w:t>Flèche</w:t>
      </w:r>
      <w:r>
        <w:rPr>
          <w:spacing w:val="-9"/>
        </w:rPr>
        <w:t> </w:t>
      </w:r>
      <w:r>
        <w:rPr/>
        <w:t>AL,</w:t>
      </w:r>
      <w:r>
        <w:rPr>
          <w:spacing w:val="-9"/>
        </w:rPr>
        <w:t> </w:t>
      </w:r>
      <w:r>
        <w:rPr/>
        <w:t>Riegel</w:t>
      </w:r>
      <w:r>
        <w:rPr>
          <w:spacing w:val="-9"/>
        </w:rPr>
        <w:t> </w:t>
      </w:r>
      <w:r>
        <w:rPr/>
        <w:t>P,</w:t>
      </w:r>
      <w:r>
        <w:rPr>
          <w:spacing w:val="-9"/>
        </w:rPr>
        <w:t> </w:t>
      </w:r>
      <w:r>
        <w:rPr/>
        <w:t>Prévost</w:t>
      </w:r>
      <w:r>
        <w:rPr>
          <w:spacing w:val="-9"/>
        </w:rPr>
        <w:t> </w:t>
      </w:r>
      <w:r>
        <w:rPr/>
        <w:t>G,</w:t>
      </w:r>
      <w:r>
        <w:rPr>
          <w:spacing w:val="-10"/>
        </w:rPr>
        <w:t> </w:t>
      </w:r>
      <w:r>
        <w:rPr/>
        <w:t>Bermond</w:t>
      </w:r>
      <w:r>
        <w:rPr>
          <w:spacing w:val="-9"/>
        </w:rPr>
        <w:t> </w:t>
      </w:r>
      <w:r>
        <w:rPr/>
        <w:t>D,</w:t>
      </w:r>
      <w:r>
        <w:rPr>
          <w:spacing w:val="-10"/>
        </w:rPr>
        <w:t> </w:t>
      </w:r>
      <w:r>
        <w:rPr/>
        <w:t>Grimont</w:t>
      </w:r>
      <w:r>
        <w:rPr>
          <w:spacing w:val="-9"/>
        </w:rPr>
        <w:t> </w:t>
      </w:r>
      <w:r>
        <w:rPr/>
        <w:t>PA,</w:t>
      </w:r>
      <w:r>
        <w:rPr>
          <w:spacing w:val="-10"/>
        </w:rPr>
        <w:t> </w:t>
      </w:r>
      <w:r>
        <w:rPr/>
        <w:t>Monteil</w:t>
      </w:r>
      <w:r>
        <w:rPr>
          <w:spacing w:val="-9"/>
        </w:rPr>
        <w:t> </w:t>
      </w:r>
      <w:r>
        <w:rPr/>
        <w:t>H. </w:t>
      </w:r>
      <w:r>
        <w:rPr>
          <w:w w:val="95"/>
        </w:rPr>
        <w:t>(2004).</w:t>
      </w:r>
      <w:r>
        <w:rPr>
          <w:spacing w:val="-8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8"/>
          <w:w w:val="95"/>
        </w:rPr>
        <w:t> </w:t>
      </w:r>
      <w:r>
        <w:rPr>
          <w:i/>
          <w:w w:val="95"/>
        </w:rPr>
        <w:t>simiae</w:t>
      </w:r>
      <w:r>
        <w:rPr>
          <w:i/>
          <w:spacing w:val="-8"/>
          <w:w w:val="95"/>
        </w:rPr>
        <w:t> </w:t>
      </w:r>
      <w:r>
        <w:rPr>
          <w:w w:val="95"/>
        </w:rPr>
        <w:t>sp.</w:t>
      </w:r>
      <w:r>
        <w:rPr>
          <w:spacing w:val="-8"/>
          <w:w w:val="95"/>
        </w:rPr>
        <w:t> </w:t>
      </w:r>
      <w:r>
        <w:rPr>
          <w:w w:val="95"/>
        </w:rPr>
        <w:t>nov.,</w:t>
      </w:r>
      <w:r>
        <w:rPr>
          <w:spacing w:val="-8"/>
          <w:w w:val="95"/>
        </w:rPr>
        <w:t> </w:t>
      </w:r>
      <w:r>
        <w:rPr>
          <w:w w:val="95"/>
        </w:rPr>
        <w:t>isolated</w:t>
      </w:r>
      <w:r>
        <w:rPr>
          <w:spacing w:val="-8"/>
          <w:w w:val="95"/>
        </w:rPr>
        <w:t> </w:t>
      </w:r>
      <w:r>
        <w:rPr>
          <w:w w:val="95"/>
        </w:rPr>
        <w:t>from</w:t>
      </w:r>
      <w:r>
        <w:rPr>
          <w:spacing w:val="-8"/>
          <w:w w:val="95"/>
        </w:rPr>
        <w:t> </w:t>
      </w:r>
      <w:r>
        <w:rPr>
          <w:w w:val="95"/>
        </w:rPr>
        <w:t>monkey</w:t>
      </w:r>
      <w:r>
        <w:rPr>
          <w:spacing w:val="-12"/>
          <w:w w:val="95"/>
        </w:rPr>
        <w:t> </w:t>
      </w:r>
      <w:r>
        <w:rPr>
          <w:w w:val="95"/>
        </w:rPr>
        <w:t>faeces.</w:t>
      </w:r>
      <w:r>
        <w:rPr>
          <w:spacing w:val="-6"/>
          <w:w w:val="95"/>
        </w:rPr>
        <w:t> </w:t>
      </w:r>
      <w:r>
        <w:rPr>
          <w:w w:val="95"/>
        </w:rPr>
        <w:t>Int</w:t>
      </w:r>
      <w:r>
        <w:rPr>
          <w:spacing w:val="-8"/>
          <w:w w:val="95"/>
        </w:rPr>
        <w:t> </w:t>
      </w:r>
      <w:r>
        <w:rPr>
          <w:w w:val="95"/>
        </w:rPr>
        <w:t>J</w:t>
      </w:r>
      <w:r>
        <w:rPr>
          <w:spacing w:val="-8"/>
          <w:w w:val="95"/>
        </w:rPr>
        <w:t> </w:t>
      </w:r>
      <w:r>
        <w:rPr>
          <w:w w:val="95"/>
        </w:rPr>
        <w:t>Syst</w:t>
      </w:r>
      <w:r>
        <w:rPr>
          <w:spacing w:val="-8"/>
          <w:w w:val="95"/>
        </w:rPr>
        <w:t> </w:t>
      </w:r>
      <w:r>
        <w:rPr>
          <w:w w:val="95"/>
        </w:rPr>
        <w:t>Evol Microbiol.</w:t>
      </w:r>
      <w:r>
        <w:rPr>
          <w:spacing w:val="-4"/>
          <w:w w:val="95"/>
        </w:rPr>
        <w:t> 54:481-485.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10" w:right="116" w:hanging="708"/>
        <w:jc w:val="both"/>
      </w:pPr>
      <w:r>
        <w:rPr/>
        <w:t>Henriques IS, Fonseca F, Alves A, Saavedra MJ, Correia A. (2006). Occurrence and </w:t>
      </w:r>
      <w:r>
        <w:rPr>
          <w:w w:val="95"/>
        </w:rPr>
        <w:t>diversity</w:t>
      </w:r>
      <w:r>
        <w:rPr>
          <w:spacing w:val="-40"/>
          <w:w w:val="95"/>
        </w:rPr>
        <w:t> </w:t>
      </w:r>
      <w:r>
        <w:rPr>
          <w:w w:val="95"/>
        </w:rPr>
        <w:t>of</w:t>
      </w:r>
      <w:r>
        <w:rPr>
          <w:spacing w:val="-38"/>
          <w:w w:val="95"/>
        </w:rPr>
        <w:t> </w:t>
      </w:r>
      <w:r>
        <w:rPr>
          <w:w w:val="95"/>
        </w:rPr>
        <w:t>integrons</w:t>
      </w:r>
      <w:r>
        <w:rPr>
          <w:spacing w:val="-37"/>
          <w:w w:val="95"/>
        </w:rPr>
        <w:t> </w:t>
      </w:r>
      <w:r>
        <w:rPr>
          <w:w w:val="95"/>
        </w:rPr>
        <w:t>and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beta-lactamase</w:t>
      </w:r>
      <w:r>
        <w:rPr>
          <w:spacing w:val="-37"/>
          <w:w w:val="95"/>
        </w:rPr>
        <w:t> </w:t>
      </w:r>
      <w:r>
        <w:rPr>
          <w:w w:val="95"/>
        </w:rPr>
        <w:t>genes</w:t>
      </w:r>
      <w:r>
        <w:rPr>
          <w:spacing w:val="-38"/>
          <w:w w:val="95"/>
        </w:rPr>
        <w:t> </w:t>
      </w:r>
      <w:r>
        <w:rPr>
          <w:w w:val="95"/>
        </w:rPr>
        <w:t>among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ampicillin-resistant</w:t>
      </w:r>
      <w:r>
        <w:rPr>
          <w:spacing w:val="-38"/>
          <w:w w:val="95"/>
        </w:rPr>
        <w:t> </w:t>
      </w:r>
      <w:r>
        <w:rPr>
          <w:w w:val="95"/>
        </w:rPr>
        <w:t>isolates from</w:t>
      </w:r>
      <w:r>
        <w:rPr>
          <w:spacing w:val="-44"/>
          <w:w w:val="95"/>
        </w:rPr>
        <w:t> </w:t>
      </w:r>
      <w:r>
        <w:rPr>
          <w:w w:val="95"/>
        </w:rPr>
        <w:t>estuarine</w:t>
      </w:r>
      <w:r>
        <w:rPr>
          <w:spacing w:val="-44"/>
          <w:w w:val="95"/>
        </w:rPr>
        <w:t> </w:t>
      </w:r>
      <w:r>
        <w:rPr>
          <w:w w:val="95"/>
        </w:rPr>
        <w:t>waters.</w:t>
      </w:r>
      <w:r>
        <w:rPr>
          <w:spacing w:val="-44"/>
          <w:w w:val="95"/>
        </w:rPr>
        <w:t> </w:t>
      </w:r>
      <w:r>
        <w:rPr>
          <w:w w:val="95"/>
        </w:rPr>
        <w:t>Res</w:t>
      </w:r>
      <w:r>
        <w:rPr>
          <w:spacing w:val="-44"/>
          <w:w w:val="95"/>
        </w:rPr>
        <w:t> </w:t>
      </w:r>
      <w:r>
        <w:rPr>
          <w:w w:val="95"/>
        </w:rPr>
        <w:t>Microbiol.</w:t>
      </w:r>
      <w:r>
        <w:rPr>
          <w:spacing w:val="-44"/>
          <w:w w:val="95"/>
        </w:rPr>
        <w:t> </w:t>
      </w:r>
      <w:r>
        <w:rPr>
          <w:spacing w:val="-4"/>
          <w:w w:val="95"/>
        </w:rPr>
        <w:t>157:938-947.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10" w:right="118" w:hanging="708"/>
        <w:jc w:val="both"/>
      </w:pPr>
      <w:r>
        <w:rPr/>
        <w:t>Hernández CC, Aguilera-Arreola MG, Castro-Escarpulli G. (2011). Situación de las </w:t>
      </w:r>
      <w:r>
        <w:rPr>
          <w:w w:val="95"/>
        </w:rPr>
        <w:t>enfermedades gastrointestinales en México. Enf Inf Microbiol. 31:137-151.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10" w:right="118" w:hanging="708"/>
        <w:jc w:val="both"/>
      </w:pPr>
      <w:r>
        <w:rPr>
          <w:spacing w:val="-3"/>
        </w:rPr>
        <w:t>Hickman-Brenner </w:t>
      </w:r>
      <w:r>
        <w:rPr/>
        <w:t>FW, Fanning GR, Arduino MJ, Brenner DJ, Farmer JJ 3rd.</w:t>
      </w:r>
      <w:r>
        <w:rPr>
          <w:spacing w:val="-22"/>
        </w:rPr>
        <w:t> </w:t>
      </w:r>
      <w:r>
        <w:rPr/>
        <w:t>(1998). </w:t>
      </w:r>
      <w:r>
        <w:rPr>
          <w:i/>
          <w:w w:val="95"/>
        </w:rPr>
        <w:t>Aeromonas schubertii</w:t>
      </w:r>
      <w:r>
        <w:rPr>
          <w:w w:val="95"/>
        </w:rPr>
        <w:t>, a new </w:t>
      </w:r>
      <w:r>
        <w:rPr>
          <w:spacing w:val="-3"/>
          <w:w w:val="95"/>
        </w:rPr>
        <w:t>mannitol-negative </w:t>
      </w:r>
      <w:r>
        <w:rPr>
          <w:w w:val="95"/>
        </w:rPr>
        <w:t>species found in human</w:t>
      </w:r>
      <w:r>
        <w:rPr>
          <w:spacing w:val="-12"/>
          <w:w w:val="95"/>
        </w:rPr>
        <w:t> </w:t>
      </w:r>
      <w:r>
        <w:rPr>
          <w:w w:val="95"/>
        </w:rPr>
        <w:t>clinical specimens.</w:t>
      </w:r>
      <w:r>
        <w:rPr>
          <w:spacing w:val="-28"/>
          <w:w w:val="95"/>
        </w:rPr>
        <w:t> </w:t>
      </w:r>
      <w:r>
        <w:rPr>
          <w:w w:val="95"/>
        </w:rPr>
        <w:t>J</w:t>
      </w:r>
      <w:r>
        <w:rPr>
          <w:spacing w:val="-26"/>
          <w:w w:val="95"/>
        </w:rPr>
        <w:t> </w:t>
      </w:r>
      <w:r>
        <w:rPr>
          <w:w w:val="95"/>
        </w:rPr>
        <w:t>Clin</w:t>
      </w:r>
      <w:r>
        <w:rPr>
          <w:spacing w:val="-28"/>
          <w:w w:val="95"/>
        </w:rPr>
        <w:t> </w:t>
      </w:r>
      <w:r>
        <w:rPr>
          <w:w w:val="95"/>
        </w:rPr>
        <w:t>Microbiol.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26:1561-1564.</w:t>
      </w:r>
    </w:p>
    <w:p>
      <w:pPr>
        <w:pStyle w:val="BodyText"/>
      </w:pPr>
    </w:p>
    <w:p>
      <w:pPr>
        <w:pStyle w:val="BodyText"/>
        <w:spacing w:line="357" w:lineRule="auto"/>
        <w:ind w:left="810" w:right="119" w:hanging="708"/>
        <w:jc w:val="both"/>
      </w:pPr>
      <w:r>
        <w:rPr/>
        <w:t>Hossain</w:t>
      </w:r>
      <w:r>
        <w:rPr>
          <w:spacing w:val="-13"/>
        </w:rPr>
        <w:t> </w:t>
      </w:r>
      <w:r>
        <w:rPr/>
        <w:t>MJ,</w:t>
      </w:r>
      <w:r>
        <w:rPr>
          <w:spacing w:val="-15"/>
        </w:rPr>
        <w:t> </w:t>
      </w:r>
      <w:r>
        <w:rPr/>
        <w:t>Waldbieser</w:t>
      </w:r>
      <w:r>
        <w:rPr>
          <w:spacing w:val="-13"/>
        </w:rPr>
        <w:t> </w:t>
      </w:r>
      <w:r>
        <w:rPr/>
        <w:t>GC,</w:t>
      </w:r>
      <w:r>
        <w:rPr>
          <w:spacing w:val="-13"/>
        </w:rPr>
        <w:t> </w:t>
      </w:r>
      <w:r>
        <w:rPr/>
        <w:t>Sun</w:t>
      </w:r>
      <w:r>
        <w:rPr>
          <w:spacing w:val="-13"/>
        </w:rPr>
        <w:t> </w:t>
      </w:r>
      <w:r>
        <w:rPr/>
        <w:t>D,</w:t>
      </w:r>
      <w:r>
        <w:rPr>
          <w:spacing w:val="-13"/>
        </w:rPr>
        <w:t> </w:t>
      </w:r>
      <w:r>
        <w:rPr/>
        <w:t>Capps</w:t>
      </w:r>
      <w:r>
        <w:rPr>
          <w:spacing w:val="-13"/>
        </w:rPr>
        <w:t> </w:t>
      </w:r>
      <w:r>
        <w:rPr/>
        <w:t>NK,</w:t>
      </w:r>
      <w:r>
        <w:rPr>
          <w:spacing w:val="-13"/>
        </w:rPr>
        <w:t> </w:t>
      </w:r>
      <w:r>
        <w:rPr/>
        <w:t>Hemstreet</w:t>
      </w:r>
      <w:r>
        <w:rPr>
          <w:spacing w:val="-13"/>
        </w:rPr>
        <w:t> </w:t>
      </w:r>
      <w:r>
        <w:rPr/>
        <w:t>WB,</w:t>
      </w:r>
      <w:r>
        <w:rPr>
          <w:spacing w:val="-13"/>
        </w:rPr>
        <w:t> </w:t>
      </w:r>
      <w:r>
        <w:rPr/>
        <w:t>Carlisle</w:t>
      </w:r>
      <w:r>
        <w:rPr>
          <w:spacing w:val="-12"/>
        </w:rPr>
        <w:t> </w:t>
      </w:r>
      <w:r>
        <w:rPr/>
        <w:t>K,</w:t>
      </w:r>
      <w:r>
        <w:rPr>
          <w:spacing w:val="-13"/>
        </w:rPr>
        <w:t> </w:t>
      </w:r>
      <w:r>
        <w:rPr/>
        <w:t>Griffin</w:t>
      </w:r>
      <w:r>
        <w:rPr>
          <w:spacing w:val="-13"/>
        </w:rPr>
        <w:t> </w:t>
      </w:r>
      <w:r>
        <w:rPr/>
        <w:t>MJ, Khoo L, Goodwin AE, Sonstegard TS, Schroeder S, Hayden K, Newton JC, Terhune JS, Liles MR. (2013). Implication of lateral genetic transfer in the </w:t>
      </w:r>
      <w:r>
        <w:rPr>
          <w:w w:val="95"/>
        </w:rPr>
        <w:t>emergence of </w:t>
      </w:r>
      <w:r>
        <w:rPr>
          <w:i/>
          <w:w w:val="95"/>
        </w:rPr>
        <w:t>Aeromonas hydrophila </w:t>
      </w:r>
      <w:r>
        <w:rPr>
          <w:w w:val="95"/>
        </w:rPr>
        <w:t>isolates of epidemic outbreaks in channel catfish.</w:t>
      </w:r>
      <w:r>
        <w:rPr>
          <w:spacing w:val="-43"/>
          <w:w w:val="95"/>
        </w:rPr>
        <w:t> </w:t>
      </w:r>
      <w:r>
        <w:rPr>
          <w:w w:val="95"/>
        </w:rPr>
        <w:t>PLoS</w:t>
      </w:r>
      <w:r>
        <w:rPr>
          <w:spacing w:val="-43"/>
          <w:w w:val="95"/>
        </w:rPr>
        <w:t> </w:t>
      </w:r>
      <w:r>
        <w:rPr>
          <w:w w:val="95"/>
        </w:rPr>
        <w:t>One.</w:t>
      </w:r>
      <w:r>
        <w:rPr>
          <w:spacing w:val="-43"/>
          <w:w w:val="95"/>
        </w:rPr>
        <w:t> </w:t>
      </w:r>
      <w:r>
        <w:rPr>
          <w:w w:val="95"/>
        </w:rPr>
        <w:t>8:e80943.</w:t>
      </w:r>
    </w:p>
    <w:p>
      <w:pPr>
        <w:pStyle w:val="BodyText"/>
        <w:spacing w:before="11"/>
        <w:rPr>
          <w:sz w:val="23"/>
        </w:rPr>
      </w:pPr>
    </w:p>
    <w:p>
      <w:pPr>
        <w:spacing w:line="357" w:lineRule="auto" w:before="0"/>
        <w:ind w:left="810" w:right="118" w:hanging="708"/>
        <w:jc w:val="both"/>
        <w:rPr>
          <w:sz w:val="24"/>
        </w:rPr>
      </w:pPr>
      <w:r>
        <w:rPr>
          <w:w w:val="95"/>
          <w:sz w:val="24"/>
        </w:rPr>
        <w:t>Huys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G,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Cnockaert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M,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Swings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(2005).</w:t>
      </w:r>
      <w:r>
        <w:rPr>
          <w:spacing w:val="-21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23"/>
          <w:w w:val="95"/>
          <w:sz w:val="24"/>
        </w:rPr>
        <w:t> </w:t>
      </w:r>
      <w:r>
        <w:rPr>
          <w:i/>
          <w:w w:val="95"/>
          <w:sz w:val="24"/>
        </w:rPr>
        <w:t>culicicola</w:t>
      </w:r>
      <w:r>
        <w:rPr>
          <w:i/>
          <w:spacing w:val="-22"/>
          <w:w w:val="95"/>
          <w:sz w:val="24"/>
        </w:rPr>
        <w:t> </w:t>
      </w:r>
      <w:r>
        <w:rPr>
          <w:w w:val="95"/>
          <w:sz w:val="24"/>
        </w:rPr>
        <w:t>Pidiyar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2002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is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later subjective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synonym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6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19"/>
          <w:w w:val="95"/>
          <w:sz w:val="24"/>
        </w:rPr>
        <w:t> </w:t>
      </w:r>
      <w:r>
        <w:rPr>
          <w:i/>
          <w:w w:val="95"/>
          <w:sz w:val="24"/>
        </w:rPr>
        <w:t>veronii</w:t>
      </w:r>
      <w:r>
        <w:rPr>
          <w:i/>
          <w:spacing w:val="-18"/>
          <w:w w:val="95"/>
          <w:sz w:val="24"/>
        </w:rPr>
        <w:t> </w:t>
      </w:r>
      <w:r>
        <w:rPr>
          <w:spacing w:val="-3"/>
          <w:w w:val="95"/>
          <w:sz w:val="24"/>
        </w:rPr>
        <w:t>Hickman-Brenner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et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1987.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Syst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Appl Microbiol</w:t>
      </w:r>
      <w:r>
        <w:rPr>
          <w:spacing w:val="20"/>
          <w:w w:val="95"/>
          <w:sz w:val="24"/>
        </w:rPr>
        <w:t> </w:t>
      </w:r>
      <w:r>
        <w:rPr>
          <w:spacing w:val="-4"/>
          <w:w w:val="95"/>
          <w:sz w:val="24"/>
        </w:rPr>
        <w:t>28:604-609.</w:t>
      </w:r>
    </w:p>
    <w:p>
      <w:pPr>
        <w:pStyle w:val="BodyText"/>
      </w:pPr>
    </w:p>
    <w:p>
      <w:pPr>
        <w:pStyle w:val="BodyText"/>
        <w:spacing w:line="357" w:lineRule="auto"/>
        <w:ind w:left="809" w:right="116" w:hanging="708"/>
        <w:jc w:val="both"/>
      </w:pPr>
      <w:r>
        <w:rPr/>
        <w:t>Huys</w:t>
      </w:r>
      <w:r>
        <w:rPr>
          <w:spacing w:val="-48"/>
        </w:rPr>
        <w:t> </w:t>
      </w:r>
      <w:r>
        <w:rPr/>
        <w:t>G,</w:t>
      </w:r>
      <w:r>
        <w:rPr>
          <w:spacing w:val="-48"/>
        </w:rPr>
        <w:t> </w:t>
      </w:r>
      <w:r>
        <w:rPr/>
        <w:t>Kämpfer</w:t>
      </w:r>
      <w:r>
        <w:rPr>
          <w:spacing w:val="-48"/>
        </w:rPr>
        <w:t> </w:t>
      </w:r>
      <w:r>
        <w:rPr/>
        <w:t>P,</w:t>
      </w:r>
      <w:r>
        <w:rPr>
          <w:spacing w:val="-48"/>
        </w:rPr>
        <w:t> </w:t>
      </w:r>
      <w:r>
        <w:rPr/>
        <w:t>Albert</w:t>
      </w:r>
      <w:r>
        <w:rPr>
          <w:spacing w:val="-48"/>
        </w:rPr>
        <w:t> </w:t>
      </w:r>
      <w:r>
        <w:rPr/>
        <w:t>MJ,</w:t>
      </w:r>
      <w:r>
        <w:rPr>
          <w:spacing w:val="-49"/>
        </w:rPr>
        <w:t> </w:t>
      </w:r>
      <w:r>
        <w:rPr/>
        <w:t>Kühn</w:t>
      </w:r>
      <w:r>
        <w:rPr>
          <w:spacing w:val="-47"/>
        </w:rPr>
        <w:t> </w:t>
      </w:r>
      <w:r>
        <w:rPr>
          <w:spacing w:val="-3"/>
        </w:rPr>
        <w:t>I,</w:t>
      </w:r>
      <w:r>
        <w:rPr>
          <w:spacing w:val="-48"/>
        </w:rPr>
        <w:t> </w:t>
      </w:r>
      <w:r>
        <w:rPr/>
        <w:t>Denys</w:t>
      </w:r>
      <w:r>
        <w:rPr>
          <w:spacing w:val="-48"/>
        </w:rPr>
        <w:t> </w:t>
      </w:r>
      <w:r>
        <w:rPr/>
        <w:t>R,</w:t>
      </w:r>
      <w:r>
        <w:rPr>
          <w:spacing w:val="-48"/>
        </w:rPr>
        <w:t> </w:t>
      </w:r>
      <w:r>
        <w:rPr/>
        <w:t>Swings</w:t>
      </w:r>
      <w:r>
        <w:rPr>
          <w:spacing w:val="-48"/>
        </w:rPr>
        <w:t> </w:t>
      </w:r>
      <w:r>
        <w:rPr/>
        <w:t>J.</w:t>
      </w:r>
      <w:r>
        <w:rPr>
          <w:spacing w:val="-49"/>
        </w:rPr>
        <w:t> </w:t>
      </w:r>
      <w:r>
        <w:rPr/>
        <w:t>(2002).</w:t>
      </w:r>
      <w:r>
        <w:rPr>
          <w:spacing w:val="-45"/>
        </w:rPr>
        <w:t> </w:t>
      </w:r>
      <w:r>
        <w:rPr>
          <w:i/>
        </w:rPr>
        <w:t>Aeromonas</w:t>
      </w:r>
      <w:r>
        <w:rPr>
          <w:i/>
          <w:spacing w:val="-48"/>
        </w:rPr>
        <w:t> </w:t>
      </w:r>
      <w:r>
        <w:rPr>
          <w:i/>
        </w:rPr>
        <w:t>hydrophila </w:t>
      </w:r>
      <w:r>
        <w:rPr>
          <w:w w:val="95"/>
        </w:rPr>
        <w:t>subsp.</w:t>
      </w:r>
      <w:r>
        <w:rPr>
          <w:spacing w:val="-35"/>
          <w:w w:val="95"/>
        </w:rPr>
        <w:t> </w:t>
      </w:r>
      <w:r>
        <w:rPr>
          <w:i/>
          <w:w w:val="95"/>
        </w:rPr>
        <w:t>dhakensis</w:t>
      </w:r>
      <w:r>
        <w:rPr>
          <w:i/>
          <w:spacing w:val="-34"/>
          <w:w w:val="95"/>
        </w:rPr>
        <w:t> </w:t>
      </w:r>
      <w:r>
        <w:rPr>
          <w:w w:val="95"/>
        </w:rPr>
        <w:t>subsp.</w:t>
      </w:r>
      <w:r>
        <w:rPr>
          <w:spacing w:val="-35"/>
          <w:w w:val="95"/>
        </w:rPr>
        <w:t> </w:t>
      </w:r>
      <w:r>
        <w:rPr>
          <w:w w:val="95"/>
        </w:rPr>
        <w:t>nov.,</w:t>
      </w:r>
      <w:r>
        <w:rPr>
          <w:spacing w:val="-35"/>
          <w:w w:val="95"/>
        </w:rPr>
        <w:t> </w:t>
      </w:r>
      <w:r>
        <w:rPr>
          <w:w w:val="95"/>
        </w:rPr>
        <w:t>isolated</w:t>
      </w:r>
      <w:r>
        <w:rPr>
          <w:spacing w:val="-35"/>
          <w:w w:val="95"/>
        </w:rPr>
        <w:t> </w:t>
      </w:r>
      <w:r>
        <w:rPr>
          <w:w w:val="95"/>
        </w:rPr>
        <w:t>from</w:t>
      </w:r>
      <w:r>
        <w:rPr>
          <w:spacing w:val="-35"/>
          <w:w w:val="95"/>
        </w:rPr>
        <w:t> </w:t>
      </w:r>
      <w:r>
        <w:rPr>
          <w:w w:val="95"/>
        </w:rPr>
        <w:t>children</w:t>
      </w:r>
      <w:r>
        <w:rPr>
          <w:spacing w:val="-35"/>
          <w:w w:val="95"/>
        </w:rPr>
        <w:t> </w:t>
      </w:r>
      <w:r>
        <w:rPr>
          <w:w w:val="95"/>
        </w:rPr>
        <w:t>with</w:t>
      </w:r>
      <w:r>
        <w:rPr>
          <w:spacing w:val="-35"/>
          <w:w w:val="95"/>
        </w:rPr>
        <w:t> </w:t>
      </w:r>
      <w:r>
        <w:rPr>
          <w:w w:val="95"/>
        </w:rPr>
        <w:t>diarrhoea</w:t>
      </w:r>
      <w:r>
        <w:rPr>
          <w:spacing w:val="-36"/>
          <w:w w:val="95"/>
        </w:rPr>
        <w:t> </w:t>
      </w:r>
      <w:r>
        <w:rPr>
          <w:w w:val="95"/>
        </w:rPr>
        <w:t>in</w:t>
      </w:r>
      <w:r>
        <w:rPr>
          <w:spacing w:val="-35"/>
          <w:w w:val="95"/>
        </w:rPr>
        <w:t> </w:t>
      </w:r>
      <w:r>
        <w:rPr>
          <w:w w:val="95"/>
        </w:rPr>
        <w:t>Bangladesh, and extended description of </w:t>
      </w:r>
      <w:r>
        <w:rPr>
          <w:i/>
          <w:w w:val="95"/>
        </w:rPr>
        <w:t>Aeromonas hydrophila </w:t>
      </w:r>
      <w:r>
        <w:rPr>
          <w:w w:val="95"/>
        </w:rPr>
        <w:t>subsp. </w:t>
      </w:r>
      <w:r>
        <w:rPr>
          <w:i/>
          <w:w w:val="95"/>
        </w:rPr>
        <w:t>hydrophila </w:t>
      </w:r>
      <w:r>
        <w:rPr>
          <w:w w:val="95"/>
        </w:rPr>
        <w:t>(Chester 1901)</w:t>
      </w:r>
      <w:r>
        <w:rPr>
          <w:spacing w:val="-23"/>
          <w:w w:val="95"/>
        </w:rPr>
        <w:t> </w:t>
      </w:r>
      <w:r>
        <w:rPr>
          <w:w w:val="95"/>
        </w:rPr>
        <w:t>Stanier</w:t>
      </w:r>
      <w:r>
        <w:rPr>
          <w:spacing w:val="-22"/>
          <w:w w:val="95"/>
        </w:rPr>
        <w:t> </w:t>
      </w:r>
      <w:r>
        <w:rPr>
          <w:w w:val="95"/>
        </w:rPr>
        <w:t>1943</w:t>
      </w:r>
      <w:r>
        <w:rPr>
          <w:spacing w:val="-22"/>
          <w:w w:val="95"/>
        </w:rPr>
        <w:t> </w:t>
      </w:r>
      <w:r>
        <w:rPr>
          <w:w w:val="95"/>
        </w:rPr>
        <w:t>(approved</w:t>
      </w:r>
      <w:r>
        <w:rPr>
          <w:spacing w:val="-22"/>
          <w:w w:val="95"/>
        </w:rPr>
        <w:t> </w:t>
      </w:r>
      <w:r>
        <w:rPr>
          <w:w w:val="95"/>
        </w:rPr>
        <w:t>lists</w:t>
      </w:r>
      <w:r>
        <w:rPr>
          <w:spacing w:val="-22"/>
          <w:w w:val="95"/>
        </w:rPr>
        <w:t> </w:t>
      </w:r>
      <w:r>
        <w:rPr>
          <w:w w:val="95"/>
        </w:rPr>
        <w:t>1980).</w:t>
      </w:r>
      <w:r>
        <w:rPr>
          <w:spacing w:val="-21"/>
          <w:w w:val="95"/>
        </w:rPr>
        <w:t> </w:t>
      </w:r>
      <w:r>
        <w:rPr>
          <w:w w:val="95"/>
        </w:rPr>
        <w:t>Int</w:t>
      </w:r>
      <w:r>
        <w:rPr>
          <w:spacing w:val="-22"/>
          <w:w w:val="95"/>
        </w:rPr>
        <w:t> </w:t>
      </w:r>
      <w:r>
        <w:rPr>
          <w:w w:val="95"/>
        </w:rPr>
        <w:t>J</w:t>
      </w:r>
      <w:r>
        <w:rPr>
          <w:spacing w:val="-20"/>
          <w:w w:val="95"/>
        </w:rPr>
        <w:t> </w:t>
      </w:r>
      <w:r>
        <w:rPr>
          <w:w w:val="95"/>
        </w:rPr>
        <w:t>Syst</w:t>
      </w:r>
      <w:r>
        <w:rPr>
          <w:spacing w:val="-22"/>
          <w:w w:val="95"/>
        </w:rPr>
        <w:t> </w:t>
      </w:r>
      <w:r>
        <w:rPr>
          <w:w w:val="95"/>
        </w:rPr>
        <w:t>Evol</w:t>
      </w:r>
      <w:r>
        <w:rPr>
          <w:spacing w:val="-22"/>
          <w:w w:val="95"/>
        </w:rPr>
        <w:t> </w:t>
      </w:r>
      <w:r>
        <w:rPr>
          <w:w w:val="95"/>
        </w:rPr>
        <w:t>Microbiol.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52:705-712.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80"/>
        </w:sectPr>
      </w:pPr>
    </w:p>
    <w:p>
      <w:pPr>
        <w:pStyle w:val="BodyText"/>
        <w:spacing w:line="355" w:lineRule="auto" w:before="51"/>
        <w:ind w:left="810" w:right="116" w:hanging="708"/>
        <w:jc w:val="both"/>
      </w:pPr>
      <w:r>
        <w:rPr/>
        <w:t>Huys</w:t>
      </w:r>
      <w:r>
        <w:rPr>
          <w:spacing w:val="-21"/>
        </w:rPr>
        <w:t> </w:t>
      </w:r>
      <w:r>
        <w:rPr/>
        <w:t>G,</w:t>
      </w:r>
      <w:r>
        <w:rPr>
          <w:spacing w:val="-22"/>
        </w:rPr>
        <w:t> </w:t>
      </w:r>
      <w:r>
        <w:rPr/>
        <w:t>Kämpfer</w:t>
      </w:r>
      <w:r>
        <w:rPr>
          <w:spacing w:val="-22"/>
        </w:rPr>
        <w:t> </w:t>
      </w:r>
      <w:r>
        <w:rPr/>
        <w:t>P,</w:t>
      </w:r>
      <w:r>
        <w:rPr>
          <w:spacing w:val="-21"/>
        </w:rPr>
        <w:t> </w:t>
      </w:r>
      <w:r>
        <w:rPr/>
        <w:t>Altwegg</w:t>
      </w:r>
      <w:r>
        <w:rPr>
          <w:spacing w:val="-23"/>
        </w:rPr>
        <w:t> </w:t>
      </w:r>
      <w:r>
        <w:rPr/>
        <w:t>M,</w:t>
      </w:r>
      <w:r>
        <w:rPr>
          <w:spacing w:val="-21"/>
        </w:rPr>
        <w:t> </w:t>
      </w:r>
      <w:r>
        <w:rPr/>
        <w:t>Kersters</w:t>
      </w:r>
      <w:r>
        <w:rPr>
          <w:spacing w:val="-20"/>
        </w:rPr>
        <w:t> </w:t>
      </w:r>
      <w:r>
        <w:rPr/>
        <w:t>I,</w:t>
      </w:r>
      <w:r>
        <w:rPr>
          <w:spacing w:val="-20"/>
        </w:rPr>
        <w:t> </w:t>
      </w:r>
      <w:r>
        <w:rPr/>
        <w:t>Lamb</w:t>
      </w:r>
      <w:r>
        <w:rPr>
          <w:spacing w:val="-21"/>
        </w:rPr>
        <w:t> </w:t>
      </w:r>
      <w:r>
        <w:rPr/>
        <w:t>A,</w:t>
      </w:r>
      <w:r>
        <w:rPr>
          <w:spacing w:val="-22"/>
        </w:rPr>
        <w:t> </w:t>
      </w:r>
      <w:r>
        <w:rPr/>
        <w:t>Coopman</w:t>
      </w:r>
      <w:r>
        <w:rPr>
          <w:spacing w:val="-22"/>
        </w:rPr>
        <w:t> </w:t>
      </w:r>
      <w:r>
        <w:rPr/>
        <w:t>R,</w:t>
      </w:r>
      <w:r>
        <w:rPr>
          <w:spacing w:val="-21"/>
        </w:rPr>
        <w:t> </w:t>
      </w:r>
      <w:r>
        <w:rPr>
          <w:spacing w:val="-3"/>
        </w:rPr>
        <w:t>Lüthy-Hottenstein</w:t>
      </w:r>
      <w:r>
        <w:rPr>
          <w:spacing w:val="-21"/>
        </w:rPr>
        <w:t> </w:t>
      </w:r>
      <w:r>
        <w:rPr/>
        <w:t>J, Vancanneyt</w:t>
      </w:r>
      <w:r>
        <w:rPr>
          <w:spacing w:val="-14"/>
        </w:rPr>
        <w:t> </w:t>
      </w:r>
      <w:r>
        <w:rPr/>
        <w:t>M,</w:t>
      </w:r>
      <w:r>
        <w:rPr>
          <w:spacing w:val="-14"/>
        </w:rPr>
        <w:t> </w:t>
      </w:r>
      <w:r>
        <w:rPr/>
        <w:t>Janssen</w:t>
      </w:r>
      <w:r>
        <w:rPr>
          <w:spacing w:val="-14"/>
        </w:rPr>
        <w:t> </w:t>
      </w:r>
      <w:r>
        <w:rPr/>
        <w:t>P,</w:t>
      </w:r>
      <w:r>
        <w:rPr>
          <w:spacing w:val="-14"/>
        </w:rPr>
        <w:t> </w:t>
      </w:r>
      <w:r>
        <w:rPr/>
        <w:t>Kersters</w:t>
      </w:r>
      <w:r>
        <w:rPr>
          <w:spacing w:val="-13"/>
        </w:rPr>
        <w:t> </w:t>
      </w:r>
      <w:r>
        <w:rPr/>
        <w:t>K.</w:t>
      </w:r>
      <w:r>
        <w:rPr>
          <w:spacing w:val="-14"/>
        </w:rPr>
        <w:t> </w:t>
      </w:r>
      <w:r>
        <w:rPr/>
        <w:t>(1997).</w:t>
      </w:r>
      <w:r>
        <w:rPr>
          <w:spacing w:val="-12"/>
        </w:rPr>
        <w:t> </w:t>
      </w:r>
      <w:r>
        <w:rPr>
          <w:i/>
        </w:rPr>
        <w:t>Aeromonas</w:t>
      </w:r>
      <w:r>
        <w:rPr>
          <w:i/>
          <w:spacing w:val="-14"/>
        </w:rPr>
        <w:t> </w:t>
      </w:r>
      <w:r>
        <w:rPr>
          <w:i/>
        </w:rPr>
        <w:t>popoffii</w:t>
      </w:r>
      <w:r>
        <w:rPr>
          <w:i/>
          <w:spacing w:val="-13"/>
        </w:rPr>
        <w:t> </w:t>
      </w:r>
      <w:r>
        <w:rPr/>
        <w:t>sp.</w:t>
      </w:r>
      <w:r>
        <w:rPr>
          <w:spacing w:val="-14"/>
        </w:rPr>
        <w:t> </w:t>
      </w:r>
      <w:r>
        <w:rPr/>
        <w:t>nov.,</w:t>
      </w:r>
      <w:r>
        <w:rPr>
          <w:spacing w:val="-14"/>
        </w:rPr>
        <w:t> </w:t>
      </w:r>
      <w:r>
        <w:rPr/>
        <w:t>a </w:t>
      </w:r>
      <w:r>
        <w:rPr>
          <w:w w:val="90"/>
        </w:rPr>
        <w:t>mesophilic</w:t>
      </w:r>
      <w:r>
        <w:rPr>
          <w:spacing w:val="-9"/>
          <w:w w:val="90"/>
        </w:rPr>
        <w:t> </w:t>
      </w:r>
      <w:r>
        <w:rPr>
          <w:w w:val="90"/>
        </w:rPr>
        <w:t>bacterium</w:t>
      </w:r>
      <w:r>
        <w:rPr>
          <w:spacing w:val="-8"/>
          <w:w w:val="90"/>
        </w:rPr>
        <w:t> </w:t>
      </w:r>
      <w:r>
        <w:rPr>
          <w:w w:val="90"/>
        </w:rPr>
        <w:t>isolated</w:t>
      </w:r>
      <w:r>
        <w:rPr>
          <w:spacing w:val="-8"/>
          <w:w w:val="90"/>
        </w:rPr>
        <w:t> </w:t>
      </w:r>
      <w:r>
        <w:rPr>
          <w:w w:val="90"/>
        </w:rPr>
        <w:t>from</w:t>
      </w:r>
      <w:r>
        <w:rPr>
          <w:spacing w:val="-8"/>
          <w:w w:val="90"/>
        </w:rPr>
        <w:t> </w:t>
      </w:r>
      <w:r>
        <w:rPr>
          <w:w w:val="90"/>
        </w:rPr>
        <w:t>drinking</w:t>
      </w:r>
      <w:r>
        <w:rPr>
          <w:spacing w:val="-8"/>
          <w:w w:val="90"/>
        </w:rPr>
        <w:t> </w:t>
      </w:r>
      <w:r>
        <w:rPr>
          <w:w w:val="90"/>
        </w:rPr>
        <w:t>water</w:t>
      </w:r>
      <w:r>
        <w:rPr>
          <w:spacing w:val="-9"/>
          <w:w w:val="90"/>
        </w:rPr>
        <w:t> </w:t>
      </w:r>
      <w:r>
        <w:rPr>
          <w:w w:val="90"/>
        </w:rPr>
        <w:t>production</w:t>
      </w:r>
      <w:r>
        <w:rPr>
          <w:spacing w:val="-8"/>
          <w:w w:val="90"/>
        </w:rPr>
        <w:t> </w:t>
      </w:r>
      <w:r>
        <w:rPr>
          <w:w w:val="90"/>
        </w:rPr>
        <w:t>plants</w:t>
      </w:r>
      <w:r>
        <w:rPr>
          <w:spacing w:val="-8"/>
          <w:w w:val="90"/>
        </w:rPr>
        <w:t> </w:t>
      </w:r>
      <w:r>
        <w:rPr>
          <w:w w:val="90"/>
        </w:rPr>
        <w:t>and</w:t>
      </w:r>
      <w:r>
        <w:rPr>
          <w:spacing w:val="-7"/>
          <w:w w:val="90"/>
        </w:rPr>
        <w:t> </w:t>
      </w:r>
      <w:r>
        <w:rPr>
          <w:w w:val="90"/>
        </w:rPr>
        <w:t>reservoirs. </w:t>
      </w:r>
      <w:r>
        <w:rPr>
          <w:w w:val="95"/>
        </w:rPr>
        <w:t>Int</w:t>
      </w:r>
      <w:r>
        <w:rPr>
          <w:spacing w:val="-32"/>
          <w:w w:val="95"/>
        </w:rPr>
        <w:t> </w:t>
      </w:r>
      <w:r>
        <w:rPr>
          <w:w w:val="95"/>
        </w:rPr>
        <w:t>J</w:t>
      </w:r>
      <w:r>
        <w:rPr>
          <w:spacing w:val="-30"/>
          <w:w w:val="95"/>
        </w:rPr>
        <w:t> </w:t>
      </w:r>
      <w:r>
        <w:rPr>
          <w:w w:val="95"/>
        </w:rPr>
        <w:t>Syst</w:t>
      </w:r>
      <w:r>
        <w:rPr>
          <w:spacing w:val="-32"/>
          <w:w w:val="95"/>
        </w:rPr>
        <w:t> </w:t>
      </w:r>
      <w:r>
        <w:rPr>
          <w:w w:val="95"/>
        </w:rPr>
        <w:t>Bacteriol.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47:1165-1171.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10" w:right="121" w:hanging="708"/>
        <w:jc w:val="both"/>
      </w:pPr>
      <w:r>
        <w:rPr>
          <w:w w:val="95"/>
        </w:rPr>
        <w:t>Jacobs</w:t>
      </w:r>
      <w:r>
        <w:rPr>
          <w:spacing w:val="-10"/>
          <w:w w:val="95"/>
        </w:rPr>
        <w:t> </w:t>
      </w:r>
      <w:r>
        <w:rPr>
          <w:w w:val="95"/>
        </w:rPr>
        <w:t>L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Chenia</w:t>
      </w:r>
      <w:r>
        <w:rPr>
          <w:spacing w:val="-12"/>
          <w:w w:val="95"/>
        </w:rPr>
        <w:t> </w:t>
      </w:r>
      <w:r>
        <w:rPr>
          <w:w w:val="95"/>
        </w:rPr>
        <w:t>HY.</w:t>
      </w:r>
      <w:r>
        <w:rPr>
          <w:spacing w:val="-10"/>
          <w:w w:val="95"/>
        </w:rPr>
        <w:t> </w:t>
      </w:r>
      <w:r>
        <w:rPr>
          <w:w w:val="95"/>
        </w:rPr>
        <w:t>(2007).</w:t>
      </w:r>
      <w:r>
        <w:rPr>
          <w:spacing w:val="-12"/>
          <w:w w:val="95"/>
        </w:rPr>
        <w:t> </w:t>
      </w:r>
      <w:r>
        <w:rPr>
          <w:w w:val="95"/>
        </w:rPr>
        <w:t>Characterization</w:t>
      </w:r>
      <w:r>
        <w:rPr>
          <w:spacing w:val="-12"/>
          <w:w w:val="95"/>
        </w:rPr>
        <w:t> </w:t>
      </w:r>
      <w:r>
        <w:rPr>
          <w:w w:val="95"/>
        </w:rPr>
        <w:t>of</w:t>
      </w:r>
      <w:r>
        <w:rPr>
          <w:spacing w:val="-12"/>
          <w:w w:val="95"/>
        </w:rPr>
        <w:t> </w:t>
      </w:r>
      <w:r>
        <w:rPr>
          <w:w w:val="95"/>
        </w:rPr>
        <w:t>integrons</w:t>
      </w:r>
      <w:r>
        <w:rPr>
          <w:spacing w:val="-10"/>
          <w:w w:val="95"/>
        </w:rPr>
        <w:t> </w:t>
      </w:r>
      <w:r>
        <w:rPr>
          <w:w w:val="95"/>
        </w:rPr>
        <w:t>and</w:t>
      </w:r>
      <w:r>
        <w:rPr>
          <w:spacing w:val="-12"/>
          <w:w w:val="95"/>
        </w:rPr>
        <w:t> </w:t>
      </w:r>
      <w:r>
        <w:rPr>
          <w:w w:val="95"/>
        </w:rPr>
        <w:t>tetracycline</w:t>
      </w:r>
      <w:r>
        <w:rPr>
          <w:spacing w:val="-12"/>
          <w:w w:val="95"/>
        </w:rPr>
        <w:t> </w:t>
      </w:r>
      <w:r>
        <w:rPr>
          <w:w w:val="95"/>
        </w:rPr>
        <w:t>resistance determinants</w:t>
      </w:r>
      <w:r>
        <w:rPr>
          <w:spacing w:val="-34"/>
          <w:w w:val="95"/>
        </w:rPr>
        <w:t> </w:t>
      </w:r>
      <w:r>
        <w:rPr>
          <w:w w:val="95"/>
        </w:rPr>
        <w:t>in</w:t>
      </w:r>
      <w:r>
        <w:rPr>
          <w:spacing w:val="-33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34"/>
          <w:w w:val="95"/>
        </w:rPr>
        <w:t> </w:t>
      </w:r>
      <w:r>
        <w:rPr>
          <w:w w:val="95"/>
        </w:rPr>
        <w:t>spp.</w:t>
      </w:r>
      <w:r>
        <w:rPr>
          <w:spacing w:val="-34"/>
          <w:w w:val="95"/>
        </w:rPr>
        <w:t> </w:t>
      </w:r>
      <w:r>
        <w:rPr>
          <w:w w:val="95"/>
        </w:rPr>
        <w:t>isolated</w:t>
      </w:r>
      <w:r>
        <w:rPr>
          <w:spacing w:val="-34"/>
          <w:w w:val="95"/>
        </w:rPr>
        <w:t> </w:t>
      </w:r>
      <w:r>
        <w:rPr>
          <w:w w:val="95"/>
        </w:rPr>
        <w:t>from</w:t>
      </w:r>
      <w:r>
        <w:rPr>
          <w:spacing w:val="-34"/>
          <w:w w:val="95"/>
        </w:rPr>
        <w:t> </w:t>
      </w:r>
      <w:r>
        <w:rPr>
          <w:w w:val="95"/>
        </w:rPr>
        <w:t>South</w:t>
      </w:r>
      <w:r>
        <w:rPr>
          <w:spacing w:val="-34"/>
          <w:w w:val="95"/>
        </w:rPr>
        <w:t> </w:t>
      </w:r>
      <w:r>
        <w:rPr>
          <w:w w:val="95"/>
        </w:rPr>
        <w:t>African</w:t>
      </w:r>
      <w:r>
        <w:rPr>
          <w:spacing w:val="-34"/>
          <w:w w:val="95"/>
        </w:rPr>
        <w:t> </w:t>
      </w:r>
      <w:r>
        <w:rPr>
          <w:w w:val="95"/>
        </w:rPr>
        <w:t>aquaculture</w:t>
      </w:r>
      <w:r>
        <w:rPr>
          <w:spacing w:val="-33"/>
          <w:w w:val="95"/>
        </w:rPr>
        <w:t> </w:t>
      </w:r>
      <w:r>
        <w:rPr>
          <w:w w:val="95"/>
        </w:rPr>
        <w:t>systems. Int</w:t>
      </w:r>
      <w:r>
        <w:rPr>
          <w:spacing w:val="-14"/>
          <w:w w:val="95"/>
        </w:rPr>
        <w:t> </w:t>
      </w:r>
      <w:r>
        <w:rPr>
          <w:w w:val="95"/>
        </w:rPr>
        <w:t>J</w:t>
      </w:r>
      <w:r>
        <w:rPr>
          <w:spacing w:val="-12"/>
          <w:w w:val="95"/>
        </w:rPr>
        <w:t> </w:t>
      </w:r>
      <w:r>
        <w:rPr>
          <w:w w:val="95"/>
        </w:rPr>
        <w:t>Food</w:t>
      </w:r>
      <w:r>
        <w:rPr>
          <w:spacing w:val="-14"/>
          <w:w w:val="95"/>
        </w:rPr>
        <w:t> </w:t>
      </w:r>
      <w:r>
        <w:rPr>
          <w:w w:val="95"/>
        </w:rPr>
        <w:t>Microbiol.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114:295-306.</w:t>
      </w:r>
    </w:p>
    <w:p>
      <w:pPr>
        <w:pStyle w:val="BodyText"/>
        <w:spacing w:before="2"/>
      </w:pPr>
    </w:p>
    <w:p>
      <w:pPr>
        <w:pStyle w:val="BodyText"/>
        <w:spacing w:line="355" w:lineRule="auto"/>
        <w:ind w:left="809" w:right="118" w:hanging="708"/>
        <w:jc w:val="both"/>
      </w:pPr>
      <w:r>
        <w:rPr/>
        <w:t>Janda</w:t>
      </w:r>
      <w:r>
        <w:rPr>
          <w:spacing w:val="-18"/>
        </w:rPr>
        <w:t> </w:t>
      </w:r>
      <w:r>
        <w:rPr/>
        <w:t>JM</w:t>
      </w:r>
      <w:r>
        <w:rPr>
          <w:spacing w:val="-17"/>
        </w:rPr>
        <w:t> </w:t>
      </w:r>
      <w:r>
        <w:rPr/>
        <w:t>y</w:t>
      </w:r>
      <w:r>
        <w:rPr>
          <w:spacing w:val="-20"/>
        </w:rPr>
        <w:t> </w:t>
      </w:r>
      <w:r>
        <w:rPr/>
        <w:t>Abbott</w:t>
      </w:r>
      <w:r>
        <w:rPr>
          <w:spacing w:val="-18"/>
        </w:rPr>
        <w:t> </w:t>
      </w:r>
      <w:r>
        <w:rPr/>
        <w:t>SL.</w:t>
      </w:r>
      <w:r>
        <w:rPr>
          <w:spacing w:val="-18"/>
        </w:rPr>
        <w:t> </w:t>
      </w:r>
      <w:r>
        <w:rPr/>
        <w:t>(2010).</w:t>
      </w:r>
      <w:r>
        <w:rPr>
          <w:spacing w:val="-17"/>
        </w:rPr>
        <w:t> </w:t>
      </w:r>
      <w:r>
        <w:rPr/>
        <w:t>The</w:t>
      </w:r>
      <w:r>
        <w:rPr>
          <w:spacing w:val="-16"/>
        </w:rPr>
        <w:t> </w:t>
      </w:r>
      <w:r>
        <w:rPr/>
        <w:t>genus</w:t>
      </w:r>
      <w:r>
        <w:rPr>
          <w:spacing w:val="-16"/>
        </w:rPr>
        <w:t> </w:t>
      </w:r>
      <w:r>
        <w:rPr>
          <w:i/>
        </w:rPr>
        <w:t>Aeromonas</w:t>
      </w:r>
      <w:r>
        <w:rPr/>
        <w:t>:</w:t>
      </w:r>
      <w:r>
        <w:rPr>
          <w:spacing w:val="-18"/>
        </w:rPr>
        <w:t> </w:t>
      </w:r>
      <w:r>
        <w:rPr/>
        <w:t>taxonomy,</w:t>
      </w:r>
      <w:r>
        <w:rPr>
          <w:spacing w:val="-17"/>
        </w:rPr>
        <w:t> </w:t>
      </w:r>
      <w:r>
        <w:rPr/>
        <w:t>pathogenicity,</w:t>
      </w:r>
      <w:r>
        <w:rPr>
          <w:spacing w:val="-17"/>
        </w:rPr>
        <w:t> </w:t>
      </w:r>
      <w:r>
        <w:rPr/>
        <w:t>and </w:t>
      </w:r>
      <w:r>
        <w:rPr>
          <w:w w:val="95"/>
        </w:rPr>
        <w:t>infection.</w:t>
      </w:r>
      <w:r>
        <w:rPr>
          <w:spacing w:val="-20"/>
          <w:w w:val="95"/>
        </w:rPr>
        <w:t> </w:t>
      </w:r>
      <w:r>
        <w:rPr>
          <w:w w:val="95"/>
        </w:rPr>
        <w:t>Clin</w:t>
      </w:r>
      <w:r>
        <w:rPr>
          <w:spacing w:val="-20"/>
          <w:w w:val="95"/>
        </w:rPr>
        <w:t> </w:t>
      </w:r>
      <w:r>
        <w:rPr>
          <w:w w:val="95"/>
        </w:rPr>
        <w:t>Microbiol</w:t>
      </w:r>
      <w:r>
        <w:rPr>
          <w:spacing w:val="-20"/>
          <w:w w:val="95"/>
        </w:rPr>
        <w:t> </w:t>
      </w:r>
      <w:r>
        <w:rPr>
          <w:w w:val="95"/>
        </w:rPr>
        <w:t>Rev.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23:35-73.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09" w:right="122" w:hanging="708"/>
        <w:jc w:val="both"/>
      </w:pPr>
      <w:r>
        <w:rPr/>
        <w:t>Janda JM y Duffey PS. (1988). Mesophilic aeromonads in human disease: current </w:t>
      </w:r>
      <w:r>
        <w:rPr>
          <w:w w:val="95"/>
        </w:rPr>
        <w:t>taxonomy,</w:t>
      </w:r>
      <w:r>
        <w:rPr>
          <w:spacing w:val="-21"/>
          <w:w w:val="95"/>
        </w:rPr>
        <w:t> </w:t>
      </w:r>
      <w:r>
        <w:rPr>
          <w:w w:val="95"/>
        </w:rPr>
        <w:t>laboratory</w:t>
      </w:r>
      <w:r>
        <w:rPr>
          <w:spacing w:val="-22"/>
          <w:w w:val="95"/>
        </w:rPr>
        <w:t> </w:t>
      </w:r>
      <w:r>
        <w:rPr>
          <w:w w:val="95"/>
        </w:rPr>
        <w:t>identification,</w:t>
      </w:r>
      <w:r>
        <w:rPr>
          <w:spacing w:val="-21"/>
          <w:w w:val="95"/>
        </w:rPr>
        <w:t> </w:t>
      </w:r>
      <w:r>
        <w:rPr>
          <w:w w:val="95"/>
        </w:rPr>
        <w:t>and</w:t>
      </w:r>
      <w:r>
        <w:rPr>
          <w:spacing w:val="-19"/>
          <w:w w:val="95"/>
        </w:rPr>
        <w:t> </w:t>
      </w:r>
      <w:r>
        <w:rPr>
          <w:w w:val="95"/>
        </w:rPr>
        <w:t>infectious</w:t>
      </w:r>
      <w:r>
        <w:rPr>
          <w:spacing w:val="-20"/>
          <w:w w:val="95"/>
        </w:rPr>
        <w:t> </w:t>
      </w:r>
      <w:r>
        <w:rPr>
          <w:w w:val="95"/>
        </w:rPr>
        <w:t>disease</w:t>
      </w:r>
      <w:r>
        <w:rPr>
          <w:spacing w:val="-20"/>
          <w:w w:val="95"/>
        </w:rPr>
        <w:t> </w:t>
      </w:r>
      <w:r>
        <w:rPr>
          <w:w w:val="95"/>
        </w:rPr>
        <w:t>spectrum.</w:t>
      </w:r>
      <w:r>
        <w:rPr>
          <w:spacing w:val="-18"/>
          <w:w w:val="95"/>
        </w:rPr>
        <w:t> </w:t>
      </w:r>
      <w:r>
        <w:rPr>
          <w:w w:val="95"/>
        </w:rPr>
        <w:t>Rev</w:t>
      </w:r>
      <w:r>
        <w:rPr>
          <w:spacing w:val="-19"/>
          <w:w w:val="95"/>
        </w:rPr>
        <w:t> </w:t>
      </w:r>
      <w:r>
        <w:rPr>
          <w:w w:val="95"/>
        </w:rPr>
        <w:t>Infect Dis.</w:t>
      </w:r>
      <w:r>
        <w:rPr>
          <w:spacing w:val="5"/>
          <w:w w:val="95"/>
        </w:rPr>
        <w:t> </w:t>
      </w:r>
      <w:r>
        <w:rPr>
          <w:spacing w:val="-4"/>
          <w:w w:val="95"/>
        </w:rPr>
        <w:t>10:980-997.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09" w:right="120" w:hanging="708"/>
        <w:jc w:val="both"/>
      </w:pPr>
      <w:r>
        <w:rPr/>
        <w:t>Jutfelt</w:t>
      </w:r>
      <w:r>
        <w:rPr>
          <w:spacing w:val="-41"/>
        </w:rPr>
        <w:t> </w:t>
      </w:r>
      <w:r>
        <w:rPr/>
        <w:t>F,</w:t>
      </w:r>
      <w:r>
        <w:rPr>
          <w:spacing w:val="-41"/>
        </w:rPr>
        <w:t> </w:t>
      </w:r>
      <w:r>
        <w:rPr/>
        <w:t>Sundh</w:t>
      </w:r>
      <w:r>
        <w:rPr>
          <w:spacing w:val="-41"/>
        </w:rPr>
        <w:t> </w:t>
      </w:r>
      <w:r>
        <w:rPr/>
        <w:t>H,</w:t>
      </w:r>
      <w:r>
        <w:rPr>
          <w:spacing w:val="-42"/>
        </w:rPr>
        <w:t> </w:t>
      </w:r>
      <w:r>
        <w:rPr/>
        <w:t>Glette</w:t>
      </w:r>
      <w:r>
        <w:rPr>
          <w:spacing w:val="-42"/>
        </w:rPr>
        <w:t> </w:t>
      </w:r>
      <w:r>
        <w:rPr/>
        <w:t>J,</w:t>
      </w:r>
      <w:r>
        <w:rPr>
          <w:spacing w:val="-41"/>
        </w:rPr>
        <w:t> </w:t>
      </w:r>
      <w:r>
        <w:rPr/>
        <w:t>Mellander</w:t>
      </w:r>
      <w:r>
        <w:rPr>
          <w:spacing w:val="-41"/>
        </w:rPr>
        <w:t> </w:t>
      </w:r>
      <w:r>
        <w:rPr>
          <w:spacing w:val="-3"/>
        </w:rPr>
        <w:t>L,</w:t>
      </w:r>
      <w:r>
        <w:rPr>
          <w:spacing w:val="-41"/>
        </w:rPr>
        <w:t> </w:t>
      </w:r>
      <w:r>
        <w:rPr/>
        <w:t>Thrandur</w:t>
      </w:r>
      <w:r>
        <w:rPr>
          <w:spacing w:val="-42"/>
        </w:rPr>
        <w:t> </w:t>
      </w:r>
      <w:r>
        <w:rPr/>
        <w:t>Björnsson</w:t>
      </w:r>
      <w:r>
        <w:rPr>
          <w:spacing w:val="-41"/>
        </w:rPr>
        <w:t> </w:t>
      </w:r>
      <w:r>
        <w:rPr/>
        <w:t>B,</w:t>
      </w:r>
      <w:r>
        <w:rPr>
          <w:spacing w:val="-41"/>
        </w:rPr>
        <w:t> </w:t>
      </w:r>
      <w:r>
        <w:rPr/>
        <w:t>Sundell</w:t>
      </w:r>
      <w:r>
        <w:rPr>
          <w:spacing w:val="-41"/>
        </w:rPr>
        <w:t> </w:t>
      </w:r>
      <w:r>
        <w:rPr/>
        <w:t>K.</w:t>
      </w:r>
      <w:r>
        <w:rPr>
          <w:spacing w:val="-42"/>
        </w:rPr>
        <w:t> </w:t>
      </w:r>
      <w:r>
        <w:rPr/>
        <w:t>(2008).</w:t>
      </w:r>
      <w:r>
        <w:rPr>
          <w:spacing w:val="-42"/>
        </w:rPr>
        <w:t> </w:t>
      </w:r>
      <w:r>
        <w:rPr/>
        <w:t>The </w:t>
      </w:r>
      <w:r>
        <w:rPr>
          <w:w w:val="95"/>
        </w:rPr>
        <w:t>involvement</w:t>
      </w:r>
      <w:r>
        <w:rPr>
          <w:spacing w:val="-41"/>
          <w:w w:val="95"/>
        </w:rPr>
        <w:t> </w:t>
      </w:r>
      <w:r>
        <w:rPr>
          <w:w w:val="95"/>
        </w:rPr>
        <w:t>of</w:t>
      </w:r>
      <w:r>
        <w:rPr>
          <w:spacing w:val="-41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41"/>
          <w:w w:val="95"/>
        </w:rPr>
        <w:t> </w:t>
      </w:r>
      <w:r>
        <w:rPr>
          <w:i/>
          <w:w w:val="95"/>
        </w:rPr>
        <w:t>salmonicida</w:t>
      </w:r>
      <w:r>
        <w:rPr>
          <w:i/>
          <w:spacing w:val="-40"/>
          <w:w w:val="95"/>
        </w:rPr>
        <w:t> </w:t>
      </w:r>
      <w:r>
        <w:rPr>
          <w:w w:val="95"/>
        </w:rPr>
        <w:t>virulence</w:t>
      </w:r>
      <w:r>
        <w:rPr>
          <w:spacing w:val="-41"/>
          <w:w w:val="95"/>
        </w:rPr>
        <w:t> </w:t>
      </w:r>
      <w:r>
        <w:rPr>
          <w:w w:val="95"/>
        </w:rPr>
        <w:t>factors</w:t>
      </w:r>
      <w:r>
        <w:rPr>
          <w:spacing w:val="-41"/>
          <w:w w:val="95"/>
        </w:rPr>
        <w:t> </w:t>
      </w:r>
      <w:r>
        <w:rPr>
          <w:w w:val="95"/>
        </w:rPr>
        <w:t>in</w:t>
      </w:r>
      <w:r>
        <w:rPr>
          <w:spacing w:val="-41"/>
          <w:w w:val="95"/>
        </w:rPr>
        <w:t> </w:t>
      </w:r>
      <w:r>
        <w:rPr>
          <w:w w:val="95"/>
        </w:rPr>
        <w:t>bacterial</w:t>
      </w:r>
      <w:r>
        <w:rPr>
          <w:spacing w:val="-41"/>
          <w:w w:val="95"/>
        </w:rPr>
        <w:t> </w:t>
      </w:r>
      <w:r>
        <w:rPr>
          <w:w w:val="95"/>
        </w:rPr>
        <w:t>translocation across</w:t>
      </w:r>
      <w:r>
        <w:rPr>
          <w:spacing w:val="-12"/>
          <w:w w:val="95"/>
        </w:rPr>
        <w:t> </w:t>
      </w:r>
      <w:r>
        <w:rPr>
          <w:w w:val="95"/>
        </w:rPr>
        <w:t>the</w:t>
      </w:r>
      <w:r>
        <w:rPr>
          <w:spacing w:val="-12"/>
          <w:w w:val="95"/>
        </w:rPr>
        <w:t> </w:t>
      </w:r>
      <w:r>
        <w:rPr>
          <w:w w:val="95"/>
        </w:rPr>
        <w:t>rainbow</w:t>
      </w:r>
      <w:r>
        <w:rPr>
          <w:spacing w:val="-12"/>
          <w:w w:val="95"/>
        </w:rPr>
        <w:t> </w:t>
      </w:r>
      <w:r>
        <w:rPr>
          <w:w w:val="95"/>
        </w:rPr>
        <w:t>trout,</w:t>
      </w:r>
      <w:r>
        <w:rPr>
          <w:spacing w:val="-10"/>
          <w:w w:val="95"/>
        </w:rPr>
        <w:t> </w:t>
      </w:r>
      <w:r>
        <w:rPr>
          <w:i/>
          <w:w w:val="95"/>
        </w:rPr>
        <w:t>Oncorhynchus</w:t>
      </w:r>
      <w:r>
        <w:rPr>
          <w:i/>
          <w:spacing w:val="-12"/>
          <w:w w:val="95"/>
        </w:rPr>
        <w:t> </w:t>
      </w:r>
      <w:r>
        <w:rPr>
          <w:i/>
          <w:w w:val="95"/>
        </w:rPr>
        <w:t>mykiss</w:t>
      </w:r>
      <w:r>
        <w:rPr>
          <w:i/>
          <w:spacing w:val="-9"/>
          <w:w w:val="95"/>
        </w:rPr>
        <w:t> </w:t>
      </w:r>
      <w:r>
        <w:rPr>
          <w:w w:val="95"/>
        </w:rPr>
        <w:t>(Walbaum),</w:t>
      </w:r>
      <w:r>
        <w:rPr>
          <w:spacing w:val="-12"/>
          <w:w w:val="95"/>
        </w:rPr>
        <w:t> </w:t>
      </w:r>
      <w:r>
        <w:rPr>
          <w:w w:val="95"/>
        </w:rPr>
        <w:t>intestine.</w:t>
      </w:r>
      <w:r>
        <w:rPr>
          <w:spacing w:val="-12"/>
          <w:w w:val="95"/>
        </w:rPr>
        <w:t> </w:t>
      </w:r>
      <w:r>
        <w:rPr>
          <w:w w:val="95"/>
        </w:rPr>
        <w:t>J</w:t>
      </w:r>
      <w:r>
        <w:rPr>
          <w:spacing w:val="-10"/>
          <w:w w:val="95"/>
        </w:rPr>
        <w:t> </w:t>
      </w:r>
      <w:r>
        <w:rPr>
          <w:w w:val="95"/>
        </w:rPr>
        <w:t>Fish</w:t>
      </w:r>
      <w:r>
        <w:rPr>
          <w:spacing w:val="-11"/>
          <w:w w:val="95"/>
        </w:rPr>
        <w:t> </w:t>
      </w:r>
      <w:r>
        <w:rPr>
          <w:w w:val="95"/>
        </w:rPr>
        <w:t>Dis. </w:t>
      </w:r>
      <w:r>
        <w:rPr>
          <w:spacing w:val="-4"/>
        </w:rPr>
        <w:t>31:141-151.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5" w:lineRule="auto"/>
        <w:ind w:left="809" w:right="121" w:hanging="708"/>
        <w:jc w:val="both"/>
      </w:pPr>
      <w:r>
        <w:rPr>
          <w:w w:val="95"/>
        </w:rPr>
        <w:t>Kimura</w:t>
      </w:r>
      <w:r>
        <w:rPr>
          <w:spacing w:val="-34"/>
          <w:w w:val="95"/>
        </w:rPr>
        <w:t> </w:t>
      </w:r>
      <w:r>
        <w:rPr>
          <w:w w:val="95"/>
        </w:rPr>
        <w:t>M.</w:t>
      </w:r>
      <w:r>
        <w:rPr>
          <w:spacing w:val="-34"/>
          <w:w w:val="95"/>
        </w:rPr>
        <w:t> </w:t>
      </w:r>
      <w:r>
        <w:rPr>
          <w:w w:val="95"/>
        </w:rPr>
        <w:t>(1980).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simple</w:t>
      </w:r>
      <w:r>
        <w:rPr>
          <w:spacing w:val="-34"/>
          <w:w w:val="95"/>
        </w:rPr>
        <w:t> </w:t>
      </w:r>
      <w:r>
        <w:rPr>
          <w:w w:val="95"/>
        </w:rPr>
        <w:t>method</w:t>
      </w:r>
      <w:r>
        <w:rPr>
          <w:spacing w:val="-34"/>
          <w:w w:val="95"/>
        </w:rPr>
        <w:t> </w:t>
      </w:r>
      <w:r>
        <w:rPr>
          <w:w w:val="95"/>
        </w:rPr>
        <w:t>for</w:t>
      </w:r>
      <w:r>
        <w:rPr>
          <w:spacing w:val="-33"/>
          <w:w w:val="95"/>
        </w:rPr>
        <w:t> </w:t>
      </w:r>
      <w:r>
        <w:rPr>
          <w:w w:val="95"/>
        </w:rPr>
        <w:t>estimating</w:t>
      </w:r>
      <w:r>
        <w:rPr>
          <w:spacing w:val="-33"/>
          <w:w w:val="95"/>
        </w:rPr>
        <w:t> </w:t>
      </w:r>
      <w:r>
        <w:rPr>
          <w:w w:val="95"/>
        </w:rPr>
        <w:t>evolutionary</w:t>
      </w:r>
      <w:r>
        <w:rPr>
          <w:spacing w:val="-36"/>
          <w:w w:val="95"/>
        </w:rPr>
        <w:t> </w:t>
      </w:r>
      <w:r>
        <w:rPr>
          <w:w w:val="95"/>
        </w:rPr>
        <w:t>rates</w:t>
      </w:r>
      <w:r>
        <w:rPr>
          <w:spacing w:val="-34"/>
          <w:w w:val="95"/>
        </w:rPr>
        <w:t> </w:t>
      </w:r>
      <w:r>
        <w:rPr>
          <w:w w:val="95"/>
        </w:rPr>
        <w:t>of</w:t>
      </w:r>
      <w:r>
        <w:rPr>
          <w:spacing w:val="-32"/>
          <w:w w:val="95"/>
        </w:rPr>
        <w:t> </w:t>
      </w:r>
      <w:r>
        <w:rPr>
          <w:w w:val="95"/>
        </w:rPr>
        <w:t>base</w:t>
      </w:r>
      <w:r>
        <w:rPr>
          <w:spacing w:val="-34"/>
          <w:w w:val="95"/>
        </w:rPr>
        <w:t> </w:t>
      </w:r>
      <w:r>
        <w:rPr>
          <w:w w:val="95"/>
        </w:rPr>
        <w:t>substitutions through</w:t>
      </w:r>
      <w:r>
        <w:rPr>
          <w:spacing w:val="-46"/>
          <w:w w:val="95"/>
        </w:rPr>
        <w:t> </w:t>
      </w:r>
      <w:r>
        <w:rPr>
          <w:w w:val="95"/>
        </w:rPr>
        <w:t>comparative</w:t>
      </w:r>
      <w:r>
        <w:rPr>
          <w:spacing w:val="-46"/>
          <w:w w:val="95"/>
        </w:rPr>
        <w:t> </w:t>
      </w:r>
      <w:r>
        <w:rPr>
          <w:w w:val="95"/>
        </w:rPr>
        <w:t>studies</w:t>
      </w:r>
      <w:r>
        <w:rPr>
          <w:spacing w:val="-46"/>
          <w:w w:val="95"/>
        </w:rPr>
        <w:t> </w:t>
      </w:r>
      <w:r>
        <w:rPr>
          <w:w w:val="95"/>
        </w:rPr>
        <w:t>of</w:t>
      </w:r>
      <w:r>
        <w:rPr>
          <w:spacing w:val="-46"/>
          <w:w w:val="95"/>
        </w:rPr>
        <w:t> </w:t>
      </w:r>
      <w:r>
        <w:rPr>
          <w:w w:val="95"/>
        </w:rPr>
        <w:t>nucleotide</w:t>
      </w:r>
      <w:r>
        <w:rPr>
          <w:spacing w:val="-46"/>
          <w:w w:val="95"/>
        </w:rPr>
        <w:t> </w:t>
      </w:r>
      <w:r>
        <w:rPr>
          <w:w w:val="95"/>
        </w:rPr>
        <w:t>sequences.</w:t>
      </w:r>
      <w:r>
        <w:rPr>
          <w:spacing w:val="-46"/>
          <w:w w:val="95"/>
        </w:rPr>
        <w:t> </w:t>
      </w:r>
      <w:r>
        <w:rPr>
          <w:w w:val="95"/>
        </w:rPr>
        <w:t>J</w:t>
      </w:r>
      <w:r>
        <w:rPr>
          <w:spacing w:val="-45"/>
          <w:w w:val="95"/>
        </w:rPr>
        <w:t> </w:t>
      </w:r>
      <w:r>
        <w:rPr>
          <w:w w:val="95"/>
        </w:rPr>
        <w:t>Mol</w:t>
      </w:r>
      <w:r>
        <w:rPr>
          <w:spacing w:val="-46"/>
          <w:w w:val="95"/>
        </w:rPr>
        <w:t> </w:t>
      </w:r>
      <w:r>
        <w:rPr>
          <w:w w:val="95"/>
        </w:rPr>
        <w:t>Evol.</w:t>
      </w:r>
      <w:r>
        <w:rPr>
          <w:spacing w:val="-46"/>
          <w:w w:val="95"/>
        </w:rPr>
        <w:t> </w:t>
      </w:r>
      <w:r>
        <w:rPr>
          <w:spacing w:val="-4"/>
          <w:w w:val="95"/>
        </w:rPr>
        <w:t>16:111-120.</w:t>
      </w:r>
    </w:p>
    <w:p>
      <w:pPr>
        <w:pStyle w:val="BodyText"/>
        <w:spacing w:before="4"/>
      </w:pPr>
    </w:p>
    <w:p>
      <w:pPr>
        <w:pStyle w:val="BodyText"/>
        <w:spacing w:line="357" w:lineRule="auto" w:before="1"/>
        <w:ind w:left="810" w:right="115" w:hanging="708"/>
        <w:jc w:val="both"/>
      </w:pPr>
      <w:r>
        <w:rPr/>
        <w:t>Kingombe</w:t>
      </w:r>
      <w:r>
        <w:rPr>
          <w:spacing w:val="-37"/>
        </w:rPr>
        <w:t> </w:t>
      </w:r>
      <w:r>
        <w:rPr/>
        <w:t>CI,</w:t>
      </w:r>
      <w:r>
        <w:rPr>
          <w:spacing w:val="-35"/>
        </w:rPr>
        <w:t> </w:t>
      </w:r>
      <w:r>
        <w:rPr/>
        <w:t>Huys</w:t>
      </w:r>
      <w:r>
        <w:rPr>
          <w:spacing w:val="-36"/>
        </w:rPr>
        <w:t> </w:t>
      </w:r>
      <w:r>
        <w:rPr/>
        <w:t>G,</w:t>
      </w:r>
      <w:r>
        <w:rPr>
          <w:spacing w:val="-36"/>
        </w:rPr>
        <w:t> </w:t>
      </w:r>
      <w:r>
        <w:rPr/>
        <w:t>Tonolla</w:t>
      </w:r>
      <w:r>
        <w:rPr>
          <w:spacing w:val="-38"/>
        </w:rPr>
        <w:t> </w:t>
      </w:r>
      <w:r>
        <w:rPr/>
        <w:t>M,</w:t>
      </w:r>
      <w:r>
        <w:rPr>
          <w:spacing w:val="-36"/>
        </w:rPr>
        <w:t> </w:t>
      </w:r>
      <w:r>
        <w:rPr/>
        <w:t>Albert</w:t>
      </w:r>
      <w:r>
        <w:rPr>
          <w:spacing w:val="-37"/>
        </w:rPr>
        <w:t> </w:t>
      </w:r>
      <w:r>
        <w:rPr/>
        <w:t>MJ,</w:t>
      </w:r>
      <w:r>
        <w:rPr>
          <w:spacing w:val="-37"/>
        </w:rPr>
        <w:t> </w:t>
      </w:r>
      <w:r>
        <w:rPr/>
        <w:t>Swings</w:t>
      </w:r>
      <w:r>
        <w:rPr>
          <w:spacing w:val="-36"/>
        </w:rPr>
        <w:t> </w:t>
      </w:r>
      <w:r>
        <w:rPr/>
        <w:t>J,</w:t>
      </w:r>
      <w:r>
        <w:rPr>
          <w:spacing w:val="-37"/>
        </w:rPr>
        <w:t> </w:t>
      </w:r>
      <w:r>
        <w:rPr/>
        <w:t>Peduzzi</w:t>
      </w:r>
      <w:r>
        <w:rPr>
          <w:spacing w:val="-36"/>
        </w:rPr>
        <w:t> </w:t>
      </w:r>
      <w:r>
        <w:rPr/>
        <w:t>R,</w:t>
      </w:r>
      <w:r>
        <w:rPr>
          <w:spacing w:val="-38"/>
        </w:rPr>
        <w:t> </w:t>
      </w:r>
      <w:r>
        <w:rPr/>
        <w:t>Jemmi</w:t>
      </w:r>
      <w:r>
        <w:rPr>
          <w:spacing w:val="-38"/>
        </w:rPr>
        <w:t> </w:t>
      </w:r>
      <w:r>
        <w:rPr/>
        <w:t>T.</w:t>
      </w:r>
      <w:r>
        <w:rPr>
          <w:spacing w:val="-37"/>
        </w:rPr>
        <w:t> </w:t>
      </w:r>
      <w:r>
        <w:rPr/>
        <w:t>(1999).</w:t>
      </w:r>
      <w:r>
        <w:rPr>
          <w:spacing w:val="-37"/>
        </w:rPr>
        <w:t> </w:t>
      </w:r>
      <w:r>
        <w:rPr/>
        <w:t>PCR </w:t>
      </w:r>
      <w:r>
        <w:rPr>
          <w:w w:val="90"/>
        </w:rPr>
        <w:t>detection, characterization, and distribution of virulence genes in </w:t>
      </w:r>
      <w:r>
        <w:rPr>
          <w:i/>
          <w:w w:val="90"/>
        </w:rPr>
        <w:t>Aeromonas </w:t>
      </w:r>
      <w:r>
        <w:rPr>
          <w:w w:val="90"/>
        </w:rPr>
        <w:t>spp. </w:t>
      </w:r>
      <w:r>
        <w:rPr>
          <w:w w:val="95"/>
        </w:rPr>
        <w:t>Appl Environ Microbiol.</w:t>
      </w:r>
      <w:r>
        <w:rPr>
          <w:spacing w:val="24"/>
          <w:w w:val="95"/>
        </w:rPr>
        <w:t> </w:t>
      </w:r>
      <w:r>
        <w:rPr>
          <w:spacing w:val="-4"/>
          <w:w w:val="95"/>
        </w:rPr>
        <w:t>65:5293-5302.</w:t>
      </w:r>
    </w:p>
    <w:p>
      <w:pPr>
        <w:pStyle w:val="BodyText"/>
      </w:pPr>
    </w:p>
    <w:p>
      <w:pPr>
        <w:pStyle w:val="BodyText"/>
        <w:spacing w:line="357" w:lineRule="auto"/>
        <w:ind w:left="810" w:right="118" w:hanging="708"/>
        <w:jc w:val="both"/>
      </w:pPr>
      <w:r>
        <w:rPr/>
        <w:t>Kirov</w:t>
      </w:r>
      <w:r>
        <w:rPr>
          <w:spacing w:val="-9"/>
        </w:rPr>
        <w:t> </w:t>
      </w:r>
      <w:r>
        <w:rPr/>
        <w:t>SM,</w:t>
      </w:r>
      <w:r>
        <w:rPr>
          <w:spacing w:val="-8"/>
        </w:rPr>
        <w:t> </w:t>
      </w:r>
      <w:r>
        <w:rPr/>
        <w:t>Castrisios</w:t>
      </w:r>
      <w:r>
        <w:rPr>
          <w:spacing w:val="-8"/>
        </w:rPr>
        <w:t> </w:t>
      </w:r>
      <w:r>
        <w:rPr/>
        <w:t>M,</w:t>
      </w:r>
      <w:r>
        <w:rPr>
          <w:spacing w:val="-8"/>
        </w:rPr>
        <w:t> </w:t>
      </w:r>
      <w:r>
        <w:rPr/>
        <w:t>Shaw</w:t>
      </w:r>
      <w:r>
        <w:rPr>
          <w:spacing w:val="-9"/>
        </w:rPr>
        <w:t> </w:t>
      </w:r>
      <w:r>
        <w:rPr/>
        <w:t>JG.</w:t>
      </w:r>
      <w:r>
        <w:rPr>
          <w:spacing w:val="-9"/>
        </w:rPr>
        <w:t> </w:t>
      </w:r>
      <w:r>
        <w:rPr/>
        <w:t>(2004).</w:t>
      </w:r>
      <w:r>
        <w:rPr>
          <w:spacing w:val="-6"/>
        </w:rPr>
        <w:t> </w:t>
      </w:r>
      <w:r>
        <w:rPr>
          <w:i/>
        </w:rPr>
        <w:t>Aeromonas</w:t>
      </w:r>
      <w:r>
        <w:rPr>
          <w:i/>
          <w:spacing w:val="-8"/>
        </w:rPr>
        <w:t> </w:t>
      </w:r>
      <w:r>
        <w:rPr/>
        <w:t>flagella</w:t>
      </w:r>
      <w:r>
        <w:rPr>
          <w:spacing w:val="-8"/>
        </w:rPr>
        <w:t> </w:t>
      </w:r>
      <w:r>
        <w:rPr/>
        <w:t>(polar</w:t>
      </w:r>
      <w:r>
        <w:rPr>
          <w:spacing w:val="-9"/>
        </w:rPr>
        <w:t> </w:t>
      </w:r>
      <w:r>
        <w:rPr/>
        <w:t>and</w:t>
      </w:r>
      <w:r>
        <w:rPr>
          <w:spacing w:val="-8"/>
        </w:rPr>
        <w:t> </w:t>
      </w:r>
      <w:r>
        <w:rPr/>
        <w:t>lateral)</w:t>
      </w:r>
      <w:r>
        <w:rPr>
          <w:spacing w:val="-7"/>
        </w:rPr>
        <w:t> </w:t>
      </w:r>
      <w:r>
        <w:rPr/>
        <w:t>are </w:t>
      </w:r>
      <w:r>
        <w:rPr>
          <w:w w:val="90"/>
        </w:rPr>
        <w:t>enterocyte</w:t>
      </w:r>
      <w:r>
        <w:rPr>
          <w:spacing w:val="-8"/>
          <w:w w:val="90"/>
        </w:rPr>
        <w:t> </w:t>
      </w:r>
      <w:r>
        <w:rPr>
          <w:w w:val="90"/>
        </w:rPr>
        <w:t>adhesins</w:t>
      </w:r>
      <w:r>
        <w:rPr>
          <w:spacing w:val="-8"/>
          <w:w w:val="90"/>
        </w:rPr>
        <w:t> </w:t>
      </w:r>
      <w:r>
        <w:rPr>
          <w:w w:val="90"/>
        </w:rPr>
        <w:t>that</w:t>
      </w:r>
      <w:r>
        <w:rPr>
          <w:spacing w:val="-8"/>
          <w:w w:val="90"/>
        </w:rPr>
        <w:t> </w:t>
      </w:r>
      <w:r>
        <w:rPr>
          <w:w w:val="90"/>
        </w:rPr>
        <w:t>contribute</w:t>
      </w:r>
      <w:r>
        <w:rPr>
          <w:spacing w:val="-10"/>
          <w:w w:val="90"/>
        </w:rPr>
        <w:t> </w:t>
      </w:r>
      <w:r>
        <w:rPr>
          <w:w w:val="90"/>
        </w:rPr>
        <w:t>to</w:t>
      </w:r>
      <w:r>
        <w:rPr>
          <w:spacing w:val="-9"/>
          <w:w w:val="90"/>
        </w:rPr>
        <w:t> </w:t>
      </w:r>
      <w:r>
        <w:rPr>
          <w:w w:val="90"/>
        </w:rPr>
        <w:t>biofilm</w:t>
      </w:r>
      <w:r>
        <w:rPr>
          <w:spacing w:val="-9"/>
          <w:w w:val="90"/>
        </w:rPr>
        <w:t> </w:t>
      </w:r>
      <w:r>
        <w:rPr>
          <w:w w:val="90"/>
        </w:rPr>
        <w:t>formation</w:t>
      </w:r>
      <w:r>
        <w:rPr>
          <w:spacing w:val="-9"/>
          <w:w w:val="90"/>
        </w:rPr>
        <w:t> </w:t>
      </w:r>
      <w:r>
        <w:rPr>
          <w:w w:val="90"/>
        </w:rPr>
        <w:t>on</w:t>
      </w:r>
      <w:r>
        <w:rPr>
          <w:spacing w:val="-9"/>
          <w:w w:val="90"/>
        </w:rPr>
        <w:t> </w:t>
      </w:r>
      <w:r>
        <w:rPr>
          <w:w w:val="90"/>
        </w:rPr>
        <w:t>surfaces.</w:t>
      </w:r>
      <w:r>
        <w:rPr>
          <w:spacing w:val="-5"/>
          <w:w w:val="90"/>
        </w:rPr>
        <w:t> </w:t>
      </w:r>
      <w:r>
        <w:rPr>
          <w:w w:val="90"/>
        </w:rPr>
        <w:t>Infect</w:t>
      </w:r>
      <w:r>
        <w:rPr>
          <w:spacing w:val="-7"/>
          <w:w w:val="90"/>
        </w:rPr>
        <w:t> </w:t>
      </w:r>
      <w:r>
        <w:rPr>
          <w:w w:val="90"/>
        </w:rPr>
        <w:t>Immun. </w:t>
      </w:r>
      <w:r>
        <w:rPr>
          <w:spacing w:val="-4"/>
        </w:rPr>
        <w:t>72:1939-1945.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80"/>
        </w:sectPr>
      </w:pPr>
    </w:p>
    <w:p>
      <w:pPr>
        <w:pStyle w:val="BodyText"/>
        <w:spacing w:line="357" w:lineRule="auto" w:before="51"/>
        <w:ind w:left="810" w:right="118" w:hanging="708"/>
        <w:jc w:val="both"/>
      </w:pPr>
      <w:r>
        <w:rPr/>
        <w:t>Lee C, Cho JC, Lee SH, Lee DG, Kim SJ. (2002). Distribution of </w:t>
      </w:r>
      <w:r>
        <w:rPr>
          <w:i/>
        </w:rPr>
        <w:t>Aeromonas </w:t>
      </w:r>
      <w:r>
        <w:rPr/>
        <w:t>spp. as identified</w:t>
      </w:r>
      <w:r>
        <w:rPr>
          <w:spacing w:val="-26"/>
        </w:rPr>
        <w:t> </w:t>
      </w:r>
      <w:r>
        <w:rPr/>
        <w:t>by</w:t>
      </w:r>
      <w:r>
        <w:rPr>
          <w:spacing w:val="-28"/>
        </w:rPr>
        <w:t> </w:t>
      </w:r>
      <w:r>
        <w:rPr/>
        <w:t>16S</w:t>
      </w:r>
      <w:r>
        <w:rPr>
          <w:spacing w:val="-26"/>
        </w:rPr>
        <w:t> </w:t>
      </w:r>
      <w:r>
        <w:rPr/>
        <w:t>rDNA</w:t>
      </w:r>
      <w:r>
        <w:rPr>
          <w:spacing w:val="-26"/>
        </w:rPr>
        <w:t> </w:t>
      </w:r>
      <w:r>
        <w:rPr/>
        <w:t>restriction</w:t>
      </w:r>
      <w:r>
        <w:rPr>
          <w:spacing w:val="-26"/>
        </w:rPr>
        <w:t> </w:t>
      </w:r>
      <w:r>
        <w:rPr/>
        <w:t>fragment</w:t>
      </w:r>
      <w:r>
        <w:rPr>
          <w:spacing w:val="-26"/>
        </w:rPr>
        <w:t> </w:t>
      </w:r>
      <w:r>
        <w:rPr/>
        <w:t>length</w:t>
      </w:r>
      <w:r>
        <w:rPr>
          <w:spacing w:val="-25"/>
        </w:rPr>
        <w:t> </w:t>
      </w:r>
      <w:r>
        <w:rPr/>
        <w:t>polymorphism</w:t>
      </w:r>
      <w:r>
        <w:rPr>
          <w:spacing w:val="-26"/>
        </w:rPr>
        <w:t> </w:t>
      </w:r>
      <w:r>
        <w:rPr/>
        <w:t>analysis</w:t>
      </w:r>
      <w:r>
        <w:rPr>
          <w:spacing w:val="-26"/>
        </w:rPr>
        <w:t> </w:t>
      </w:r>
      <w:r>
        <w:rPr/>
        <w:t>in</w:t>
      </w:r>
      <w:r>
        <w:rPr>
          <w:spacing w:val="-24"/>
        </w:rPr>
        <w:t> </w:t>
      </w:r>
      <w:r>
        <w:rPr/>
        <w:t>a </w:t>
      </w:r>
      <w:r>
        <w:rPr>
          <w:w w:val="95"/>
        </w:rPr>
        <w:t>trout</w:t>
      </w:r>
      <w:r>
        <w:rPr>
          <w:spacing w:val="-30"/>
          <w:w w:val="95"/>
        </w:rPr>
        <w:t> </w:t>
      </w:r>
      <w:r>
        <w:rPr>
          <w:w w:val="95"/>
        </w:rPr>
        <w:t>farm.</w:t>
      </w:r>
      <w:r>
        <w:rPr>
          <w:spacing w:val="-30"/>
          <w:w w:val="95"/>
        </w:rPr>
        <w:t> </w:t>
      </w:r>
      <w:r>
        <w:rPr>
          <w:w w:val="95"/>
        </w:rPr>
        <w:t>J</w:t>
      </w:r>
      <w:r>
        <w:rPr>
          <w:spacing w:val="-29"/>
          <w:w w:val="95"/>
        </w:rPr>
        <w:t> </w:t>
      </w:r>
      <w:r>
        <w:rPr>
          <w:w w:val="95"/>
        </w:rPr>
        <w:t>Appl</w:t>
      </w:r>
      <w:r>
        <w:rPr>
          <w:spacing w:val="-30"/>
          <w:w w:val="95"/>
        </w:rPr>
        <w:t> </w:t>
      </w:r>
      <w:r>
        <w:rPr>
          <w:w w:val="95"/>
        </w:rPr>
        <w:t>Microbiol.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93:976-985.</w:t>
      </w:r>
    </w:p>
    <w:p>
      <w:pPr>
        <w:pStyle w:val="BodyText"/>
        <w:spacing w:before="11"/>
        <w:rPr>
          <w:sz w:val="23"/>
        </w:rPr>
      </w:pPr>
    </w:p>
    <w:p>
      <w:pPr>
        <w:spacing w:line="357" w:lineRule="auto" w:before="0"/>
        <w:ind w:left="810" w:right="118" w:hanging="708"/>
        <w:jc w:val="both"/>
        <w:rPr>
          <w:sz w:val="24"/>
        </w:rPr>
      </w:pPr>
      <w:r>
        <w:rPr>
          <w:sz w:val="24"/>
        </w:rPr>
        <w:t>Liu</w:t>
      </w:r>
      <w:r>
        <w:rPr>
          <w:spacing w:val="-25"/>
          <w:sz w:val="24"/>
        </w:rPr>
        <w:t> </w:t>
      </w:r>
      <w:r>
        <w:rPr>
          <w:sz w:val="24"/>
        </w:rPr>
        <w:t>JY</w:t>
      </w:r>
      <w:r>
        <w:rPr>
          <w:spacing w:val="-24"/>
          <w:sz w:val="24"/>
        </w:rPr>
        <w:t> </w:t>
      </w:r>
      <w:r>
        <w:rPr>
          <w:sz w:val="24"/>
        </w:rPr>
        <w:t>y</w:t>
      </w:r>
      <w:r>
        <w:rPr>
          <w:spacing w:val="-26"/>
          <w:sz w:val="24"/>
        </w:rPr>
        <w:t> </w:t>
      </w:r>
      <w:r>
        <w:rPr>
          <w:sz w:val="24"/>
        </w:rPr>
        <w:t>Li</w:t>
      </w:r>
      <w:r>
        <w:rPr>
          <w:spacing w:val="-25"/>
          <w:sz w:val="24"/>
        </w:rPr>
        <w:t> </w:t>
      </w:r>
      <w:r>
        <w:rPr>
          <w:sz w:val="24"/>
        </w:rPr>
        <w:t>AH.</w:t>
      </w:r>
      <w:r>
        <w:rPr>
          <w:spacing w:val="-25"/>
          <w:sz w:val="24"/>
        </w:rPr>
        <w:t> </w:t>
      </w:r>
      <w:r>
        <w:rPr>
          <w:sz w:val="24"/>
        </w:rPr>
        <w:t>(2012).</w:t>
      </w:r>
      <w:r>
        <w:rPr>
          <w:spacing w:val="-26"/>
          <w:sz w:val="24"/>
        </w:rPr>
        <w:t> </w:t>
      </w:r>
      <w:r>
        <w:rPr>
          <w:sz w:val="24"/>
        </w:rPr>
        <w:t>First</w:t>
      </w:r>
      <w:r>
        <w:rPr>
          <w:spacing w:val="-24"/>
          <w:sz w:val="24"/>
        </w:rPr>
        <w:t> </w:t>
      </w:r>
      <w:r>
        <w:rPr>
          <w:sz w:val="24"/>
        </w:rPr>
        <w:t>case</w:t>
      </w:r>
      <w:r>
        <w:rPr>
          <w:spacing w:val="-26"/>
          <w:sz w:val="24"/>
        </w:rPr>
        <w:t> </w:t>
      </w:r>
      <w:r>
        <w:rPr>
          <w:sz w:val="24"/>
        </w:rPr>
        <w:t>of</w:t>
      </w:r>
      <w:r>
        <w:rPr>
          <w:spacing w:val="-25"/>
          <w:sz w:val="24"/>
        </w:rPr>
        <w:t> </w:t>
      </w:r>
      <w:r>
        <w:rPr>
          <w:i/>
          <w:sz w:val="24"/>
        </w:rPr>
        <w:t>Aeromonas</w:t>
      </w:r>
      <w:r>
        <w:rPr>
          <w:i/>
          <w:spacing w:val="-25"/>
          <w:sz w:val="24"/>
        </w:rPr>
        <w:t> </w:t>
      </w:r>
      <w:r>
        <w:rPr>
          <w:i/>
          <w:sz w:val="24"/>
        </w:rPr>
        <w:t>schubertii</w:t>
      </w:r>
      <w:r>
        <w:rPr>
          <w:i/>
          <w:spacing w:val="-24"/>
          <w:sz w:val="24"/>
        </w:rPr>
        <w:t> </w:t>
      </w:r>
      <w:r>
        <w:rPr>
          <w:sz w:val="24"/>
        </w:rPr>
        <w:t>infection</w:t>
      </w:r>
      <w:r>
        <w:rPr>
          <w:spacing w:val="-24"/>
          <w:sz w:val="24"/>
        </w:rPr>
        <w:t> </w:t>
      </w:r>
      <w:r>
        <w:rPr>
          <w:sz w:val="24"/>
        </w:rPr>
        <w:t>in</w:t>
      </w:r>
      <w:r>
        <w:rPr>
          <w:spacing w:val="-25"/>
          <w:sz w:val="24"/>
        </w:rPr>
        <w:t> </w:t>
      </w:r>
      <w:r>
        <w:rPr>
          <w:sz w:val="24"/>
        </w:rPr>
        <w:t>the</w:t>
      </w:r>
      <w:r>
        <w:rPr>
          <w:spacing w:val="-26"/>
          <w:sz w:val="24"/>
        </w:rPr>
        <w:t> </w:t>
      </w:r>
      <w:r>
        <w:rPr>
          <w:sz w:val="24"/>
        </w:rPr>
        <w:t>freshwater cultured</w:t>
      </w:r>
      <w:r>
        <w:rPr>
          <w:spacing w:val="-7"/>
          <w:sz w:val="24"/>
        </w:rPr>
        <w:t> </w:t>
      </w:r>
      <w:r>
        <w:rPr>
          <w:sz w:val="24"/>
        </w:rPr>
        <w:t>snakehead</w:t>
      </w:r>
      <w:r>
        <w:rPr>
          <w:spacing w:val="-7"/>
          <w:sz w:val="24"/>
        </w:rPr>
        <w:t> </w:t>
      </w:r>
      <w:r>
        <w:rPr>
          <w:sz w:val="24"/>
        </w:rPr>
        <w:t>fish,</w:t>
      </w:r>
      <w:r>
        <w:rPr>
          <w:spacing w:val="-6"/>
          <w:sz w:val="24"/>
        </w:rPr>
        <w:t> </w:t>
      </w:r>
      <w:r>
        <w:rPr>
          <w:i/>
          <w:sz w:val="24"/>
        </w:rPr>
        <w:t>Ophiocephalus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argus</w:t>
      </w:r>
      <w:r>
        <w:rPr>
          <w:i/>
          <w:spacing w:val="-5"/>
          <w:sz w:val="24"/>
        </w:rPr>
        <w:t> </w:t>
      </w:r>
      <w:r>
        <w:rPr>
          <w:sz w:val="24"/>
        </w:rPr>
        <w:t>(Cantor),</w:t>
      </w:r>
      <w:r>
        <w:rPr>
          <w:spacing w:val="-6"/>
          <w:sz w:val="24"/>
        </w:rPr>
        <w:t> </w:t>
      </w:r>
      <w:r>
        <w:rPr>
          <w:sz w:val="24"/>
        </w:rPr>
        <w:t>in</w:t>
      </w:r>
      <w:r>
        <w:rPr>
          <w:spacing w:val="-7"/>
          <w:sz w:val="24"/>
        </w:rPr>
        <w:t> </w:t>
      </w:r>
      <w:r>
        <w:rPr>
          <w:sz w:val="24"/>
        </w:rPr>
        <w:t>China.</w:t>
      </w:r>
      <w:r>
        <w:rPr>
          <w:spacing w:val="-8"/>
          <w:sz w:val="24"/>
        </w:rPr>
        <w:t> </w:t>
      </w:r>
      <w:r>
        <w:rPr>
          <w:sz w:val="24"/>
        </w:rPr>
        <w:t>J</w:t>
      </w:r>
      <w:r>
        <w:rPr>
          <w:spacing w:val="-6"/>
          <w:sz w:val="24"/>
        </w:rPr>
        <w:t> </w:t>
      </w:r>
      <w:r>
        <w:rPr>
          <w:sz w:val="24"/>
        </w:rPr>
        <w:t>Fish</w:t>
      </w:r>
      <w:r>
        <w:rPr>
          <w:spacing w:val="-7"/>
          <w:sz w:val="24"/>
        </w:rPr>
        <w:t> </w:t>
      </w:r>
      <w:r>
        <w:rPr>
          <w:sz w:val="24"/>
        </w:rPr>
        <w:t>Dis. </w:t>
      </w:r>
      <w:r>
        <w:rPr>
          <w:spacing w:val="-4"/>
          <w:sz w:val="24"/>
        </w:rPr>
        <w:t>35:335-342.</w:t>
      </w:r>
    </w:p>
    <w:p>
      <w:pPr>
        <w:pStyle w:val="BodyText"/>
        <w:spacing w:before="11"/>
        <w:rPr>
          <w:sz w:val="23"/>
        </w:rPr>
      </w:pPr>
    </w:p>
    <w:p>
      <w:pPr>
        <w:spacing w:line="357" w:lineRule="auto" w:before="0"/>
        <w:ind w:left="809" w:right="117" w:hanging="708"/>
        <w:jc w:val="both"/>
        <w:rPr>
          <w:sz w:val="24"/>
        </w:rPr>
      </w:pPr>
      <w:r>
        <w:rPr>
          <w:sz w:val="24"/>
        </w:rPr>
        <w:t>Lukkana</w:t>
      </w:r>
      <w:r>
        <w:rPr>
          <w:spacing w:val="-23"/>
          <w:sz w:val="24"/>
        </w:rPr>
        <w:t> </w:t>
      </w:r>
      <w:r>
        <w:rPr>
          <w:sz w:val="24"/>
        </w:rPr>
        <w:t>M,</w:t>
      </w:r>
      <w:r>
        <w:rPr>
          <w:spacing w:val="-22"/>
          <w:sz w:val="24"/>
        </w:rPr>
        <w:t> </w:t>
      </w:r>
      <w:r>
        <w:rPr>
          <w:sz w:val="24"/>
        </w:rPr>
        <w:t>Wongtavatchai</w:t>
      </w:r>
      <w:r>
        <w:rPr>
          <w:spacing w:val="-22"/>
          <w:sz w:val="24"/>
        </w:rPr>
        <w:t> </w:t>
      </w:r>
      <w:r>
        <w:rPr>
          <w:sz w:val="24"/>
        </w:rPr>
        <w:t>J,</w:t>
      </w:r>
      <w:r>
        <w:rPr>
          <w:spacing w:val="-22"/>
          <w:sz w:val="24"/>
        </w:rPr>
        <w:t> </w:t>
      </w:r>
      <w:r>
        <w:rPr>
          <w:sz w:val="24"/>
        </w:rPr>
        <w:t>Chuanchuen</w:t>
      </w:r>
      <w:r>
        <w:rPr>
          <w:spacing w:val="-22"/>
          <w:sz w:val="24"/>
        </w:rPr>
        <w:t> </w:t>
      </w:r>
      <w:r>
        <w:rPr>
          <w:sz w:val="24"/>
        </w:rPr>
        <w:t>R.</w:t>
      </w:r>
      <w:r>
        <w:rPr>
          <w:spacing w:val="-22"/>
          <w:sz w:val="24"/>
        </w:rPr>
        <w:t> </w:t>
      </w:r>
      <w:r>
        <w:rPr>
          <w:sz w:val="24"/>
        </w:rPr>
        <w:t>(2012).</w:t>
      </w:r>
      <w:r>
        <w:rPr>
          <w:spacing w:val="-23"/>
          <w:sz w:val="24"/>
        </w:rPr>
        <w:t> </w:t>
      </w:r>
      <w:r>
        <w:rPr>
          <w:sz w:val="24"/>
        </w:rPr>
        <w:t>Class</w:t>
      </w:r>
      <w:r>
        <w:rPr>
          <w:spacing w:val="-22"/>
          <w:sz w:val="24"/>
        </w:rPr>
        <w:t> </w:t>
      </w:r>
      <w:r>
        <w:rPr>
          <w:sz w:val="24"/>
        </w:rPr>
        <w:t>1</w:t>
      </w:r>
      <w:r>
        <w:rPr>
          <w:spacing w:val="-22"/>
          <w:sz w:val="24"/>
        </w:rPr>
        <w:t> </w:t>
      </w:r>
      <w:r>
        <w:rPr>
          <w:sz w:val="24"/>
        </w:rPr>
        <w:t>integrons</w:t>
      </w:r>
      <w:r>
        <w:rPr>
          <w:spacing w:val="-22"/>
          <w:sz w:val="24"/>
        </w:rPr>
        <w:t> </w:t>
      </w:r>
      <w:r>
        <w:rPr>
          <w:sz w:val="24"/>
        </w:rPr>
        <w:t>in</w:t>
      </w:r>
      <w:r>
        <w:rPr>
          <w:spacing w:val="-19"/>
          <w:sz w:val="24"/>
        </w:rPr>
        <w:t> </w:t>
      </w:r>
      <w:r>
        <w:rPr>
          <w:i/>
          <w:sz w:val="24"/>
        </w:rPr>
        <w:t>Aeromonas </w:t>
      </w:r>
      <w:r>
        <w:rPr>
          <w:i/>
          <w:w w:val="95"/>
          <w:sz w:val="24"/>
        </w:rPr>
        <w:t>hydrophila</w:t>
      </w:r>
      <w:r>
        <w:rPr>
          <w:i/>
          <w:spacing w:val="-31"/>
          <w:w w:val="95"/>
          <w:sz w:val="24"/>
        </w:rPr>
        <w:t> </w:t>
      </w:r>
      <w:r>
        <w:rPr>
          <w:w w:val="95"/>
          <w:sz w:val="24"/>
        </w:rPr>
        <w:t>isolates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from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farmed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Nile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tilapia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(</w:t>
      </w:r>
      <w:r>
        <w:rPr>
          <w:i/>
          <w:w w:val="95"/>
          <w:sz w:val="24"/>
        </w:rPr>
        <w:t>Oreochromis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nilotica</w:t>
      </w:r>
      <w:r>
        <w:rPr>
          <w:w w:val="95"/>
          <w:sz w:val="24"/>
        </w:rPr>
        <w:t>).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J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Vet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Med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Sci. </w:t>
      </w:r>
      <w:r>
        <w:rPr>
          <w:spacing w:val="-4"/>
          <w:sz w:val="24"/>
        </w:rPr>
        <w:t>74:435-440.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102"/>
      </w:pPr>
      <w:r>
        <w:rPr/>
        <w:t>Lye DJ. (2011). Gastrointestinal colonization rates for human clinical isolates  </w:t>
      </w:r>
      <w:r>
        <w:rPr>
          <w:spacing w:val="60"/>
        </w:rPr>
        <w:t> </w:t>
      </w:r>
      <w:r>
        <w:rPr/>
        <w:t>of</w:t>
      </w:r>
    </w:p>
    <w:p>
      <w:pPr>
        <w:spacing w:before="136"/>
        <w:ind w:left="809" w:right="108" w:firstLine="0"/>
        <w:jc w:val="left"/>
        <w:rPr>
          <w:sz w:val="24"/>
        </w:rPr>
      </w:pPr>
      <w:r>
        <w:rPr>
          <w:i/>
          <w:w w:val="95"/>
          <w:sz w:val="24"/>
        </w:rPr>
        <w:t>Aeromonas veronii </w:t>
      </w:r>
      <w:r>
        <w:rPr>
          <w:w w:val="95"/>
          <w:sz w:val="24"/>
        </w:rPr>
        <w:t>using a mouse model. Curr Microbiol. 63:332-336.</w:t>
      </w:r>
    </w:p>
    <w:p>
      <w:pPr>
        <w:pStyle w:val="BodyText"/>
        <w:spacing w:before="8"/>
        <w:rPr>
          <w:sz w:val="35"/>
        </w:rPr>
      </w:pPr>
    </w:p>
    <w:p>
      <w:pPr>
        <w:pStyle w:val="BodyText"/>
        <w:spacing w:line="357" w:lineRule="auto"/>
        <w:ind w:left="809" w:right="117" w:hanging="708"/>
        <w:jc w:val="both"/>
      </w:pPr>
      <w:r>
        <w:rPr>
          <w:w w:val="95"/>
        </w:rPr>
        <w:t>Maltz</w:t>
      </w:r>
      <w:r>
        <w:rPr>
          <w:spacing w:val="-25"/>
          <w:w w:val="95"/>
        </w:rPr>
        <w:t> </w:t>
      </w:r>
      <w:r>
        <w:rPr>
          <w:w w:val="95"/>
        </w:rPr>
        <w:t>M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Graf</w:t>
      </w:r>
      <w:r>
        <w:rPr>
          <w:spacing w:val="-27"/>
          <w:w w:val="95"/>
        </w:rPr>
        <w:t> </w:t>
      </w:r>
      <w:r>
        <w:rPr>
          <w:w w:val="95"/>
        </w:rPr>
        <w:t>J.</w:t>
      </w:r>
      <w:r>
        <w:rPr>
          <w:spacing w:val="-26"/>
          <w:w w:val="95"/>
        </w:rPr>
        <w:t> </w:t>
      </w:r>
      <w:r>
        <w:rPr>
          <w:w w:val="95"/>
        </w:rPr>
        <w:t>(2011).</w:t>
      </w:r>
      <w:r>
        <w:rPr>
          <w:spacing w:val="-27"/>
          <w:w w:val="95"/>
        </w:rPr>
        <w:t> </w:t>
      </w:r>
      <w:r>
        <w:rPr>
          <w:w w:val="95"/>
        </w:rPr>
        <w:t>The</w:t>
      </w:r>
      <w:r>
        <w:rPr>
          <w:spacing w:val="-27"/>
          <w:w w:val="95"/>
        </w:rPr>
        <w:t> </w:t>
      </w:r>
      <w:r>
        <w:rPr>
          <w:w w:val="95"/>
        </w:rPr>
        <w:t>type</w:t>
      </w:r>
      <w:r>
        <w:rPr>
          <w:spacing w:val="-25"/>
          <w:w w:val="95"/>
        </w:rPr>
        <w:t> </w:t>
      </w:r>
      <w:r>
        <w:rPr>
          <w:w w:val="95"/>
        </w:rPr>
        <w:t>II</w:t>
      </w:r>
      <w:r>
        <w:rPr>
          <w:spacing w:val="-29"/>
          <w:w w:val="95"/>
        </w:rPr>
        <w:t> </w:t>
      </w:r>
      <w:r>
        <w:rPr>
          <w:w w:val="95"/>
        </w:rPr>
        <w:t>secretion</w:t>
      </w:r>
      <w:r>
        <w:rPr>
          <w:spacing w:val="-26"/>
          <w:w w:val="95"/>
        </w:rPr>
        <w:t> </w:t>
      </w:r>
      <w:r>
        <w:rPr>
          <w:w w:val="95"/>
        </w:rPr>
        <w:t>system</w:t>
      </w:r>
      <w:r>
        <w:rPr>
          <w:spacing w:val="-26"/>
          <w:w w:val="95"/>
        </w:rPr>
        <w:t> </w:t>
      </w:r>
      <w:r>
        <w:rPr>
          <w:w w:val="95"/>
        </w:rPr>
        <w:t>is</w:t>
      </w:r>
      <w:r>
        <w:rPr>
          <w:spacing w:val="-26"/>
          <w:w w:val="95"/>
        </w:rPr>
        <w:t> </w:t>
      </w:r>
      <w:r>
        <w:rPr>
          <w:w w:val="95"/>
        </w:rPr>
        <w:t>essential</w:t>
      </w:r>
      <w:r>
        <w:rPr>
          <w:spacing w:val="-26"/>
          <w:w w:val="95"/>
        </w:rPr>
        <w:t> </w:t>
      </w:r>
      <w:r>
        <w:rPr>
          <w:w w:val="95"/>
        </w:rPr>
        <w:t>for</w:t>
      </w:r>
      <w:r>
        <w:rPr>
          <w:spacing w:val="-27"/>
          <w:w w:val="95"/>
        </w:rPr>
        <w:t> </w:t>
      </w:r>
      <w:r>
        <w:rPr>
          <w:w w:val="95"/>
        </w:rPr>
        <w:t>erythrocyte</w:t>
      </w:r>
      <w:r>
        <w:rPr>
          <w:spacing w:val="-27"/>
          <w:w w:val="95"/>
        </w:rPr>
        <w:t> </w:t>
      </w:r>
      <w:r>
        <w:rPr>
          <w:w w:val="95"/>
        </w:rPr>
        <w:t>lysis</w:t>
      </w:r>
      <w:r>
        <w:rPr>
          <w:spacing w:val="-26"/>
          <w:w w:val="95"/>
        </w:rPr>
        <w:t> </w:t>
      </w:r>
      <w:r>
        <w:rPr>
          <w:w w:val="95"/>
        </w:rPr>
        <w:t>and gut colonization by the leech digestive tract symbiont </w:t>
      </w:r>
      <w:r>
        <w:rPr>
          <w:i/>
          <w:w w:val="95"/>
        </w:rPr>
        <w:t>Aeromonas veronii</w:t>
      </w:r>
      <w:r>
        <w:rPr>
          <w:w w:val="95"/>
        </w:rPr>
        <w:t>. Appl Environ Microbiol. </w:t>
      </w:r>
      <w:r>
        <w:rPr>
          <w:spacing w:val="-4"/>
          <w:w w:val="95"/>
        </w:rPr>
        <w:t>77:597-603.</w:t>
      </w:r>
    </w:p>
    <w:p>
      <w:pPr>
        <w:pStyle w:val="BodyText"/>
      </w:pPr>
    </w:p>
    <w:p>
      <w:pPr>
        <w:pStyle w:val="BodyText"/>
        <w:spacing w:line="355" w:lineRule="auto"/>
        <w:ind w:left="809" w:right="120" w:hanging="708"/>
        <w:jc w:val="both"/>
      </w:pPr>
      <w:r>
        <w:rPr>
          <w:spacing w:val="-3"/>
        </w:rPr>
        <w:t>Martin-Carnahan</w:t>
      </w:r>
      <w:r>
        <w:rPr>
          <w:spacing w:val="-48"/>
        </w:rPr>
        <w:t> </w:t>
      </w:r>
      <w:r>
        <w:rPr/>
        <w:t>A</w:t>
      </w:r>
      <w:r>
        <w:rPr>
          <w:spacing w:val="-47"/>
        </w:rPr>
        <w:t> </w:t>
      </w:r>
      <w:r>
        <w:rPr/>
        <w:t>y</w:t>
      </w:r>
      <w:r>
        <w:rPr>
          <w:spacing w:val="-50"/>
        </w:rPr>
        <w:t> </w:t>
      </w:r>
      <w:r>
        <w:rPr/>
        <w:t>Joseph</w:t>
      </w:r>
      <w:r>
        <w:rPr>
          <w:spacing w:val="-49"/>
        </w:rPr>
        <w:t> </w:t>
      </w:r>
      <w:r>
        <w:rPr/>
        <w:t>SW.</w:t>
      </w:r>
      <w:r>
        <w:rPr>
          <w:spacing w:val="-48"/>
        </w:rPr>
        <w:t> </w:t>
      </w:r>
      <w:r>
        <w:rPr/>
        <w:t>(2005).</w:t>
      </w:r>
      <w:r>
        <w:rPr>
          <w:spacing w:val="-49"/>
        </w:rPr>
        <w:t> </w:t>
      </w:r>
      <w:r>
        <w:rPr/>
        <w:t>Family</w:t>
      </w:r>
      <w:r>
        <w:rPr>
          <w:spacing w:val="-48"/>
        </w:rPr>
        <w:t> </w:t>
      </w:r>
      <w:r>
        <w:rPr>
          <w:spacing w:val="-3"/>
        </w:rPr>
        <w:t>I.</w:t>
      </w:r>
      <w:r>
        <w:rPr>
          <w:spacing w:val="-47"/>
        </w:rPr>
        <w:t> </w:t>
      </w:r>
      <w:r>
        <w:rPr>
          <w:i/>
        </w:rPr>
        <w:t>Aeromonadaceae</w:t>
      </w:r>
      <w:r>
        <w:rPr>
          <w:i/>
          <w:spacing w:val="-48"/>
        </w:rPr>
        <w:t> </w:t>
      </w:r>
      <w:r>
        <w:rPr/>
        <w:t>Colwell,</w:t>
      </w:r>
      <w:r>
        <w:rPr>
          <w:spacing w:val="-48"/>
        </w:rPr>
        <w:t> </w:t>
      </w:r>
      <w:r>
        <w:rPr/>
        <w:t>MacDonell and</w:t>
      </w:r>
      <w:r>
        <w:rPr>
          <w:spacing w:val="-15"/>
        </w:rPr>
        <w:t> </w:t>
      </w:r>
      <w:r>
        <w:rPr/>
        <w:t>DeLe</w:t>
      </w:r>
      <w:r>
        <w:rPr>
          <w:rFonts w:ascii="Times New Roman" w:hAnsi="Times New Roman"/>
        </w:rPr>
        <w:t>y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1986.</w:t>
      </w:r>
      <w:r>
        <w:rPr>
          <w:rFonts w:ascii="Times New Roman" w:hAnsi="Times New Roman"/>
          <w:spacing w:val="-2"/>
        </w:rPr>
        <w:t> </w:t>
      </w:r>
      <w:r>
        <w:rPr>
          <w:rFonts w:ascii="Times New Roman" w:hAnsi="Times New Roman"/>
        </w:rPr>
        <w:t>En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Brennan</w:t>
      </w:r>
      <w:r>
        <w:rPr>
          <w:rFonts w:ascii="Times New Roman" w:hAnsi="Times New Roman"/>
          <w:spacing w:val="-2"/>
        </w:rPr>
        <w:t> </w:t>
      </w:r>
      <w:r>
        <w:rPr>
          <w:rFonts w:ascii="Times New Roman" w:hAnsi="Times New Roman"/>
        </w:rPr>
        <w:t>DJ,</w:t>
      </w:r>
      <w:r>
        <w:rPr>
          <w:rFonts w:ascii="Times New Roman" w:hAnsi="Times New Roman"/>
          <w:spacing w:val="-2"/>
        </w:rPr>
        <w:t> </w:t>
      </w:r>
      <w:r>
        <w:rPr>
          <w:rFonts w:ascii="Times New Roman" w:hAnsi="Times New Roman"/>
        </w:rPr>
        <w:t>Krieg</w:t>
      </w:r>
      <w:r>
        <w:rPr>
          <w:rFonts w:ascii="Times New Roman" w:hAnsi="Times New Roman"/>
          <w:spacing w:val="-5"/>
        </w:rPr>
        <w:t> </w:t>
      </w:r>
      <w:r>
        <w:rPr>
          <w:rFonts w:ascii="Times New Roman" w:hAnsi="Times New Roman"/>
        </w:rPr>
        <w:t>NR,</w:t>
      </w:r>
      <w:r>
        <w:rPr>
          <w:rFonts w:ascii="Times New Roman" w:hAnsi="Times New Roman"/>
          <w:spacing w:val="-2"/>
        </w:rPr>
        <w:t> </w:t>
      </w:r>
      <w:r>
        <w:rPr>
          <w:rFonts w:ascii="Times New Roman" w:hAnsi="Times New Roman"/>
        </w:rPr>
        <w:t>Staley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JT,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Garrity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GN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(Eds.),</w:t>
      </w:r>
      <w:r>
        <w:rPr>
          <w:rFonts w:ascii="Times New Roman" w:hAnsi="Times New Roman"/>
          <w:spacing w:val="-2"/>
        </w:rPr>
        <w:t> </w:t>
      </w:r>
      <w:r>
        <w:rPr>
          <w:rFonts w:ascii="Times New Roman" w:hAnsi="Times New Roman"/>
        </w:rPr>
        <w:t>Bergey’s </w:t>
      </w:r>
      <w:r>
        <w:rPr/>
        <w:t>Manual</w:t>
      </w:r>
      <w:r>
        <w:rPr>
          <w:spacing w:val="-34"/>
        </w:rPr>
        <w:t> </w:t>
      </w:r>
      <w:r>
        <w:rPr/>
        <w:t>of</w:t>
      </w:r>
      <w:r>
        <w:rPr>
          <w:spacing w:val="-34"/>
        </w:rPr>
        <w:t> </w:t>
      </w:r>
      <w:r>
        <w:rPr/>
        <w:t>Systematic</w:t>
      </w:r>
      <w:r>
        <w:rPr>
          <w:spacing w:val="-34"/>
        </w:rPr>
        <w:t> </w:t>
      </w:r>
      <w:r>
        <w:rPr/>
        <w:t>Bacteriology,</w:t>
      </w:r>
      <w:r>
        <w:rPr>
          <w:spacing w:val="-34"/>
        </w:rPr>
        <w:t> </w:t>
      </w:r>
      <w:r>
        <w:rPr/>
        <w:t>2nd</w:t>
      </w:r>
      <w:r>
        <w:rPr>
          <w:spacing w:val="-34"/>
        </w:rPr>
        <w:t> </w:t>
      </w:r>
      <w:r>
        <w:rPr/>
        <w:t>Ed.,</w:t>
      </w:r>
      <w:r>
        <w:rPr>
          <w:spacing w:val="-34"/>
        </w:rPr>
        <w:t> </w:t>
      </w:r>
      <w:r>
        <w:rPr/>
        <w:t>vol.</w:t>
      </w:r>
      <w:r>
        <w:rPr>
          <w:spacing w:val="-34"/>
        </w:rPr>
        <w:t> </w:t>
      </w:r>
      <w:r>
        <w:rPr/>
        <w:t>2.</w:t>
      </w:r>
      <w:r>
        <w:rPr>
          <w:spacing w:val="-35"/>
        </w:rPr>
        <w:t> </w:t>
      </w:r>
      <w:r>
        <w:rPr>
          <w:spacing w:val="-3"/>
        </w:rPr>
        <w:t>Springer-Verlag,</w:t>
      </w:r>
      <w:r>
        <w:rPr>
          <w:spacing w:val="-34"/>
        </w:rPr>
        <w:t> </w:t>
      </w:r>
      <w:r>
        <w:rPr/>
        <w:t>New</w:t>
      </w:r>
      <w:r>
        <w:rPr>
          <w:spacing w:val="-34"/>
        </w:rPr>
        <w:t> </w:t>
      </w:r>
      <w:r>
        <w:rPr/>
        <w:t>York, pp.556</w:t>
      </w:r>
      <w:r>
        <w:rPr>
          <w:rFonts w:ascii="Times New Roman" w:hAnsi="Times New Roman"/>
        </w:rPr>
        <w:t>–</w:t>
      </w:r>
      <w:r>
        <w:rPr/>
        <w:t>578.</w:t>
      </w:r>
    </w:p>
    <w:p>
      <w:pPr>
        <w:pStyle w:val="BodyText"/>
        <w:spacing w:before="4"/>
      </w:pPr>
    </w:p>
    <w:p>
      <w:pPr>
        <w:pStyle w:val="BodyText"/>
        <w:spacing w:line="357" w:lineRule="auto" w:before="1"/>
        <w:ind w:left="810" w:right="122" w:hanging="708"/>
        <w:jc w:val="both"/>
      </w:pPr>
      <w:r>
        <w:rPr>
          <w:spacing w:val="-3"/>
        </w:rPr>
        <w:t>Martínez-Murcia </w:t>
      </w:r>
      <w:r>
        <w:rPr/>
        <w:t>A, </w:t>
      </w:r>
      <w:r>
        <w:rPr>
          <w:spacing w:val="-4"/>
        </w:rPr>
        <w:t>Beaz-Hidalgo </w:t>
      </w:r>
      <w:r>
        <w:rPr/>
        <w:t>R, Svec P, Saavedra MJ, Figueras MJ, Sedlacek </w:t>
      </w:r>
      <w:r>
        <w:rPr>
          <w:spacing w:val="-3"/>
        </w:rPr>
        <w:t>I. </w:t>
      </w:r>
      <w:r>
        <w:rPr>
          <w:w w:val="95"/>
        </w:rPr>
        <w:t>(2013).</w:t>
      </w:r>
      <w:r>
        <w:rPr>
          <w:spacing w:val="-19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cavernicola</w:t>
      </w:r>
      <w:r>
        <w:rPr>
          <w:i/>
          <w:spacing w:val="-18"/>
          <w:w w:val="95"/>
        </w:rPr>
        <w:t> </w:t>
      </w:r>
      <w:r>
        <w:rPr>
          <w:w w:val="95"/>
        </w:rPr>
        <w:t>sp.</w:t>
      </w:r>
      <w:r>
        <w:rPr>
          <w:spacing w:val="-19"/>
          <w:w w:val="95"/>
        </w:rPr>
        <w:t> </w:t>
      </w:r>
      <w:r>
        <w:rPr>
          <w:w w:val="95"/>
        </w:rPr>
        <w:t>nov.,</w:t>
      </w:r>
      <w:r>
        <w:rPr>
          <w:spacing w:val="-19"/>
          <w:w w:val="95"/>
        </w:rPr>
        <w:t> </w:t>
      </w:r>
      <w:r>
        <w:rPr>
          <w:w w:val="95"/>
        </w:rPr>
        <w:t>isolated</w:t>
      </w:r>
      <w:r>
        <w:rPr>
          <w:spacing w:val="-19"/>
          <w:w w:val="95"/>
        </w:rPr>
        <w:t> </w:t>
      </w:r>
      <w:r>
        <w:rPr>
          <w:w w:val="95"/>
        </w:rPr>
        <w:t>from</w:t>
      </w:r>
      <w:r>
        <w:rPr>
          <w:spacing w:val="-19"/>
          <w:w w:val="95"/>
        </w:rPr>
        <w:t> </w:t>
      </w:r>
      <w:r>
        <w:rPr>
          <w:w w:val="95"/>
        </w:rPr>
        <w:t>fresh</w:t>
      </w:r>
      <w:r>
        <w:rPr>
          <w:spacing w:val="-19"/>
          <w:w w:val="95"/>
        </w:rPr>
        <w:t> </w:t>
      </w:r>
      <w:r>
        <w:rPr>
          <w:w w:val="95"/>
        </w:rPr>
        <w:t>water</w:t>
      </w:r>
      <w:r>
        <w:rPr>
          <w:spacing w:val="-19"/>
          <w:w w:val="95"/>
        </w:rPr>
        <w:t> </w:t>
      </w:r>
      <w:r>
        <w:rPr>
          <w:w w:val="95"/>
        </w:rPr>
        <w:t>of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brook</w:t>
      </w:r>
      <w:r>
        <w:rPr>
          <w:spacing w:val="-19"/>
          <w:w w:val="95"/>
        </w:rPr>
        <w:t> </w:t>
      </w:r>
      <w:r>
        <w:rPr>
          <w:w w:val="95"/>
        </w:rPr>
        <w:t>in</w:t>
      </w:r>
      <w:r>
        <w:rPr>
          <w:spacing w:val="-19"/>
          <w:w w:val="95"/>
        </w:rPr>
        <w:t> </w:t>
      </w:r>
      <w:r>
        <w:rPr>
          <w:w w:val="95"/>
        </w:rPr>
        <w:t>a cavern.</w:t>
      </w:r>
      <w:r>
        <w:rPr>
          <w:spacing w:val="-30"/>
          <w:w w:val="95"/>
        </w:rPr>
        <w:t> </w:t>
      </w:r>
      <w:r>
        <w:rPr>
          <w:w w:val="95"/>
        </w:rPr>
        <w:t>Curr</w:t>
      </w:r>
      <w:r>
        <w:rPr>
          <w:spacing w:val="-30"/>
          <w:w w:val="95"/>
        </w:rPr>
        <w:t> </w:t>
      </w:r>
      <w:r>
        <w:rPr>
          <w:w w:val="95"/>
        </w:rPr>
        <w:t>Microbiol.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66:197-204.</w:t>
      </w:r>
    </w:p>
    <w:p>
      <w:pPr>
        <w:pStyle w:val="BodyText"/>
      </w:pPr>
    </w:p>
    <w:p>
      <w:pPr>
        <w:pStyle w:val="BodyText"/>
        <w:spacing w:line="357" w:lineRule="auto"/>
        <w:ind w:left="810" w:right="117" w:hanging="708"/>
        <w:jc w:val="both"/>
      </w:pPr>
      <w:r>
        <w:rPr>
          <w:spacing w:val="-3"/>
        </w:rPr>
        <w:t>Martínez-Murcia </w:t>
      </w:r>
      <w:r>
        <w:rPr/>
        <w:t>AJ, </w:t>
      </w:r>
      <w:r>
        <w:rPr>
          <w:spacing w:val="-4"/>
        </w:rPr>
        <w:t>Beaz-Hidalgo </w:t>
      </w:r>
      <w:r>
        <w:rPr/>
        <w:t>R, Carvalho MJ, </w:t>
      </w:r>
      <w:r>
        <w:rPr>
          <w:spacing w:val="-4"/>
        </w:rPr>
        <w:t>Aravena-Román </w:t>
      </w:r>
      <w:r>
        <w:rPr/>
        <w:t>M, Correia A, Figueras</w:t>
      </w:r>
      <w:r>
        <w:rPr>
          <w:spacing w:val="-28"/>
        </w:rPr>
        <w:t> </w:t>
      </w:r>
      <w:r>
        <w:rPr/>
        <w:t>MJ,</w:t>
      </w:r>
      <w:r>
        <w:rPr>
          <w:spacing w:val="-29"/>
        </w:rPr>
        <w:t> </w:t>
      </w:r>
      <w:r>
        <w:rPr/>
        <w:t>Saacedra</w:t>
      </w:r>
      <w:r>
        <w:rPr>
          <w:spacing w:val="-28"/>
        </w:rPr>
        <w:t> </w:t>
      </w:r>
      <w:r>
        <w:rPr/>
        <w:t>MJ.</w:t>
      </w:r>
      <w:r>
        <w:rPr>
          <w:spacing w:val="-29"/>
        </w:rPr>
        <w:t> </w:t>
      </w:r>
      <w:r>
        <w:rPr/>
        <w:t>(2014).</w:t>
      </w:r>
      <w:r>
        <w:rPr>
          <w:spacing w:val="-27"/>
        </w:rPr>
        <w:t> </w:t>
      </w:r>
      <w:r>
        <w:rPr>
          <w:i/>
        </w:rPr>
        <w:t>Aeromonas</w:t>
      </w:r>
      <w:r>
        <w:rPr>
          <w:i/>
          <w:spacing w:val="-29"/>
        </w:rPr>
        <w:t> </w:t>
      </w:r>
      <w:r>
        <w:rPr>
          <w:i/>
        </w:rPr>
        <w:t>lusitana</w:t>
      </w:r>
      <w:r>
        <w:rPr>
          <w:i/>
          <w:spacing w:val="-29"/>
        </w:rPr>
        <w:t> </w:t>
      </w:r>
      <w:r>
        <w:rPr/>
        <w:t>sp.</w:t>
      </w:r>
      <w:r>
        <w:rPr>
          <w:spacing w:val="-28"/>
        </w:rPr>
        <w:t> </w:t>
      </w:r>
      <w:r>
        <w:rPr/>
        <w:t>Nov.,</w:t>
      </w:r>
      <w:r>
        <w:rPr>
          <w:spacing w:val="-29"/>
        </w:rPr>
        <w:t> </w:t>
      </w:r>
      <w:r>
        <w:rPr/>
        <w:t>isolated</w:t>
      </w:r>
      <w:r>
        <w:rPr>
          <w:spacing w:val="-29"/>
        </w:rPr>
        <w:t> </w:t>
      </w:r>
      <w:r>
        <w:rPr/>
        <w:t>from </w:t>
      </w:r>
      <w:r>
        <w:rPr>
          <w:w w:val="90"/>
        </w:rPr>
        <w:t>untrated</w:t>
      </w:r>
      <w:r>
        <w:rPr>
          <w:spacing w:val="-32"/>
          <w:w w:val="90"/>
        </w:rPr>
        <w:t> </w:t>
      </w:r>
      <w:r>
        <w:rPr>
          <w:w w:val="90"/>
        </w:rPr>
        <w:t>waters</w:t>
      </w:r>
      <w:r>
        <w:rPr>
          <w:spacing w:val="-32"/>
          <w:w w:val="90"/>
        </w:rPr>
        <w:t> </w:t>
      </w:r>
      <w:r>
        <w:rPr>
          <w:w w:val="90"/>
        </w:rPr>
        <w:t>and</w:t>
      </w:r>
      <w:r>
        <w:rPr>
          <w:spacing w:val="-32"/>
          <w:w w:val="90"/>
        </w:rPr>
        <w:t> </w:t>
      </w:r>
      <w:r>
        <w:rPr>
          <w:w w:val="90"/>
        </w:rPr>
        <w:t>vegtables.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2"/>
          <w:w w:val="90"/>
        </w:rPr>
        <w:t> </w:t>
      </w:r>
      <w:r>
        <w:rPr>
          <w:w w:val="90"/>
        </w:rPr>
        <w:t>prepración.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80"/>
        </w:sectPr>
      </w:pPr>
    </w:p>
    <w:p>
      <w:pPr>
        <w:spacing w:line="357" w:lineRule="auto" w:before="51"/>
        <w:ind w:left="809" w:right="117" w:hanging="708"/>
        <w:jc w:val="both"/>
        <w:rPr>
          <w:sz w:val="24"/>
        </w:rPr>
      </w:pPr>
      <w:r>
        <w:rPr>
          <w:sz w:val="24"/>
        </w:rPr>
        <w:t>Martinez-Murcia AJ, Esteve C, Garay E, Collins MD. (1992). </w:t>
      </w:r>
      <w:r>
        <w:rPr>
          <w:i/>
          <w:sz w:val="24"/>
        </w:rPr>
        <w:t>Aeromonas </w:t>
      </w:r>
      <w:r>
        <w:rPr>
          <w:i/>
          <w:w w:val="95"/>
          <w:sz w:val="24"/>
        </w:rPr>
        <w:t>allosaccharophila </w:t>
      </w:r>
      <w:r>
        <w:rPr>
          <w:w w:val="95"/>
          <w:sz w:val="24"/>
        </w:rPr>
        <w:t>sp. nov., a new mesophilic member of the genus </w:t>
      </w:r>
      <w:r>
        <w:rPr>
          <w:i/>
          <w:w w:val="95"/>
          <w:sz w:val="24"/>
        </w:rPr>
        <w:t>Aeromonas</w:t>
      </w:r>
      <w:r>
        <w:rPr>
          <w:w w:val="95"/>
          <w:sz w:val="24"/>
        </w:rPr>
        <w:t>. </w:t>
      </w:r>
      <w:r>
        <w:rPr>
          <w:sz w:val="24"/>
        </w:rPr>
        <w:t>FEMS Microbiol Lett. 70:199-205.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10" w:right="116" w:hanging="708"/>
        <w:jc w:val="both"/>
      </w:pPr>
      <w:r>
        <w:rPr>
          <w:spacing w:val="-3"/>
        </w:rPr>
        <w:t>Martínez-Murcia</w:t>
      </w:r>
      <w:r>
        <w:rPr>
          <w:spacing w:val="-23"/>
        </w:rPr>
        <w:t> </w:t>
      </w:r>
      <w:r>
        <w:rPr/>
        <w:t>AJ,</w:t>
      </w:r>
      <w:r>
        <w:rPr>
          <w:spacing w:val="-23"/>
        </w:rPr>
        <w:t> </w:t>
      </w:r>
      <w:r>
        <w:rPr/>
        <w:t>Figueras</w:t>
      </w:r>
      <w:r>
        <w:rPr>
          <w:spacing w:val="-21"/>
        </w:rPr>
        <w:t> </w:t>
      </w:r>
      <w:r>
        <w:rPr/>
        <w:t>MJ,</w:t>
      </w:r>
      <w:r>
        <w:rPr>
          <w:spacing w:val="-23"/>
        </w:rPr>
        <w:t> </w:t>
      </w:r>
      <w:r>
        <w:rPr/>
        <w:t>Saavedra</w:t>
      </w:r>
      <w:r>
        <w:rPr>
          <w:spacing w:val="-23"/>
        </w:rPr>
        <w:t> </w:t>
      </w:r>
      <w:r>
        <w:rPr/>
        <w:t>MJ,</w:t>
      </w:r>
      <w:r>
        <w:rPr>
          <w:spacing w:val="-23"/>
        </w:rPr>
        <w:t> </w:t>
      </w:r>
      <w:r>
        <w:rPr/>
        <w:t>Stackebrandt</w:t>
      </w:r>
      <w:r>
        <w:rPr>
          <w:spacing w:val="-22"/>
        </w:rPr>
        <w:t> </w:t>
      </w:r>
      <w:r>
        <w:rPr/>
        <w:t>E.</w:t>
      </w:r>
      <w:r>
        <w:rPr>
          <w:spacing w:val="-23"/>
        </w:rPr>
        <w:t> </w:t>
      </w:r>
      <w:r>
        <w:rPr/>
        <w:t>(2007).</w:t>
      </w:r>
      <w:r>
        <w:rPr>
          <w:spacing w:val="-23"/>
        </w:rPr>
        <w:t> </w:t>
      </w:r>
      <w:r>
        <w:rPr/>
        <w:t>The</w:t>
      </w:r>
      <w:r>
        <w:rPr>
          <w:spacing w:val="-23"/>
        </w:rPr>
        <w:t> </w:t>
      </w:r>
      <w:r>
        <w:rPr/>
        <w:t>recently proposed species </w:t>
      </w:r>
      <w:r>
        <w:rPr>
          <w:i/>
        </w:rPr>
        <w:t>Aeromonas sharmana </w:t>
      </w:r>
      <w:r>
        <w:rPr/>
        <w:t>sp. nov., isolate </w:t>
      </w:r>
      <w:r>
        <w:rPr>
          <w:spacing w:val="-5"/>
        </w:rPr>
        <w:t>GPTSA-6T, </w:t>
      </w:r>
      <w:r>
        <w:rPr/>
        <w:t>is not a </w:t>
      </w:r>
      <w:r>
        <w:rPr>
          <w:w w:val="95"/>
        </w:rPr>
        <w:t>member</w:t>
      </w:r>
      <w:r>
        <w:rPr>
          <w:spacing w:val="-38"/>
          <w:w w:val="95"/>
        </w:rPr>
        <w:t> </w:t>
      </w:r>
      <w:r>
        <w:rPr>
          <w:w w:val="95"/>
        </w:rPr>
        <w:t>of</w:t>
      </w:r>
      <w:r>
        <w:rPr>
          <w:spacing w:val="-39"/>
          <w:w w:val="95"/>
        </w:rPr>
        <w:t> </w:t>
      </w:r>
      <w:r>
        <w:rPr>
          <w:w w:val="95"/>
        </w:rPr>
        <w:t>the</w:t>
      </w:r>
      <w:r>
        <w:rPr>
          <w:spacing w:val="-37"/>
          <w:w w:val="95"/>
        </w:rPr>
        <w:t> </w:t>
      </w:r>
      <w:r>
        <w:rPr>
          <w:w w:val="95"/>
        </w:rPr>
        <w:t>genus</w:t>
      </w:r>
      <w:r>
        <w:rPr>
          <w:spacing w:val="-37"/>
          <w:w w:val="95"/>
        </w:rPr>
        <w:t> </w:t>
      </w:r>
      <w:r>
        <w:rPr>
          <w:i/>
          <w:w w:val="95"/>
        </w:rPr>
        <w:t>Aeromonas</w:t>
      </w:r>
      <w:r>
        <w:rPr>
          <w:w w:val="95"/>
        </w:rPr>
        <w:t>.</w:t>
      </w:r>
      <w:r>
        <w:rPr>
          <w:spacing w:val="-37"/>
          <w:w w:val="95"/>
        </w:rPr>
        <w:t> </w:t>
      </w:r>
      <w:r>
        <w:rPr>
          <w:w w:val="95"/>
        </w:rPr>
        <w:t>Int</w:t>
      </w:r>
      <w:r>
        <w:rPr>
          <w:spacing w:val="-38"/>
          <w:w w:val="95"/>
        </w:rPr>
        <w:t> </w:t>
      </w:r>
      <w:r>
        <w:rPr>
          <w:w w:val="95"/>
        </w:rPr>
        <w:t>Microbiol.</w:t>
      </w:r>
      <w:r>
        <w:rPr>
          <w:spacing w:val="-38"/>
          <w:w w:val="95"/>
        </w:rPr>
        <w:t> </w:t>
      </w:r>
      <w:r>
        <w:rPr>
          <w:spacing w:val="-5"/>
          <w:w w:val="95"/>
        </w:rPr>
        <w:t>10:61-64.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09" w:right="117" w:hanging="708"/>
        <w:jc w:val="both"/>
      </w:pPr>
      <w:r>
        <w:rPr>
          <w:spacing w:val="-3"/>
        </w:rPr>
        <w:t>Martínez-Murcia </w:t>
      </w:r>
      <w:r>
        <w:rPr/>
        <w:t>AJ, Monera A, Saavedra MJ, Oncina R, </w:t>
      </w:r>
      <w:r>
        <w:rPr>
          <w:spacing w:val="-4"/>
        </w:rPr>
        <w:t>Lopez-Alvarez </w:t>
      </w:r>
      <w:r>
        <w:rPr/>
        <w:t>M, Lara E, Figueras</w:t>
      </w:r>
      <w:r>
        <w:rPr>
          <w:spacing w:val="-35"/>
        </w:rPr>
        <w:t> </w:t>
      </w:r>
      <w:r>
        <w:rPr/>
        <w:t>MJ.</w:t>
      </w:r>
      <w:r>
        <w:rPr>
          <w:spacing w:val="-36"/>
        </w:rPr>
        <w:t> </w:t>
      </w:r>
      <w:r>
        <w:rPr/>
        <w:t>(2011).</w:t>
      </w:r>
      <w:r>
        <w:rPr>
          <w:spacing w:val="-36"/>
        </w:rPr>
        <w:t> </w:t>
      </w:r>
      <w:r>
        <w:rPr/>
        <w:t>Multilocus</w:t>
      </w:r>
      <w:r>
        <w:rPr>
          <w:spacing w:val="-36"/>
        </w:rPr>
        <w:t> </w:t>
      </w:r>
      <w:r>
        <w:rPr/>
        <w:t>phylogenetic</w:t>
      </w:r>
      <w:r>
        <w:rPr>
          <w:spacing w:val="-35"/>
        </w:rPr>
        <w:t> </w:t>
      </w:r>
      <w:r>
        <w:rPr/>
        <w:t>analysis</w:t>
      </w:r>
      <w:r>
        <w:rPr>
          <w:spacing w:val="-36"/>
        </w:rPr>
        <w:t> </w:t>
      </w:r>
      <w:r>
        <w:rPr/>
        <w:t>of</w:t>
      </w:r>
      <w:r>
        <w:rPr>
          <w:spacing w:val="-35"/>
        </w:rPr>
        <w:t> </w:t>
      </w:r>
      <w:r>
        <w:rPr/>
        <w:t>the</w:t>
      </w:r>
      <w:r>
        <w:rPr>
          <w:spacing w:val="-35"/>
        </w:rPr>
        <w:t> </w:t>
      </w:r>
      <w:r>
        <w:rPr/>
        <w:t>genus</w:t>
      </w:r>
      <w:r>
        <w:rPr>
          <w:spacing w:val="-33"/>
        </w:rPr>
        <w:t> </w:t>
      </w:r>
      <w:r>
        <w:rPr>
          <w:i/>
        </w:rPr>
        <w:t>Aeromonas</w:t>
      </w:r>
      <w:r>
        <w:rPr/>
        <w:t>. </w:t>
      </w:r>
      <w:r>
        <w:rPr>
          <w:w w:val="95"/>
        </w:rPr>
        <w:t>Syst Appl Microbiol.</w:t>
      </w:r>
      <w:r>
        <w:rPr>
          <w:spacing w:val="9"/>
          <w:w w:val="95"/>
        </w:rPr>
        <w:t> </w:t>
      </w:r>
      <w:r>
        <w:rPr>
          <w:spacing w:val="-4"/>
          <w:w w:val="95"/>
        </w:rPr>
        <w:t>34:189-199.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09" w:right="119" w:hanging="708"/>
        <w:jc w:val="both"/>
      </w:pPr>
      <w:r>
        <w:rPr>
          <w:spacing w:val="-3"/>
        </w:rPr>
        <w:t>Martínez-Murcia </w:t>
      </w:r>
      <w:r>
        <w:rPr/>
        <w:t>AJ, Soler L, Saavedra MJ, Chacón MR, Guarro J, Stackebrandt E, </w:t>
      </w:r>
      <w:r>
        <w:rPr>
          <w:w w:val="95"/>
        </w:rPr>
        <w:t>Figueras MJ. (2005). Phenotypic, genotypic, and phylogenetic discrepancies to differentiate </w:t>
      </w:r>
      <w:r>
        <w:rPr>
          <w:i/>
          <w:w w:val="95"/>
        </w:rPr>
        <w:t>Aeromonas salmonicida </w:t>
      </w:r>
      <w:r>
        <w:rPr>
          <w:w w:val="95"/>
        </w:rPr>
        <w:t>from </w:t>
      </w:r>
      <w:r>
        <w:rPr>
          <w:i/>
          <w:w w:val="95"/>
        </w:rPr>
        <w:t>Aeromonas bestiarum</w:t>
      </w:r>
      <w:r>
        <w:rPr>
          <w:w w:val="95"/>
        </w:rPr>
        <w:t>. Int</w:t>
      </w:r>
      <w:r>
        <w:rPr>
          <w:spacing w:val="-38"/>
          <w:w w:val="95"/>
        </w:rPr>
        <w:t> </w:t>
      </w:r>
      <w:r>
        <w:rPr>
          <w:w w:val="95"/>
        </w:rPr>
        <w:t>Microbiol. </w:t>
      </w:r>
      <w:r>
        <w:rPr>
          <w:spacing w:val="-5"/>
        </w:rPr>
        <w:t>8:259-269.</w:t>
      </w:r>
    </w:p>
    <w:p>
      <w:pPr>
        <w:pStyle w:val="BodyText"/>
        <w:spacing w:before="11"/>
        <w:rPr>
          <w:sz w:val="23"/>
        </w:rPr>
      </w:pPr>
    </w:p>
    <w:p>
      <w:pPr>
        <w:spacing w:line="357" w:lineRule="auto" w:before="0"/>
        <w:ind w:left="809" w:right="117" w:hanging="708"/>
        <w:jc w:val="both"/>
        <w:rPr>
          <w:sz w:val="24"/>
        </w:rPr>
      </w:pPr>
      <w:r>
        <w:rPr>
          <w:sz w:val="24"/>
        </w:rPr>
        <w:t>Masada</w:t>
      </w:r>
      <w:r>
        <w:rPr>
          <w:spacing w:val="-42"/>
          <w:sz w:val="24"/>
        </w:rPr>
        <w:t> </w:t>
      </w:r>
      <w:r>
        <w:rPr>
          <w:sz w:val="24"/>
        </w:rPr>
        <w:t>CL,</w:t>
      </w:r>
      <w:r>
        <w:rPr>
          <w:spacing w:val="-40"/>
          <w:sz w:val="24"/>
        </w:rPr>
        <w:t> </w:t>
      </w:r>
      <w:r>
        <w:rPr>
          <w:sz w:val="24"/>
        </w:rPr>
        <w:t>LaPatra</w:t>
      </w:r>
      <w:r>
        <w:rPr>
          <w:spacing w:val="-42"/>
          <w:sz w:val="24"/>
        </w:rPr>
        <w:t> </w:t>
      </w:r>
      <w:r>
        <w:rPr>
          <w:sz w:val="24"/>
        </w:rPr>
        <w:t>SE,</w:t>
      </w:r>
      <w:r>
        <w:rPr>
          <w:spacing w:val="-41"/>
          <w:sz w:val="24"/>
        </w:rPr>
        <w:t> </w:t>
      </w:r>
      <w:r>
        <w:rPr>
          <w:sz w:val="24"/>
        </w:rPr>
        <w:t>Morton</w:t>
      </w:r>
      <w:r>
        <w:rPr>
          <w:spacing w:val="-41"/>
          <w:sz w:val="24"/>
        </w:rPr>
        <w:t> </w:t>
      </w:r>
      <w:r>
        <w:rPr>
          <w:sz w:val="24"/>
        </w:rPr>
        <w:t>AW,</w:t>
      </w:r>
      <w:r>
        <w:rPr>
          <w:spacing w:val="-42"/>
          <w:sz w:val="24"/>
        </w:rPr>
        <w:t> </w:t>
      </w:r>
      <w:r>
        <w:rPr>
          <w:sz w:val="24"/>
        </w:rPr>
        <w:t>Strom</w:t>
      </w:r>
      <w:r>
        <w:rPr>
          <w:spacing w:val="-42"/>
          <w:sz w:val="24"/>
        </w:rPr>
        <w:t> </w:t>
      </w:r>
      <w:r>
        <w:rPr>
          <w:sz w:val="24"/>
        </w:rPr>
        <w:t>MS.</w:t>
      </w:r>
      <w:r>
        <w:rPr>
          <w:spacing w:val="-42"/>
          <w:sz w:val="24"/>
        </w:rPr>
        <w:t> </w:t>
      </w:r>
      <w:r>
        <w:rPr>
          <w:sz w:val="24"/>
        </w:rPr>
        <w:t>(2002).</w:t>
      </w:r>
      <w:r>
        <w:rPr>
          <w:spacing w:val="-41"/>
          <w:sz w:val="24"/>
        </w:rPr>
        <w:t> </w:t>
      </w:r>
      <w:r>
        <w:rPr>
          <w:sz w:val="24"/>
        </w:rPr>
        <w:t>An</w:t>
      </w:r>
      <w:r>
        <w:rPr>
          <w:spacing w:val="-41"/>
          <w:sz w:val="24"/>
        </w:rPr>
        <w:t> </w:t>
      </w:r>
      <w:r>
        <w:rPr>
          <w:i/>
          <w:sz w:val="24"/>
        </w:rPr>
        <w:t>Aeromonas</w:t>
      </w:r>
      <w:r>
        <w:rPr>
          <w:i/>
          <w:spacing w:val="-41"/>
          <w:sz w:val="24"/>
        </w:rPr>
        <w:t> </w:t>
      </w:r>
      <w:r>
        <w:rPr>
          <w:i/>
          <w:sz w:val="24"/>
        </w:rPr>
        <w:t>salmonicida</w:t>
      </w:r>
      <w:r>
        <w:rPr>
          <w:i/>
          <w:spacing w:val="-41"/>
          <w:sz w:val="24"/>
        </w:rPr>
        <w:t> </w:t>
      </w:r>
      <w:r>
        <w:rPr>
          <w:sz w:val="24"/>
        </w:rPr>
        <w:t>type </w:t>
      </w:r>
      <w:r>
        <w:rPr>
          <w:w w:val="95"/>
          <w:sz w:val="24"/>
        </w:rPr>
        <w:t>IV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pilin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is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required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rainbow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trout</w:t>
      </w:r>
      <w:r>
        <w:rPr>
          <w:spacing w:val="-13"/>
          <w:w w:val="95"/>
          <w:sz w:val="24"/>
        </w:rPr>
        <w:t> </w:t>
      </w:r>
      <w:r>
        <w:rPr>
          <w:i/>
          <w:w w:val="95"/>
          <w:sz w:val="24"/>
        </w:rPr>
        <w:t>Oncorhynchus</w:t>
      </w:r>
      <w:r>
        <w:rPr>
          <w:i/>
          <w:spacing w:val="-17"/>
          <w:w w:val="95"/>
          <w:sz w:val="24"/>
        </w:rPr>
        <w:t> </w:t>
      </w:r>
      <w:r>
        <w:rPr>
          <w:i/>
          <w:w w:val="95"/>
          <w:sz w:val="24"/>
        </w:rPr>
        <w:t>mykiss</w:t>
      </w:r>
      <w:r>
        <w:rPr>
          <w:w w:val="95"/>
          <w:sz w:val="24"/>
        </w:rPr>
        <w:t>.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Dis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Aquat Organ.</w:t>
      </w:r>
      <w:r>
        <w:rPr>
          <w:spacing w:val="-37"/>
          <w:w w:val="95"/>
          <w:sz w:val="24"/>
        </w:rPr>
        <w:t> </w:t>
      </w:r>
      <w:r>
        <w:rPr>
          <w:spacing w:val="-5"/>
          <w:w w:val="95"/>
          <w:sz w:val="24"/>
        </w:rPr>
        <w:t>51:13-25.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09" w:right="120" w:hanging="708"/>
        <w:jc w:val="both"/>
      </w:pPr>
      <w:r>
        <w:rPr/>
        <w:t>Merino S, Aguilar A, Nogueras MM, Regue M, Swift S, Tomás JM. (1999). Cloning, sequencing, and role in virulence of two phospholipases (A1 and C) from </w:t>
      </w:r>
      <w:r>
        <w:rPr>
          <w:w w:val="95"/>
        </w:rPr>
        <w:t>mesophilic </w:t>
      </w:r>
      <w:r>
        <w:rPr>
          <w:i/>
          <w:w w:val="95"/>
        </w:rPr>
        <w:t>Aeromonas </w:t>
      </w:r>
      <w:r>
        <w:rPr>
          <w:w w:val="95"/>
        </w:rPr>
        <w:t>sp. serogroup O:34. Infect Immun. 67:4008-4013.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09" w:right="119" w:hanging="708"/>
        <w:jc w:val="both"/>
      </w:pPr>
      <w:r>
        <w:rPr/>
        <w:t>Merino S, Gavín R, Vilches S, Shaw JG, Tomás JM. (2003). A colonization factor (production of lateral flagella) of mesophilic </w:t>
      </w:r>
      <w:r>
        <w:rPr>
          <w:i/>
        </w:rPr>
        <w:t>Aeromonas </w:t>
      </w:r>
      <w:r>
        <w:rPr/>
        <w:t>spp. is inactive in </w:t>
      </w:r>
      <w:r>
        <w:rPr>
          <w:i/>
          <w:w w:val="95"/>
        </w:rPr>
        <w:t>Aeromonas salmonicida </w:t>
      </w:r>
      <w:r>
        <w:rPr>
          <w:w w:val="95"/>
        </w:rPr>
        <w:t>strains. Appl Environ Microbiol. 69:663-667.</w:t>
      </w:r>
    </w:p>
    <w:p>
      <w:pPr>
        <w:pStyle w:val="BodyText"/>
      </w:pPr>
    </w:p>
    <w:p>
      <w:pPr>
        <w:pStyle w:val="BodyText"/>
        <w:spacing w:line="357" w:lineRule="auto"/>
        <w:ind w:left="809" w:right="118" w:hanging="708"/>
        <w:jc w:val="both"/>
      </w:pPr>
      <w:r>
        <w:rPr/>
        <w:t>Merino</w:t>
      </w:r>
      <w:r>
        <w:rPr>
          <w:spacing w:val="-45"/>
        </w:rPr>
        <w:t> </w:t>
      </w:r>
      <w:r>
        <w:rPr/>
        <w:t>S,</w:t>
      </w:r>
      <w:r>
        <w:rPr>
          <w:spacing w:val="-45"/>
        </w:rPr>
        <w:t> </w:t>
      </w:r>
      <w:r>
        <w:rPr/>
        <w:t>Rubires</w:t>
      </w:r>
      <w:r>
        <w:rPr>
          <w:spacing w:val="-45"/>
        </w:rPr>
        <w:t> </w:t>
      </w:r>
      <w:r>
        <w:rPr/>
        <w:t>X,</w:t>
      </w:r>
      <w:r>
        <w:rPr>
          <w:spacing w:val="-45"/>
        </w:rPr>
        <w:t> </w:t>
      </w:r>
      <w:r>
        <w:rPr/>
        <w:t>Aguilar</w:t>
      </w:r>
      <w:r>
        <w:rPr>
          <w:spacing w:val="-45"/>
        </w:rPr>
        <w:t> </w:t>
      </w:r>
      <w:r>
        <w:rPr/>
        <w:t>A,</w:t>
      </w:r>
      <w:r>
        <w:rPr>
          <w:spacing w:val="-45"/>
        </w:rPr>
        <w:t> </w:t>
      </w:r>
      <w:r>
        <w:rPr/>
        <w:t>Tomás</w:t>
      </w:r>
      <w:r>
        <w:rPr>
          <w:spacing w:val="-46"/>
        </w:rPr>
        <w:t> </w:t>
      </w:r>
      <w:r>
        <w:rPr/>
        <w:t>JM.</w:t>
      </w:r>
      <w:r>
        <w:rPr>
          <w:spacing w:val="-45"/>
        </w:rPr>
        <w:t> </w:t>
      </w:r>
      <w:r>
        <w:rPr/>
        <w:t>(1997).</w:t>
      </w:r>
      <w:r>
        <w:rPr>
          <w:spacing w:val="-45"/>
        </w:rPr>
        <w:t> </w:t>
      </w:r>
      <w:r>
        <w:rPr/>
        <w:t>The</w:t>
      </w:r>
      <w:r>
        <w:rPr>
          <w:spacing w:val="-45"/>
        </w:rPr>
        <w:t> </w:t>
      </w:r>
      <w:r>
        <w:rPr/>
        <w:t>role</w:t>
      </w:r>
      <w:r>
        <w:rPr>
          <w:spacing w:val="-45"/>
        </w:rPr>
        <w:t> </w:t>
      </w:r>
      <w:r>
        <w:rPr/>
        <w:t>of</w:t>
      </w:r>
      <w:r>
        <w:rPr>
          <w:spacing w:val="-45"/>
        </w:rPr>
        <w:t> </w:t>
      </w:r>
      <w:r>
        <w:rPr/>
        <w:t>flagella</w:t>
      </w:r>
      <w:r>
        <w:rPr>
          <w:spacing w:val="-45"/>
        </w:rPr>
        <w:t> </w:t>
      </w:r>
      <w:r>
        <w:rPr/>
        <w:t>and</w:t>
      </w:r>
      <w:r>
        <w:rPr>
          <w:spacing w:val="-45"/>
        </w:rPr>
        <w:t> </w:t>
      </w:r>
      <w:r>
        <w:rPr/>
        <w:t>motility</w:t>
      </w:r>
      <w:r>
        <w:rPr>
          <w:spacing w:val="-48"/>
        </w:rPr>
        <w:t> </w:t>
      </w:r>
      <w:r>
        <w:rPr/>
        <w:t>in</w:t>
      </w:r>
      <w:r>
        <w:rPr>
          <w:spacing w:val="-45"/>
        </w:rPr>
        <w:t> </w:t>
      </w:r>
      <w:r>
        <w:rPr/>
        <w:t>the </w:t>
      </w:r>
      <w:r>
        <w:rPr>
          <w:w w:val="95"/>
        </w:rPr>
        <w:t>adherence</w:t>
      </w:r>
      <w:r>
        <w:rPr>
          <w:spacing w:val="-24"/>
          <w:w w:val="95"/>
        </w:rPr>
        <w:t> </w:t>
      </w:r>
      <w:r>
        <w:rPr>
          <w:w w:val="95"/>
        </w:rPr>
        <w:t>and</w:t>
      </w:r>
      <w:r>
        <w:rPr>
          <w:spacing w:val="-26"/>
          <w:w w:val="95"/>
        </w:rPr>
        <w:t> </w:t>
      </w:r>
      <w:r>
        <w:rPr>
          <w:w w:val="95"/>
        </w:rPr>
        <w:t>invasion</w:t>
      </w:r>
      <w:r>
        <w:rPr>
          <w:spacing w:val="-25"/>
          <w:w w:val="95"/>
        </w:rPr>
        <w:t> </w:t>
      </w:r>
      <w:r>
        <w:rPr>
          <w:w w:val="95"/>
        </w:rPr>
        <w:t>to</w:t>
      </w:r>
      <w:r>
        <w:rPr>
          <w:spacing w:val="-26"/>
          <w:w w:val="95"/>
        </w:rPr>
        <w:t> </w:t>
      </w:r>
      <w:r>
        <w:rPr>
          <w:w w:val="95"/>
        </w:rPr>
        <w:t>fish</w:t>
      </w:r>
      <w:r>
        <w:rPr>
          <w:spacing w:val="-26"/>
          <w:w w:val="95"/>
        </w:rPr>
        <w:t> </w:t>
      </w:r>
      <w:r>
        <w:rPr>
          <w:w w:val="95"/>
        </w:rPr>
        <w:t>cell</w:t>
      </w:r>
      <w:r>
        <w:rPr>
          <w:spacing w:val="-25"/>
          <w:w w:val="95"/>
        </w:rPr>
        <w:t> </w:t>
      </w:r>
      <w:r>
        <w:rPr>
          <w:w w:val="95"/>
        </w:rPr>
        <w:t>lines</w:t>
      </w:r>
      <w:r>
        <w:rPr>
          <w:spacing w:val="-25"/>
          <w:w w:val="95"/>
        </w:rPr>
        <w:t> </w:t>
      </w:r>
      <w:r>
        <w:rPr>
          <w:w w:val="95"/>
        </w:rPr>
        <w:t>by</w:t>
      </w:r>
      <w:r>
        <w:rPr>
          <w:spacing w:val="-26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26"/>
          <w:w w:val="95"/>
        </w:rPr>
        <w:t> </w:t>
      </w:r>
      <w:r>
        <w:rPr>
          <w:i/>
          <w:w w:val="95"/>
        </w:rPr>
        <w:t>hydrophila</w:t>
      </w:r>
      <w:r>
        <w:rPr>
          <w:i/>
          <w:spacing w:val="-24"/>
          <w:w w:val="95"/>
        </w:rPr>
        <w:t> </w:t>
      </w:r>
      <w:r>
        <w:rPr>
          <w:w w:val="95"/>
        </w:rPr>
        <w:t>serogroup</w:t>
      </w:r>
      <w:r>
        <w:rPr>
          <w:spacing w:val="-26"/>
          <w:w w:val="95"/>
        </w:rPr>
        <w:t> </w:t>
      </w:r>
      <w:r>
        <w:rPr>
          <w:w w:val="95"/>
        </w:rPr>
        <w:t>O:34 strains. FEMS Microbiol Lett.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151:213-217.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80"/>
        </w:sectPr>
      </w:pPr>
    </w:p>
    <w:p>
      <w:pPr>
        <w:pStyle w:val="BodyText"/>
        <w:spacing w:line="357" w:lineRule="auto" w:before="51"/>
        <w:ind w:left="810" w:right="156" w:hanging="708"/>
        <w:jc w:val="both"/>
      </w:pPr>
      <w:r>
        <w:rPr/>
        <w:t>Merino S, Vilches S, Canals R, Ramirez S, Tomás JM. (2005). A </w:t>
      </w:r>
      <w:r>
        <w:rPr>
          <w:spacing w:val="-4"/>
        </w:rPr>
        <w:t>C1q-binding </w:t>
      </w:r>
      <w:r>
        <w:rPr/>
        <w:t>40 kDa porin from </w:t>
      </w:r>
      <w:r>
        <w:rPr>
          <w:i/>
        </w:rPr>
        <w:t>Aeromonas salmonicida</w:t>
      </w:r>
      <w:r>
        <w:rPr/>
        <w:t>: cloning, sequencing, role in serum </w:t>
      </w:r>
      <w:r>
        <w:rPr>
          <w:w w:val="90"/>
        </w:rPr>
        <w:t>susceptibility and fish immunoprotection. Microb Pathog. </w:t>
      </w:r>
      <w:r>
        <w:rPr>
          <w:spacing w:val="-4"/>
          <w:w w:val="90"/>
        </w:rPr>
        <w:t>38:227-237.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10" w:right="159" w:hanging="708"/>
        <w:jc w:val="both"/>
      </w:pPr>
      <w:r>
        <w:rPr/>
        <w:t>Migliavacca</w:t>
      </w:r>
      <w:r>
        <w:rPr>
          <w:spacing w:val="-36"/>
        </w:rPr>
        <w:t> </w:t>
      </w:r>
      <w:r>
        <w:rPr/>
        <w:t>R,</w:t>
      </w:r>
      <w:r>
        <w:rPr>
          <w:spacing w:val="-36"/>
        </w:rPr>
        <w:t> </w:t>
      </w:r>
      <w:r>
        <w:rPr/>
        <w:t>Docquier</w:t>
      </w:r>
      <w:r>
        <w:rPr>
          <w:spacing w:val="-35"/>
        </w:rPr>
        <w:t> </w:t>
      </w:r>
      <w:r>
        <w:rPr/>
        <w:t>JD,</w:t>
      </w:r>
      <w:r>
        <w:rPr>
          <w:spacing w:val="-37"/>
        </w:rPr>
        <w:t> </w:t>
      </w:r>
      <w:r>
        <w:rPr/>
        <w:t>Mugnaioli</w:t>
      </w:r>
      <w:r>
        <w:rPr>
          <w:spacing w:val="-36"/>
        </w:rPr>
        <w:t> </w:t>
      </w:r>
      <w:r>
        <w:rPr/>
        <w:t>C,</w:t>
      </w:r>
      <w:r>
        <w:rPr>
          <w:spacing w:val="-36"/>
        </w:rPr>
        <w:t> </w:t>
      </w:r>
      <w:r>
        <w:rPr/>
        <w:t>Amicosante</w:t>
      </w:r>
      <w:r>
        <w:rPr>
          <w:spacing w:val="-36"/>
        </w:rPr>
        <w:t> </w:t>
      </w:r>
      <w:r>
        <w:rPr/>
        <w:t>G,</w:t>
      </w:r>
      <w:r>
        <w:rPr>
          <w:spacing w:val="-36"/>
        </w:rPr>
        <w:t> </w:t>
      </w:r>
      <w:r>
        <w:rPr/>
        <w:t>Daturi</w:t>
      </w:r>
      <w:r>
        <w:rPr>
          <w:spacing w:val="-36"/>
        </w:rPr>
        <w:t> </w:t>
      </w:r>
      <w:r>
        <w:rPr/>
        <w:t>R,</w:t>
      </w:r>
      <w:r>
        <w:rPr>
          <w:spacing w:val="-31"/>
        </w:rPr>
        <w:t> </w:t>
      </w:r>
      <w:r>
        <w:rPr/>
        <w:t>Lee</w:t>
      </w:r>
      <w:r>
        <w:rPr>
          <w:spacing w:val="-36"/>
        </w:rPr>
        <w:t> </w:t>
      </w:r>
      <w:r>
        <w:rPr/>
        <w:t>K,</w:t>
      </w:r>
      <w:r>
        <w:rPr>
          <w:spacing w:val="-36"/>
        </w:rPr>
        <w:t> </w:t>
      </w:r>
      <w:r>
        <w:rPr/>
        <w:t>Rossolini</w:t>
      </w:r>
      <w:r>
        <w:rPr>
          <w:spacing w:val="-37"/>
        </w:rPr>
        <w:t> </w:t>
      </w:r>
      <w:r>
        <w:rPr/>
        <w:t>GM, </w:t>
      </w:r>
      <w:r>
        <w:rPr>
          <w:w w:val="95"/>
        </w:rPr>
        <w:t>Pagani L. (2002). Simple microdilution test for detection of</w:t>
      </w:r>
      <w:r>
        <w:rPr>
          <w:spacing w:val="-40"/>
          <w:w w:val="95"/>
        </w:rPr>
        <w:t> </w:t>
      </w:r>
      <w:r>
        <w:rPr>
          <w:spacing w:val="-5"/>
          <w:w w:val="95"/>
        </w:rPr>
        <w:t>metallo-b-lactamase </w:t>
      </w:r>
      <w:r>
        <w:rPr>
          <w:w w:val="95"/>
        </w:rPr>
        <w:t>production</w:t>
      </w:r>
      <w:r>
        <w:rPr>
          <w:spacing w:val="-35"/>
          <w:w w:val="95"/>
        </w:rPr>
        <w:t> </w:t>
      </w:r>
      <w:r>
        <w:rPr>
          <w:w w:val="95"/>
        </w:rPr>
        <w:t>in</w:t>
      </w:r>
      <w:r>
        <w:rPr>
          <w:spacing w:val="-35"/>
          <w:w w:val="95"/>
        </w:rPr>
        <w:t> </w:t>
      </w:r>
      <w:r>
        <w:rPr>
          <w:i/>
          <w:w w:val="95"/>
        </w:rPr>
        <w:t>Pseudomonas</w:t>
      </w:r>
      <w:r>
        <w:rPr>
          <w:i/>
          <w:spacing w:val="-35"/>
          <w:w w:val="95"/>
        </w:rPr>
        <w:t> </w:t>
      </w:r>
      <w:r>
        <w:rPr>
          <w:i/>
          <w:w w:val="95"/>
        </w:rPr>
        <w:t>aeruginosa</w:t>
      </w:r>
      <w:r>
        <w:rPr>
          <w:w w:val="95"/>
        </w:rPr>
        <w:t>.</w:t>
      </w:r>
      <w:r>
        <w:rPr>
          <w:spacing w:val="-35"/>
          <w:w w:val="95"/>
        </w:rPr>
        <w:t> </w:t>
      </w:r>
      <w:r>
        <w:rPr>
          <w:w w:val="95"/>
        </w:rPr>
        <w:t>J.</w:t>
      </w:r>
      <w:r>
        <w:rPr>
          <w:spacing w:val="-35"/>
          <w:w w:val="95"/>
        </w:rPr>
        <w:t> </w:t>
      </w:r>
      <w:r>
        <w:rPr>
          <w:w w:val="95"/>
        </w:rPr>
        <w:t>Clin.</w:t>
      </w:r>
      <w:r>
        <w:rPr>
          <w:spacing w:val="-37"/>
          <w:w w:val="95"/>
        </w:rPr>
        <w:t> </w:t>
      </w:r>
      <w:r>
        <w:rPr>
          <w:w w:val="95"/>
        </w:rPr>
        <w:t>Microbiol.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40:4388-4390.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09" w:right="157" w:hanging="708"/>
        <w:jc w:val="both"/>
      </w:pPr>
      <w:r>
        <w:rPr>
          <w:spacing w:val="-4"/>
        </w:rPr>
        <w:t>Miñana-Galbis</w:t>
      </w:r>
      <w:r>
        <w:rPr>
          <w:spacing w:val="-20"/>
        </w:rPr>
        <w:t> </w:t>
      </w:r>
      <w:r>
        <w:rPr/>
        <w:t>D,</w:t>
      </w:r>
      <w:r>
        <w:rPr>
          <w:spacing w:val="-19"/>
        </w:rPr>
        <w:t> </w:t>
      </w:r>
      <w:r>
        <w:rPr/>
        <w:t>Farfán</w:t>
      </w:r>
      <w:r>
        <w:rPr>
          <w:spacing w:val="-20"/>
        </w:rPr>
        <w:t> </w:t>
      </w:r>
      <w:r>
        <w:rPr/>
        <w:t>M,</w:t>
      </w:r>
      <w:r>
        <w:rPr>
          <w:spacing w:val="-20"/>
        </w:rPr>
        <w:t> </w:t>
      </w:r>
      <w:r>
        <w:rPr/>
        <w:t>Fusté</w:t>
      </w:r>
      <w:r>
        <w:rPr>
          <w:spacing w:val="-19"/>
        </w:rPr>
        <w:t> </w:t>
      </w:r>
      <w:r>
        <w:rPr/>
        <w:t>MC,</w:t>
      </w:r>
      <w:r>
        <w:rPr>
          <w:spacing w:val="-19"/>
        </w:rPr>
        <w:t> </w:t>
      </w:r>
      <w:r>
        <w:rPr/>
        <w:t>Lorén</w:t>
      </w:r>
      <w:r>
        <w:rPr>
          <w:spacing w:val="-19"/>
        </w:rPr>
        <w:t> </w:t>
      </w:r>
      <w:r>
        <w:rPr/>
        <w:t>JG.</w:t>
      </w:r>
      <w:r>
        <w:rPr>
          <w:spacing w:val="-20"/>
        </w:rPr>
        <w:t> </w:t>
      </w:r>
      <w:r>
        <w:rPr/>
        <w:t>(2004).</w:t>
      </w:r>
      <w:r>
        <w:rPr>
          <w:spacing w:val="-18"/>
        </w:rPr>
        <w:t> </w:t>
      </w:r>
      <w:r>
        <w:rPr>
          <w:i/>
        </w:rPr>
        <w:t>Aeromonas</w:t>
      </w:r>
      <w:r>
        <w:rPr>
          <w:i/>
          <w:spacing w:val="-19"/>
        </w:rPr>
        <w:t> </w:t>
      </w:r>
      <w:r>
        <w:rPr>
          <w:i/>
        </w:rPr>
        <w:t>molluscorum</w:t>
      </w:r>
      <w:r>
        <w:rPr>
          <w:i/>
          <w:spacing w:val="-20"/>
        </w:rPr>
        <w:t> </w:t>
      </w:r>
      <w:r>
        <w:rPr/>
        <w:t>sp. </w:t>
      </w:r>
      <w:r>
        <w:rPr>
          <w:w w:val="95"/>
        </w:rPr>
        <w:t>nov.,</w:t>
      </w:r>
      <w:r>
        <w:rPr>
          <w:spacing w:val="-27"/>
          <w:w w:val="95"/>
        </w:rPr>
        <w:t> </w:t>
      </w:r>
      <w:r>
        <w:rPr>
          <w:w w:val="95"/>
        </w:rPr>
        <w:t>isolated</w:t>
      </w:r>
      <w:r>
        <w:rPr>
          <w:spacing w:val="-27"/>
          <w:w w:val="95"/>
        </w:rPr>
        <w:t> </w:t>
      </w:r>
      <w:r>
        <w:rPr>
          <w:w w:val="95"/>
        </w:rPr>
        <w:t>from</w:t>
      </w:r>
      <w:r>
        <w:rPr>
          <w:spacing w:val="-27"/>
          <w:w w:val="95"/>
        </w:rPr>
        <w:t> </w:t>
      </w:r>
      <w:r>
        <w:rPr>
          <w:w w:val="95"/>
        </w:rPr>
        <w:t>bivalve</w:t>
      </w:r>
      <w:r>
        <w:rPr>
          <w:spacing w:val="-27"/>
          <w:w w:val="95"/>
        </w:rPr>
        <w:t> </w:t>
      </w:r>
      <w:r>
        <w:rPr>
          <w:w w:val="95"/>
        </w:rPr>
        <w:t>molluscs.</w:t>
      </w:r>
      <w:r>
        <w:rPr>
          <w:spacing w:val="-25"/>
          <w:w w:val="95"/>
        </w:rPr>
        <w:t> </w:t>
      </w:r>
      <w:r>
        <w:rPr>
          <w:w w:val="95"/>
        </w:rPr>
        <w:t>Int</w:t>
      </w:r>
      <w:r>
        <w:rPr>
          <w:spacing w:val="-27"/>
          <w:w w:val="95"/>
        </w:rPr>
        <w:t> </w:t>
      </w:r>
      <w:r>
        <w:rPr>
          <w:w w:val="95"/>
        </w:rPr>
        <w:t>J</w:t>
      </w:r>
      <w:r>
        <w:rPr>
          <w:spacing w:val="-24"/>
          <w:w w:val="95"/>
        </w:rPr>
        <w:t> </w:t>
      </w:r>
      <w:r>
        <w:rPr>
          <w:w w:val="95"/>
        </w:rPr>
        <w:t>Syst</w:t>
      </w:r>
      <w:r>
        <w:rPr>
          <w:spacing w:val="-27"/>
          <w:w w:val="95"/>
        </w:rPr>
        <w:t> </w:t>
      </w:r>
      <w:r>
        <w:rPr>
          <w:w w:val="95"/>
        </w:rPr>
        <w:t>Evol</w:t>
      </w:r>
      <w:r>
        <w:rPr>
          <w:spacing w:val="-27"/>
          <w:w w:val="95"/>
        </w:rPr>
        <w:t> </w:t>
      </w:r>
      <w:r>
        <w:rPr>
          <w:w w:val="95"/>
        </w:rPr>
        <w:t>Microbiol.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54:2073-2078.</w:t>
      </w:r>
    </w:p>
    <w:p>
      <w:pPr>
        <w:pStyle w:val="BodyText"/>
      </w:pPr>
    </w:p>
    <w:p>
      <w:pPr>
        <w:pStyle w:val="BodyText"/>
        <w:spacing w:line="355" w:lineRule="auto"/>
        <w:ind w:left="809" w:right="155" w:hanging="708"/>
        <w:jc w:val="both"/>
      </w:pPr>
      <w:r>
        <w:rPr>
          <w:spacing w:val="-4"/>
        </w:rPr>
        <w:t>Miñana-Galbis</w:t>
      </w:r>
      <w:r>
        <w:rPr>
          <w:spacing w:val="-42"/>
        </w:rPr>
        <w:t> </w:t>
      </w:r>
      <w:r>
        <w:rPr/>
        <w:t>D,</w:t>
      </w:r>
      <w:r>
        <w:rPr>
          <w:spacing w:val="-41"/>
        </w:rPr>
        <w:t> </w:t>
      </w:r>
      <w:r>
        <w:rPr/>
        <w:t>Farfán</w:t>
      </w:r>
      <w:r>
        <w:rPr>
          <w:spacing w:val="-41"/>
        </w:rPr>
        <w:t> </w:t>
      </w:r>
      <w:r>
        <w:rPr/>
        <w:t>M,</w:t>
      </w:r>
      <w:r>
        <w:rPr>
          <w:spacing w:val="-42"/>
        </w:rPr>
        <w:t> </w:t>
      </w:r>
      <w:r>
        <w:rPr/>
        <w:t>Fusté</w:t>
      </w:r>
      <w:r>
        <w:rPr>
          <w:spacing w:val="-42"/>
        </w:rPr>
        <w:t> </w:t>
      </w:r>
      <w:r>
        <w:rPr/>
        <w:t>MC,</w:t>
      </w:r>
      <w:r>
        <w:rPr>
          <w:spacing w:val="-41"/>
        </w:rPr>
        <w:t> </w:t>
      </w:r>
      <w:r>
        <w:rPr/>
        <w:t>Lorén</w:t>
      </w:r>
      <w:r>
        <w:rPr>
          <w:spacing w:val="-42"/>
        </w:rPr>
        <w:t> </w:t>
      </w:r>
      <w:r>
        <w:rPr/>
        <w:t>JG.</w:t>
      </w:r>
      <w:r>
        <w:rPr>
          <w:spacing w:val="-42"/>
        </w:rPr>
        <w:t> </w:t>
      </w:r>
      <w:r>
        <w:rPr/>
        <w:t>(2007).</w:t>
      </w:r>
      <w:r>
        <w:rPr>
          <w:spacing w:val="-40"/>
        </w:rPr>
        <w:t> </w:t>
      </w:r>
      <w:r>
        <w:rPr>
          <w:i/>
        </w:rPr>
        <w:t>Aeromonas</w:t>
      </w:r>
      <w:r>
        <w:rPr>
          <w:i/>
          <w:spacing w:val="-42"/>
        </w:rPr>
        <w:t> </w:t>
      </w:r>
      <w:r>
        <w:rPr>
          <w:i/>
        </w:rPr>
        <w:t>bivalvium</w:t>
      </w:r>
      <w:r>
        <w:rPr>
          <w:i/>
          <w:spacing w:val="-42"/>
        </w:rPr>
        <w:t> </w:t>
      </w:r>
      <w:r>
        <w:rPr/>
        <w:t>sp.</w:t>
      </w:r>
      <w:r>
        <w:rPr>
          <w:spacing w:val="-42"/>
        </w:rPr>
        <w:t> </w:t>
      </w:r>
      <w:r>
        <w:rPr/>
        <w:t>nov., </w:t>
      </w:r>
      <w:r>
        <w:rPr>
          <w:w w:val="95"/>
        </w:rPr>
        <w:t>isolated</w:t>
      </w:r>
      <w:r>
        <w:rPr>
          <w:spacing w:val="-24"/>
          <w:w w:val="95"/>
        </w:rPr>
        <w:t> </w:t>
      </w:r>
      <w:r>
        <w:rPr>
          <w:w w:val="95"/>
        </w:rPr>
        <w:t>from</w:t>
      </w:r>
      <w:r>
        <w:rPr>
          <w:spacing w:val="-24"/>
          <w:w w:val="95"/>
        </w:rPr>
        <w:t> </w:t>
      </w:r>
      <w:r>
        <w:rPr>
          <w:w w:val="95"/>
        </w:rPr>
        <w:t>bivalve</w:t>
      </w:r>
      <w:r>
        <w:rPr>
          <w:spacing w:val="-25"/>
          <w:w w:val="95"/>
        </w:rPr>
        <w:t> </w:t>
      </w:r>
      <w:r>
        <w:rPr>
          <w:w w:val="95"/>
        </w:rPr>
        <w:t>molluscs.</w:t>
      </w:r>
      <w:r>
        <w:rPr>
          <w:spacing w:val="-23"/>
          <w:w w:val="95"/>
        </w:rPr>
        <w:t> </w:t>
      </w:r>
      <w:r>
        <w:rPr>
          <w:w w:val="95"/>
        </w:rPr>
        <w:t>Int</w:t>
      </w:r>
      <w:r>
        <w:rPr>
          <w:spacing w:val="-24"/>
          <w:w w:val="95"/>
        </w:rPr>
        <w:t> </w:t>
      </w:r>
      <w:r>
        <w:rPr>
          <w:w w:val="95"/>
        </w:rPr>
        <w:t>J</w:t>
      </w:r>
      <w:r>
        <w:rPr>
          <w:spacing w:val="-22"/>
          <w:w w:val="95"/>
        </w:rPr>
        <w:t> </w:t>
      </w:r>
      <w:r>
        <w:rPr>
          <w:w w:val="95"/>
        </w:rPr>
        <w:t>Syst</w:t>
      </w:r>
      <w:r>
        <w:rPr>
          <w:spacing w:val="-24"/>
          <w:w w:val="95"/>
        </w:rPr>
        <w:t> </w:t>
      </w:r>
      <w:r>
        <w:rPr>
          <w:w w:val="95"/>
        </w:rPr>
        <w:t>Evol</w:t>
      </w:r>
      <w:r>
        <w:rPr>
          <w:spacing w:val="-23"/>
          <w:w w:val="95"/>
        </w:rPr>
        <w:t> </w:t>
      </w:r>
      <w:r>
        <w:rPr>
          <w:w w:val="95"/>
        </w:rPr>
        <w:t>Microbiol.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57:582-587.</w:t>
      </w:r>
    </w:p>
    <w:p>
      <w:pPr>
        <w:pStyle w:val="BodyText"/>
        <w:spacing w:before="2"/>
      </w:pPr>
    </w:p>
    <w:p>
      <w:pPr>
        <w:pStyle w:val="BodyText"/>
        <w:ind w:left="102"/>
      </w:pPr>
      <w:r>
        <w:rPr>
          <w:spacing w:val="-4"/>
        </w:rPr>
        <w:t>Miñana-Galbis</w:t>
      </w:r>
      <w:r>
        <w:rPr>
          <w:spacing w:val="-39"/>
        </w:rPr>
        <w:t> </w:t>
      </w:r>
      <w:r>
        <w:rPr/>
        <w:t>D,</w:t>
      </w:r>
      <w:r>
        <w:rPr>
          <w:spacing w:val="-39"/>
        </w:rPr>
        <w:t> </w:t>
      </w:r>
      <w:r>
        <w:rPr/>
        <w:t>Farfán</w:t>
      </w:r>
      <w:r>
        <w:rPr>
          <w:spacing w:val="-39"/>
        </w:rPr>
        <w:t> </w:t>
      </w:r>
      <w:r>
        <w:rPr/>
        <w:t>M,</w:t>
      </w:r>
      <w:r>
        <w:rPr>
          <w:spacing w:val="-40"/>
        </w:rPr>
        <w:t> </w:t>
      </w:r>
      <w:r>
        <w:rPr/>
        <w:t>Gaspar</w:t>
      </w:r>
      <w:r>
        <w:rPr>
          <w:spacing w:val="-39"/>
        </w:rPr>
        <w:t> </w:t>
      </w:r>
      <w:r>
        <w:rPr/>
        <w:t>Lorén</w:t>
      </w:r>
      <w:r>
        <w:rPr>
          <w:spacing w:val="-39"/>
        </w:rPr>
        <w:t> </w:t>
      </w:r>
      <w:r>
        <w:rPr/>
        <w:t>J,</w:t>
      </w:r>
      <w:r>
        <w:rPr>
          <w:spacing w:val="-40"/>
        </w:rPr>
        <w:t> </w:t>
      </w:r>
      <w:r>
        <w:rPr/>
        <w:t>Carmen</w:t>
      </w:r>
      <w:r>
        <w:rPr>
          <w:spacing w:val="-40"/>
        </w:rPr>
        <w:t> </w:t>
      </w:r>
      <w:r>
        <w:rPr/>
        <w:t>Fusté</w:t>
      </w:r>
      <w:r>
        <w:rPr>
          <w:spacing w:val="-39"/>
        </w:rPr>
        <w:t> </w:t>
      </w:r>
      <w:r>
        <w:rPr/>
        <w:t>M.</w:t>
      </w:r>
      <w:r>
        <w:rPr>
          <w:spacing w:val="-40"/>
        </w:rPr>
        <w:t> </w:t>
      </w:r>
      <w:r>
        <w:rPr/>
        <w:t>(2010).</w:t>
      </w:r>
      <w:r>
        <w:rPr>
          <w:spacing w:val="-40"/>
        </w:rPr>
        <w:t> </w:t>
      </w:r>
      <w:r>
        <w:rPr/>
        <w:t>Proposal</w:t>
      </w:r>
      <w:r>
        <w:rPr>
          <w:spacing w:val="-40"/>
        </w:rPr>
        <w:t> </w:t>
      </w:r>
      <w:r>
        <w:rPr/>
        <w:t>to</w:t>
      </w:r>
      <w:r>
        <w:rPr>
          <w:spacing w:val="-40"/>
        </w:rPr>
        <w:t> </w:t>
      </w:r>
      <w:r>
        <w:rPr/>
        <w:t>assign</w:t>
      </w:r>
    </w:p>
    <w:p>
      <w:pPr>
        <w:spacing w:before="136"/>
        <w:ind w:left="809" w:right="0" w:firstLine="0"/>
        <w:jc w:val="left"/>
        <w:rPr>
          <w:sz w:val="24"/>
        </w:rPr>
      </w:pPr>
      <w:r>
        <w:rPr>
          <w:i/>
          <w:w w:val="95"/>
          <w:sz w:val="24"/>
        </w:rPr>
        <w:t>Aeromonas diversa </w:t>
      </w:r>
      <w:r>
        <w:rPr>
          <w:w w:val="95"/>
          <w:sz w:val="24"/>
        </w:rPr>
        <w:t>sp. nov. as a novel species designation for </w:t>
      </w:r>
      <w:r>
        <w:rPr>
          <w:i/>
          <w:w w:val="95"/>
          <w:sz w:val="24"/>
        </w:rPr>
        <w:t>Aeromonas </w:t>
      </w:r>
      <w:r>
        <w:rPr>
          <w:w w:val="95"/>
          <w:sz w:val="24"/>
        </w:rPr>
        <w:t>group</w:t>
      </w:r>
    </w:p>
    <w:p>
      <w:pPr>
        <w:pStyle w:val="BodyText"/>
        <w:spacing w:before="134"/>
        <w:ind w:left="809"/>
      </w:pPr>
      <w:r>
        <w:rPr/>
        <w:t>501.</w:t>
      </w:r>
      <w:r>
        <w:rPr>
          <w:spacing w:val="-53"/>
        </w:rPr>
        <w:t> </w:t>
      </w:r>
      <w:r>
        <w:rPr/>
        <w:t>Syst</w:t>
      </w:r>
      <w:r>
        <w:rPr>
          <w:spacing w:val="-53"/>
        </w:rPr>
        <w:t> </w:t>
      </w:r>
      <w:r>
        <w:rPr/>
        <w:t>Appl</w:t>
      </w:r>
      <w:r>
        <w:rPr>
          <w:spacing w:val="-53"/>
        </w:rPr>
        <w:t> </w:t>
      </w:r>
      <w:r>
        <w:rPr/>
        <w:t>Microbiol.</w:t>
      </w:r>
      <w:r>
        <w:rPr>
          <w:spacing w:val="-53"/>
        </w:rPr>
        <w:t> </w:t>
      </w:r>
      <w:r>
        <w:rPr>
          <w:spacing w:val="-5"/>
        </w:rPr>
        <w:t>33:15-19.</w:t>
      </w:r>
    </w:p>
    <w:p>
      <w:pPr>
        <w:pStyle w:val="BodyText"/>
        <w:spacing w:before="8"/>
        <w:rPr>
          <w:sz w:val="35"/>
        </w:rPr>
      </w:pPr>
    </w:p>
    <w:p>
      <w:pPr>
        <w:pStyle w:val="BodyText"/>
        <w:spacing w:line="357" w:lineRule="auto"/>
        <w:ind w:left="809" w:right="162" w:hanging="708"/>
        <w:jc w:val="both"/>
      </w:pPr>
      <w:r>
        <w:rPr>
          <w:spacing w:val="-4"/>
        </w:rPr>
        <w:t>Miñana-Galbis</w:t>
      </w:r>
      <w:r>
        <w:rPr>
          <w:spacing w:val="-43"/>
        </w:rPr>
        <w:t> </w:t>
      </w:r>
      <w:r>
        <w:rPr/>
        <w:t>D,</w:t>
      </w:r>
      <w:r>
        <w:rPr>
          <w:spacing w:val="-42"/>
        </w:rPr>
        <w:t> </w:t>
      </w:r>
      <w:r>
        <w:rPr/>
        <w:t>Farfán</w:t>
      </w:r>
      <w:r>
        <w:rPr>
          <w:spacing w:val="-43"/>
        </w:rPr>
        <w:t> </w:t>
      </w:r>
      <w:r>
        <w:rPr/>
        <w:t>M,</w:t>
      </w:r>
      <w:r>
        <w:rPr>
          <w:spacing w:val="-42"/>
        </w:rPr>
        <w:t> </w:t>
      </w:r>
      <w:r>
        <w:rPr/>
        <w:t>Lorén</w:t>
      </w:r>
      <w:r>
        <w:rPr>
          <w:spacing w:val="-43"/>
        </w:rPr>
        <w:t> </w:t>
      </w:r>
      <w:r>
        <w:rPr/>
        <w:t>JG,</w:t>
      </w:r>
      <w:r>
        <w:rPr>
          <w:spacing w:val="-43"/>
        </w:rPr>
        <w:t> </w:t>
      </w:r>
      <w:r>
        <w:rPr/>
        <w:t>Fusté</w:t>
      </w:r>
      <w:r>
        <w:rPr>
          <w:spacing w:val="-43"/>
        </w:rPr>
        <w:t> </w:t>
      </w:r>
      <w:r>
        <w:rPr/>
        <w:t>MC.</w:t>
      </w:r>
      <w:r>
        <w:rPr>
          <w:spacing w:val="-43"/>
        </w:rPr>
        <w:t> </w:t>
      </w:r>
      <w:r>
        <w:rPr/>
        <w:t>(2002).</w:t>
      </w:r>
      <w:r>
        <w:rPr>
          <w:spacing w:val="-43"/>
        </w:rPr>
        <w:t> </w:t>
      </w:r>
      <w:r>
        <w:rPr/>
        <w:t>Biochemical</w:t>
      </w:r>
      <w:r>
        <w:rPr>
          <w:spacing w:val="-42"/>
        </w:rPr>
        <w:t> </w:t>
      </w:r>
      <w:r>
        <w:rPr/>
        <w:t>identification</w:t>
      </w:r>
      <w:r>
        <w:rPr>
          <w:spacing w:val="-43"/>
        </w:rPr>
        <w:t> </w:t>
      </w:r>
      <w:r>
        <w:rPr/>
        <w:t>and </w:t>
      </w:r>
      <w:r>
        <w:rPr>
          <w:w w:val="95"/>
        </w:rPr>
        <w:t>numerical</w:t>
      </w:r>
      <w:r>
        <w:rPr>
          <w:spacing w:val="-17"/>
          <w:w w:val="95"/>
        </w:rPr>
        <w:t> </w:t>
      </w:r>
      <w:r>
        <w:rPr>
          <w:w w:val="95"/>
        </w:rPr>
        <w:t>taxonomy</w:t>
      </w:r>
      <w:r>
        <w:rPr>
          <w:spacing w:val="-20"/>
          <w:w w:val="95"/>
        </w:rPr>
        <w:t> </w:t>
      </w:r>
      <w:r>
        <w:rPr>
          <w:w w:val="95"/>
        </w:rPr>
        <w:t>of</w:t>
      </w:r>
      <w:r>
        <w:rPr>
          <w:spacing w:val="-15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17"/>
          <w:w w:val="95"/>
        </w:rPr>
        <w:t> </w:t>
      </w:r>
      <w:r>
        <w:rPr>
          <w:w w:val="95"/>
        </w:rPr>
        <w:t>spp.</w:t>
      </w:r>
      <w:r>
        <w:rPr>
          <w:spacing w:val="-17"/>
          <w:w w:val="95"/>
        </w:rPr>
        <w:t> </w:t>
      </w:r>
      <w:r>
        <w:rPr>
          <w:w w:val="95"/>
        </w:rPr>
        <w:t>isolated</w:t>
      </w:r>
      <w:r>
        <w:rPr>
          <w:spacing w:val="-16"/>
          <w:w w:val="95"/>
        </w:rPr>
        <w:t> </w:t>
      </w:r>
      <w:r>
        <w:rPr>
          <w:w w:val="95"/>
        </w:rPr>
        <w:t>from</w:t>
      </w:r>
      <w:r>
        <w:rPr>
          <w:spacing w:val="-17"/>
          <w:w w:val="95"/>
        </w:rPr>
        <w:t> </w:t>
      </w:r>
      <w:r>
        <w:rPr>
          <w:w w:val="95"/>
        </w:rPr>
        <w:t>environmental</w:t>
      </w:r>
      <w:r>
        <w:rPr>
          <w:spacing w:val="-17"/>
          <w:w w:val="95"/>
        </w:rPr>
        <w:t> </w:t>
      </w:r>
      <w:r>
        <w:rPr>
          <w:w w:val="95"/>
        </w:rPr>
        <w:t>and</w:t>
      </w:r>
      <w:r>
        <w:rPr>
          <w:spacing w:val="-17"/>
          <w:w w:val="95"/>
        </w:rPr>
        <w:t> </w:t>
      </w:r>
      <w:r>
        <w:rPr>
          <w:w w:val="95"/>
        </w:rPr>
        <w:t>clinical samples</w:t>
      </w:r>
      <w:r>
        <w:rPr>
          <w:spacing w:val="-18"/>
          <w:w w:val="95"/>
        </w:rPr>
        <w:t> </w:t>
      </w:r>
      <w:r>
        <w:rPr>
          <w:w w:val="95"/>
        </w:rPr>
        <w:t>in</w:t>
      </w:r>
      <w:r>
        <w:rPr>
          <w:spacing w:val="-18"/>
          <w:w w:val="95"/>
        </w:rPr>
        <w:t> </w:t>
      </w:r>
      <w:r>
        <w:rPr>
          <w:w w:val="95"/>
        </w:rPr>
        <w:t>Spain.</w:t>
      </w:r>
      <w:r>
        <w:rPr>
          <w:spacing w:val="-18"/>
          <w:w w:val="95"/>
        </w:rPr>
        <w:t> </w:t>
      </w:r>
      <w:r>
        <w:rPr>
          <w:w w:val="95"/>
        </w:rPr>
        <w:t>J</w:t>
      </w:r>
      <w:r>
        <w:rPr>
          <w:spacing w:val="-16"/>
          <w:w w:val="95"/>
        </w:rPr>
        <w:t> </w:t>
      </w:r>
      <w:r>
        <w:rPr>
          <w:w w:val="95"/>
        </w:rPr>
        <w:t>Appl</w:t>
      </w:r>
      <w:r>
        <w:rPr>
          <w:spacing w:val="-20"/>
          <w:w w:val="95"/>
        </w:rPr>
        <w:t> </w:t>
      </w:r>
      <w:r>
        <w:rPr>
          <w:w w:val="95"/>
        </w:rPr>
        <w:t>Microbiol.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93:420-430.</w:t>
      </w:r>
    </w:p>
    <w:p>
      <w:pPr>
        <w:pStyle w:val="BodyText"/>
        <w:spacing w:before="2"/>
      </w:pPr>
    </w:p>
    <w:p>
      <w:pPr>
        <w:pStyle w:val="BodyText"/>
        <w:spacing w:line="355" w:lineRule="auto"/>
        <w:ind w:left="809" w:right="114" w:hanging="708"/>
        <w:jc w:val="both"/>
      </w:pPr>
      <w:r>
        <w:rPr/>
        <w:t>Muniesa</w:t>
      </w:r>
      <w:r>
        <w:rPr>
          <w:spacing w:val="-10"/>
        </w:rPr>
        <w:t> </w:t>
      </w:r>
      <w:r>
        <w:rPr/>
        <w:t>M,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Simon</w:t>
      </w:r>
      <w:r>
        <w:rPr>
          <w:spacing w:val="-11"/>
        </w:rPr>
        <w:t> </w:t>
      </w:r>
      <w:r>
        <w:rPr/>
        <w:t>M,</w:t>
      </w:r>
      <w:r>
        <w:rPr>
          <w:spacing w:val="-9"/>
        </w:rPr>
        <w:t> </w:t>
      </w:r>
      <w:r>
        <w:rPr/>
        <w:t>Prats</w:t>
      </w:r>
      <w:r>
        <w:rPr>
          <w:spacing w:val="-9"/>
        </w:rPr>
        <w:t> </w:t>
      </w:r>
      <w:r>
        <w:rPr/>
        <w:t>G,</w:t>
      </w:r>
      <w:r>
        <w:rPr>
          <w:spacing w:val="-10"/>
        </w:rPr>
        <w:t> </w:t>
      </w:r>
      <w:r>
        <w:rPr/>
        <w:t>Ferrer</w:t>
      </w:r>
      <w:r>
        <w:rPr>
          <w:spacing w:val="-10"/>
        </w:rPr>
        <w:t> </w:t>
      </w:r>
      <w:r>
        <w:rPr/>
        <w:t>D,</w:t>
      </w:r>
      <w:r>
        <w:rPr>
          <w:spacing w:val="-10"/>
        </w:rPr>
        <w:t> </w:t>
      </w:r>
      <w:r>
        <w:rPr/>
        <w:t>Pañella</w:t>
      </w:r>
      <w:r>
        <w:rPr>
          <w:spacing w:val="-10"/>
        </w:rPr>
        <w:t> </w:t>
      </w:r>
      <w:r>
        <w:rPr/>
        <w:t>H,</w:t>
      </w:r>
      <w:r>
        <w:rPr>
          <w:spacing w:val="-10"/>
        </w:rPr>
        <w:t> </w:t>
      </w:r>
      <w:r>
        <w:rPr/>
        <w:t>Jofre</w:t>
      </w:r>
      <w:r>
        <w:rPr>
          <w:spacing w:val="-10"/>
        </w:rPr>
        <w:t> </w:t>
      </w:r>
      <w:r>
        <w:rPr/>
        <w:t>J.</w:t>
      </w:r>
      <w:r>
        <w:rPr>
          <w:spacing w:val="-10"/>
        </w:rPr>
        <w:t> </w:t>
      </w:r>
      <w:r>
        <w:rPr/>
        <w:t>(2003).</w:t>
      </w:r>
      <w:r>
        <w:rPr>
          <w:spacing w:val="-10"/>
        </w:rPr>
        <w:t> </w:t>
      </w:r>
      <w:r>
        <w:rPr/>
        <w:t>Shiga</w:t>
      </w:r>
      <w:r>
        <w:rPr>
          <w:spacing w:val="-10"/>
        </w:rPr>
        <w:t> </w:t>
      </w:r>
      <w:r>
        <w:rPr/>
        <w:t>toxin</w:t>
      </w:r>
      <w:r>
        <w:rPr>
          <w:spacing w:val="-9"/>
        </w:rPr>
        <w:t> </w:t>
      </w:r>
      <w:r>
        <w:rPr>
          <w:spacing w:val="3"/>
        </w:rPr>
        <w:t>2- </w:t>
      </w:r>
      <w:r>
        <w:rPr>
          <w:w w:val="95"/>
        </w:rPr>
        <w:t>converting bacteriophages associated with clonal variability in Escherichia coli </w:t>
      </w:r>
      <w:r>
        <w:rPr/>
        <w:t>O157:H7</w:t>
      </w:r>
      <w:r>
        <w:rPr>
          <w:spacing w:val="-38"/>
        </w:rPr>
        <w:t> </w:t>
      </w:r>
      <w:r>
        <w:rPr/>
        <w:t>strains</w:t>
      </w:r>
      <w:r>
        <w:rPr>
          <w:spacing w:val="-38"/>
        </w:rPr>
        <w:t> </w:t>
      </w:r>
      <w:r>
        <w:rPr/>
        <w:t>of</w:t>
      </w:r>
      <w:r>
        <w:rPr>
          <w:spacing w:val="-38"/>
        </w:rPr>
        <w:t> </w:t>
      </w:r>
      <w:r>
        <w:rPr/>
        <w:t>human</w:t>
      </w:r>
      <w:r>
        <w:rPr>
          <w:spacing w:val="-38"/>
        </w:rPr>
        <w:t> </w:t>
      </w:r>
      <w:r>
        <w:rPr/>
        <w:t>origin</w:t>
      </w:r>
      <w:r>
        <w:rPr>
          <w:spacing w:val="-38"/>
        </w:rPr>
        <w:t> </w:t>
      </w:r>
      <w:r>
        <w:rPr/>
        <w:t>isolated</w:t>
      </w:r>
      <w:r>
        <w:rPr>
          <w:spacing w:val="-38"/>
        </w:rPr>
        <w:t> </w:t>
      </w:r>
      <w:r>
        <w:rPr/>
        <w:t>from</w:t>
      </w:r>
      <w:r>
        <w:rPr>
          <w:spacing w:val="-37"/>
        </w:rPr>
        <w:t> </w:t>
      </w:r>
      <w:r>
        <w:rPr/>
        <w:t>a</w:t>
      </w:r>
      <w:r>
        <w:rPr>
          <w:spacing w:val="-38"/>
        </w:rPr>
        <w:t> </w:t>
      </w:r>
      <w:r>
        <w:rPr/>
        <w:t>single</w:t>
      </w:r>
      <w:r>
        <w:rPr>
          <w:spacing w:val="-38"/>
        </w:rPr>
        <w:t> </w:t>
      </w:r>
      <w:r>
        <w:rPr/>
        <w:t>outbreak.</w:t>
      </w:r>
      <w:r>
        <w:rPr>
          <w:spacing w:val="-37"/>
        </w:rPr>
        <w:t> </w:t>
      </w:r>
      <w:r>
        <w:rPr/>
        <w:t>Infect</w:t>
      </w:r>
      <w:r>
        <w:rPr>
          <w:spacing w:val="-36"/>
        </w:rPr>
        <w:t> </w:t>
      </w:r>
      <w:r>
        <w:rPr/>
        <w:t>Immun. </w:t>
      </w:r>
      <w:r>
        <w:rPr>
          <w:spacing w:val="-4"/>
        </w:rPr>
        <w:t>71:4554-4562.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09" w:right="158" w:hanging="708"/>
        <w:jc w:val="both"/>
      </w:pPr>
      <w:r>
        <w:rPr/>
        <w:t>Nagar</w:t>
      </w:r>
      <w:r>
        <w:rPr>
          <w:spacing w:val="-14"/>
        </w:rPr>
        <w:t> </w:t>
      </w:r>
      <w:r>
        <w:rPr/>
        <w:t>V,</w:t>
      </w:r>
      <w:r>
        <w:rPr>
          <w:spacing w:val="-14"/>
        </w:rPr>
        <w:t> </w:t>
      </w:r>
      <w:r>
        <w:rPr/>
        <w:t>Shashidhar</w:t>
      </w:r>
      <w:r>
        <w:rPr>
          <w:spacing w:val="-14"/>
        </w:rPr>
        <w:t> </w:t>
      </w:r>
      <w:r>
        <w:rPr/>
        <w:t>R,</w:t>
      </w:r>
      <w:r>
        <w:rPr>
          <w:spacing w:val="-14"/>
        </w:rPr>
        <w:t> </w:t>
      </w:r>
      <w:r>
        <w:rPr/>
        <w:t>Bandekar</w:t>
      </w:r>
      <w:r>
        <w:rPr>
          <w:spacing w:val="-14"/>
        </w:rPr>
        <w:t> </w:t>
      </w:r>
      <w:r>
        <w:rPr/>
        <w:t>JR.</w:t>
      </w:r>
      <w:r>
        <w:rPr>
          <w:spacing w:val="-14"/>
        </w:rPr>
        <w:t> </w:t>
      </w:r>
      <w:r>
        <w:rPr/>
        <w:t>(2013).</w:t>
      </w:r>
      <w:r>
        <w:rPr>
          <w:spacing w:val="-14"/>
        </w:rPr>
        <w:t> </w:t>
      </w:r>
      <w:r>
        <w:rPr/>
        <w:t>Characterization</w:t>
      </w:r>
      <w:r>
        <w:rPr>
          <w:spacing w:val="-14"/>
        </w:rPr>
        <w:t> </w:t>
      </w:r>
      <w:r>
        <w:rPr/>
        <w:t>of</w:t>
      </w:r>
      <w:r>
        <w:rPr>
          <w:spacing w:val="-11"/>
        </w:rPr>
        <w:t> </w:t>
      </w:r>
      <w:r>
        <w:rPr>
          <w:i/>
        </w:rPr>
        <w:t>Aeromonas</w:t>
      </w:r>
      <w:r>
        <w:rPr>
          <w:i/>
          <w:spacing w:val="-13"/>
        </w:rPr>
        <w:t> </w:t>
      </w:r>
      <w:r>
        <w:rPr/>
        <w:t>strains isolated</w:t>
      </w:r>
      <w:r>
        <w:rPr>
          <w:spacing w:val="-22"/>
        </w:rPr>
        <w:t> </w:t>
      </w:r>
      <w:r>
        <w:rPr/>
        <w:t>from</w:t>
      </w:r>
      <w:r>
        <w:rPr>
          <w:spacing w:val="-20"/>
        </w:rPr>
        <w:t> </w:t>
      </w:r>
      <w:r>
        <w:rPr/>
        <w:t>Indian</w:t>
      </w:r>
      <w:r>
        <w:rPr>
          <w:spacing w:val="-22"/>
        </w:rPr>
        <w:t> </w:t>
      </w:r>
      <w:r>
        <w:rPr/>
        <w:t>foods</w:t>
      </w:r>
      <w:r>
        <w:rPr>
          <w:spacing w:val="-22"/>
        </w:rPr>
        <w:t> </w:t>
      </w:r>
      <w:r>
        <w:rPr/>
        <w:t>using</w:t>
      </w:r>
      <w:r>
        <w:rPr>
          <w:spacing w:val="-22"/>
        </w:rPr>
        <w:t> </w:t>
      </w:r>
      <w:r>
        <w:rPr>
          <w:i/>
        </w:rPr>
        <w:t>rpoD</w:t>
      </w:r>
      <w:r>
        <w:rPr>
          <w:i/>
          <w:spacing w:val="-21"/>
        </w:rPr>
        <w:t> </w:t>
      </w:r>
      <w:r>
        <w:rPr/>
        <w:t>gene</w:t>
      </w:r>
      <w:r>
        <w:rPr>
          <w:spacing w:val="-22"/>
        </w:rPr>
        <w:t> </w:t>
      </w:r>
      <w:r>
        <w:rPr/>
        <w:t>sequencing</w:t>
      </w:r>
      <w:r>
        <w:rPr>
          <w:spacing w:val="-22"/>
        </w:rPr>
        <w:t> </w:t>
      </w:r>
      <w:r>
        <w:rPr/>
        <w:t>and</w:t>
      </w:r>
      <w:r>
        <w:rPr>
          <w:spacing w:val="-22"/>
        </w:rPr>
        <w:t> </w:t>
      </w:r>
      <w:r>
        <w:rPr/>
        <w:t>whole</w:t>
      </w:r>
      <w:r>
        <w:rPr>
          <w:spacing w:val="-22"/>
        </w:rPr>
        <w:t> </w:t>
      </w:r>
      <w:r>
        <w:rPr/>
        <w:t>cell</w:t>
      </w:r>
      <w:r>
        <w:rPr>
          <w:spacing w:val="-22"/>
        </w:rPr>
        <w:t> </w:t>
      </w:r>
      <w:r>
        <w:rPr/>
        <w:t>protein </w:t>
      </w:r>
      <w:r>
        <w:rPr>
          <w:w w:val="95"/>
        </w:rPr>
        <w:t>analysis.</w:t>
      </w:r>
      <w:r>
        <w:rPr>
          <w:spacing w:val="-24"/>
          <w:w w:val="95"/>
        </w:rPr>
        <w:t> </w:t>
      </w:r>
      <w:r>
        <w:rPr>
          <w:w w:val="95"/>
        </w:rPr>
        <w:t>World</w:t>
      </w:r>
      <w:r>
        <w:rPr>
          <w:spacing w:val="-25"/>
          <w:w w:val="95"/>
        </w:rPr>
        <w:t> </w:t>
      </w:r>
      <w:r>
        <w:rPr>
          <w:w w:val="95"/>
        </w:rPr>
        <w:t>J</w:t>
      </w:r>
      <w:r>
        <w:rPr>
          <w:spacing w:val="-22"/>
          <w:w w:val="95"/>
        </w:rPr>
        <w:t> </w:t>
      </w:r>
      <w:r>
        <w:rPr>
          <w:w w:val="95"/>
        </w:rPr>
        <w:t>Microbiol</w:t>
      </w:r>
      <w:r>
        <w:rPr>
          <w:spacing w:val="-25"/>
          <w:w w:val="95"/>
        </w:rPr>
        <w:t> </w:t>
      </w:r>
      <w:r>
        <w:rPr>
          <w:w w:val="95"/>
        </w:rPr>
        <w:t>Biotechnol.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29:745-752.</w:t>
      </w:r>
    </w:p>
    <w:p>
      <w:pPr>
        <w:pStyle w:val="BodyText"/>
        <w:spacing w:before="11"/>
        <w:rPr>
          <w:sz w:val="23"/>
        </w:rPr>
      </w:pPr>
    </w:p>
    <w:p>
      <w:pPr>
        <w:spacing w:line="357" w:lineRule="auto" w:before="0"/>
        <w:ind w:left="809" w:right="116" w:hanging="708"/>
        <w:jc w:val="both"/>
        <w:rPr>
          <w:sz w:val="24"/>
        </w:rPr>
      </w:pPr>
      <w:r>
        <w:rPr>
          <w:sz w:val="24"/>
        </w:rPr>
        <w:t>Navarro</w:t>
      </w:r>
      <w:r>
        <w:rPr>
          <w:spacing w:val="-32"/>
          <w:sz w:val="24"/>
        </w:rPr>
        <w:t> </w:t>
      </w:r>
      <w:r>
        <w:rPr>
          <w:sz w:val="24"/>
        </w:rPr>
        <w:t>F,</w:t>
      </w:r>
      <w:r>
        <w:rPr>
          <w:spacing w:val="-33"/>
          <w:sz w:val="24"/>
        </w:rPr>
        <w:t> </w:t>
      </w:r>
      <w:r>
        <w:rPr>
          <w:spacing w:val="-3"/>
          <w:sz w:val="24"/>
        </w:rPr>
        <w:t>Perez-Trallero</w:t>
      </w:r>
      <w:r>
        <w:rPr>
          <w:spacing w:val="-33"/>
          <w:sz w:val="24"/>
        </w:rPr>
        <w:t> </w:t>
      </w:r>
      <w:r>
        <w:rPr>
          <w:sz w:val="24"/>
        </w:rPr>
        <w:t>E,</w:t>
      </w:r>
      <w:r>
        <w:rPr>
          <w:spacing w:val="-33"/>
          <w:sz w:val="24"/>
        </w:rPr>
        <w:t> </w:t>
      </w:r>
      <w:r>
        <w:rPr>
          <w:sz w:val="24"/>
        </w:rPr>
        <w:t>Marimon</w:t>
      </w:r>
      <w:r>
        <w:rPr>
          <w:spacing w:val="-33"/>
          <w:sz w:val="24"/>
        </w:rPr>
        <w:t> </w:t>
      </w:r>
      <w:r>
        <w:rPr>
          <w:sz w:val="24"/>
        </w:rPr>
        <w:t>JM,</w:t>
      </w:r>
      <w:r>
        <w:rPr>
          <w:spacing w:val="-33"/>
          <w:sz w:val="24"/>
        </w:rPr>
        <w:t> </w:t>
      </w:r>
      <w:r>
        <w:rPr>
          <w:sz w:val="24"/>
        </w:rPr>
        <w:t>Aliaga</w:t>
      </w:r>
      <w:r>
        <w:rPr>
          <w:spacing w:val="-34"/>
          <w:sz w:val="24"/>
        </w:rPr>
        <w:t> </w:t>
      </w:r>
      <w:r>
        <w:rPr>
          <w:sz w:val="24"/>
        </w:rPr>
        <w:t>R,</w:t>
      </w:r>
      <w:r>
        <w:rPr>
          <w:spacing w:val="-33"/>
          <w:sz w:val="24"/>
        </w:rPr>
        <w:t> </w:t>
      </w:r>
      <w:r>
        <w:rPr>
          <w:sz w:val="24"/>
        </w:rPr>
        <w:t>Gomariz</w:t>
      </w:r>
      <w:r>
        <w:rPr>
          <w:spacing w:val="-32"/>
          <w:sz w:val="24"/>
        </w:rPr>
        <w:t> </w:t>
      </w:r>
      <w:r>
        <w:rPr>
          <w:sz w:val="24"/>
        </w:rPr>
        <w:t>M,</w:t>
      </w:r>
      <w:r>
        <w:rPr>
          <w:spacing w:val="-33"/>
          <w:sz w:val="24"/>
        </w:rPr>
        <w:t> </w:t>
      </w:r>
      <w:r>
        <w:rPr>
          <w:sz w:val="24"/>
        </w:rPr>
        <w:t>Mirelis</w:t>
      </w:r>
      <w:r>
        <w:rPr>
          <w:spacing w:val="-31"/>
          <w:sz w:val="24"/>
        </w:rPr>
        <w:t> </w:t>
      </w:r>
      <w:r>
        <w:rPr>
          <w:sz w:val="24"/>
        </w:rPr>
        <w:t>B.</w:t>
      </w:r>
      <w:r>
        <w:rPr>
          <w:spacing w:val="-33"/>
          <w:sz w:val="24"/>
        </w:rPr>
        <w:t> </w:t>
      </w:r>
      <w:r>
        <w:rPr>
          <w:sz w:val="24"/>
        </w:rPr>
        <w:t>(2001).</w:t>
      </w:r>
      <w:r>
        <w:rPr>
          <w:spacing w:val="-33"/>
          <w:sz w:val="24"/>
        </w:rPr>
        <w:t> </w:t>
      </w:r>
      <w:r>
        <w:rPr>
          <w:w w:val="105"/>
          <w:sz w:val="24"/>
        </w:rPr>
        <w:t>CMY- </w:t>
      </w:r>
      <w:r>
        <w:rPr>
          <w:spacing w:val="-4"/>
          <w:w w:val="95"/>
          <w:sz w:val="24"/>
        </w:rPr>
        <w:t>2-producing  </w:t>
      </w:r>
      <w:r>
        <w:rPr>
          <w:i/>
          <w:w w:val="95"/>
          <w:sz w:val="24"/>
        </w:rPr>
        <w:t>Salmonella enterica</w:t>
      </w:r>
      <w:r>
        <w:rPr>
          <w:w w:val="95"/>
          <w:sz w:val="24"/>
        </w:rPr>
        <w:t>, </w:t>
      </w:r>
      <w:r>
        <w:rPr>
          <w:i/>
          <w:w w:val="95"/>
          <w:sz w:val="24"/>
        </w:rPr>
        <w:t>Klebsiella pneumoniae</w:t>
      </w:r>
      <w:r>
        <w:rPr>
          <w:w w:val="95"/>
          <w:sz w:val="24"/>
        </w:rPr>
        <w:t>, </w:t>
      </w:r>
      <w:r>
        <w:rPr>
          <w:i/>
          <w:w w:val="95"/>
          <w:sz w:val="24"/>
        </w:rPr>
        <w:t>Klebsiella  </w:t>
      </w:r>
      <w:r>
        <w:rPr>
          <w:i/>
          <w:spacing w:val="62"/>
          <w:w w:val="95"/>
          <w:sz w:val="24"/>
        </w:rPr>
        <w:t> </w:t>
      </w:r>
      <w:r>
        <w:rPr>
          <w:i/>
          <w:w w:val="95"/>
          <w:sz w:val="24"/>
        </w:rPr>
        <w:t>oxytoca</w:t>
      </w:r>
      <w:r>
        <w:rPr>
          <w:w w:val="95"/>
          <w:sz w:val="24"/>
        </w:rPr>
        <w:t>,</w:t>
      </w:r>
    </w:p>
    <w:p>
      <w:pPr>
        <w:spacing w:after="0" w:line="357" w:lineRule="auto"/>
        <w:jc w:val="both"/>
        <w:rPr>
          <w:sz w:val="24"/>
        </w:rPr>
        <w:sectPr>
          <w:pgSz w:w="12240" w:h="15840"/>
          <w:pgMar w:header="0" w:footer="1037" w:top="1360" w:bottom="1220" w:left="1600" w:right="1540"/>
        </w:sectPr>
      </w:pPr>
    </w:p>
    <w:p>
      <w:pPr>
        <w:spacing w:line="355" w:lineRule="auto" w:before="51"/>
        <w:ind w:left="809" w:right="109" w:firstLine="0"/>
        <w:jc w:val="left"/>
        <w:rPr>
          <w:sz w:val="24"/>
        </w:rPr>
      </w:pPr>
      <w:r>
        <w:rPr>
          <w:i/>
          <w:sz w:val="24"/>
        </w:rPr>
        <w:t>Proteus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mirabilis</w:t>
      </w:r>
      <w:r>
        <w:rPr>
          <w:i/>
          <w:spacing w:val="-20"/>
          <w:sz w:val="24"/>
        </w:rPr>
        <w:t> </w:t>
      </w:r>
      <w:r>
        <w:rPr>
          <w:sz w:val="24"/>
        </w:rPr>
        <w:t>and</w:t>
      </w:r>
      <w:r>
        <w:rPr>
          <w:spacing w:val="-21"/>
          <w:sz w:val="24"/>
        </w:rPr>
        <w:t> </w:t>
      </w:r>
      <w:r>
        <w:rPr>
          <w:i/>
          <w:sz w:val="24"/>
        </w:rPr>
        <w:t>Escherichia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coli</w:t>
      </w:r>
      <w:r>
        <w:rPr>
          <w:i/>
          <w:spacing w:val="-20"/>
          <w:sz w:val="24"/>
        </w:rPr>
        <w:t> </w:t>
      </w:r>
      <w:r>
        <w:rPr>
          <w:sz w:val="24"/>
        </w:rPr>
        <w:t>strains</w:t>
      </w:r>
      <w:r>
        <w:rPr>
          <w:spacing w:val="-20"/>
          <w:sz w:val="24"/>
        </w:rPr>
        <w:t> </w:t>
      </w:r>
      <w:r>
        <w:rPr>
          <w:sz w:val="24"/>
        </w:rPr>
        <w:t>isolated</w:t>
      </w:r>
      <w:r>
        <w:rPr>
          <w:spacing w:val="-21"/>
          <w:sz w:val="24"/>
        </w:rPr>
        <w:t> </w:t>
      </w:r>
      <w:r>
        <w:rPr>
          <w:sz w:val="24"/>
        </w:rPr>
        <w:t>in</w:t>
      </w:r>
      <w:r>
        <w:rPr>
          <w:spacing w:val="-21"/>
          <w:sz w:val="24"/>
        </w:rPr>
        <w:t> </w:t>
      </w:r>
      <w:r>
        <w:rPr>
          <w:sz w:val="24"/>
        </w:rPr>
        <w:t>Spain</w:t>
      </w:r>
      <w:r>
        <w:rPr>
          <w:spacing w:val="-21"/>
          <w:sz w:val="24"/>
        </w:rPr>
        <w:t> </w:t>
      </w:r>
      <w:r>
        <w:rPr>
          <w:sz w:val="24"/>
        </w:rPr>
        <w:t>(October</w:t>
      </w:r>
      <w:r>
        <w:rPr>
          <w:spacing w:val="-21"/>
          <w:sz w:val="24"/>
        </w:rPr>
        <w:t> </w:t>
      </w:r>
      <w:r>
        <w:rPr>
          <w:sz w:val="24"/>
        </w:rPr>
        <w:t>1999- </w:t>
      </w:r>
      <w:r>
        <w:rPr>
          <w:w w:val="95"/>
          <w:sz w:val="24"/>
        </w:rPr>
        <w:t>December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2000).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J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Antimicrob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Chemother.</w:t>
      </w:r>
      <w:r>
        <w:rPr>
          <w:spacing w:val="-47"/>
          <w:w w:val="95"/>
          <w:sz w:val="24"/>
        </w:rPr>
        <w:t> </w:t>
      </w:r>
      <w:r>
        <w:rPr>
          <w:spacing w:val="-4"/>
          <w:w w:val="95"/>
          <w:sz w:val="24"/>
        </w:rPr>
        <w:t>48:383-389.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09" w:right="154" w:hanging="708"/>
        <w:jc w:val="both"/>
      </w:pPr>
      <w:r>
        <w:rPr/>
        <w:t>Nawaz</w:t>
      </w:r>
      <w:r>
        <w:rPr>
          <w:spacing w:val="-14"/>
        </w:rPr>
        <w:t> </w:t>
      </w:r>
      <w:r>
        <w:rPr/>
        <w:t>M,</w:t>
      </w:r>
      <w:r>
        <w:rPr>
          <w:spacing w:val="-15"/>
        </w:rPr>
        <w:t> </w:t>
      </w:r>
      <w:r>
        <w:rPr/>
        <w:t>Khan</w:t>
      </w:r>
      <w:r>
        <w:rPr>
          <w:spacing w:val="-15"/>
        </w:rPr>
        <w:t> </w:t>
      </w:r>
      <w:r>
        <w:rPr/>
        <w:t>SA,</w:t>
      </w:r>
      <w:r>
        <w:rPr>
          <w:spacing w:val="-14"/>
        </w:rPr>
        <w:t> </w:t>
      </w:r>
      <w:r>
        <w:rPr/>
        <w:t>Khan</w:t>
      </w:r>
      <w:r>
        <w:rPr>
          <w:spacing w:val="-15"/>
        </w:rPr>
        <w:t> </w:t>
      </w:r>
      <w:r>
        <w:rPr/>
        <w:t>AA,</w:t>
      </w:r>
      <w:r>
        <w:rPr>
          <w:spacing w:val="-15"/>
        </w:rPr>
        <w:t> </w:t>
      </w:r>
      <w:r>
        <w:rPr/>
        <w:t>Sung</w:t>
      </w:r>
      <w:r>
        <w:rPr>
          <w:spacing w:val="-17"/>
        </w:rPr>
        <w:t> </w:t>
      </w:r>
      <w:r>
        <w:rPr/>
        <w:t>K,</w:t>
      </w:r>
      <w:r>
        <w:rPr>
          <w:spacing w:val="-15"/>
        </w:rPr>
        <w:t> </w:t>
      </w:r>
      <w:r>
        <w:rPr/>
        <w:t>Tran</w:t>
      </w:r>
      <w:r>
        <w:rPr>
          <w:spacing w:val="-15"/>
        </w:rPr>
        <w:t> </w:t>
      </w:r>
      <w:r>
        <w:rPr/>
        <w:t>Q,</w:t>
      </w:r>
      <w:r>
        <w:rPr>
          <w:spacing w:val="-14"/>
        </w:rPr>
        <w:t> </w:t>
      </w:r>
      <w:r>
        <w:rPr/>
        <w:t>Kerdahi</w:t>
      </w:r>
      <w:r>
        <w:rPr>
          <w:spacing w:val="-15"/>
        </w:rPr>
        <w:t> </w:t>
      </w:r>
      <w:r>
        <w:rPr/>
        <w:t>K,</w:t>
      </w:r>
      <w:r>
        <w:rPr>
          <w:spacing w:val="-14"/>
        </w:rPr>
        <w:t> </w:t>
      </w:r>
      <w:r>
        <w:rPr/>
        <w:t>Steele</w:t>
      </w:r>
      <w:r>
        <w:rPr>
          <w:spacing w:val="-15"/>
        </w:rPr>
        <w:t> </w:t>
      </w:r>
      <w:r>
        <w:rPr/>
        <w:t>R.</w:t>
      </w:r>
      <w:r>
        <w:rPr>
          <w:spacing w:val="-15"/>
        </w:rPr>
        <w:t> </w:t>
      </w:r>
      <w:r>
        <w:rPr/>
        <w:t>(2010).</w:t>
      </w:r>
      <w:r>
        <w:rPr>
          <w:spacing w:val="-15"/>
        </w:rPr>
        <w:t> </w:t>
      </w:r>
      <w:r>
        <w:rPr/>
        <w:t>Detection </w:t>
      </w:r>
      <w:r>
        <w:rPr>
          <w:w w:val="90"/>
        </w:rPr>
        <w:t>and</w:t>
      </w:r>
      <w:r>
        <w:rPr>
          <w:spacing w:val="-6"/>
          <w:w w:val="90"/>
        </w:rPr>
        <w:t> </w:t>
      </w:r>
      <w:r>
        <w:rPr>
          <w:w w:val="90"/>
        </w:rPr>
        <w:t>characterization</w:t>
      </w:r>
      <w:r>
        <w:rPr>
          <w:spacing w:val="-6"/>
          <w:w w:val="90"/>
        </w:rPr>
        <w:t> </w:t>
      </w:r>
      <w:r>
        <w:rPr>
          <w:w w:val="90"/>
        </w:rPr>
        <w:t>of</w:t>
      </w:r>
      <w:r>
        <w:rPr>
          <w:spacing w:val="-7"/>
          <w:w w:val="90"/>
        </w:rPr>
        <w:t> </w:t>
      </w:r>
      <w:r>
        <w:rPr>
          <w:w w:val="90"/>
        </w:rPr>
        <w:t>virulence</w:t>
      </w:r>
      <w:r>
        <w:rPr>
          <w:spacing w:val="-4"/>
          <w:w w:val="90"/>
        </w:rPr>
        <w:t> </w:t>
      </w:r>
      <w:r>
        <w:rPr>
          <w:w w:val="90"/>
        </w:rPr>
        <w:t>genes</w:t>
      </w:r>
      <w:r>
        <w:rPr>
          <w:spacing w:val="-6"/>
          <w:w w:val="90"/>
        </w:rPr>
        <w:t> </w:t>
      </w:r>
      <w:r>
        <w:rPr>
          <w:w w:val="90"/>
        </w:rPr>
        <w:t>and</w:t>
      </w:r>
      <w:r>
        <w:rPr>
          <w:spacing w:val="-6"/>
          <w:w w:val="90"/>
        </w:rPr>
        <w:t> </w:t>
      </w:r>
      <w:r>
        <w:rPr>
          <w:w w:val="90"/>
        </w:rPr>
        <w:t>integrons</w:t>
      </w:r>
      <w:r>
        <w:rPr>
          <w:spacing w:val="-6"/>
          <w:w w:val="90"/>
        </w:rPr>
        <w:t> </w:t>
      </w:r>
      <w:r>
        <w:rPr>
          <w:w w:val="90"/>
        </w:rPr>
        <w:t>in</w:t>
      </w:r>
      <w:r>
        <w:rPr>
          <w:spacing w:val="-2"/>
          <w:w w:val="90"/>
        </w:rPr>
        <w:t> </w:t>
      </w:r>
      <w:r>
        <w:rPr>
          <w:i/>
          <w:w w:val="90"/>
        </w:rPr>
        <w:t>Aeromonas</w:t>
      </w:r>
      <w:r>
        <w:rPr>
          <w:i/>
          <w:spacing w:val="-6"/>
          <w:w w:val="90"/>
        </w:rPr>
        <w:t> </w:t>
      </w:r>
      <w:r>
        <w:rPr>
          <w:i/>
          <w:w w:val="90"/>
        </w:rPr>
        <w:t>veronii</w:t>
      </w:r>
      <w:r>
        <w:rPr>
          <w:i/>
          <w:spacing w:val="-4"/>
          <w:w w:val="90"/>
        </w:rPr>
        <w:t> </w:t>
      </w:r>
      <w:r>
        <w:rPr>
          <w:w w:val="90"/>
        </w:rPr>
        <w:t>isolated </w:t>
      </w:r>
      <w:r>
        <w:rPr>
          <w:w w:val="95"/>
        </w:rPr>
        <w:t>from</w:t>
      </w:r>
      <w:r>
        <w:rPr>
          <w:spacing w:val="-32"/>
          <w:w w:val="95"/>
        </w:rPr>
        <w:t> </w:t>
      </w:r>
      <w:r>
        <w:rPr>
          <w:w w:val="95"/>
        </w:rPr>
        <w:t>catfish.</w:t>
      </w:r>
      <w:r>
        <w:rPr>
          <w:spacing w:val="-30"/>
          <w:w w:val="95"/>
        </w:rPr>
        <w:t> </w:t>
      </w:r>
      <w:r>
        <w:rPr>
          <w:w w:val="95"/>
        </w:rPr>
        <w:t>Food</w:t>
      </w:r>
      <w:r>
        <w:rPr>
          <w:spacing w:val="-32"/>
          <w:w w:val="95"/>
        </w:rPr>
        <w:t> </w:t>
      </w:r>
      <w:r>
        <w:rPr>
          <w:w w:val="95"/>
        </w:rPr>
        <w:t>Microbiol.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27:327-331.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10" w:right="158" w:hanging="708"/>
        <w:jc w:val="both"/>
      </w:pPr>
      <w:r>
        <w:rPr/>
        <w:t>Ndi</w:t>
      </w:r>
      <w:r>
        <w:rPr>
          <w:spacing w:val="-44"/>
        </w:rPr>
        <w:t> </w:t>
      </w:r>
      <w:r>
        <w:rPr/>
        <w:t>OL</w:t>
      </w:r>
      <w:r>
        <w:rPr>
          <w:spacing w:val="-43"/>
        </w:rPr>
        <w:t> </w:t>
      </w:r>
      <w:r>
        <w:rPr/>
        <w:t>y</w:t>
      </w:r>
      <w:r>
        <w:rPr>
          <w:spacing w:val="-45"/>
        </w:rPr>
        <w:t> </w:t>
      </w:r>
      <w:r>
        <w:rPr/>
        <w:t>Barton</w:t>
      </w:r>
      <w:r>
        <w:rPr>
          <w:spacing w:val="-44"/>
        </w:rPr>
        <w:t> </w:t>
      </w:r>
      <w:r>
        <w:rPr/>
        <w:t>MD</w:t>
      </w:r>
      <w:r>
        <w:rPr>
          <w:spacing w:val="-43"/>
        </w:rPr>
        <w:t> </w:t>
      </w:r>
      <w:r>
        <w:rPr/>
        <w:t>(2011).</w:t>
      </w:r>
      <w:r>
        <w:rPr>
          <w:spacing w:val="-43"/>
        </w:rPr>
        <w:t> </w:t>
      </w:r>
      <w:r>
        <w:rPr/>
        <w:t>Incidence</w:t>
      </w:r>
      <w:r>
        <w:rPr>
          <w:spacing w:val="-44"/>
        </w:rPr>
        <w:t> </w:t>
      </w:r>
      <w:r>
        <w:rPr/>
        <w:t>of</w:t>
      </w:r>
      <w:r>
        <w:rPr>
          <w:spacing w:val="-44"/>
        </w:rPr>
        <w:t> </w:t>
      </w:r>
      <w:r>
        <w:rPr/>
        <w:t>class</w:t>
      </w:r>
      <w:r>
        <w:rPr>
          <w:spacing w:val="-43"/>
        </w:rPr>
        <w:t> </w:t>
      </w:r>
      <w:r>
        <w:rPr/>
        <w:t>1</w:t>
      </w:r>
      <w:r>
        <w:rPr>
          <w:spacing w:val="-44"/>
        </w:rPr>
        <w:t> </w:t>
      </w:r>
      <w:r>
        <w:rPr/>
        <w:t>integron</w:t>
      </w:r>
      <w:r>
        <w:rPr>
          <w:spacing w:val="-44"/>
        </w:rPr>
        <w:t> </w:t>
      </w:r>
      <w:r>
        <w:rPr/>
        <w:t>and</w:t>
      </w:r>
      <w:r>
        <w:rPr>
          <w:spacing w:val="-43"/>
        </w:rPr>
        <w:t> </w:t>
      </w:r>
      <w:r>
        <w:rPr/>
        <w:t>other</w:t>
      </w:r>
      <w:r>
        <w:rPr>
          <w:spacing w:val="-44"/>
        </w:rPr>
        <w:t> </w:t>
      </w:r>
      <w:r>
        <w:rPr/>
        <w:t>antibiotic</w:t>
      </w:r>
      <w:r>
        <w:rPr>
          <w:spacing w:val="-45"/>
        </w:rPr>
        <w:t> </w:t>
      </w:r>
      <w:r>
        <w:rPr/>
        <w:t>resistance </w:t>
      </w:r>
      <w:r>
        <w:rPr>
          <w:w w:val="95"/>
        </w:rPr>
        <w:t>determinants</w:t>
      </w:r>
      <w:r>
        <w:rPr>
          <w:spacing w:val="-22"/>
          <w:w w:val="95"/>
        </w:rPr>
        <w:t> </w:t>
      </w:r>
      <w:r>
        <w:rPr>
          <w:w w:val="95"/>
        </w:rPr>
        <w:t>in</w:t>
      </w:r>
      <w:r>
        <w:rPr>
          <w:spacing w:val="-22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23"/>
          <w:w w:val="95"/>
        </w:rPr>
        <w:t> </w:t>
      </w:r>
      <w:r>
        <w:rPr>
          <w:w w:val="95"/>
        </w:rPr>
        <w:t>spp.</w:t>
      </w:r>
      <w:r>
        <w:rPr>
          <w:spacing w:val="-23"/>
          <w:w w:val="95"/>
        </w:rPr>
        <w:t> </w:t>
      </w:r>
      <w:r>
        <w:rPr>
          <w:w w:val="95"/>
        </w:rPr>
        <w:t>from</w:t>
      </w:r>
      <w:r>
        <w:rPr>
          <w:spacing w:val="-22"/>
          <w:w w:val="95"/>
        </w:rPr>
        <w:t> </w:t>
      </w:r>
      <w:r>
        <w:rPr>
          <w:w w:val="95"/>
        </w:rPr>
        <w:t>rainbow</w:t>
      </w:r>
      <w:r>
        <w:rPr>
          <w:spacing w:val="-23"/>
          <w:w w:val="95"/>
        </w:rPr>
        <w:t> </w:t>
      </w:r>
      <w:r>
        <w:rPr>
          <w:w w:val="95"/>
        </w:rPr>
        <w:t>trout</w:t>
      </w:r>
      <w:r>
        <w:rPr>
          <w:spacing w:val="-22"/>
          <w:w w:val="95"/>
        </w:rPr>
        <w:t> </w:t>
      </w:r>
      <w:r>
        <w:rPr>
          <w:w w:val="95"/>
        </w:rPr>
        <w:t>farms</w:t>
      </w:r>
      <w:r>
        <w:rPr>
          <w:spacing w:val="-23"/>
          <w:w w:val="95"/>
        </w:rPr>
        <w:t> </w:t>
      </w:r>
      <w:r>
        <w:rPr>
          <w:w w:val="95"/>
        </w:rPr>
        <w:t>in</w:t>
      </w:r>
      <w:r>
        <w:rPr>
          <w:spacing w:val="-22"/>
          <w:w w:val="95"/>
        </w:rPr>
        <w:t> </w:t>
      </w:r>
      <w:r>
        <w:rPr>
          <w:w w:val="95"/>
        </w:rPr>
        <w:t>Australia.</w:t>
      </w:r>
      <w:r>
        <w:rPr>
          <w:spacing w:val="-24"/>
          <w:w w:val="95"/>
        </w:rPr>
        <w:t> </w:t>
      </w:r>
      <w:r>
        <w:rPr>
          <w:w w:val="95"/>
        </w:rPr>
        <w:t>J</w:t>
      </w:r>
      <w:r>
        <w:rPr>
          <w:spacing w:val="-23"/>
          <w:w w:val="95"/>
        </w:rPr>
        <w:t> </w:t>
      </w:r>
      <w:r>
        <w:rPr>
          <w:w w:val="95"/>
        </w:rPr>
        <w:t>Fish</w:t>
      </w:r>
      <w:r>
        <w:rPr>
          <w:spacing w:val="-22"/>
          <w:w w:val="95"/>
        </w:rPr>
        <w:t> </w:t>
      </w:r>
      <w:r>
        <w:rPr>
          <w:w w:val="95"/>
        </w:rPr>
        <w:t>Dis. </w:t>
      </w:r>
      <w:r>
        <w:rPr>
          <w:spacing w:val="-4"/>
        </w:rPr>
        <w:t>34:589-599.</w:t>
      </w:r>
    </w:p>
    <w:p>
      <w:pPr>
        <w:pStyle w:val="BodyText"/>
      </w:pPr>
    </w:p>
    <w:p>
      <w:pPr>
        <w:spacing w:line="357" w:lineRule="auto" w:before="0"/>
        <w:ind w:left="810" w:right="159" w:hanging="708"/>
        <w:jc w:val="both"/>
        <w:rPr>
          <w:sz w:val="24"/>
        </w:rPr>
      </w:pPr>
      <w:r>
        <w:rPr>
          <w:w w:val="95"/>
          <w:sz w:val="24"/>
        </w:rPr>
        <w:t>Negrete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RP,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Romero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JJ,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Arrendondo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FJL.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(2004).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Resistencia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antibióticos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presencia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 plásmidos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en:</w:t>
      </w:r>
      <w:r>
        <w:rPr>
          <w:spacing w:val="-29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30"/>
          <w:w w:val="95"/>
          <w:sz w:val="24"/>
        </w:rPr>
        <w:t> </w:t>
      </w:r>
      <w:r>
        <w:rPr>
          <w:i/>
          <w:w w:val="95"/>
          <w:sz w:val="24"/>
        </w:rPr>
        <w:t>hydrophila</w:t>
      </w:r>
      <w:r>
        <w:rPr>
          <w:w w:val="95"/>
          <w:sz w:val="24"/>
        </w:rPr>
        <w:t>,</w:t>
      </w:r>
      <w:r>
        <w:rPr>
          <w:spacing w:val="-29"/>
          <w:w w:val="95"/>
          <w:sz w:val="24"/>
        </w:rPr>
        <w:t> </w:t>
      </w:r>
      <w:r>
        <w:rPr>
          <w:i/>
          <w:w w:val="95"/>
          <w:sz w:val="24"/>
        </w:rPr>
        <w:t>Vibrio</w:t>
      </w:r>
      <w:r>
        <w:rPr>
          <w:i/>
          <w:spacing w:val="-30"/>
          <w:w w:val="95"/>
          <w:sz w:val="24"/>
        </w:rPr>
        <w:t> </w:t>
      </w:r>
      <w:r>
        <w:rPr>
          <w:i/>
          <w:w w:val="95"/>
          <w:sz w:val="24"/>
        </w:rPr>
        <w:t>fluvialis</w:t>
      </w:r>
      <w:r>
        <w:rPr>
          <w:i/>
          <w:spacing w:val="-2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2"/>
          <w:w w:val="95"/>
          <w:sz w:val="24"/>
        </w:rPr>
        <w:t> </w:t>
      </w:r>
      <w:r>
        <w:rPr>
          <w:i/>
          <w:w w:val="95"/>
          <w:sz w:val="24"/>
        </w:rPr>
        <w:t>Vibrio</w:t>
      </w:r>
      <w:r>
        <w:rPr>
          <w:i/>
          <w:spacing w:val="-30"/>
          <w:w w:val="95"/>
          <w:sz w:val="24"/>
        </w:rPr>
        <w:t> </w:t>
      </w:r>
      <w:r>
        <w:rPr>
          <w:i/>
          <w:w w:val="95"/>
          <w:sz w:val="24"/>
        </w:rPr>
        <w:t>furnissi</w:t>
      </w:r>
      <w:r>
        <w:rPr>
          <w:w w:val="95"/>
          <w:sz w:val="24"/>
        </w:rPr>
        <w:t>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aislados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i/>
          <w:w w:val="95"/>
          <w:sz w:val="24"/>
        </w:rPr>
        <w:t>Carassius</w:t>
      </w:r>
      <w:r>
        <w:rPr>
          <w:i/>
          <w:spacing w:val="-25"/>
          <w:w w:val="95"/>
          <w:sz w:val="24"/>
        </w:rPr>
        <w:t> </w:t>
      </w:r>
      <w:r>
        <w:rPr>
          <w:i/>
          <w:w w:val="95"/>
          <w:sz w:val="24"/>
        </w:rPr>
        <w:t>auratus</w:t>
      </w:r>
      <w:r>
        <w:rPr>
          <w:i/>
          <w:spacing w:val="-25"/>
          <w:w w:val="95"/>
          <w:sz w:val="24"/>
        </w:rPr>
        <w:t> </w:t>
      </w:r>
      <w:r>
        <w:rPr>
          <w:i/>
          <w:w w:val="95"/>
          <w:sz w:val="24"/>
        </w:rPr>
        <w:t>auratus</w:t>
      </w:r>
      <w:r>
        <w:rPr>
          <w:w w:val="95"/>
          <w:sz w:val="24"/>
        </w:rPr>
        <w:t>.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Vet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Méx.</w:t>
      </w:r>
      <w:r>
        <w:rPr>
          <w:spacing w:val="-25"/>
          <w:w w:val="95"/>
          <w:sz w:val="24"/>
        </w:rPr>
        <w:t> </w:t>
      </w:r>
      <w:r>
        <w:rPr>
          <w:spacing w:val="-6"/>
          <w:w w:val="95"/>
          <w:sz w:val="24"/>
        </w:rPr>
        <w:t>35:1-10.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10" w:right="157" w:hanging="708"/>
        <w:jc w:val="both"/>
      </w:pPr>
      <w:r>
        <w:rPr>
          <w:w w:val="95"/>
        </w:rPr>
        <w:t>Nieto</w:t>
      </w:r>
      <w:r>
        <w:rPr>
          <w:spacing w:val="-42"/>
          <w:w w:val="95"/>
        </w:rPr>
        <w:t> </w:t>
      </w:r>
      <w:r>
        <w:rPr>
          <w:w w:val="95"/>
        </w:rPr>
        <w:t>TP,</w:t>
      </w:r>
      <w:r>
        <w:rPr>
          <w:spacing w:val="-42"/>
          <w:w w:val="95"/>
        </w:rPr>
        <w:t> </w:t>
      </w:r>
      <w:r>
        <w:rPr>
          <w:w w:val="95"/>
        </w:rPr>
        <w:t>Toranzo</w:t>
      </w:r>
      <w:r>
        <w:rPr>
          <w:spacing w:val="-42"/>
          <w:w w:val="95"/>
        </w:rPr>
        <w:t> </w:t>
      </w:r>
      <w:r>
        <w:rPr>
          <w:w w:val="95"/>
        </w:rPr>
        <w:t>AE,</w:t>
      </w:r>
      <w:r>
        <w:rPr>
          <w:spacing w:val="-41"/>
          <w:w w:val="95"/>
        </w:rPr>
        <w:t> </w:t>
      </w:r>
      <w:r>
        <w:rPr>
          <w:w w:val="95"/>
        </w:rPr>
        <w:t>Barja</w:t>
      </w:r>
      <w:r>
        <w:rPr>
          <w:spacing w:val="-43"/>
          <w:w w:val="95"/>
        </w:rPr>
        <w:t> </w:t>
      </w:r>
      <w:r>
        <w:rPr>
          <w:w w:val="95"/>
        </w:rPr>
        <w:t>JL.</w:t>
      </w:r>
      <w:r>
        <w:rPr>
          <w:spacing w:val="-41"/>
          <w:w w:val="95"/>
        </w:rPr>
        <w:t> </w:t>
      </w:r>
      <w:r>
        <w:rPr>
          <w:w w:val="95"/>
        </w:rPr>
        <w:t>(1984).</w:t>
      </w:r>
      <w:r>
        <w:rPr>
          <w:spacing w:val="-41"/>
          <w:w w:val="95"/>
        </w:rPr>
        <w:t> </w:t>
      </w:r>
      <w:r>
        <w:rPr>
          <w:w w:val="95"/>
        </w:rPr>
        <w:t>Comparison</w:t>
      </w:r>
      <w:r>
        <w:rPr>
          <w:spacing w:val="-42"/>
          <w:w w:val="95"/>
        </w:rPr>
        <w:t> </w:t>
      </w:r>
      <w:r>
        <w:rPr>
          <w:w w:val="95"/>
        </w:rPr>
        <w:t>between</w:t>
      </w:r>
      <w:r>
        <w:rPr>
          <w:spacing w:val="-42"/>
          <w:w w:val="95"/>
        </w:rPr>
        <w:t> </w:t>
      </w:r>
      <w:r>
        <w:rPr>
          <w:w w:val="95"/>
        </w:rPr>
        <w:t>the</w:t>
      </w:r>
      <w:r>
        <w:rPr>
          <w:spacing w:val="-41"/>
          <w:w w:val="95"/>
        </w:rPr>
        <w:t> </w:t>
      </w:r>
      <w:r>
        <w:rPr>
          <w:w w:val="95"/>
        </w:rPr>
        <w:t>bacterial</w:t>
      </w:r>
      <w:r>
        <w:rPr>
          <w:spacing w:val="-42"/>
          <w:w w:val="95"/>
        </w:rPr>
        <w:t> </w:t>
      </w:r>
      <w:r>
        <w:rPr>
          <w:w w:val="95"/>
        </w:rPr>
        <w:t>flora</w:t>
      </w:r>
      <w:r>
        <w:rPr>
          <w:spacing w:val="-42"/>
          <w:w w:val="95"/>
        </w:rPr>
        <w:t> </w:t>
      </w:r>
      <w:r>
        <w:rPr>
          <w:w w:val="95"/>
        </w:rPr>
        <w:t>associated with</w:t>
      </w:r>
      <w:r>
        <w:rPr>
          <w:spacing w:val="-36"/>
          <w:w w:val="95"/>
        </w:rPr>
        <w:t> </w:t>
      </w:r>
      <w:r>
        <w:rPr>
          <w:w w:val="95"/>
        </w:rPr>
        <w:t>fingerling</w:t>
      </w:r>
      <w:r>
        <w:rPr>
          <w:spacing w:val="-37"/>
          <w:w w:val="95"/>
        </w:rPr>
        <w:t> </w:t>
      </w:r>
      <w:r>
        <w:rPr>
          <w:w w:val="95"/>
        </w:rPr>
        <w:t>rainbow</w:t>
      </w:r>
      <w:r>
        <w:rPr>
          <w:spacing w:val="-35"/>
          <w:w w:val="95"/>
        </w:rPr>
        <w:t> </w:t>
      </w:r>
      <w:r>
        <w:rPr>
          <w:w w:val="95"/>
        </w:rPr>
        <w:t>trout</w:t>
      </w:r>
      <w:r>
        <w:rPr>
          <w:spacing w:val="-37"/>
          <w:w w:val="95"/>
        </w:rPr>
        <w:t> </w:t>
      </w:r>
      <w:r>
        <w:rPr>
          <w:w w:val="95"/>
        </w:rPr>
        <w:t>cultured</w:t>
      </w:r>
      <w:r>
        <w:rPr>
          <w:spacing w:val="-37"/>
          <w:w w:val="95"/>
        </w:rPr>
        <w:t> </w:t>
      </w:r>
      <w:r>
        <w:rPr>
          <w:w w:val="95"/>
        </w:rPr>
        <w:t>in</w:t>
      </w:r>
      <w:r>
        <w:rPr>
          <w:spacing w:val="-36"/>
          <w:w w:val="95"/>
        </w:rPr>
        <w:t> </w:t>
      </w:r>
      <w:r>
        <w:rPr>
          <w:w w:val="95"/>
        </w:rPr>
        <w:t>two</w:t>
      </w:r>
      <w:r>
        <w:rPr>
          <w:spacing w:val="-37"/>
          <w:w w:val="95"/>
        </w:rPr>
        <w:t> </w:t>
      </w:r>
      <w:r>
        <w:rPr>
          <w:w w:val="95"/>
        </w:rPr>
        <w:t>different</w:t>
      </w:r>
      <w:r>
        <w:rPr>
          <w:spacing w:val="-36"/>
          <w:w w:val="95"/>
        </w:rPr>
        <w:t> </w:t>
      </w:r>
      <w:r>
        <w:rPr>
          <w:w w:val="95"/>
        </w:rPr>
        <w:t>hatcheries</w:t>
      </w:r>
      <w:r>
        <w:rPr>
          <w:spacing w:val="-37"/>
          <w:w w:val="95"/>
        </w:rPr>
        <w:t> </w:t>
      </w:r>
      <w:r>
        <w:rPr>
          <w:w w:val="95"/>
        </w:rPr>
        <w:t>in</w:t>
      </w:r>
      <w:r>
        <w:rPr>
          <w:spacing w:val="-36"/>
          <w:w w:val="95"/>
        </w:rPr>
        <w:t> </w:t>
      </w:r>
      <w:r>
        <w:rPr>
          <w:w w:val="95"/>
        </w:rPr>
        <w:t>the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north-west </w:t>
      </w:r>
      <w:r>
        <w:rPr>
          <w:w w:val="95"/>
        </w:rPr>
        <w:t>of</w:t>
      </w:r>
      <w:r>
        <w:rPr>
          <w:spacing w:val="-46"/>
          <w:w w:val="95"/>
        </w:rPr>
        <w:t> </w:t>
      </w:r>
      <w:r>
        <w:rPr>
          <w:w w:val="95"/>
        </w:rPr>
        <w:t>Spain.</w:t>
      </w:r>
      <w:r>
        <w:rPr>
          <w:spacing w:val="-45"/>
          <w:w w:val="95"/>
        </w:rPr>
        <w:t> </w:t>
      </w:r>
      <w:r>
        <w:rPr>
          <w:w w:val="95"/>
        </w:rPr>
        <w:t>Aquaculture.</w:t>
      </w:r>
      <w:r>
        <w:rPr>
          <w:spacing w:val="-45"/>
          <w:w w:val="95"/>
        </w:rPr>
        <w:t> </w:t>
      </w:r>
      <w:r>
        <w:rPr>
          <w:spacing w:val="-4"/>
          <w:w w:val="95"/>
        </w:rPr>
        <w:t>42:193-206.</w:t>
      </w:r>
    </w:p>
    <w:p>
      <w:pPr>
        <w:pStyle w:val="BodyText"/>
      </w:pPr>
    </w:p>
    <w:p>
      <w:pPr>
        <w:pStyle w:val="BodyText"/>
        <w:spacing w:line="355" w:lineRule="auto"/>
        <w:ind w:left="810" w:right="158" w:hanging="708"/>
        <w:jc w:val="both"/>
      </w:pPr>
      <w:r>
        <w:rPr/>
        <w:t>Noga</w:t>
      </w:r>
      <w:r>
        <w:rPr>
          <w:spacing w:val="-14"/>
        </w:rPr>
        <w:t> </w:t>
      </w:r>
      <w:r>
        <w:rPr/>
        <w:t>E.J.</w:t>
      </w:r>
      <w:r>
        <w:rPr>
          <w:spacing w:val="-13"/>
        </w:rPr>
        <w:t> </w:t>
      </w:r>
      <w:r>
        <w:rPr/>
        <w:t>2010.</w:t>
      </w:r>
      <w:r>
        <w:rPr>
          <w:spacing w:val="-14"/>
        </w:rPr>
        <w:t> </w:t>
      </w:r>
      <w:r>
        <w:rPr/>
        <w:t>Fish</w:t>
      </w:r>
      <w:r>
        <w:rPr>
          <w:spacing w:val="-14"/>
        </w:rPr>
        <w:t> </w:t>
      </w:r>
      <w:r>
        <w:rPr/>
        <w:t>Diseases:</w:t>
      </w:r>
      <w:r>
        <w:rPr>
          <w:spacing w:val="-13"/>
        </w:rPr>
        <w:t> </w:t>
      </w:r>
      <w:r>
        <w:rPr/>
        <w:t>Diagnosis</w:t>
      </w:r>
      <w:r>
        <w:rPr>
          <w:spacing w:val="-13"/>
        </w:rPr>
        <w:t> </w:t>
      </w:r>
      <w:r>
        <w:rPr/>
        <w:t>and</w:t>
      </w:r>
      <w:r>
        <w:rPr>
          <w:spacing w:val="-13"/>
        </w:rPr>
        <w:t> </w:t>
      </w:r>
      <w:r>
        <w:rPr/>
        <w:t>Treatment,</w:t>
      </w:r>
      <w:r>
        <w:rPr>
          <w:spacing w:val="-13"/>
        </w:rPr>
        <w:t> </w:t>
      </w:r>
      <w:r>
        <w:rPr/>
        <w:t>2nd</w:t>
      </w:r>
      <w:r>
        <w:rPr>
          <w:spacing w:val="-13"/>
        </w:rPr>
        <w:t> </w:t>
      </w:r>
      <w:r>
        <w:rPr/>
        <w:t>edn.</w:t>
      </w:r>
      <w:r>
        <w:rPr>
          <w:spacing w:val="-13"/>
        </w:rPr>
        <w:t> </w:t>
      </w:r>
      <w:r>
        <w:rPr>
          <w:spacing w:val="-3"/>
        </w:rPr>
        <w:t>Willey-Blackwell, </w:t>
      </w:r>
      <w:r>
        <w:rPr/>
        <w:t>Singapore.</w:t>
      </w:r>
    </w:p>
    <w:p>
      <w:pPr>
        <w:pStyle w:val="BodyText"/>
        <w:spacing w:before="4"/>
      </w:pPr>
    </w:p>
    <w:p>
      <w:pPr>
        <w:pStyle w:val="BodyText"/>
        <w:spacing w:line="355" w:lineRule="auto" w:before="1"/>
        <w:ind w:left="810" w:right="116" w:hanging="708"/>
        <w:jc w:val="both"/>
      </w:pPr>
      <w:r>
        <w:rPr>
          <w:spacing w:val="-3"/>
        </w:rPr>
        <w:t>Nüesch-Inderbinen</w:t>
      </w:r>
      <w:r>
        <w:rPr>
          <w:spacing w:val="-9"/>
        </w:rPr>
        <w:t> </w:t>
      </w:r>
      <w:r>
        <w:rPr/>
        <w:t>MT,</w:t>
      </w:r>
      <w:r>
        <w:rPr>
          <w:spacing w:val="-9"/>
        </w:rPr>
        <w:t> </w:t>
      </w:r>
      <w:r>
        <w:rPr/>
        <w:t>Hächler</w:t>
      </w:r>
      <w:r>
        <w:rPr>
          <w:spacing w:val="-9"/>
        </w:rPr>
        <w:t> </w:t>
      </w:r>
      <w:r>
        <w:rPr/>
        <w:t>H,</w:t>
      </w:r>
      <w:r>
        <w:rPr>
          <w:spacing w:val="-9"/>
        </w:rPr>
        <w:t> </w:t>
      </w:r>
      <w:r>
        <w:rPr/>
        <w:t>Kayser</w:t>
      </w:r>
      <w:r>
        <w:rPr>
          <w:spacing w:val="-8"/>
        </w:rPr>
        <w:t> </w:t>
      </w:r>
      <w:r>
        <w:rPr/>
        <w:t>FH.</w:t>
      </w:r>
      <w:r>
        <w:rPr>
          <w:spacing w:val="-11"/>
        </w:rPr>
        <w:t> </w:t>
      </w:r>
      <w:r>
        <w:rPr/>
        <w:t>(1996).</w:t>
      </w:r>
      <w:r>
        <w:rPr>
          <w:spacing w:val="-9"/>
        </w:rPr>
        <w:t> </w:t>
      </w:r>
      <w:r>
        <w:rPr/>
        <w:t>Detection</w:t>
      </w:r>
      <w:r>
        <w:rPr>
          <w:spacing w:val="-11"/>
        </w:rPr>
        <w:t> </w:t>
      </w:r>
      <w:r>
        <w:rPr/>
        <w:t>of</w:t>
      </w:r>
      <w:r>
        <w:rPr>
          <w:spacing w:val="-8"/>
        </w:rPr>
        <w:t> </w:t>
      </w:r>
      <w:r>
        <w:rPr/>
        <w:t>genes</w:t>
      </w:r>
      <w:r>
        <w:rPr>
          <w:spacing w:val="-9"/>
        </w:rPr>
        <w:t> </w:t>
      </w:r>
      <w:r>
        <w:rPr/>
        <w:t>coding</w:t>
      </w:r>
      <w:r>
        <w:rPr>
          <w:spacing w:val="-10"/>
        </w:rPr>
        <w:t> </w:t>
      </w:r>
      <w:r>
        <w:rPr/>
        <w:t>for </w:t>
      </w:r>
      <w:r>
        <w:rPr>
          <w:spacing w:val="-3"/>
          <w:w w:val="95"/>
        </w:rPr>
        <w:t>extended-spectrum</w:t>
      </w:r>
      <w:r>
        <w:rPr>
          <w:spacing w:val="-30"/>
          <w:w w:val="95"/>
        </w:rPr>
        <w:t> </w:t>
      </w:r>
      <w:r>
        <w:rPr>
          <w:w w:val="95"/>
        </w:rPr>
        <w:t>SHV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beta-lactamases</w:t>
      </w:r>
      <w:r>
        <w:rPr>
          <w:spacing w:val="-30"/>
          <w:w w:val="95"/>
        </w:rPr>
        <w:t> </w:t>
      </w:r>
      <w:r>
        <w:rPr>
          <w:w w:val="95"/>
        </w:rPr>
        <w:t>in</w:t>
      </w:r>
      <w:r>
        <w:rPr>
          <w:spacing w:val="-30"/>
          <w:w w:val="95"/>
        </w:rPr>
        <w:t> </w:t>
      </w:r>
      <w:r>
        <w:rPr>
          <w:w w:val="95"/>
        </w:rPr>
        <w:t>clinical</w:t>
      </w:r>
      <w:r>
        <w:rPr>
          <w:spacing w:val="-30"/>
          <w:w w:val="95"/>
        </w:rPr>
        <w:t> </w:t>
      </w:r>
      <w:r>
        <w:rPr>
          <w:w w:val="95"/>
        </w:rPr>
        <w:t>isolates</w:t>
      </w:r>
      <w:r>
        <w:rPr>
          <w:spacing w:val="-30"/>
          <w:w w:val="95"/>
        </w:rPr>
        <w:t> </w:t>
      </w:r>
      <w:r>
        <w:rPr>
          <w:w w:val="95"/>
        </w:rPr>
        <w:t>by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molecular</w:t>
      </w:r>
      <w:r>
        <w:rPr>
          <w:spacing w:val="-29"/>
          <w:w w:val="95"/>
        </w:rPr>
        <w:t> </w:t>
      </w:r>
      <w:r>
        <w:rPr>
          <w:w w:val="95"/>
        </w:rPr>
        <w:t>genetic </w:t>
      </w:r>
      <w:r>
        <w:rPr/>
        <w:t>method,</w:t>
      </w:r>
      <w:r>
        <w:rPr>
          <w:spacing w:val="-36"/>
        </w:rPr>
        <w:t> </w:t>
      </w:r>
      <w:r>
        <w:rPr/>
        <w:t>and</w:t>
      </w:r>
      <w:r>
        <w:rPr>
          <w:spacing w:val="-36"/>
        </w:rPr>
        <w:t> </w:t>
      </w:r>
      <w:r>
        <w:rPr/>
        <w:t>comparison</w:t>
      </w:r>
      <w:r>
        <w:rPr>
          <w:spacing w:val="-35"/>
        </w:rPr>
        <w:t> </w:t>
      </w:r>
      <w:r>
        <w:rPr/>
        <w:t>with</w:t>
      </w:r>
      <w:r>
        <w:rPr>
          <w:spacing w:val="-35"/>
        </w:rPr>
        <w:t> </w:t>
      </w:r>
      <w:r>
        <w:rPr/>
        <w:t>the</w:t>
      </w:r>
      <w:r>
        <w:rPr>
          <w:spacing w:val="-36"/>
        </w:rPr>
        <w:t> </w:t>
      </w:r>
      <w:r>
        <w:rPr/>
        <w:t>E</w:t>
      </w:r>
      <w:r>
        <w:rPr>
          <w:spacing w:val="-37"/>
        </w:rPr>
        <w:t> </w:t>
      </w:r>
      <w:r>
        <w:rPr/>
        <w:t>test.</w:t>
      </w:r>
      <w:r>
        <w:rPr>
          <w:spacing w:val="-35"/>
        </w:rPr>
        <w:t> </w:t>
      </w:r>
      <w:r>
        <w:rPr/>
        <w:t>Eur</w:t>
      </w:r>
      <w:r>
        <w:rPr>
          <w:spacing w:val="-37"/>
        </w:rPr>
        <w:t> </w:t>
      </w:r>
      <w:r>
        <w:rPr/>
        <w:t>J</w:t>
      </w:r>
      <w:r>
        <w:rPr>
          <w:spacing w:val="-37"/>
        </w:rPr>
        <w:t> </w:t>
      </w:r>
      <w:r>
        <w:rPr/>
        <w:t>Clin</w:t>
      </w:r>
      <w:r>
        <w:rPr>
          <w:spacing w:val="-36"/>
        </w:rPr>
        <w:t> </w:t>
      </w:r>
      <w:r>
        <w:rPr/>
        <w:t>Microbiol</w:t>
      </w:r>
      <w:r>
        <w:rPr>
          <w:spacing w:val="-35"/>
        </w:rPr>
        <w:t> </w:t>
      </w:r>
      <w:r>
        <w:rPr/>
        <w:t>Infect</w:t>
      </w:r>
      <w:r>
        <w:rPr>
          <w:spacing w:val="-35"/>
        </w:rPr>
        <w:t> </w:t>
      </w:r>
      <w:r>
        <w:rPr/>
        <w:t>Dis.</w:t>
      </w:r>
      <w:r>
        <w:rPr>
          <w:spacing w:val="-35"/>
        </w:rPr>
        <w:t> </w:t>
      </w:r>
      <w:r>
        <w:rPr/>
        <w:t>15:398- 402.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10" w:right="158" w:hanging="708"/>
        <w:jc w:val="both"/>
      </w:pPr>
      <w:r>
        <w:rPr>
          <w:w w:val="95"/>
        </w:rPr>
        <w:t>OIE.</w:t>
      </w:r>
      <w:r>
        <w:rPr>
          <w:spacing w:val="-18"/>
          <w:w w:val="95"/>
        </w:rPr>
        <w:t> </w:t>
      </w:r>
      <w:r>
        <w:rPr>
          <w:w w:val="95"/>
        </w:rPr>
        <w:t>Organización</w:t>
      </w:r>
      <w:r>
        <w:rPr>
          <w:spacing w:val="-17"/>
          <w:w w:val="95"/>
        </w:rPr>
        <w:t> </w:t>
      </w:r>
      <w:r>
        <w:rPr>
          <w:w w:val="95"/>
        </w:rPr>
        <w:t>Mundial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Sanidad</w:t>
      </w:r>
      <w:r>
        <w:rPr>
          <w:spacing w:val="-18"/>
          <w:w w:val="95"/>
        </w:rPr>
        <w:t> </w:t>
      </w:r>
      <w:r>
        <w:rPr>
          <w:w w:val="95"/>
        </w:rPr>
        <w:t>Animal.</w:t>
      </w:r>
      <w:r>
        <w:rPr>
          <w:spacing w:val="-16"/>
          <w:w w:val="95"/>
        </w:rPr>
        <w:t> </w:t>
      </w:r>
      <w:r>
        <w:rPr>
          <w:w w:val="95"/>
        </w:rPr>
        <w:t>(2013).</w:t>
      </w:r>
      <w:r>
        <w:rPr>
          <w:spacing w:val="-17"/>
          <w:w w:val="95"/>
        </w:rPr>
        <w:t> </w:t>
      </w:r>
      <w:r>
        <w:rPr>
          <w:w w:val="95"/>
        </w:rPr>
        <w:t>Aspectos</w:t>
      </w:r>
      <w:r>
        <w:rPr>
          <w:spacing w:val="-17"/>
          <w:w w:val="95"/>
        </w:rPr>
        <w:t> </w:t>
      </w:r>
      <w:r>
        <w:rPr>
          <w:w w:val="95"/>
        </w:rPr>
        <w:t>relativos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bienestar</w:t>
      </w:r>
      <w:r>
        <w:rPr>
          <w:spacing w:val="-17"/>
          <w:w w:val="95"/>
        </w:rPr>
        <w:t> </w:t>
      </w:r>
      <w:r>
        <w:rPr>
          <w:w w:val="95"/>
        </w:rPr>
        <w:t>en el</w:t>
      </w:r>
      <w:r>
        <w:rPr>
          <w:spacing w:val="-38"/>
          <w:w w:val="95"/>
        </w:rPr>
        <w:t> </w:t>
      </w:r>
      <w:r>
        <w:rPr>
          <w:w w:val="95"/>
        </w:rPr>
        <w:t>aturdimiento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matanza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peces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cultivo</w:t>
      </w:r>
      <w:r>
        <w:rPr>
          <w:spacing w:val="-38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consumo</w:t>
      </w:r>
      <w:r>
        <w:rPr>
          <w:spacing w:val="-38"/>
          <w:w w:val="95"/>
        </w:rPr>
        <w:t> </w:t>
      </w:r>
      <w:r>
        <w:rPr>
          <w:w w:val="95"/>
        </w:rPr>
        <w:t>humano.</w:t>
      </w:r>
      <w:r>
        <w:rPr>
          <w:spacing w:val="-38"/>
          <w:w w:val="95"/>
        </w:rPr>
        <w:t> </w:t>
      </w:r>
      <w:r>
        <w:rPr>
          <w:w w:val="95"/>
        </w:rPr>
        <w:t>En:</w:t>
      </w:r>
      <w:r>
        <w:rPr>
          <w:spacing w:val="-38"/>
          <w:w w:val="95"/>
        </w:rPr>
        <w:t> </w:t>
      </w:r>
      <w:r>
        <w:rPr>
          <w:w w:val="95"/>
        </w:rPr>
        <w:t>Código Sanitario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Animales</w:t>
      </w:r>
      <w:r>
        <w:rPr>
          <w:spacing w:val="-29"/>
          <w:w w:val="95"/>
        </w:rPr>
        <w:t> </w:t>
      </w:r>
      <w:r>
        <w:rPr>
          <w:w w:val="95"/>
        </w:rPr>
        <w:t>Acuáticos.</w:t>
      </w:r>
      <w:r>
        <w:rPr>
          <w:spacing w:val="-29"/>
          <w:w w:val="95"/>
        </w:rPr>
        <w:t> </w:t>
      </w:r>
      <w:r>
        <w:rPr>
          <w:w w:val="95"/>
        </w:rPr>
        <w:t>Ed.</w:t>
      </w:r>
      <w:r>
        <w:rPr>
          <w:spacing w:val="-29"/>
          <w:w w:val="95"/>
        </w:rPr>
        <w:t> </w:t>
      </w:r>
      <w:r>
        <w:rPr>
          <w:w w:val="95"/>
        </w:rPr>
        <w:t>OIE.</w:t>
      </w:r>
      <w:r>
        <w:rPr>
          <w:spacing w:val="-29"/>
          <w:w w:val="95"/>
        </w:rPr>
        <w:t> </w:t>
      </w:r>
      <w:r>
        <w:rPr>
          <w:w w:val="95"/>
        </w:rPr>
        <w:t>Paris.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10" w:right="160" w:hanging="708"/>
        <w:jc w:val="both"/>
      </w:pPr>
      <w:r>
        <w:rPr/>
        <w:t>Ormen O, Granum PE, Lassen J, Figueras MJ. (2005). Lack of agreement between </w:t>
      </w:r>
      <w:r>
        <w:rPr>
          <w:w w:val="95"/>
        </w:rPr>
        <w:t>biochemical and genetic identification of </w:t>
      </w:r>
      <w:r>
        <w:rPr>
          <w:i/>
          <w:w w:val="95"/>
        </w:rPr>
        <w:t>Aeromonas </w:t>
      </w:r>
      <w:r>
        <w:rPr>
          <w:w w:val="95"/>
        </w:rPr>
        <w:t>spp. APMIS. 113:203-207.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40"/>
        </w:sectPr>
      </w:pPr>
    </w:p>
    <w:p>
      <w:pPr>
        <w:pStyle w:val="BodyText"/>
        <w:spacing w:line="357" w:lineRule="auto" w:before="51"/>
        <w:ind w:left="810" w:right="115" w:hanging="708"/>
        <w:jc w:val="both"/>
      </w:pPr>
      <w:r>
        <w:rPr/>
        <w:t>Paniagua</w:t>
      </w:r>
      <w:r>
        <w:rPr>
          <w:spacing w:val="-39"/>
        </w:rPr>
        <w:t> </w:t>
      </w:r>
      <w:r>
        <w:rPr/>
        <w:t>GL,</w:t>
      </w:r>
      <w:r>
        <w:rPr>
          <w:spacing w:val="-39"/>
        </w:rPr>
        <w:t> </w:t>
      </w:r>
      <w:r>
        <w:rPr/>
        <w:t>Monroy</w:t>
      </w:r>
      <w:r>
        <w:rPr>
          <w:spacing w:val="-41"/>
        </w:rPr>
        <w:t> </w:t>
      </w:r>
      <w:r>
        <w:rPr/>
        <w:t>E,</w:t>
      </w:r>
      <w:r>
        <w:rPr>
          <w:spacing w:val="-39"/>
        </w:rPr>
        <w:t> </w:t>
      </w:r>
      <w:r>
        <w:rPr/>
        <w:t>Perches</w:t>
      </w:r>
      <w:r>
        <w:rPr>
          <w:spacing w:val="-38"/>
        </w:rPr>
        <w:t> </w:t>
      </w:r>
      <w:r>
        <w:rPr/>
        <w:t>M,</w:t>
      </w:r>
      <w:r>
        <w:rPr>
          <w:spacing w:val="-38"/>
        </w:rPr>
        <w:t> </w:t>
      </w:r>
      <w:r>
        <w:rPr/>
        <w:t>Negrete</w:t>
      </w:r>
      <w:r>
        <w:rPr>
          <w:spacing w:val="-39"/>
        </w:rPr>
        <w:t> </w:t>
      </w:r>
      <w:r>
        <w:rPr/>
        <w:t>E,</w:t>
      </w:r>
      <w:r>
        <w:rPr>
          <w:spacing w:val="-39"/>
        </w:rPr>
        <w:t> </w:t>
      </w:r>
      <w:r>
        <w:rPr/>
        <w:t>García</w:t>
      </w:r>
      <w:r>
        <w:rPr>
          <w:spacing w:val="-39"/>
        </w:rPr>
        <w:t> </w:t>
      </w:r>
      <w:r>
        <w:rPr/>
        <w:t>O,</w:t>
      </w:r>
      <w:r>
        <w:rPr>
          <w:spacing w:val="-39"/>
        </w:rPr>
        <w:t> </w:t>
      </w:r>
      <w:r>
        <w:rPr/>
        <w:t>Vaca</w:t>
      </w:r>
      <w:r>
        <w:rPr>
          <w:spacing w:val="-39"/>
        </w:rPr>
        <w:t> </w:t>
      </w:r>
      <w:r>
        <w:rPr/>
        <w:t>S.</w:t>
      </w:r>
      <w:r>
        <w:rPr>
          <w:spacing w:val="-39"/>
        </w:rPr>
        <w:t> </w:t>
      </w:r>
      <w:r>
        <w:rPr/>
        <w:t>(2006).</w:t>
      </w:r>
      <w:r>
        <w:rPr>
          <w:spacing w:val="-39"/>
        </w:rPr>
        <w:t> </w:t>
      </w:r>
      <w:r>
        <w:rPr/>
        <w:t>Antibiotic</w:t>
      </w:r>
      <w:r>
        <w:rPr>
          <w:spacing w:val="-39"/>
        </w:rPr>
        <w:t> </w:t>
      </w:r>
      <w:r>
        <w:rPr/>
        <w:t>and </w:t>
      </w:r>
      <w:r>
        <w:rPr>
          <w:w w:val="95"/>
        </w:rPr>
        <w:t>heavy</w:t>
      </w:r>
      <w:r>
        <w:rPr>
          <w:spacing w:val="-39"/>
          <w:w w:val="95"/>
        </w:rPr>
        <w:t> </w:t>
      </w:r>
      <w:r>
        <w:rPr>
          <w:w w:val="95"/>
        </w:rPr>
        <w:t>metal</w:t>
      </w:r>
      <w:r>
        <w:rPr>
          <w:spacing w:val="-35"/>
          <w:w w:val="95"/>
        </w:rPr>
        <w:t> </w:t>
      </w:r>
      <w:r>
        <w:rPr>
          <w:w w:val="95"/>
        </w:rPr>
        <w:t>resistance</w:t>
      </w:r>
      <w:r>
        <w:rPr>
          <w:spacing w:val="-37"/>
          <w:w w:val="95"/>
        </w:rPr>
        <w:t> </w:t>
      </w:r>
      <w:r>
        <w:rPr>
          <w:w w:val="95"/>
        </w:rPr>
        <w:t>of</w:t>
      </w:r>
      <w:r>
        <w:rPr>
          <w:spacing w:val="-36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hydrophila</w:t>
      </w:r>
      <w:r>
        <w:rPr>
          <w:i/>
          <w:spacing w:val="-36"/>
          <w:w w:val="95"/>
        </w:rPr>
        <w:t> </w:t>
      </w:r>
      <w:r>
        <w:rPr>
          <w:w w:val="95"/>
        </w:rPr>
        <w:t>isolated</w:t>
      </w:r>
      <w:r>
        <w:rPr>
          <w:spacing w:val="-37"/>
          <w:w w:val="95"/>
        </w:rPr>
        <w:t> </w:t>
      </w:r>
      <w:r>
        <w:rPr>
          <w:w w:val="95"/>
        </w:rPr>
        <w:t>from</w:t>
      </w:r>
      <w:r>
        <w:rPr>
          <w:spacing w:val="-35"/>
          <w:w w:val="95"/>
        </w:rPr>
        <w:t> </w:t>
      </w:r>
      <w:r>
        <w:rPr>
          <w:w w:val="95"/>
        </w:rPr>
        <w:t>charal</w:t>
      </w:r>
      <w:r>
        <w:rPr>
          <w:spacing w:val="-36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Chirostoma </w:t>
      </w:r>
      <w:r>
        <w:rPr>
          <w:i/>
          <w:w w:val="90"/>
        </w:rPr>
        <w:t>humboldtianum</w:t>
      </w:r>
      <w:r>
        <w:rPr>
          <w:w w:val="90"/>
        </w:rPr>
        <w:t>, Valenciannes, 1835). Hidrobiológica.</w:t>
      </w:r>
      <w:r>
        <w:rPr>
          <w:spacing w:val="40"/>
          <w:w w:val="90"/>
        </w:rPr>
        <w:t> </w:t>
      </w:r>
      <w:r>
        <w:rPr>
          <w:spacing w:val="-5"/>
          <w:w w:val="90"/>
        </w:rPr>
        <w:t>16:75-80.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10" w:right="118" w:hanging="708"/>
        <w:jc w:val="both"/>
      </w:pPr>
      <w:r>
        <w:rPr>
          <w:spacing w:val="-3"/>
        </w:rPr>
        <w:t>Pérez-Valdespino </w:t>
      </w:r>
      <w:r>
        <w:rPr/>
        <w:t>A, </w:t>
      </w:r>
      <w:r>
        <w:rPr>
          <w:spacing w:val="-3"/>
        </w:rPr>
        <w:t>Fernández-Rendón </w:t>
      </w:r>
      <w:r>
        <w:rPr/>
        <w:t>E, </w:t>
      </w:r>
      <w:r>
        <w:rPr>
          <w:spacing w:val="-3"/>
        </w:rPr>
        <w:t>Curiel-Quesada </w:t>
      </w:r>
      <w:r>
        <w:rPr/>
        <w:t>E. (2009). Detection and characterization</w:t>
      </w:r>
      <w:r>
        <w:rPr>
          <w:spacing w:val="-14"/>
        </w:rPr>
        <w:t> </w:t>
      </w:r>
      <w:r>
        <w:rPr/>
        <w:t>of</w:t>
      </w:r>
      <w:r>
        <w:rPr>
          <w:spacing w:val="-13"/>
        </w:rPr>
        <w:t> </w:t>
      </w:r>
      <w:r>
        <w:rPr/>
        <w:t>class</w:t>
      </w:r>
      <w:r>
        <w:rPr>
          <w:spacing w:val="-14"/>
        </w:rPr>
        <w:t> </w:t>
      </w:r>
      <w:r>
        <w:rPr/>
        <w:t>1</w:t>
      </w:r>
      <w:r>
        <w:rPr>
          <w:spacing w:val="-14"/>
        </w:rPr>
        <w:t> </w:t>
      </w:r>
      <w:r>
        <w:rPr/>
        <w:t>integrons</w:t>
      </w:r>
      <w:r>
        <w:rPr>
          <w:spacing w:val="-14"/>
        </w:rPr>
        <w:t> </w:t>
      </w:r>
      <w:r>
        <w:rPr/>
        <w:t>in</w:t>
      </w:r>
      <w:r>
        <w:rPr>
          <w:spacing w:val="-11"/>
        </w:rPr>
        <w:t> </w:t>
      </w:r>
      <w:r>
        <w:rPr>
          <w:i/>
        </w:rPr>
        <w:t>Aeromonas</w:t>
      </w:r>
      <w:r>
        <w:rPr>
          <w:i/>
          <w:spacing w:val="-14"/>
        </w:rPr>
        <w:t> </w:t>
      </w:r>
      <w:r>
        <w:rPr/>
        <w:t>spp.</w:t>
      </w:r>
      <w:r>
        <w:rPr>
          <w:spacing w:val="-14"/>
        </w:rPr>
        <w:t> </w:t>
      </w:r>
      <w:r>
        <w:rPr/>
        <w:t>isolated</w:t>
      </w:r>
      <w:r>
        <w:rPr>
          <w:spacing w:val="-13"/>
        </w:rPr>
        <w:t> </w:t>
      </w:r>
      <w:r>
        <w:rPr/>
        <w:t>from</w:t>
      </w:r>
      <w:r>
        <w:rPr>
          <w:spacing w:val="-14"/>
        </w:rPr>
        <w:t> </w:t>
      </w:r>
      <w:r>
        <w:rPr/>
        <w:t>human </w:t>
      </w:r>
      <w:r>
        <w:rPr>
          <w:w w:val="95"/>
        </w:rPr>
        <w:t>diarrheic</w:t>
      </w:r>
      <w:r>
        <w:rPr>
          <w:spacing w:val="-22"/>
          <w:w w:val="95"/>
        </w:rPr>
        <w:t> </w:t>
      </w:r>
      <w:r>
        <w:rPr>
          <w:w w:val="95"/>
        </w:rPr>
        <w:t>stool</w:t>
      </w:r>
      <w:r>
        <w:rPr>
          <w:spacing w:val="-21"/>
          <w:w w:val="95"/>
        </w:rPr>
        <w:t> </w:t>
      </w:r>
      <w:r>
        <w:rPr>
          <w:w w:val="95"/>
        </w:rPr>
        <w:t>in</w:t>
      </w:r>
      <w:r>
        <w:rPr>
          <w:spacing w:val="-22"/>
          <w:w w:val="95"/>
        </w:rPr>
        <w:t> </w:t>
      </w:r>
      <w:r>
        <w:rPr>
          <w:w w:val="95"/>
        </w:rPr>
        <w:t>Mexico.</w:t>
      </w:r>
      <w:r>
        <w:rPr>
          <w:spacing w:val="-22"/>
          <w:w w:val="95"/>
        </w:rPr>
        <w:t> </w:t>
      </w:r>
      <w:r>
        <w:rPr>
          <w:w w:val="95"/>
        </w:rPr>
        <w:t>J</w:t>
      </w:r>
      <w:r>
        <w:rPr>
          <w:spacing w:val="-21"/>
          <w:w w:val="95"/>
        </w:rPr>
        <w:t> </w:t>
      </w:r>
      <w:r>
        <w:rPr>
          <w:w w:val="95"/>
        </w:rPr>
        <w:t>Basic</w:t>
      </w:r>
      <w:r>
        <w:rPr>
          <w:spacing w:val="-22"/>
          <w:w w:val="95"/>
        </w:rPr>
        <w:t> </w:t>
      </w:r>
      <w:r>
        <w:rPr>
          <w:w w:val="95"/>
        </w:rPr>
        <w:t>Microbiol.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49:572-578.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10" w:right="123" w:hanging="708"/>
        <w:jc w:val="both"/>
      </w:pPr>
      <w:r>
        <w:rPr/>
        <w:t>Popoff MY, Coynault C, Kriedjan M, Lemelin M. (1981). Polynucleotide sequence </w:t>
      </w:r>
      <w:r>
        <w:rPr>
          <w:w w:val="95"/>
        </w:rPr>
        <w:t>relatedness among motile </w:t>
      </w:r>
      <w:r>
        <w:rPr>
          <w:i/>
          <w:w w:val="95"/>
        </w:rPr>
        <w:t>Aeromonas </w:t>
      </w:r>
      <w:r>
        <w:rPr>
          <w:w w:val="95"/>
        </w:rPr>
        <w:t>species. Curr Microbiol. 5:109-114.</w:t>
      </w:r>
    </w:p>
    <w:p>
      <w:pPr>
        <w:pStyle w:val="BodyText"/>
      </w:pPr>
    </w:p>
    <w:p>
      <w:pPr>
        <w:pStyle w:val="BodyText"/>
        <w:spacing w:line="357" w:lineRule="auto"/>
        <w:ind w:left="810" w:right="122" w:hanging="708"/>
        <w:jc w:val="both"/>
      </w:pPr>
      <w:r>
        <w:rPr/>
        <w:t>Pridgeon JW y Klesius PH. (2011). Molecular identification and virulence of three </w:t>
      </w:r>
      <w:r>
        <w:rPr>
          <w:i/>
          <w:w w:val="95"/>
        </w:rPr>
        <w:t>Aeromonas hydrophila </w:t>
      </w:r>
      <w:r>
        <w:rPr>
          <w:w w:val="95"/>
        </w:rPr>
        <w:t>isolates cultured from infected channel catfish during a disease outbreak in west Alabama (USA) in 2009. Dis Aquat Organ. 94:249-253.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5" w:lineRule="auto"/>
        <w:ind w:left="810" w:right="125" w:hanging="708"/>
        <w:jc w:val="both"/>
      </w:pPr>
      <w:r>
        <w:rPr/>
        <w:t>Puthucheary SD, Puah SM, Chua KH. (2012). Molecular characterization of clinical </w:t>
      </w:r>
      <w:r>
        <w:rPr>
          <w:w w:val="95"/>
        </w:rPr>
        <w:t>isolates of </w:t>
      </w:r>
      <w:r>
        <w:rPr>
          <w:i/>
          <w:w w:val="95"/>
        </w:rPr>
        <w:t>Aeromonas </w:t>
      </w:r>
      <w:r>
        <w:rPr>
          <w:w w:val="95"/>
        </w:rPr>
        <w:t>species from Malaysia. PLoS One. 7:e30205.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10" w:right="120" w:hanging="708"/>
        <w:jc w:val="both"/>
      </w:pPr>
      <w:r>
        <w:rPr/>
        <w:t>Qin</w:t>
      </w:r>
      <w:r>
        <w:rPr>
          <w:spacing w:val="-34"/>
        </w:rPr>
        <w:t> </w:t>
      </w:r>
      <w:r>
        <w:rPr/>
        <w:t>Y,</w:t>
      </w:r>
      <w:r>
        <w:rPr>
          <w:spacing w:val="-33"/>
        </w:rPr>
        <w:t> </w:t>
      </w:r>
      <w:r>
        <w:rPr/>
        <w:t>Lin</w:t>
      </w:r>
      <w:r>
        <w:rPr>
          <w:spacing w:val="-33"/>
        </w:rPr>
        <w:t> </w:t>
      </w:r>
      <w:r>
        <w:rPr/>
        <w:t>G,</w:t>
      </w:r>
      <w:r>
        <w:rPr>
          <w:spacing w:val="-35"/>
        </w:rPr>
        <w:t> </w:t>
      </w:r>
      <w:r>
        <w:rPr/>
        <w:t>Chen</w:t>
      </w:r>
      <w:r>
        <w:rPr>
          <w:spacing w:val="-34"/>
        </w:rPr>
        <w:t> </w:t>
      </w:r>
      <w:r>
        <w:rPr/>
        <w:t>W,</w:t>
      </w:r>
      <w:r>
        <w:rPr>
          <w:spacing w:val="-33"/>
        </w:rPr>
        <w:t> </w:t>
      </w:r>
      <w:r>
        <w:rPr/>
        <w:t>Huang</w:t>
      </w:r>
      <w:r>
        <w:rPr>
          <w:spacing w:val="-34"/>
        </w:rPr>
        <w:t> </w:t>
      </w:r>
      <w:r>
        <w:rPr/>
        <w:t>B,</w:t>
      </w:r>
      <w:r>
        <w:rPr>
          <w:spacing w:val="-34"/>
        </w:rPr>
        <w:t> </w:t>
      </w:r>
      <w:r>
        <w:rPr/>
        <w:t>Huang</w:t>
      </w:r>
      <w:r>
        <w:rPr>
          <w:spacing w:val="-35"/>
        </w:rPr>
        <w:t> </w:t>
      </w:r>
      <w:r>
        <w:rPr/>
        <w:t>W,</w:t>
      </w:r>
      <w:r>
        <w:rPr>
          <w:spacing w:val="-34"/>
        </w:rPr>
        <w:t> </w:t>
      </w:r>
      <w:r>
        <w:rPr/>
        <w:t>Yan</w:t>
      </w:r>
      <w:r>
        <w:rPr>
          <w:spacing w:val="-34"/>
        </w:rPr>
        <w:t> </w:t>
      </w:r>
      <w:r>
        <w:rPr/>
        <w:t>Q.</w:t>
      </w:r>
      <w:r>
        <w:rPr>
          <w:spacing w:val="-35"/>
        </w:rPr>
        <w:t> </w:t>
      </w:r>
      <w:r>
        <w:rPr/>
        <w:t>(2014).</w:t>
      </w:r>
      <w:r>
        <w:rPr>
          <w:spacing w:val="-33"/>
        </w:rPr>
        <w:t> </w:t>
      </w:r>
      <w:r>
        <w:rPr/>
        <w:t>Flagellar</w:t>
      </w:r>
      <w:r>
        <w:rPr>
          <w:spacing w:val="-35"/>
        </w:rPr>
        <w:t> </w:t>
      </w:r>
      <w:r>
        <w:rPr/>
        <w:t>motility</w:t>
      </w:r>
      <w:r>
        <w:rPr>
          <w:spacing w:val="-38"/>
        </w:rPr>
        <w:t> </w:t>
      </w:r>
      <w:r>
        <w:rPr/>
        <w:t>contributes to the invasion and survival of </w:t>
      </w:r>
      <w:r>
        <w:rPr>
          <w:i/>
        </w:rPr>
        <w:t>Aeromonas hydrophila </w:t>
      </w:r>
      <w:r>
        <w:rPr/>
        <w:t>in Anguilla japónica </w:t>
      </w:r>
      <w:r>
        <w:rPr>
          <w:w w:val="95"/>
        </w:rPr>
        <w:t>macrophages.</w:t>
      </w:r>
      <w:r>
        <w:rPr>
          <w:spacing w:val="-38"/>
          <w:w w:val="95"/>
        </w:rPr>
        <w:t> </w:t>
      </w:r>
      <w:r>
        <w:rPr>
          <w:w w:val="95"/>
        </w:rPr>
        <w:t>Fish</w:t>
      </w:r>
      <w:r>
        <w:rPr>
          <w:spacing w:val="-38"/>
          <w:w w:val="95"/>
        </w:rPr>
        <w:t> </w:t>
      </w:r>
      <w:r>
        <w:rPr>
          <w:w w:val="95"/>
        </w:rPr>
        <w:t>Shellfish</w:t>
      </w:r>
      <w:r>
        <w:rPr>
          <w:spacing w:val="-37"/>
          <w:w w:val="95"/>
        </w:rPr>
        <w:t> </w:t>
      </w:r>
      <w:r>
        <w:rPr>
          <w:w w:val="95"/>
        </w:rPr>
        <w:t>Immunol.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39:273-279.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10" w:right="120" w:hanging="708"/>
        <w:jc w:val="both"/>
      </w:pPr>
      <w:r>
        <w:rPr/>
        <w:t>Rangrez AY, Abajy MY, Keller W, Shouche Y, Grohmann E. (2010). Biochemical </w:t>
      </w:r>
      <w:r>
        <w:rPr>
          <w:w w:val="95"/>
        </w:rPr>
        <w:t>characterization</w:t>
      </w:r>
      <w:r>
        <w:rPr>
          <w:spacing w:val="-29"/>
          <w:w w:val="95"/>
        </w:rPr>
        <w:t> </w:t>
      </w:r>
      <w:r>
        <w:rPr>
          <w:w w:val="95"/>
        </w:rPr>
        <w:t>of</w:t>
      </w:r>
      <w:r>
        <w:rPr>
          <w:spacing w:val="-30"/>
          <w:w w:val="95"/>
        </w:rPr>
        <w:t> </w:t>
      </w:r>
      <w:r>
        <w:rPr>
          <w:w w:val="95"/>
        </w:rPr>
        <w:t>three</w:t>
      </w:r>
      <w:r>
        <w:rPr>
          <w:spacing w:val="-29"/>
          <w:w w:val="95"/>
        </w:rPr>
        <w:t> </w:t>
      </w:r>
      <w:r>
        <w:rPr>
          <w:w w:val="95"/>
        </w:rPr>
        <w:t>putative</w:t>
      </w:r>
      <w:r>
        <w:rPr>
          <w:spacing w:val="-30"/>
          <w:w w:val="95"/>
        </w:rPr>
        <w:t> </w:t>
      </w:r>
      <w:r>
        <w:rPr>
          <w:w w:val="95"/>
        </w:rPr>
        <w:t>ATPases</w:t>
      </w:r>
      <w:r>
        <w:rPr>
          <w:spacing w:val="-29"/>
          <w:w w:val="95"/>
        </w:rPr>
        <w:t> </w:t>
      </w:r>
      <w:r>
        <w:rPr>
          <w:w w:val="95"/>
        </w:rPr>
        <w:t>from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new</w:t>
      </w:r>
      <w:r>
        <w:rPr>
          <w:spacing w:val="-30"/>
          <w:w w:val="95"/>
        </w:rPr>
        <w:t> </w:t>
      </w:r>
      <w:r>
        <w:rPr>
          <w:w w:val="95"/>
        </w:rPr>
        <w:t>type</w:t>
      </w:r>
      <w:r>
        <w:rPr>
          <w:spacing w:val="-29"/>
          <w:w w:val="95"/>
        </w:rPr>
        <w:t> </w:t>
      </w:r>
      <w:r>
        <w:rPr>
          <w:w w:val="95"/>
        </w:rPr>
        <w:t>IV</w:t>
      </w:r>
      <w:r>
        <w:rPr>
          <w:spacing w:val="-30"/>
          <w:w w:val="95"/>
        </w:rPr>
        <w:t> </w:t>
      </w:r>
      <w:r>
        <w:rPr>
          <w:w w:val="95"/>
        </w:rPr>
        <w:t>secretion</w:t>
      </w:r>
      <w:r>
        <w:rPr>
          <w:spacing w:val="-29"/>
          <w:w w:val="95"/>
        </w:rPr>
        <w:t> </w:t>
      </w:r>
      <w:r>
        <w:rPr>
          <w:w w:val="95"/>
        </w:rPr>
        <w:t>system</w:t>
      </w:r>
      <w:r>
        <w:rPr>
          <w:spacing w:val="-29"/>
          <w:w w:val="95"/>
        </w:rPr>
        <w:t> </w:t>
      </w:r>
      <w:r>
        <w:rPr>
          <w:w w:val="95"/>
        </w:rPr>
        <w:t>of </w:t>
      </w:r>
      <w:r>
        <w:rPr>
          <w:i/>
          <w:w w:val="95"/>
        </w:rPr>
        <w:t>Aeromonas veronii </w:t>
      </w:r>
      <w:r>
        <w:rPr>
          <w:w w:val="95"/>
        </w:rPr>
        <w:t>plasmid pAC3249A. BMC Biochemistry</w:t>
      </w:r>
      <w:r>
        <w:rPr>
          <w:spacing w:val="-43"/>
          <w:w w:val="95"/>
        </w:rPr>
        <w:t> </w:t>
      </w:r>
      <w:r>
        <w:rPr>
          <w:w w:val="95"/>
        </w:rPr>
        <w:t>11:10.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5" w:lineRule="auto"/>
        <w:ind w:left="810" w:right="119" w:hanging="708"/>
        <w:jc w:val="both"/>
      </w:pPr>
      <w:r>
        <w:rPr/>
        <w:t>Roger</w:t>
      </w:r>
      <w:r>
        <w:rPr>
          <w:spacing w:val="-22"/>
        </w:rPr>
        <w:t> </w:t>
      </w:r>
      <w:r>
        <w:rPr/>
        <w:t>F,</w:t>
      </w:r>
      <w:r>
        <w:rPr>
          <w:spacing w:val="-23"/>
        </w:rPr>
        <w:t> </w:t>
      </w:r>
      <w:r>
        <w:rPr/>
        <w:t>Marchandin</w:t>
      </w:r>
      <w:r>
        <w:rPr>
          <w:spacing w:val="-21"/>
        </w:rPr>
        <w:t> </w:t>
      </w:r>
      <w:r>
        <w:rPr/>
        <w:t>H,</w:t>
      </w:r>
      <w:r>
        <w:rPr>
          <w:spacing w:val="-22"/>
        </w:rPr>
        <w:t> </w:t>
      </w:r>
      <w:r>
        <w:rPr>
          <w:spacing w:val="-4"/>
        </w:rPr>
        <w:t>Jumas-Bilak</w:t>
      </w:r>
      <w:r>
        <w:rPr>
          <w:spacing w:val="-23"/>
        </w:rPr>
        <w:t> </w:t>
      </w:r>
      <w:r>
        <w:rPr/>
        <w:t>E,</w:t>
      </w:r>
      <w:r>
        <w:rPr>
          <w:spacing w:val="-23"/>
        </w:rPr>
        <w:t> </w:t>
      </w:r>
      <w:r>
        <w:rPr/>
        <w:t>Kodjo</w:t>
      </w:r>
      <w:r>
        <w:rPr>
          <w:spacing w:val="-23"/>
        </w:rPr>
        <w:t> </w:t>
      </w:r>
      <w:r>
        <w:rPr/>
        <w:t>A;</w:t>
      </w:r>
      <w:r>
        <w:rPr>
          <w:spacing w:val="-23"/>
        </w:rPr>
        <w:t> </w:t>
      </w:r>
      <w:r>
        <w:rPr/>
        <w:t>colBVH</w:t>
      </w:r>
      <w:r>
        <w:rPr>
          <w:spacing w:val="-24"/>
        </w:rPr>
        <w:t> </w:t>
      </w:r>
      <w:r>
        <w:rPr/>
        <w:t>study</w:t>
      </w:r>
      <w:r>
        <w:rPr>
          <w:spacing w:val="-25"/>
        </w:rPr>
        <w:t> </w:t>
      </w:r>
      <w:r>
        <w:rPr/>
        <w:t>group,</w:t>
      </w:r>
      <w:r>
        <w:rPr>
          <w:spacing w:val="-20"/>
        </w:rPr>
        <w:t> </w:t>
      </w:r>
      <w:r>
        <w:rPr/>
        <w:t>Lamy</w:t>
      </w:r>
      <w:r>
        <w:rPr>
          <w:spacing w:val="-25"/>
        </w:rPr>
        <w:t> </w:t>
      </w:r>
      <w:r>
        <w:rPr/>
        <w:t>B.</w:t>
      </w:r>
      <w:r>
        <w:rPr>
          <w:spacing w:val="-23"/>
        </w:rPr>
        <w:t> </w:t>
      </w:r>
      <w:r>
        <w:rPr/>
        <w:t>(2012). </w:t>
      </w:r>
      <w:r>
        <w:rPr>
          <w:w w:val="95"/>
        </w:rPr>
        <w:t>Multilocus</w:t>
      </w:r>
      <w:r>
        <w:rPr>
          <w:spacing w:val="-37"/>
          <w:w w:val="95"/>
        </w:rPr>
        <w:t> </w:t>
      </w:r>
      <w:r>
        <w:rPr>
          <w:w w:val="95"/>
        </w:rPr>
        <w:t>genetics</w:t>
      </w:r>
      <w:r>
        <w:rPr>
          <w:spacing w:val="-37"/>
          <w:w w:val="95"/>
        </w:rPr>
        <w:t> </w:t>
      </w:r>
      <w:r>
        <w:rPr>
          <w:w w:val="95"/>
        </w:rPr>
        <w:t>to</w:t>
      </w:r>
      <w:r>
        <w:rPr>
          <w:spacing w:val="-37"/>
          <w:w w:val="95"/>
        </w:rPr>
        <w:t> </w:t>
      </w:r>
      <w:r>
        <w:rPr>
          <w:w w:val="95"/>
        </w:rPr>
        <w:t>reconstruct</w:t>
      </w:r>
      <w:r>
        <w:rPr>
          <w:spacing w:val="-37"/>
          <w:w w:val="95"/>
        </w:rPr>
        <w:t> </w:t>
      </w:r>
      <w:r>
        <w:rPr>
          <w:w w:val="95"/>
        </w:rPr>
        <w:t>aeromonad</w:t>
      </w:r>
      <w:r>
        <w:rPr>
          <w:spacing w:val="-37"/>
          <w:w w:val="95"/>
        </w:rPr>
        <w:t> </w:t>
      </w:r>
      <w:r>
        <w:rPr>
          <w:w w:val="95"/>
        </w:rPr>
        <w:t>evolution.</w:t>
      </w:r>
      <w:r>
        <w:rPr>
          <w:spacing w:val="-37"/>
          <w:w w:val="95"/>
        </w:rPr>
        <w:t> </w:t>
      </w:r>
      <w:r>
        <w:rPr>
          <w:w w:val="95"/>
        </w:rPr>
        <w:t>BMC</w:t>
      </w:r>
      <w:r>
        <w:rPr>
          <w:spacing w:val="-36"/>
          <w:w w:val="95"/>
        </w:rPr>
        <w:t> </w:t>
      </w:r>
      <w:r>
        <w:rPr>
          <w:w w:val="95"/>
        </w:rPr>
        <w:t>Microbiol.</w:t>
      </w:r>
      <w:r>
        <w:rPr>
          <w:spacing w:val="-37"/>
          <w:w w:val="95"/>
        </w:rPr>
        <w:t> </w:t>
      </w:r>
      <w:r>
        <w:rPr>
          <w:spacing w:val="-5"/>
          <w:w w:val="95"/>
        </w:rPr>
        <w:t>30:12-62.</w:t>
      </w:r>
    </w:p>
    <w:p>
      <w:pPr>
        <w:pStyle w:val="BodyText"/>
        <w:spacing w:before="3"/>
      </w:pPr>
    </w:p>
    <w:p>
      <w:pPr>
        <w:pStyle w:val="BodyText"/>
        <w:spacing w:line="357" w:lineRule="auto"/>
        <w:ind w:left="810" w:right="118" w:hanging="708"/>
        <w:jc w:val="both"/>
      </w:pPr>
      <w:r>
        <w:rPr>
          <w:spacing w:val="-5"/>
        </w:rPr>
        <w:t>Ruiz-Ruiz </w:t>
      </w:r>
      <w:r>
        <w:rPr/>
        <w:t>J M, </w:t>
      </w:r>
      <w:r>
        <w:rPr>
          <w:spacing w:val="-3"/>
        </w:rPr>
        <w:t>Aguilera-Arreola </w:t>
      </w:r>
      <w:r>
        <w:rPr/>
        <w:t>M G, </w:t>
      </w:r>
      <w:r>
        <w:rPr>
          <w:spacing w:val="-3"/>
        </w:rPr>
        <w:t>Castro-Escarpulli </w:t>
      </w:r>
      <w:r>
        <w:rPr/>
        <w:t>G. (2012). Markers of </w:t>
      </w:r>
      <w:r>
        <w:rPr>
          <w:w w:val="95"/>
        </w:rPr>
        <w:t>pathogenicity</w:t>
      </w:r>
      <w:r>
        <w:rPr>
          <w:spacing w:val="-39"/>
          <w:w w:val="95"/>
        </w:rPr>
        <w:t> </w:t>
      </w:r>
      <w:r>
        <w:rPr>
          <w:w w:val="95"/>
        </w:rPr>
        <w:t>islands</w:t>
      </w:r>
      <w:r>
        <w:rPr>
          <w:spacing w:val="-37"/>
          <w:w w:val="95"/>
        </w:rPr>
        <w:t> </w:t>
      </w:r>
      <w:r>
        <w:rPr>
          <w:w w:val="95"/>
        </w:rPr>
        <w:t>in</w:t>
      </w:r>
      <w:r>
        <w:rPr>
          <w:spacing w:val="-36"/>
          <w:w w:val="95"/>
        </w:rPr>
        <w:t> </w:t>
      </w:r>
      <w:r>
        <w:rPr>
          <w:w w:val="95"/>
        </w:rPr>
        <w:t>strains</w:t>
      </w:r>
      <w:r>
        <w:rPr>
          <w:spacing w:val="-37"/>
          <w:w w:val="95"/>
        </w:rPr>
        <w:t> </w:t>
      </w:r>
      <w:r>
        <w:rPr>
          <w:w w:val="95"/>
        </w:rPr>
        <w:t>of</w:t>
      </w:r>
      <w:r>
        <w:rPr>
          <w:spacing w:val="-36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37"/>
          <w:w w:val="95"/>
        </w:rPr>
        <w:t> </w:t>
      </w:r>
      <w:r>
        <w:rPr>
          <w:w w:val="95"/>
        </w:rPr>
        <w:t>species</w:t>
      </w:r>
      <w:r>
        <w:rPr>
          <w:spacing w:val="-37"/>
          <w:w w:val="95"/>
        </w:rPr>
        <w:t> </w:t>
      </w:r>
      <w:r>
        <w:rPr>
          <w:w w:val="95"/>
        </w:rPr>
        <w:t>of</w:t>
      </w:r>
      <w:r>
        <w:rPr>
          <w:spacing w:val="-38"/>
          <w:w w:val="95"/>
        </w:rPr>
        <w:t> </w:t>
      </w:r>
      <w:r>
        <w:rPr>
          <w:w w:val="95"/>
        </w:rPr>
        <w:t>clinical</w:t>
      </w:r>
      <w:r>
        <w:rPr>
          <w:spacing w:val="-37"/>
          <w:w w:val="95"/>
        </w:rPr>
        <w:t> </w:t>
      </w:r>
      <w:r>
        <w:rPr>
          <w:w w:val="95"/>
        </w:rPr>
        <w:t>and</w:t>
      </w:r>
      <w:r>
        <w:rPr>
          <w:spacing w:val="-37"/>
          <w:w w:val="95"/>
        </w:rPr>
        <w:t> </w:t>
      </w:r>
      <w:r>
        <w:rPr>
          <w:w w:val="95"/>
        </w:rPr>
        <w:t>environmental origin.</w:t>
      </w:r>
      <w:r>
        <w:rPr>
          <w:spacing w:val="-18"/>
          <w:w w:val="95"/>
        </w:rPr>
        <w:t> </w:t>
      </w:r>
      <w:r>
        <w:rPr>
          <w:w w:val="95"/>
        </w:rPr>
        <w:t>Indian</w:t>
      </w:r>
      <w:r>
        <w:rPr>
          <w:spacing w:val="-21"/>
          <w:w w:val="95"/>
        </w:rPr>
        <w:t> </w:t>
      </w:r>
      <w:r>
        <w:rPr>
          <w:w w:val="95"/>
        </w:rPr>
        <w:t>Journal</w:t>
      </w:r>
      <w:r>
        <w:rPr>
          <w:spacing w:val="-21"/>
          <w:w w:val="95"/>
        </w:rPr>
        <w:t> </w:t>
      </w:r>
      <w:r>
        <w:rPr>
          <w:w w:val="95"/>
        </w:rPr>
        <w:t>of</w:t>
      </w:r>
      <w:r>
        <w:rPr>
          <w:spacing w:val="-19"/>
          <w:w w:val="95"/>
        </w:rPr>
        <w:t> </w:t>
      </w:r>
      <w:r>
        <w:rPr>
          <w:w w:val="95"/>
        </w:rPr>
        <w:t>Medical</w:t>
      </w:r>
      <w:r>
        <w:rPr>
          <w:spacing w:val="-21"/>
          <w:w w:val="95"/>
        </w:rPr>
        <w:t> </w:t>
      </w:r>
      <w:r>
        <w:rPr>
          <w:w w:val="95"/>
        </w:rPr>
        <w:t>Microbiology.</w:t>
      </w:r>
      <w:r>
        <w:rPr>
          <w:spacing w:val="-19"/>
          <w:w w:val="95"/>
        </w:rPr>
        <w:t> </w:t>
      </w:r>
      <w:r>
        <w:rPr>
          <w:w w:val="95"/>
        </w:rPr>
        <w:t>30:</w:t>
      </w:r>
      <w:r>
        <w:rPr>
          <w:spacing w:val="-21"/>
          <w:w w:val="95"/>
        </w:rPr>
        <w:t> </w:t>
      </w:r>
      <w:r>
        <w:rPr>
          <w:spacing w:val="-6"/>
          <w:w w:val="95"/>
        </w:rPr>
        <w:t>467-469.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80"/>
        </w:sectPr>
      </w:pPr>
    </w:p>
    <w:p>
      <w:pPr>
        <w:pStyle w:val="BodyText"/>
        <w:spacing w:line="355" w:lineRule="auto" w:before="51"/>
        <w:ind w:left="809" w:right="99" w:hanging="648"/>
        <w:jc w:val="both"/>
      </w:pPr>
      <w:r>
        <w:rPr/>
        <w:t>Saavedra</w:t>
      </w:r>
      <w:r>
        <w:rPr>
          <w:spacing w:val="-34"/>
        </w:rPr>
        <w:t> </w:t>
      </w:r>
      <w:r>
        <w:rPr/>
        <w:t>MJ,</w:t>
      </w:r>
      <w:r>
        <w:rPr>
          <w:spacing w:val="-34"/>
        </w:rPr>
        <w:t> </w:t>
      </w:r>
      <w:r>
        <w:rPr/>
        <w:t>Perea</w:t>
      </w:r>
      <w:r>
        <w:rPr>
          <w:spacing w:val="-35"/>
        </w:rPr>
        <w:t> </w:t>
      </w:r>
      <w:r>
        <w:rPr/>
        <w:t>V,</w:t>
      </w:r>
      <w:r>
        <w:rPr>
          <w:spacing w:val="-34"/>
        </w:rPr>
        <w:t> </w:t>
      </w:r>
      <w:r>
        <w:rPr/>
        <w:t>Fontes</w:t>
      </w:r>
      <w:r>
        <w:rPr>
          <w:spacing w:val="-35"/>
        </w:rPr>
        <w:t> </w:t>
      </w:r>
      <w:r>
        <w:rPr/>
        <w:t>MC,</w:t>
      </w:r>
      <w:r>
        <w:rPr>
          <w:spacing w:val="-34"/>
        </w:rPr>
        <w:t> </w:t>
      </w:r>
      <w:r>
        <w:rPr/>
        <w:t>Martins</w:t>
      </w:r>
      <w:r>
        <w:rPr>
          <w:spacing w:val="-34"/>
        </w:rPr>
        <w:t> </w:t>
      </w:r>
      <w:r>
        <w:rPr/>
        <w:t>C,</w:t>
      </w:r>
      <w:r>
        <w:rPr>
          <w:spacing w:val="-34"/>
        </w:rPr>
        <w:t> </w:t>
      </w:r>
      <w:r>
        <w:rPr>
          <w:spacing w:val="-3"/>
        </w:rPr>
        <w:t>Martínez-Murcia</w:t>
      </w:r>
      <w:r>
        <w:rPr>
          <w:spacing w:val="-35"/>
        </w:rPr>
        <w:t> </w:t>
      </w:r>
      <w:r>
        <w:rPr/>
        <w:t>A.</w:t>
      </w:r>
      <w:r>
        <w:rPr>
          <w:spacing w:val="-34"/>
        </w:rPr>
        <w:t> </w:t>
      </w:r>
      <w:r>
        <w:rPr/>
        <w:t>(2007).</w:t>
      </w:r>
      <w:r>
        <w:rPr>
          <w:spacing w:val="-35"/>
        </w:rPr>
        <w:t> </w:t>
      </w:r>
      <w:r>
        <w:rPr/>
        <w:t>Phylogenetic </w:t>
      </w:r>
      <w:r>
        <w:rPr>
          <w:w w:val="95"/>
        </w:rPr>
        <w:t>identification</w:t>
      </w:r>
      <w:r>
        <w:rPr>
          <w:spacing w:val="-30"/>
          <w:w w:val="95"/>
        </w:rPr>
        <w:t> </w:t>
      </w:r>
      <w:r>
        <w:rPr>
          <w:w w:val="95"/>
        </w:rPr>
        <w:t>of</w:t>
      </w:r>
      <w:r>
        <w:rPr>
          <w:spacing w:val="-30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30"/>
          <w:w w:val="95"/>
        </w:rPr>
        <w:t> </w:t>
      </w:r>
      <w:r>
        <w:rPr>
          <w:w w:val="95"/>
        </w:rPr>
        <w:t>strains</w:t>
      </w:r>
      <w:r>
        <w:rPr>
          <w:spacing w:val="-30"/>
          <w:w w:val="95"/>
        </w:rPr>
        <w:t> </w:t>
      </w:r>
      <w:r>
        <w:rPr>
          <w:w w:val="95"/>
        </w:rPr>
        <w:t>isolated</w:t>
      </w:r>
      <w:r>
        <w:rPr>
          <w:spacing w:val="-31"/>
          <w:w w:val="95"/>
        </w:rPr>
        <w:t> </w:t>
      </w:r>
      <w:r>
        <w:rPr>
          <w:w w:val="95"/>
        </w:rPr>
        <w:t>from</w:t>
      </w:r>
      <w:r>
        <w:rPr>
          <w:spacing w:val="-30"/>
          <w:w w:val="95"/>
        </w:rPr>
        <w:t> </w:t>
      </w:r>
      <w:r>
        <w:rPr>
          <w:w w:val="95"/>
        </w:rPr>
        <w:t>carcasses</w:t>
      </w:r>
      <w:r>
        <w:rPr>
          <w:spacing w:val="-30"/>
          <w:w w:val="95"/>
        </w:rPr>
        <w:t> </w:t>
      </w:r>
      <w:r>
        <w:rPr>
          <w:w w:val="95"/>
        </w:rPr>
        <w:t>of</w:t>
      </w:r>
      <w:r>
        <w:rPr>
          <w:spacing w:val="-31"/>
          <w:w w:val="95"/>
        </w:rPr>
        <w:t> </w:t>
      </w:r>
      <w:r>
        <w:rPr>
          <w:w w:val="95"/>
        </w:rPr>
        <w:t>pig</w:t>
      </w:r>
      <w:r>
        <w:rPr>
          <w:spacing w:val="-31"/>
          <w:w w:val="95"/>
        </w:rPr>
        <w:t> </w:t>
      </w:r>
      <w:r>
        <w:rPr>
          <w:w w:val="95"/>
        </w:rPr>
        <w:t>as</w:t>
      </w:r>
      <w:r>
        <w:rPr>
          <w:spacing w:val="-30"/>
          <w:w w:val="95"/>
        </w:rPr>
        <w:t> </w:t>
      </w:r>
      <w:r>
        <w:rPr>
          <w:w w:val="95"/>
        </w:rPr>
        <w:t>new</w:t>
      </w:r>
      <w:r>
        <w:rPr>
          <w:spacing w:val="-31"/>
          <w:w w:val="95"/>
        </w:rPr>
        <w:t> </w:t>
      </w:r>
      <w:r>
        <w:rPr>
          <w:w w:val="95"/>
        </w:rPr>
        <w:t>members of</w:t>
      </w:r>
      <w:r>
        <w:rPr>
          <w:spacing w:val="-11"/>
          <w:w w:val="95"/>
        </w:rPr>
        <w:t> </w:t>
      </w:r>
      <w:r>
        <w:rPr>
          <w:w w:val="95"/>
        </w:rPr>
        <w:t>the</w:t>
      </w:r>
      <w:r>
        <w:rPr>
          <w:spacing w:val="-11"/>
          <w:w w:val="95"/>
        </w:rPr>
        <w:t> </w:t>
      </w:r>
      <w:r>
        <w:rPr>
          <w:w w:val="95"/>
        </w:rPr>
        <w:t>species</w:t>
      </w:r>
      <w:r>
        <w:rPr>
          <w:spacing w:val="-11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11"/>
          <w:w w:val="95"/>
        </w:rPr>
        <w:t> </w:t>
      </w:r>
      <w:r>
        <w:rPr>
          <w:i/>
          <w:w w:val="95"/>
        </w:rPr>
        <w:t>allosaccharophila</w:t>
      </w:r>
      <w:r>
        <w:rPr>
          <w:w w:val="95"/>
        </w:rPr>
        <w:t>.</w:t>
      </w:r>
      <w:r>
        <w:rPr>
          <w:spacing w:val="-11"/>
          <w:w w:val="95"/>
        </w:rPr>
        <w:t> </w:t>
      </w:r>
      <w:r>
        <w:rPr>
          <w:w w:val="95"/>
        </w:rPr>
        <w:t>Antonie</w:t>
      </w:r>
      <w:r>
        <w:rPr>
          <w:spacing w:val="-11"/>
          <w:w w:val="95"/>
        </w:rPr>
        <w:t> </w:t>
      </w:r>
      <w:r>
        <w:rPr>
          <w:w w:val="95"/>
        </w:rPr>
        <w:t>Van</w:t>
      </w:r>
      <w:r>
        <w:rPr>
          <w:spacing w:val="-8"/>
          <w:w w:val="95"/>
        </w:rPr>
        <w:t> </w:t>
      </w:r>
      <w:r>
        <w:rPr>
          <w:w w:val="95"/>
        </w:rPr>
        <w:t>Leeuwenhoek.</w:t>
      </w:r>
      <w:r>
        <w:rPr>
          <w:spacing w:val="-9"/>
          <w:w w:val="95"/>
        </w:rPr>
        <w:t> </w:t>
      </w:r>
      <w:r>
        <w:rPr>
          <w:w w:val="95"/>
        </w:rPr>
        <w:t>91:159- </w:t>
      </w:r>
      <w:r>
        <w:rPr/>
        <w:t>167.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09" w:right="141" w:hanging="708"/>
        <w:jc w:val="both"/>
      </w:pPr>
      <w:r>
        <w:rPr>
          <w:w w:val="95"/>
        </w:rPr>
        <w:t>Saitou</w:t>
      </w:r>
      <w:r>
        <w:rPr>
          <w:spacing w:val="-17"/>
          <w:w w:val="95"/>
        </w:rPr>
        <w:t> </w:t>
      </w:r>
      <w:r>
        <w:rPr>
          <w:w w:val="95"/>
        </w:rPr>
        <w:t>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Nei</w:t>
      </w:r>
      <w:r>
        <w:rPr>
          <w:spacing w:val="-17"/>
          <w:w w:val="95"/>
        </w:rPr>
        <w:t> </w:t>
      </w:r>
      <w:r>
        <w:rPr>
          <w:w w:val="95"/>
        </w:rPr>
        <w:t>M.</w:t>
      </w:r>
      <w:r>
        <w:rPr>
          <w:spacing w:val="-17"/>
          <w:w w:val="95"/>
        </w:rPr>
        <w:t> </w:t>
      </w:r>
      <w:r>
        <w:rPr>
          <w:w w:val="95"/>
        </w:rPr>
        <w:t>(1987).</w:t>
      </w:r>
      <w:r>
        <w:rPr>
          <w:spacing w:val="-17"/>
          <w:w w:val="95"/>
        </w:rPr>
        <w:t> </w:t>
      </w:r>
      <w:r>
        <w:rPr>
          <w:w w:val="95"/>
        </w:rPr>
        <w:t>The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neighbor-joining</w:t>
      </w:r>
      <w:r>
        <w:rPr>
          <w:spacing w:val="-17"/>
          <w:w w:val="95"/>
        </w:rPr>
        <w:t> </w:t>
      </w:r>
      <w:r>
        <w:rPr>
          <w:w w:val="95"/>
        </w:rPr>
        <w:t>method: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new</w:t>
      </w:r>
      <w:r>
        <w:rPr>
          <w:spacing w:val="-17"/>
          <w:w w:val="95"/>
        </w:rPr>
        <w:t> </w:t>
      </w:r>
      <w:r>
        <w:rPr>
          <w:w w:val="95"/>
        </w:rPr>
        <w:t>method</w:t>
      </w:r>
      <w:r>
        <w:rPr>
          <w:spacing w:val="-17"/>
          <w:w w:val="95"/>
        </w:rPr>
        <w:t> </w:t>
      </w:r>
      <w:r>
        <w:rPr>
          <w:w w:val="95"/>
        </w:rPr>
        <w:t>for</w:t>
      </w:r>
      <w:r>
        <w:rPr>
          <w:spacing w:val="-18"/>
          <w:w w:val="95"/>
        </w:rPr>
        <w:t> </w:t>
      </w:r>
      <w:r>
        <w:rPr>
          <w:w w:val="95"/>
        </w:rPr>
        <w:t>reconstructing phylogenetic</w:t>
      </w:r>
      <w:r>
        <w:rPr>
          <w:spacing w:val="-27"/>
          <w:w w:val="95"/>
        </w:rPr>
        <w:t> </w:t>
      </w:r>
      <w:r>
        <w:rPr>
          <w:w w:val="95"/>
        </w:rPr>
        <w:t>trees.</w:t>
      </w:r>
      <w:r>
        <w:rPr>
          <w:spacing w:val="-27"/>
          <w:w w:val="95"/>
        </w:rPr>
        <w:t> </w:t>
      </w:r>
      <w:r>
        <w:rPr>
          <w:w w:val="95"/>
        </w:rPr>
        <w:t>Mol</w:t>
      </w:r>
      <w:r>
        <w:rPr>
          <w:spacing w:val="-25"/>
          <w:w w:val="95"/>
        </w:rPr>
        <w:t> </w:t>
      </w:r>
      <w:r>
        <w:rPr>
          <w:w w:val="95"/>
        </w:rPr>
        <w:t>Biol</w:t>
      </w:r>
      <w:r>
        <w:rPr>
          <w:spacing w:val="-26"/>
          <w:w w:val="95"/>
        </w:rPr>
        <w:t> </w:t>
      </w:r>
      <w:r>
        <w:rPr>
          <w:w w:val="95"/>
        </w:rPr>
        <w:t>Evol.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4:406-425.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09" w:right="140" w:hanging="708"/>
        <w:jc w:val="both"/>
      </w:pPr>
      <w:r>
        <w:rPr>
          <w:spacing w:val="-3"/>
        </w:rPr>
        <w:t>Salgado-Miranda</w:t>
      </w:r>
      <w:r>
        <w:rPr>
          <w:spacing w:val="-30"/>
        </w:rPr>
        <w:t> </w:t>
      </w:r>
      <w:r>
        <w:rPr/>
        <w:t>C,</w:t>
      </w:r>
      <w:r>
        <w:rPr>
          <w:spacing w:val="-31"/>
        </w:rPr>
        <w:t> </w:t>
      </w:r>
      <w:r>
        <w:rPr/>
        <w:t>Palomares</w:t>
      </w:r>
      <w:r>
        <w:rPr>
          <w:spacing w:val="-30"/>
        </w:rPr>
        <w:t> </w:t>
      </w:r>
      <w:r>
        <w:rPr/>
        <w:t>E,</w:t>
      </w:r>
      <w:r>
        <w:rPr>
          <w:spacing w:val="-31"/>
        </w:rPr>
        <w:t> </w:t>
      </w:r>
      <w:r>
        <w:rPr/>
        <w:t>Jurado</w:t>
      </w:r>
      <w:r>
        <w:rPr>
          <w:spacing w:val="-31"/>
        </w:rPr>
        <w:t> </w:t>
      </w:r>
      <w:r>
        <w:rPr/>
        <w:t>M,</w:t>
      </w:r>
      <w:r>
        <w:rPr>
          <w:spacing w:val="-30"/>
        </w:rPr>
        <w:t> </w:t>
      </w:r>
      <w:r>
        <w:rPr/>
        <w:t>Marín</w:t>
      </w:r>
      <w:r>
        <w:rPr>
          <w:spacing w:val="-31"/>
        </w:rPr>
        <w:t> </w:t>
      </w:r>
      <w:r>
        <w:rPr/>
        <w:t>A,</w:t>
      </w:r>
      <w:r>
        <w:rPr>
          <w:spacing w:val="-31"/>
        </w:rPr>
        <w:t> </w:t>
      </w:r>
      <w:r>
        <w:rPr/>
        <w:t>Vega</w:t>
      </w:r>
      <w:r>
        <w:rPr>
          <w:spacing w:val="-30"/>
        </w:rPr>
        <w:t> </w:t>
      </w:r>
      <w:r>
        <w:rPr/>
        <w:t>F,</w:t>
      </w:r>
      <w:r>
        <w:rPr>
          <w:spacing w:val="-31"/>
        </w:rPr>
        <w:t> </w:t>
      </w:r>
      <w:r>
        <w:rPr>
          <w:spacing w:val="-4"/>
        </w:rPr>
        <w:t>Soriano-Vargas</w:t>
      </w:r>
      <w:r>
        <w:rPr>
          <w:spacing w:val="-29"/>
        </w:rPr>
        <w:t> </w:t>
      </w:r>
      <w:r>
        <w:rPr/>
        <w:t>E.</w:t>
      </w:r>
      <w:r>
        <w:rPr>
          <w:spacing w:val="-31"/>
        </w:rPr>
        <w:t> </w:t>
      </w:r>
      <w:r>
        <w:rPr/>
        <w:t>(2010). </w:t>
      </w:r>
      <w:r>
        <w:rPr>
          <w:w w:val="95"/>
        </w:rPr>
        <w:t>Isolation</w:t>
      </w:r>
      <w:r>
        <w:rPr>
          <w:spacing w:val="-29"/>
          <w:w w:val="95"/>
        </w:rPr>
        <w:t> </w:t>
      </w:r>
      <w:r>
        <w:rPr>
          <w:w w:val="95"/>
        </w:rPr>
        <w:t>and</w:t>
      </w:r>
      <w:r>
        <w:rPr>
          <w:spacing w:val="-31"/>
          <w:w w:val="95"/>
        </w:rPr>
        <w:t> </w:t>
      </w:r>
      <w:r>
        <w:rPr>
          <w:w w:val="95"/>
        </w:rPr>
        <w:t>distribution</w:t>
      </w:r>
      <w:r>
        <w:rPr>
          <w:spacing w:val="-31"/>
          <w:w w:val="95"/>
        </w:rPr>
        <w:t> </w:t>
      </w:r>
      <w:r>
        <w:rPr>
          <w:w w:val="95"/>
        </w:rPr>
        <w:t>of</w:t>
      </w:r>
      <w:r>
        <w:rPr>
          <w:spacing w:val="-31"/>
          <w:w w:val="95"/>
        </w:rPr>
        <w:t> </w:t>
      </w:r>
      <w:r>
        <w:rPr>
          <w:w w:val="95"/>
        </w:rPr>
        <w:t>bacterial</w:t>
      </w:r>
      <w:r>
        <w:rPr>
          <w:spacing w:val="-31"/>
          <w:w w:val="95"/>
        </w:rPr>
        <w:t> </w:t>
      </w:r>
      <w:r>
        <w:rPr>
          <w:w w:val="95"/>
        </w:rPr>
        <w:t>flora</w:t>
      </w:r>
      <w:r>
        <w:rPr>
          <w:spacing w:val="-32"/>
          <w:w w:val="95"/>
        </w:rPr>
        <w:t> </w:t>
      </w:r>
      <w:r>
        <w:rPr>
          <w:w w:val="95"/>
        </w:rPr>
        <w:t>in</w:t>
      </w:r>
      <w:r>
        <w:rPr>
          <w:spacing w:val="-31"/>
          <w:w w:val="95"/>
        </w:rPr>
        <w:t> </w:t>
      </w:r>
      <w:r>
        <w:rPr>
          <w:w w:val="95"/>
        </w:rPr>
        <w:t>farmed</w:t>
      </w:r>
      <w:r>
        <w:rPr>
          <w:spacing w:val="-31"/>
          <w:w w:val="95"/>
        </w:rPr>
        <w:t> </w:t>
      </w:r>
      <w:r>
        <w:rPr>
          <w:w w:val="95"/>
        </w:rPr>
        <w:t>rainbow</w:t>
      </w:r>
      <w:r>
        <w:rPr>
          <w:spacing w:val="-31"/>
          <w:w w:val="95"/>
        </w:rPr>
        <w:t> </w:t>
      </w:r>
      <w:r>
        <w:rPr>
          <w:w w:val="95"/>
        </w:rPr>
        <w:t>trout</w:t>
      </w:r>
      <w:r>
        <w:rPr>
          <w:spacing w:val="-29"/>
          <w:w w:val="95"/>
        </w:rPr>
        <w:t> </w:t>
      </w:r>
      <w:r>
        <w:rPr>
          <w:w w:val="95"/>
        </w:rPr>
        <w:t>from</w:t>
      </w:r>
      <w:r>
        <w:rPr>
          <w:spacing w:val="-29"/>
          <w:w w:val="95"/>
        </w:rPr>
        <w:t> </w:t>
      </w:r>
      <w:r>
        <w:rPr>
          <w:w w:val="95"/>
        </w:rPr>
        <w:t>Mexico.</w:t>
      </w:r>
      <w:r>
        <w:rPr>
          <w:spacing w:val="-33"/>
          <w:w w:val="95"/>
        </w:rPr>
        <w:t> </w:t>
      </w:r>
      <w:r>
        <w:rPr>
          <w:w w:val="95"/>
        </w:rPr>
        <w:t>J Aquat</w:t>
      </w:r>
      <w:r>
        <w:rPr>
          <w:spacing w:val="-22"/>
          <w:w w:val="95"/>
        </w:rPr>
        <w:t> </w:t>
      </w:r>
      <w:r>
        <w:rPr>
          <w:w w:val="95"/>
        </w:rPr>
        <w:t>Anim</w:t>
      </w:r>
      <w:r>
        <w:rPr>
          <w:spacing w:val="-21"/>
          <w:w w:val="95"/>
        </w:rPr>
        <w:t> </w:t>
      </w:r>
      <w:r>
        <w:rPr>
          <w:w w:val="95"/>
        </w:rPr>
        <w:t>Health.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22:244-247.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09" w:right="137" w:hanging="708"/>
        <w:jc w:val="both"/>
      </w:pPr>
      <w:r>
        <w:rPr>
          <w:spacing w:val="-4"/>
        </w:rPr>
        <w:t>Sarria-Guzmán</w:t>
      </w:r>
      <w:r>
        <w:rPr>
          <w:spacing w:val="-31"/>
        </w:rPr>
        <w:t> </w:t>
      </w:r>
      <w:r>
        <w:rPr/>
        <w:t>Y,</w:t>
      </w:r>
      <w:r>
        <w:rPr>
          <w:spacing w:val="-30"/>
        </w:rPr>
        <w:t> </w:t>
      </w:r>
      <w:r>
        <w:rPr>
          <w:spacing w:val="-4"/>
        </w:rPr>
        <w:t>López-Ramírez</w:t>
      </w:r>
      <w:r>
        <w:rPr>
          <w:spacing w:val="-30"/>
        </w:rPr>
        <w:t> </w:t>
      </w:r>
      <w:r>
        <w:rPr/>
        <w:t>MP,</w:t>
      </w:r>
      <w:r>
        <w:rPr>
          <w:spacing w:val="-31"/>
        </w:rPr>
        <w:t> </w:t>
      </w:r>
      <w:r>
        <w:rPr>
          <w:spacing w:val="-4"/>
        </w:rPr>
        <w:t>Chávez-Romero</w:t>
      </w:r>
      <w:r>
        <w:rPr>
          <w:spacing w:val="-31"/>
        </w:rPr>
        <w:t> </w:t>
      </w:r>
      <w:r>
        <w:rPr/>
        <w:t>Y,</w:t>
      </w:r>
      <w:r>
        <w:rPr>
          <w:spacing w:val="-31"/>
        </w:rPr>
        <w:t> </w:t>
      </w:r>
      <w:r>
        <w:rPr>
          <w:spacing w:val="-4"/>
        </w:rPr>
        <w:t>Ruiz-Romero</w:t>
      </w:r>
      <w:r>
        <w:rPr>
          <w:spacing w:val="-31"/>
        </w:rPr>
        <w:t> </w:t>
      </w:r>
      <w:r>
        <w:rPr/>
        <w:t>E,</w:t>
      </w:r>
      <w:r>
        <w:rPr>
          <w:spacing w:val="-31"/>
        </w:rPr>
        <w:t> </w:t>
      </w:r>
      <w:r>
        <w:rPr/>
        <w:t>Dendooven</w:t>
      </w:r>
      <w:r>
        <w:rPr>
          <w:spacing w:val="-29"/>
        </w:rPr>
        <w:t> </w:t>
      </w:r>
      <w:r>
        <w:rPr/>
        <w:t>L, </w:t>
      </w:r>
      <w:r>
        <w:rPr>
          <w:spacing w:val="-5"/>
          <w:w w:val="95"/>
        </w:rPr>
        <w:t>Bello-López</w:t>
      </w:r>
      <w:r>
        <w:rPr>
          <w:spacing w:val="-12"/>
          <w:w w:val="95"/>
        </w:rPr>
        <w:t> </w:t>
      </w:r>
      <w:r>
        <w:rPr>
          <w:w w:val="95"/>
        </w:rPr>
        <w:t>JM.</w:t>
      </w:r>
      <w:r>
        <w:rPr>
          <w:spacing w:val="-13"/>
          <w:w w:val="95"/>
        </w:rPr>
        <w:t> </w:t>
      </w:r>
      <w:r>
        <w:rPr>
          <w:w w:val="95"/>
        </w:rPr>
        <w:t>(2014).</w:t>
      </w:r>
      <w:r>
        <w:rPr>
          <w:spacing w:val="-12"/>
          <w:w w:val="95"/>
        </w:rPr>
        <w:t> </w:t>
      </w:r>
      <w:r>
        <w:rPr>
          <w:w w:val="95"/>
        </w:rPr>
        <w:t>Identification</w:t>
      </w:r>
      <w:r>
        <w:rPr>
          <w:spacing w:val="-13"/>
          <w:w w:val="95"/>
        </w:rPr>
        <w:t> </w:t>
      </w:r>
      <w:r>
        <w:rPr>
          <w:w w:val="95"/>
        </w:rPr>
        <w:t>of</w:t>
      </w:r>
      <w:r>
        <w:rPr>
          <w:spacing w:val="-14"/>
          <w:w w:val="95"/>
        </w:rPr>
        <w:t> </w:t>
      </w:r>
      <w:r>
        <w:rPr>
          <w:w w:val="95"/>
        </w:rPr>
        <w:t>antibiotic</w:t>
      </w:r>
      <w:r>
        <w:rPr>
          <w:spacing w:val="-13"/>
          <w:w w:val="95"/>
        </w:rPr>
        <w:t> </w:t>
      </w:r>
      <w:r>
        <w:rPr>
          <w:w w:val="95"/>
        </w:rPr>
        <w:t>resistance</w:t>
      </w:r>
      <w:r>
        <w:rPr>
          <w:spacing w:val="-14"/>
          <w:w w:val="95"/>
        </w:rPr>
        <w:t> </w:t>
      </w:r>
      <w:r>
        <w:rPr>
          <w:w w:val="95"/>
        </w:rPr>
        <w:t>cassettes</w:t>
      </w:r>
      <w:r>
        <w:rPr>
          <w:spacing w:val="-13"/>
          <w:w w:val="95"/>
        </w:rPr>
        <w:t> </w:t>
      </w:r>
      <w:r>
        <w:rPr>
          <w:w w:val="95"/>
        </w:rPr>
        <w:t>in</w:t>
      </w:r>
      <w:r>
        <w:rPr>
          <w:spacing w:val="-12"/>
          <w:w w:val="95"/>
        </w:rPr>
        <w:t> </w:t>
      </w:r>
      <w:r>
        <w:rPr>
          <w:w w:val="95"/>
        </w:rPr>
        <w:t>class</w:t>
      </w:r>
      <w:r>
        <w:rPr>
          <w:spacing w:val="-13"/>
          <w:w w:val="95"/>
        </w:rPr>
        <w:t> </w:t>
      </w:r>
      <w:r>
        <w:rPr>
          <w:w w:val="95"/>
        </w:rPr>
        <w:t>1 integrons</w:t>
      </w:r>
      <w:r>
        <w:rPr>
          <w:spacing w:val="-15"/>
          <w:w w:val="95"/>
        </w:rPr>
        <w:t> </w:t>
      </w:r>
      <w:r>
        <w:rPr>
          <w:w w:val="95"/>
        </w:rPr>
        <w:t>in</w:t>
      </w:r>
      <w:r>
        <w:rPr>
          <w:spacing w:val="-13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12"/>
          <w:w w:val="95"/>
        </w:rPr>
        <w:t> </w:t>
      </w:r>
      <w:r>
        <w:rPr>
          <w:w w:val="95"/>
        </w:rPr>
        <w:t>spp.</w:t>
      </w:r>
      <w:r>
        <w:rPr>
          <w:spacing w:val="-14"/>
          <w:w w:val="95"/>
        </w:rPr>
        <w:t> </w:t>
      </w:r>
      <w:r>
        <w:rPr>
          <w:w w:val="95"/>
        </w:rPr>
        <w:t>strains</w:t>
      </w:r>
      <w:r>
        <w:rPr>
          <w:spacing w:val="-14"/>
          <w:w w:val="95"/>
        </w:rPr>
        <w:t> </w:t>
      </w:r>
      <w:r>
        <w:rPr>
          <w:w w:val="95"/>
        </w:rPr>
        <w:t>isolated</w:t>
      </w:r>
      <w:r>
        <w:rPr>
          <w:spacing w:val="-15"/>
          <w:w w:val="95"/>
        </w:rPr>
        <w:t> </w:t>
      </w:r>
      <w:r>
        <w:rPr>
          <w:w w:val="95"/>
        </w:rPr>
        <w:t>from</w:t>
      </w:r>
      <w:r>
        <w:rPr>
          <w:spacing w:val="-14"/>
          <w:w w:val="95"/>
        </w:rPr>
        <w:t> </w:t>
      </w:r>
      <w:r>
        <w:rPr>
          <w:w w:val="95"/>
        </w:rPr>
        <w:t>fresh</w:t>
      </w:r>
      <w:r>
        <w:rPr>
          <w:spacing w:val="-14"/>
          <w:w w:val="95"/>
        </w:rPr>
        <w:t> </w:t>
      </w:r>
      <w:r>
        <w:rPr>
          <w:w w:val="95"/>
        </w:rPr>
        <w:t>fish</w:t>
      </w:r>
      <w:r>
        <w:rPr>
          <w:spacing w:val="-15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Cyprinus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carpio</w:t>
      </w:r>
      <w:r>
        <w:rPr>
          <w:i/>
          <w:spacing w:val="-11"/>
          <w:w w:val="95"/>
        </w:rPr>
        <w:t> </w:t>
      </w:r>
      <w:r>
        <w:rPr>
          <w:w w:val="95"/>
        </w:rPr>
        <w:t>L.). Curr Microbiol.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68:581-586.</w:t>
      </w:r>
    </w:p>
    <w:p>
      <w:pPr>
        <w:pStyle w:val="BodyText"/>
        <w:spacing w:before="11"/>
        <w:rPr>
          <w:sz w:val="23"/>
        </w:rPr>
      </w:pPr>
    </w:p>
    <w:p>
      <w:pPr>
        <w:spacing w:line="357" w:lineRule="auto" w:before="0"/>
        <w:ind w:left="809" w:right="137" w:hanging="708"/>
        <w:jc w:val="both"/>
        <w:rPr>
          <w:sz w:val="24"/>
        </w:rPr>
      </w:pPr>
      <w:r>
        <w:rPr>
          <w:sz w:val="24"/>
        </w:rPr>
        <w:t>Schubert</w:t>
      </w:r>
      <w:r>
        <w:rPr>
          <w:spacing w:val="-6"/>
          <w:sz w:val="24"/>
        </w:rPr>
        <w:t> </w:t>
      </w:r>
      <w:r>
        <w:rPr>
          <w:sz w:val="24"/>
        </w:rPr>
        <w:t>RH</w:t>
      </w:r>
      <w:r>
        <w:rPr>
          <w:spacing w:val="-5"/>
          <w:sz w:val="24"/>
        </w:rPr>
        <w:t> </w:t>
      </w:r>
      <w:r>
        <w:rPr>
          <w:sz w:val="24"/>
        </w:rPr>
        <w:t>y</w:t>
      </w:r>
      <w:r>
        <w:rPr>
          <w:spacing w:val="-9"/>
          <w:sz w:val="24"/>
        </w:rPr>
        <w:t> </w:t>
      </w:r>
      <w:r>
        <w:rPr>
          <w:sz w:val="24"/>
        </w:rPr>
        <w:t>Hegazi</w:t>
      </w:r>
      <w:r>
        <w:rPr>
          <w:spacing w:val="-6"/>
          <w:sz w:val="24"/>
        </w:rPr>
        <w:t> </w:t>
      </w:r>
      <w:r>
        <w:rPr>
          <w:sz w:val="24"/>
        </w:rPr>
        <w:t>M.</w:t>
      </w:r>
      <w:r>
        <w:rPr>
          <w:spacing w:val="-6"/>
          <w:sz w:val="24"/>
        </w:rPr>
        <w:t> </w:t>
      </w:r>
      <w:r>
        <w:rPr>
          <w:sz w:val="24"/>
        </w:rPr>
        <w:t>(1988).</w:t>
      </w:r>
      <w:r>
        <w:rPr>
          <w:spacing w:val="-5"/>
          <w:sz w:val="24"/>
        </w:rPr>
        <w:t> </w:t>
      </w:r>
      <w:r>
        <w:rPr>
          <w:i/>
          <w:sz w:val="24"/>
        </w:rPr>
        <w:t>Aeromonas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eucrenophila</w:t>
      </w:r>
      <w:r>
        <w:rPr>
          <w:i/>
          <w:spacing w:val="-6"/>
          <w:sz w:val="24"/>
        </w:rPr>
        <w:t> </w:t>
      </w:r>
      <w:r>
        <w:rPr>
          <w:sz w:val="24"/>
        </w:rPr>
        <w:t>species</w:t>
      </w:r>
      <w:r>
        <w:rPr>
          <w:spacing w:val="-5"/>
          <w:sz w:val="24"/>
        </w:rPr>
        <w:t> </w:t>
      </w:r>
      <w:r>
        <w:rPr>
          <w:sz w:val="24"/>
        </w:rPr>
        <w:t>nova</w:t>
      </w:r>
      <w:r>
        <w:rPr>
          <w:spacing w:val="-6"/>
          <w:sz w:val="24"/>
        </w:rPr>
        <w:t> </w:t>
      </w:r>
      <w:r>
        <w:rPr>
          <w:i/>
          <w:sz w:val="24"/>
        </w:rPr>
        <w:t>Aeromonas </w:t>
      </w:r>
      <w:r>
        <w:rPr>
          <w:i/>
          <w:w w:val="95"/>
          <w:sz w:val="24"/>
        </w:rPr>
        <w:t>caviae</w:t>
      </w:r>
      <w:r>
        <w:rPr>
          <w:i/>
          <w:spacing w:val="-45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later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illegitimate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synonym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43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44"/>
          <w:w w:val="95"/>
          <w:sz w:val="24"/>
        </w:rPr>
        <w:t> </w:t>
      </w:r>
      <w:r>
        <w:rPr>
          <w:i/>
          <w:w w:val="95"/>
          <w:sz w:val="24"/>
        </w:rPr>
        <w:t>punctata</w:t>
      </w:r>
      <w:r>
        <w:rPr>
          <w:w w:val="95"/>
          <w:sz w:val="24"/>
        </w:rPr>
        <w:t>.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Zentralbl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Bakteriol </w:t>
      </w:r>
      <w:r>
        <w:rPr>
          <w:sz w:val="24"/>
        </w:rPr>
        <w:t>Mikrobiol</w:t>
      </w:r>
      <w:r>
        <w:rPr>
          <w:spacing w:val="-30"/>
          <w:sz w:val="24"/>
        </w:rPr>
        <w:t> </w:t>
      </w:r>
      <w:r>
        <w:rPr>
          <w:sz w:val="24"/>
        </w:rPr>
        <w:t>Hyg</w:t>
      </w:r>
      <w:r>
        <w:rPr>
          <w:spacing w:val="-30"/>
          <w:sz w:val="24"/>
        </w:rPr>
        <w:t> </w:t>
      </w:r>
      <w:r>
        <w:rPr>
          <w:sz w:val="24"/>
        </w:rPr>
        <w:t>A.</w:t>
      </w:r>
      <w:r>
        <w:rPr>
          <w:spacing w:val="-30"/>
          <w:sz w:val="24"/>
        </w:rPr>
        <w:t> </w:t>
      </w:r>
      <w:r>
        <w:rPr>
          <w:spacing w:val="-4"/>
          <w:sz w:val="24"/>
        </w:rPr>
        <w:t>268:34-39.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5" w:lineRule="auto"/>
        <w:ind w:left="809" w:right="139" w:hanging="708"/>
        <w:jc w:val="both"/>
      </w:pPr>
      <w:r>
        <w:rPr/>
        <w:t>Seshadri R, Joseph SW, Chopra AK, Sha J, Shaw J, Graf J, Haft D, Wu M, Ren Q, Rosovitz MJ, Madupu R, Tallon </w:t>
      </w:r>
      <w:r>
        <w:rPr>
          <w:spacing w:val="-3"/>
        </w:rPr>
        <w:t>L, </w:t>
      </w:r>
      <w:r>
        <w:rPr/>
        <w:t>Kim M, Jin S, Vuong H, Stine OC, Ali A, </w:t>
      </w:r>
      <w:r>
        <w:rPr>
          <w:w w:val="95"/>
        </w:rPr>
        <w:t>Horneman</w:t>
      </w:r>
      <w:r>
        <w:rPr>
          <w:spacing w:val="-27"/>
          <w:w w:val="95"/>
        </w:rPr>
        <w:t> </w:t>
      </w:r>
      <w:r>
        <w:rPr>
          <w:w w:val="95"/>
        </w:rPr>
        <w:t>AJ,</w:t>
      </w:r>
      <w:r>
        <w:rPr>
          <w:spacing w:val="-28"/>
          <w:w w:val="95"/>
        </w:rPr>
        <w:t> </w:t>
      </w:r>
      <w:r>
        <w:rPr>
          <w:w w:val="95"/>
        </w:rPr>
        <w:t>Heidelberg</w:t>
      </w:r>
      <w:r>
        <w:rPr>
          <w:spacing w:val="-29"/>
          <w:w w:val="95"/>
        </w:rPr>
        <w:t> </w:t>
      </w:r>
      <w:r>
        <w:rPr>
          <w:w w:val="95"/>
        </w:rPr>
        <w:t>JF.</w:t>
      </w:r>
      <w:r>
        <w:rPr>
          <w:spacing w:val="-28"/>
          <w:w w:val="95"/>
        </w:rPr>
        <w:t> </w:t>
      </w:r>
      <w:r>
        <w:rPr>
          <w:w w:val="95"/>
        </w:rPr>
        <w:t>(2006).</w:t>
      </w:r>
      <w:r>
        <w:rPr>
          <w:spacing w:val="-28"/>
          <w:w w:val="95"/>
        </w:rPr>
        <w:t> </w:t>
      </w:r>
      <w:r>
        <w:rPr>
          <w:w w:val="95"/>
        </w:rPr>
        <w:t>Genome</w:t>
      </w:r>
      <w:r>
        <w:rPr>
          <w:spacing w:val="-28"/>
          <w:w w:val="95"/>
        </w:rPr>
        <w:t> </w:t>
      </w:r>
      <w:r>
        <w:rPr>
          <w:w w:val="95"/>
        </w:rPr>
        <w:t>sequence</w:t>
      </w:r>
      <w:r>
        <w:rPr>
          <w:spacing w:val="-28"/>
          <w:w w:val="95"/>
        </w:rPr>
        <w:t> </w:t>
      </w:r>
      <w:r>
        <w:rPr>
          <w:w w:val="95"/>
        </w:rPr>
        <w:t>of</w:t>
      </w:r>
      <w:r>
        <w:rPr>
          <w:spacing w:val="-26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hydrophila </w:t>
      </w:r>
      <w:r>
        <w:rPr>
          <w:w w:val="95"/>
        </w:rPr>
        <w:t>ATCC</w:t>
      </w:r>
      <w:r>
        <w:rPr>
          <w:spacing w:val="-25"/>
          <w:w w:val="95"/>
        </w:rPr>
        <w:t> </w:t>
      </w:r>
      <w:r>
        <w:rPr>
          <w:w w:val="95"/>
        </w:rPr>
        <w:t>7966T:</w:t>
      </w:r>
      <w:r>
        <w:rPr>
          <w:spacing w:val="-26"/>
          <w:w w:val="95"/>
        </w:rPr>
        <w:t> </w:t>
      </w:r>
      <w:r>
        <w:rPr>
          <w:w w:val="95"/>
        </w:rPr>
        <w:t>jack</w:t>
      </w:r>
      <w:r>
        <w:rPr>
          <w:spacing w:val="-26"/>
          <w:w w:val="95"/>
        </w:rPr>
        <w:t> </w:t>
      </w:r>
      <w:r>
        <w:rPr>
          <w:w w:val="95"/>
        </w:rPr>
        <w:t>of</w:t>
      </w:r>
      <w:r>
        <w:rPr>
          <w:spacing w:val="-26"/>
          <w:w w:val="95"/>
        </w:rPr>
        <w:t> </w:t>
      </w:r>
      <w:r>
        <w:rPr>
          <w:w w:val="95"/>
        </w:rPr>
        <w:t>all</w:t>
      </w:r>
      <w:r>
        <w:rPr>
          <w:spacing w:val="-25"/>
          <w:w w:val="95"/>
        </w:rPr>
        <w:t> </w:t>
      </w:r>
      <w:r>
        <w:rPr>
          <w:w w:val="95"/>
        </w:rPr>
        <w:t>trades.</w:t>
      </w:r>
      <w:r>
        <w:rPr>
          <w:spacing w:val="-26"/>
          <w:w w:val="95"/>
        </w:rPr>
        <w:t> </w:t>
      </w:r>
      <w:r>
        <w:rPr>
          <w:w w:val="95"/>
        </w:rPr>
        <w:t>J</w:t>
      </w:r>
      <w:r>
        <w:rPr>
          <w:spacing w:val="-24"/>
          <w:w w:val="95"/>
        </w:rPr>
        <w:t> </w:t>
      </w:r>
      <w:r>
        <w:rPr>
          <w:w w:val="95"/>
        </w:rPr>
        <w:t>Bacteriol.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188:8272-8282.</w:t>
      </w:r>
    </w:p>
    <w:p>
      <w:pPr>
        <w:pStyle w:val="BodyText"/>
        <w:spacing w:before="4"/>
      </w:pPr>
    </w:p>
    <w:p>
      <w:pPr>
        <w:pStyle w:val="BodyText"/>
        <w:spacing w:line="357" w:lineRule="auto" w:before="1"/>
        <w:ind w:left="809" w:right="139" w:hanging="708"/>
        <w:jc w:val="both"/>
      </w:pPr>
      <w:r>
        <w:rPr/>
        <w:t>Soler</w:t>
      </w:r>
      <w:r>
        <w:rPr>
          <w:spacing w:val="-35"/>
        </w:rPr>
        <w:t> </w:t>
      </w:r>
      <w:r>
        <w:rPr>
          <w:spacing w:val="-3"/>
        </w:rPr>
        <w:t>L,</w:t>
      </w:r>
      <w:r>
        <w:rPr>
          <w:spacing w:val="-34"/>
        </w:rPr>
        <w:t> </w:t>
      </w:r>
      <w:r>
        <w:rPr/>
        <w:t>Figueras</w:t>
      </w:r>
      <w:r>
        <w:rPr>
          <w:spacing w:val="-35"/>
        </w:rPr>
        <w:t> </w:t>
      </w:r>
      <w:r>
        <w:rPr/>
        <w:t>MJ,</w:t>
      </w:r>
      <w:r>
        <w:rPr>
          <w:spacing w:val="-36"/>
        </w:rPr>
        <w:t> </w:t>
      </w:r>
      <w:r>
        <w:rPr/>
        <w:t>Chacón</w:t>
      </w:r>
      <w:r>
        <w:rPr>
          <w:spacing w:val="-36"/>
        </w:rPr>
        <w:t> </w:t>
      </w:r>
      <w:r>
        <w:rPr/>
        <w:t>MR,</w:t>
      </w:r>
      <w:r>
        <w:rPr>
          <w:spacing w:val="-36"/>
        </w:rPr>
        <w:t> </w:t>
      </w:r>
      <w:r>
        <w:rPr/>
        <w:t>Guarro</w:t>
      </w:r>
      <w:r>
        <w:rPr>
          <w:spacing w:val="-36"/>
        </w:rPr>
        <w:t> </w:t>
      </w:r>
      <w:r>
        <w:rPr/>
        <w:t>J,</w:t>
      </w:r>
      <w:r>
        <w:rPr>
          <w:spacing w:val="-36"/>
        </w:rPr>
        <w:t> </w:t>
      </w:r>
      <w:r>
        <w:rPr>
          <w:spacing w:val="-3"/>
        </w:rPr>
        <w:t>Martinez-Murcia</w:t>
      </w:r>
      <w:r>
        <w:rPr>
          <w:spacing w:val="-36"/>
        </w:rPr>
        <w:t> </w:t>
      </w:r>
      <w:r>
        <w:rPr/>
        <w:t>AJ.</w:t>
      </w:r>
      <w:r>
        <w:rPr>
          <w:spacing w:val="-36"/>
        </w:rPr>
        <w:t> </w:t>
      </w:r>
      <w:r>
        <w:rPr/>
        <w:t>(2003).</w:t>
      </w:r>
      <w:r>
        <w:rPr>
          <w:spacing w:val="-36"/>
        </w:rPr>
        <w:t> </w:t>
      </w:r>
      <w:r>
        <w:rPr/>
        <w:t>Comparison</w:t>
      </w:r>
      <w:r>
        <w:rPr>
          <w:spacing w:val="-35"/>
        </w:rPr>
        <w:t> </w:t>
      </w:r>
      <w:r>
        <w:rPr/>
        <w:t>of three</w:t>
      </w:r>
      <w:r>
        <w:rPr>
          <w:spacing w:val="-33"/>
        </w:rPr>
        <w:t> </w:t>
      </w:r>
      <w:r>
        <w:rPr/>
        <w:t>molecular</w:t>
      </w:r>
      <w:r>
        <w:rPr>
          <w:spacing w:val="-33"/>
        </w:rPr>
        <w:t> </w:t>
      </w:r>
      <w:r>
        <w:rPr/>
        <w:t>methods</w:t>
      </w:r>
      <w:r>
        <w:rPr>
          <w:spacing w:val="-32"/>
        </w:rPr>
        <w:t> </w:t>
      </w:r>
      <w:r>
        <w:rPr/>
        <w:t>for</w:t>
      </w:r>
      <w:r>
        <w:rPr>
          <w:spacing w:val="-33"/>
        </w:rPr>
        <w:t> </w:t>
      </w:r>
      <w:r>
        <w:rPr/>
        <w:t>typing</w:t>
      </w:r>
      <w:r>
        <w:rPr>
          <w:spacing w:val="8"/>
        </w:rPr>
        <w:t> </w:t>
      </w:r>
      <w:r>
        <w:rPr>
          <w:i/>
        </w:rPr>
        <w:t>Aeromonas</w:t>
      </w:r>
      <w:r>
        <w:rPr>
          <w:i/>
          <w:spacing w:val="-32"/>
        </w:rPr>
        <w:t> </w:t>
      </w:r>
      <w:r>
        <w:rPr>
          <w:i/>
        </w:rPr>
        <w:t>popoffii</w:t>
      </w:r>
      <w:r>
        <w:rPr>
          <w:i/>
          <w:spacing w:val="-32"/>
        </w:rPr>
        <w:t> </w:t>
      </w:r>
      <w:r>
        <w:rPr/>
        <w:t>isolates.</w:t>
      </w:r>
      <w:r>
        <w:rPr>
          <w:spacing w:val="-33"/>
        </w:rPr>
        <w:t> </w:t>
      </w:r>
      <w:r>
        <w:rPr/>
        <w:t>Antonie</w:t>
      </w:r>
      <w:r>
        <w:rPr>
          <w:spacing w:val="-33"/>
        </w:rPr>
        <w:t> </w:t>
      </w:r>
      <w:r>
        <w:rPr/>
        <w:t>Van </w:t>
      </w:r>
      <w:r>
        <w:rPr>
          <w:w w:val="90"/>
        </w:rPr>
        <w:t>Leeuwenhoek.  </w:t>
      </w:r>
      <w:r>
        <w:rPr>
          <w:spacing w:val="-4"/>
          <w:w w:val="90"/>
        </w:rPr>
        <w:t>83:341-349.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09" w:right="140" w:hanging="708"/>
        <w:jc w:val="both"/>
      </w:pPr>
      <w:r>
        <w:rPr/>
        <w:t>Soler</w:t>
      </w:r>
      <w:r>
        <w:rPr>
          <w:spacing w:val="-40"/>
        </w:rPr>
        <w:t> </w:t>
      </w:r>
      <w:r>
        <w:rPr>
          <w:spacing w:val="-3"/>
        </w:rPr>
        <w:t>L,</w:t>
      </w:r>
      <w:r>
        <w:rPr>
          <w:spacing w:val="-39"/>
        </w:rPr>
        <w:t> </w:t>
      </w:r>
      <w:r>
        <w:rPr/>
        <w:t>Figueras</w:t>
      </w:r>
      <w:r>
        <w:rPr>
          <w:spacing w:val="-41"/>
        </w:rPr>
        <w:t> </w:t>
      </w:r>
      <w:r>
        <w:rPr/>
        <w:t>MJ,</w:t>
      </w:r>
      <w:r>
        <w:rPr>
          <w:spacing w:val="-41"/>
        </w:rPr>
        <w:t> </w:t>
      </w:r>
      <w:r>
        <w:rPr/>
        <w:t>Chacón</w:t>
      </w:r>
      <w:r>
        <w:rPr>
          <w:spacing w:val="-41"/>
        </w:rPr>
        <w:t> </w:t>
      </w:r>
      <w:r>
        <w:rPr/>
        <w:t>MR,</w:t>
      </w:r>
      <w:r>
        <w:rPr>
          <w:spacing w:val="-41"/>
        </w:rPr>
        <w:t> </w:t>
      </w:r>
      <w:r>
        <w:rPr/>
        <w:t>Vila</w:t>
      </w:r>
      <w:r>
        <w:rPr>
          <w:spacing w:val="-41"/>
        </w:rPr>
        <w:t> </w:t>
      </w:r>
      <w:r>
        <w:rPr/>
        <w:t>J,</w:t>
      </w:r>
      <w:r>
        <w:rPr>
          <w:spacing w:val="-41"/>
        </w:rPr>
        <w:t> </w:t>
      </w:r>
      <w:r>
        <w:rPr/>
        <w:t>Marco</w:t>
      </w:r>
      <w:r>
        <w:rPr>
          <w:spacing w:val="-39"/>
        </w:rPr>
        <w:t> </w:t>
      </w:r>
      <w:r>
        <w:rPr/>
        <w:t>F,</w:t>
      </w:r>
      <w:r>
        <w:rPr>
          <w:spacing w:val="-41"/>
        </w:rPr>
        <w:t> </w:t>
      </w:r>
      <w:r>
        <w:rPr>
          <w:spacing w:val="-3"/>
        </w:rPr>
        <w:t>Martinez-Murcia</w:t>
      </w:r>
      <w:r>
        <w:rPr>
          <w:spacing w:val="-41"/>
        </w:rPr>
        <w:t> </w:t>
      </w:r>
      <w:r>
        <w:rPr/>
        <w:t>AJ,</w:t>
      </w:r>
      <w:r>
        <w:rPr>
          <w:spacing w:val="-41"/>
        </w:rPr>
        <w:t> </w:t>
      </w:r>
      <w:r>
        <w:rPr/>
        <w:t>Guarro</w:t>
      </w:r>
      <w:r>
        <w:rPr>
          <w:spacing w:val="-41"/>
        </w:rPr>
        <w:t> </w:t>
      </w:r>
      <w:r>
        <w:rPr/>
        <w:t>J.</w:t>
      </w:r>
      <w:r>
        <w:rPr>
          <w:spacing w:val="-41"/>
        </w:rPr>
        <w:t> </w:t>
      </w:r>
      <w:r>
        <w:rPr/>
        <w:t>(2002). </w:t>
      </w:r>
      <w:r>
        <w:rPr>
          <w:w w:val="90"/>
        </w:rPr>
        <w:t>Potential</w:t>
      </w:r>
      <w:r>
        <w:rPr>
          <w:spacing w:val="-15"/>
          <w:w w:val="90"/>
        </w:rPr>
        <w:t> </w:t>
      </w:r>
      <w:r>
        <w:rPr>
          <w:w w:val="90"/>
        </w:rPr>
        <w:t>virulence</w:t>
      </w:r>
      <w:r>
        <w:rPr>
          <w:spacing w:val="-16"/>
          <w:w w:val="90"/>
        </w:rPr>
        <w:t> </w:t>
      </w:r>
      <w:r>
        <w:rPr>
          <w:w w:val="90"/>
        </w:rPr>
        <w:t>and</w:t>
      </w:r>
      <w:r>
        <w:rPr>
          <w:spacing w:val="-15"/>
          <w:w w:val="90"/>
        </w:rPr>
        <w:t> </w:t>
      </w:r>
      <w:r>
        <w:rPr>
          <w:w w:val="90"/>
        </w:rPr>
        <w:t>antimicrobial</w:t>
      </w:r>
      <w:r>
        <w:rPr>
          <w:spacing w:val="-14"/>
          <w:w w:val="90"/>
        </w:rPr>
        <w:t> </w:t>
      </w:r>
      <w:r>
        <w:rPr>
          <w:w w:val="90"/>
        </w:rPr>
        <w:t>susceptibility</w:t>
      </w:r>
      <w:r>
        <w:rPr>
          <w:spacing w:val="-17"/>
          <w:w w:val="90"/>
        </w:rPr>
        <w:t> </w:t>
      </w:r>
      <w:r>
        <w:rPr>
          <w:w w:val="90"/>
        </w:rPr>
        <w:t>of</w:t>
      </w:r>
      <w:r>
        <w:rPr>
          <w:spacing w:val="-12"/>
          <w:w w:val="90"/>
        </w:rPr>
        <w:t> </w:t>
      </w:r>
      <w:r>
        <w:rPr>
          <w:i/>
          <w:w w:val="90"/>
        </w:rPr>
        <w:t>Aeromonas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popoffii</w:t>
      </w:r>
      <w:r>
        <w:rPr>
          <w:i/>
          <w:spacing w:val="-15"/>
          <w:w w:val="90"/>
        </w:rPr>
        <w:t> </w:t>
      </w:r>
      <w:r>
        <w:rPr>
          <w:w w:val="90"/>
        </w:rPr>
        <w:t>recovered </w:t>
      </w:r>
      <w:r>
        <w:rPr>
          <w:w w:val="95"/>
        </w:rPr>
        <w:t>from</w:t>
      </w:r>
      <w:r>
        <w:rPr>
          <w:spacing w:val="-24"/>
          <w:w w:val="95"/>
        </w:rPr>
        <w:t> </w:t>
      </w:r>
      <w:r>
        <w:rPr>
          <w:w w:val="95"/>
        </w:rPr>
        <w:t>freshwater</w:t>
      </w:r>
      <w:r>
        <w:rPr>
          <w:spacing w:val="-24"/>
          <w:w w:val="95"/>
        </w:rPr>
        <w:t> </w:t>
      </w:r>
      <w:r>
        <w:rPr>
          <w:w w:val="95"/>
        </w:rPr>
        <w:t>and</w:t>
      </w:r>
      <w:r>
        <w:rPr>
          <w:spacing w:val="-24"/>
          <w:w w:val="95"/>
        </w:rPr>
        <w:t> </w:t>
      </w:r>
      <w:r>
        <w:rPr>
          <w:w w:val="95"/>
        </w:rPr>
        <w:t>seawater.</w:t>
      </w:r>
      <w:r>
        <w:rPr>
          <w:spacing w:val="-23"/>
          <w:w w:val="95"/>
        </w:rPr>
        <w:t> </w:t>
      </w:r>
      <w:r>
        <w:rPr>
          <w:w w:val="95"/>
        </w:rPr>
        <w:t>FEMS</w:t>
      </w:r>
      <w:r>
        <w:rPr>
          <w:spacing w:val="-22"/>
          <w:w w:val="95"/>
        </w:rPr>
        <w:t> </w:t>
      </w:r>
      <w:r>
        <w:rPr>
          <w:w w:val="95"/>
        </w:rPr>
        <w:t>Immunol</w:t>
      </w:r>
      <w:r>
        <w:rPr>
          <w:spacing w:val="-22"/>
          <w:w w:val="95"/>
        </w:rPr>
        <w:t> </w:t>
      </w:r>
      <w:r>
        <w:rPr>
          <w:w w:val="95"/>
        </w:rPr>
        <w:t>Med</w:t>
      </w:r>
      <w:r>
        <w:rPr>
          <w:spacing w:val="-25"/>
          <w:w w:val="95"/>
        </w:rPr>
        <w:t> </w:t>
      </w:r>
      <w:r>
        <w:rPr>
          <w:w w:val="95"/>
        </w:rPr>
        <w:t>Microbiol.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32:243-247.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60"/>
        </w:sectPr>
      </w:pPr>
    </w:p>
    <w:p>
      <w:pPr>
        <w:pStyle w:val="BodyText"/>
        <w:spacing w:line="357" w:lineRule="auto" w:before="51"/>
        <w:ind w:left="810" w:right="158" w:hanging="708"/>
        <w:jc w:val="both"/>
      </w:pPr>
      <w:r>
        <w:rPr/>
        <w:t>Soler </w:t>
      </w:r>
      <w:r>
        <w:rPr>
          <w:spacing w:val="-3"/>
        </w:rPr>
        <w:t>L, </w:t>
      </w:r>
      <w:r>
        <w:rPr/>
        <w:t>Yáñez MA, Chacon MR, </w:t>
      </w:r>
      <w:r>
        <w:rPr>
          <w:spacing w:val="-3"/>
        </w:rPr>
        <w:t>Aguilera-Arreola </w:t>
      </w:r>
      <w:r>
        <w:rPr/>
        <w:t>MG, Catalán V, Figueras MJ, </w:t>
      </w:r>
      <w:r>
        <w:rPr>
          <w:spacing w:val="-3"/>
          <w:w w:val="95"/>
        </w:rPr>
        <w:t>Martínez-Murcia</w:t>
      </w:r>
      <w:r>
        <w:rPr>
          <w:spacing w:val="-11"/>
          <w:w w:val="95"/>
        </w:rPr>
        <w:t> </w:t>
      </w:r>
      <w:r>
        <w:rPr>
          <w:w w:val="95"/>
        </w:rPr>
        <w:t>AJ.</w:t>
      </w:r>
      <w:r>
        <w:rPr>
          <w:spacing w:val="-12"/>
          <w:w w:val="95"/>
        </w:rPr>
        <w:t> </w:t>
      </w:r>
      <w:r>
        <w:rPr>
          <w:w w:val="95"/>
        </w:rPr>
        <w:t>(2004).</w:t>
      </w:r>
      <w:r>
        <w:rPr>
          <w:spacing w:val="-13"/>
          <w:w w:val="95"/>
        </w:rPr>
        <w:t> </w:t>
      </w:r>
      <w:r>
        <w:rPr>
          <w:w w:val="95"/>
        </w:rPr>
        <w:t>Phylogenetic</w:t>
      </w:r>
      <w:r>
        <w:rPr>
          <w:spacing w:val="-11"/>
          <w:w w:val="95"/>
        </w:rPr>
        <w:t> </w:t>
      </w:r>
      <w:r>
        <w:rPr>
          <w:w w:val="95"/>
        </w:rPr>
        <w:t>analysis</w:t>
      </w:r>
      <w:r>
        <w:rPr>
          <w:spacing w:val="-12"/>
          <w:w w:val="95"/>
        </w:rPr>
        <w:t> </w:t>
      </w:r>
      <w:r>
        <w:rPr>
          <w:w w:val="95"/>
        </w:rPr>
        <w:t>of</w:t>
      </w:r>
      <w:r>
        <w:rPr>
          <w:spacing w:val="-13"/>
          <w:w w:val="95"/>
        </w:rPr>
        <w:t> </w:t>
      </w:r>
      <w:r>
        <w:rPr>
          <w:w w:val="95"/>
        </w:rPr>
        <w:t>the</w:t>
      </w:r>
      <w:r>
        <w:rPr>
          <w:spacing w:val="-9"/>
          <w:w w:val="95"/>
        </w:rPr>
        <w:t> </w:t>
      </w:r>
      <w:r>
        <w:rPr>
          <w:w w:val="95"/>
        </w:rPr>
        <w:t>genus</w:t>
      </w:r>
      <w:r>
        <w:rPr>
          <w:spacing w:val="-8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11"/>
          <w:w w:val="95"/>
        </w:rPr>
        <w:t> </w:t>
      </w:r>
      <w:r>
        <w:rPr>
          <w:w w:val="95"/>
        </w:rPr>
        <w:t>based on</w:t>
      </w:r>
      <w:r>
        <w:rPr>
          <w:spacing w:val="-26"/>
          <w:w w:val="95"/>
        </w:rPr>
        <w:t> </w:t>
      </w:r>
      <w:r>
        <w:rPr>
          <w:w w:val="95"/>
        </w:rPr>
        <w:t>two</w:t>
      </w:r>
      <w:r>
        <w:rPr>
          <w:spacing w:val="-26"/>
          <w:w w:val="95"/>
        </w:rPr>
        <w:t> </w:t>
      </w:r>
      <w:r>
        <w:rPr>
          <w:w w:val="95"/>
        </w:rPr>
        <w:t>housekeeping</w:t>
      </w:r>
      <w:r>
        <w:rPr>
          <w:spacing w:val="-26"/>
          <w:w w:val="95"/>
        </w:rPr>
        <w:t> </w:t>
      </w:r>
      <w:r>
        <w:rPr>
          <w:w w:val="95"/>
        </w:rPr>
        <w:t>genes.</w:t>
      </w:r>
      <w:r>
        <w:rPr>
          <w:spacing w:val="-24"/>
          <w:w w:val="95"/>
        </w:rPr>
        <w:t> </w:t>
      </w:r>
      <w:r>
        <w:rPr>
          <w:w w:val="95"/>
        </w:rPr>
        <w:t>Int</w:t>
      </w:r>
      <w:r>
        <w:rPr>
          <w:spacing w:val="-26"/>
          <w:w w:val="95"/>
        </w:rPr>
        <w:t> </w:t>
      </w:r>
      <w:r>
        <w:rPr>
          <w:w w:val="95"/>
        </w:rPr>
        <w:t>J</w:t>
      </w:r>
      <w:r>
        <w:rPr>
          <w:spacing w:val="-24"/>
          <w:w w:val="95"/>
        </w:rPr>
        <w:t> </w:t>
      </w:r>
      <w:r>
        <w:rPr>
          <w:w w:val="95"/>
        </w:rPr>
        <w:t>Syst</w:t>
      </w:r>
      <w:r>
        <w:rPr>
          <w:spacing w:val="-26"/>
          <w:w w:val="95"/>
        </w:rPr>
        <w:t> </w:t>
      </w:r>
      <w:r>
        <w:rPr>
          <w:w w:val="95"/>
        </w:rPr>
        <w:t>Evol</w:t>
      </w:r>
      <w:r>
        <w:rPr>
          <w:spacing w:val="-25"/>
          <w:w w:val="95"/>
        </w:rPr>
        <w:t> </w:t>
      </w:r>
      <w:r>
        <w:rPr>
          <w:w w:val="95"/>
        </w:rPr>
        <w:t>Microbiol.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54:1511-1519.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5" w:lineRule="auto"/>
        <w:ind w:left="810" w:right="119" w:hanging="708"/>
        <w:jc w:val="both"/>
      </w:pPr>
      <w:r>
        <w:rPr>
          <w:spacing w:val="-4"/>
        </w:rPr>
        <w:t>Soriano-Vargas</w:t>
      </w:r>
      <w:r>
        <w:rPr>
          <w:spacing w:val="-10"/>
        </w:rPr>
        <w:t> </w:t>
      </w:r>
      <w:r>
        <w:rPr/>
        <w:t>E,</w:t>
      </w:r>
      <w:r>
        <w:rPr>
          <w:spacing w:val="-10"/>
        </w:rPr>
        <w:t> </w:t>
      </w:r>
      <w:r>
        <w:rPr>
          <w:spacing w:val="-3"/>
        </w:rPr>
        <w:t>Castro-Escarpulli</w:t>
      </w:r>
      <w:r>
        <w:rPr>
          <w:spacing w:val="-10"/>
        </w:rPr>
        <w:t> </w:t>
      </w:r>
      <w:r>
        <w:rPr/>
        <w:t>G,</w:t>
      </w:r>
      <w:r>
        <w:rPr>
          <w:spacing w:val="-9"/>
        </w:rPr>
        <w:t> </w:t>
      </w:r>
      <w:r>
        <w:rPr>
          <w:spacing w:val="-3"/>
        </w:rPr>
        <w:t>Aguilera-Arreola</w:t>
      </w:r>
      <w:r>
        <w:rPr>
          <w:spacing w:val="-10"/>
        </w:rPr>
        <w:t> </w:t>
      </w:r>
      <w:r>
        <w:rPr/>
        <w:t>MG,</w:t>
      </w:r>
      <w:r>
        <w:rPr>
          <w:spacing w:val="-10"/>
        </w:rPr>
        <w:t> </w:t>
      </w:r>
      <w:r>
        <w:rPr>
          <w:spacing w:val="-4"/>
        </w:rPr>
        <w:t>Vega-Castillo</w:t>
      </w:r>
      <w:r>
        <w:rPr>
          <w:spacing w:val="-10"/>
        </w:rPr>
        <w:t> </w:t>
      </w:r>
      <w:r>
        <w:rPr/>
        <w:t>F.</w:t>
      </w:r>
      <w:r>
        <w:rPr>
          <w:spacing w:val="-10"/>
        </w:rPr>
        <w:t> </w:t>
      </w:r>
      <w:r>
        <w:rPr/>
        <w:t>Salgado- </w:t>
      </w:r>
      <w:r>
        <w:rPr>
          <w:w w:val="95"/>
        </w:rPr>
        <w:t>Miranda</w:t>
      </w:r>
      <w:r>
        <w:rPr>
          <w:spacing w:val="-40"/>
          <w:w w:val="95"/>
        </w:rPr>
        <w:t> </w:t>
      </w:r>
      <w:r>
        <w:rPr>
          <w:w w:val="95"/>
        </w:rPr>
        <w:t>C.</w:t>
      </w:r>
      <w:r>
        <w:rPr>
          <w:spacing w:val="-39"/>
          <w:w w:val="95"/>
        </w:rPr>
        <w:t> </w:t>
      </w:r>
      <w:r>
        <w:rPr>
          <w:w w:val="95"/>
        </w:rPr>
        <w:t>(2010).</w:t>
      </w:r>
      <w:r>
        <w:rPr>
          <w:spacing w:val="-40"/>
          <w:w w:val="95"/>
        </w:rPr>
        <w:t> </w:t>
      </w:r>
      <w:r>
        <w:rPr>
          <w:w w:val="95"/>
        </w:rPr>
        <w:t>Aislamiento</w:t>
      </w:r>
      <w:r>
        <w:rPr>
          <w:spacing w:val="-39"/>
          <w:w w:val="95"/>
        </w:rPr>
        <w:t> </w:t>
      </w:r>
      <w:r>
        <w:rPr>
          <w:w w:val="95"/>
        </w:rPr>
        <w:t>e</w:t>
      </w:r>
      <w:r>
        <w:rPr>
          <w:spacing w:val="-40"/>
          <w:w w:val="95"/>
        </w:rPr>
        <w:t> </w:t>
      </w:r>
      <w:r>
        <w:rPr>
          <w:w w:val="95"/>
        </w:rPr>
        <w:t>identificaciónde</w:t>
      </w:r>
      <w:r>
        <w:rPr>
          <w:spacing w:val="-37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bestiarum</w:t>
      </w:r>
      <w:r>
        <w:rPr>
          <w:i/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partir</w:t>
      </w:r>
      <w:r>
        <w:rPr>
          <w:spacing w:val="-39"/>
          <w:w w:val="95"/>
        </w:rPr>
        <w:t> </w:t>
      </w:r>
      <w:r>
        <w:rPr>
          <w:w w:val="95"/>
        </w:rPr>
        <w:t>de carpa</w:t>
      </w:r>
      <w:r>
        <w:rPr>
          <w:spacing w:val="-24"/>
          <w:w w:val="95"/>
        </w:rPr>
        <w:t> </w:t>
      </w:r>
      <w:r>
        <w:rPr>
          <w:w w:val="95"/>
        </w:rPr>
        <w:t>común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cultivo</w:t>
      </w:r>
      <w:r>
        <w:rPr>
          <w:spacing w:val="-24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Cyprinus</w:t>
      </w:r>
      <w:r>
        <w:rPr>
          <w:i/>
          <w:spacing w:val="-24"/>
          <w:w w:val="95"/>
        </w:rPr>
        <w:t> </w:t>
      </w:r>
      <w:r>
        <w:rPr>
          <w:i/>
          <w:w w:val="95"/>
        </w:rPr>
        <w:t>carpio</w:t>
      </w:r>
      <w:r>
        <w:rPr>
          <w:i/>
          <w:spacing w:val="-21"/>
          <w:w w:val="95"/>
        </w:rPr>
        <w:t> </w:t>
      </w:r>
      <w:r>
        <w:rPr>
          <w:w w:val="95"/>
        </w:rPr>
        <w:t>L.)</w:t>
      </w:r>
      <w:r>
        <w:rPr>
          <w:spacing w:val="-24"/>
          <w:w w:val="95"/>
        </w:rPr>
        <w:t> </w:t>
      </w:r>
      <w:r>
        <w:rPr>
          <w:w w:val="95"/>
        </w:rPr>
        <w:t>procedentes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Santa</w:t>
      </w:r>
      <w:r>
        <w:rPr>
          <w:spacing w:val="-24"/>
          <w:w w:val="95"/>
        </w:rPr>
        <w:t> </w:t>
      </w:r>
      <w:r>
        <w:rPr>
          <w:w w:val="95"/>
        </w:rPr>
        <w:t>María</w:t>
      </w:r>
      <w:r>
        <w:rPr>
          <w:spacing w:val="-23"/>
          <w:w w:val="95"/>
        </w:rPr>
        <w:t> </w:t>
      </w:r>
      <w:r>
        <w:rPr>
          <w:w w:val="95"/>
        </w:rPr>
        <w:t>Chapa</w:t>
      </w:r>
      <w:r>
        <w:rPr>
          <w:spacing w:val="-24"/>
          <w:w w:val="95"/>
        </w:rPr>
        <w:t> </w:t>
      </w:r>
      <w:r>
        <w:rPr>
          <w:w w:val="95"/>
        </w:rPr>
        <w:t>de Mota,</w:t>
      </w:r>
      <w:r>
        <w:rPr>
          <w:spacing w:val="-18"/>
          <w:w w:val="95"/>
        </w:rPr>
        <w:t> </w:t>
      </w:r>
      <w:r>
        <w:rPr>
          <w:w w:val="95"/>
        </w:rPr>
        <w:t>Estado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México,</w:t>
      </w:r>
      <w:r>
        <w:rPr>
          <w:spacing w:val="-18"/>
          <w:w w:val="95"/>
        </w:rPr>
        <w:t> </w:t>
      </w:r>
      <w:r>
        <w:rPr>
          <w:w w:val="95"/>
        </w:rPr>
        <w:t>México.</w:t>
      </w:r>
      <w:r>
        <w:rPr>
          <w:spacing w:val="-18"/>
          <w:w w:val="95"/>
        </w:rPr>
        <w:t> </w:t>
      </w:r>
      <w:r>
        <w:rPr>
          <w:w w:val="95"/>
        </w:rPr>
        <w:t>Vet</w:t>
      </w:r>
      <w:r>
        <w:rPr>
          <w:spacing w:val="-18"/>
          <w:w w:val="95"/>
        </w:rPr>
        <w:t> </w:t>
      </w:r>
      <w:r>
        <w:rPr>
          <w:w w:val="95"/>
        </w:rPr>
        <w:t>Méx.</w:t>
      </w:r>
      <w:r>
        <w:rPr>
          <w:spacing w:val="-18"/>
          <w:w w:val="95"/>
        </w:rPr>
        <w:t> </w:t>
      </w:r>
      <w:r>
        <w:rPr>
          <w:w w:val="95"/>
        </w:rPr>
        <w:t>41:111</w:t>
      </w:r>
      <w:r>
        <w:rPr>
          <w:rFonts w:ascii="Times New Roman" w:hAnsi="Times New Roman"/>
          <w:w w:val="95"/>
        </w:rPr>
        <w:t>–</w:t>
      </w:r>
      <w:r>
        <w:rPr>
          <w:w w:val="95"/>
        </w:rPr>
        <w:t>115.</w:t>
      </w:r>
    </w:p>
    <w:p>
      <w:pPr>
        <w:pStyle w:val="BodyText"/>
        <w:spacing w:before="4"/>
      </w:pPr>
    </w:p>
    <w:p>
      <w:pPr>
        <w:spacing w:line="355" w:lineRule="auto" w:before="1"/>
        <w:ind w:left="810" w:right="155" w:hanging="708"/>
        <w:jc w:val="both"/>
        <w:rPr>
          <w:sz w:val="24"/>
        </w:rPr>
      </w:pPr>
      <w:r>
        <w:rPr>
          <w:spacing w:val="-4"/>
          <w:sz w:val="24"/>
        </w:rPr>
        <w:t>Soto-Rodriguez</w:t>
      </w:r>
      <w:r>
        <w:rPr>
          <w:spacing w:val="-10"/>
          <w:sz w:val="24"/>
        </w:rPr>
        <w:t> </w:t>
      </w:r>
      <w:r>
        <w:rPr>
          <w:sz w:val="24"/>
        </w:rPr>
        <w:t>SA,</w:t>
      </w:r>
      <w:r>
        <w:rPr>
          <w:spacing w:val="-11"/>
          <w:sz w:val="24"/>
        </w:rPr>
        <w:t> </w:t>
      </w:r>
      <w:r>
        <w:rPr>
          <w:spacing w:val="-3"/>
          <w:sz w:val="24"/>
        </w:rPr>
        <w:t>Cabanillas-Ramos</w:t>
      </w:r>
      <w:r>
        <w:rPr>
          <w:spacing w:val="-10"/>
          <w:sz w:val="24"/>
        </w:rPr>
        <w:t> </w:t>
      </w:r>
      <w:r>
        <w:rPr>
          <w:sz w:val="24"/>
        </w:rPr>
        <w:t>J,</w:t>
      </w:r>
      <w:r>
        <w:rPr>
          <w:spacing w:val="-10"/>
          <w:sz w:val="24"/>
        </w:rPr>
        <w:t> </w:t>
      </w:r>
      <w:r>
        <w:rPr>
          <w:sz w:val="24"/>
        </w:rPr>
        <w:t>Alcaraz</w:t>
      </w:r>
      <w:r>
        <w:rPr>
          <w:spacing w:val="-10"/>
          <w:sz w:val="24"/>
        </w:rPr>
        <w:t> </w:t>
      </w:r>
      <w:r>
        <w:rPr>
          <w:sz w:val="24"/>
        </w:rPr>
        <w:t>U,</w:t>
      </w:r>
      <w:r>
        <w:rPr>
          <w:spacing w:val="-11"/>
          <w:sz w:val="24"/>
        </w:rPr>
        <w:t> </w:t>
      </w:r>
      <w:r>
        <w:rPr>
          <w:spacing w:val="-5"/>
          <w:sz w:val="24"/>
        </w:rPr>
        <w:t>Gomez-Gil</w:t>
      </w:r>
      <w:r>
        <w:rPr>
          <w:spacing w:val="-10"/>
          <w:sz w:val="24"/>
        </w:rPr>
        <w:t> </w:t>
      </w:r>
      <w:r>
        <w:rPr>
          <w:sz w:val="24"/>
        </w:rPr>
        <w:t>B,</w:t>
      </w:r>
      <w:r>
        <w:rPr>
          <w:spacing w:val="-10"/>
          <w:sz w:val="24"/>
        </w:rPr>
        <w:t> </w:t>
      </w:r>
      <w:r>
        <w:rPr>
          <w:sz w:val="24"/>
        </w:rPr>
        <w:t>Romalde</w:t>
      </w:r>
      <w:r>
        <w:rPr>
          <w:spacing w:val="-11"/>
          <w:sz w:val="24"/>
        </w:rPr>
        <w:t> </w:t>
      </w:r>
      <w:r>
        <w:rPr>
          <w:sz w:val="24"/>
        </w:rPr>
        <w:t>JL.</w:t>
      </w:r>
      <w:r>
        <w:rPr>
          <w:spacing w:val="-10"/>
          <w:sz w:val="24"/>
        </w:rPr>
        <w:t> </w:t>
      </w:r>
      <w:r>
        <w:rPr>
          <w:sz w:val="24"/>
        </w:rPr>
        <w:t>(2013) </w:t>
      </w:r>
      <w:r>
        <w:rPr>
          <w:w w:val="95"/>
          <w:sz w:val="24"/>
        </w:rPr>
        <w:t>Identification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virulence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0"/>
          <w:w w:val="95"/>
          <w:sz w:val="24"/>
        </w:rPr>
        <w:t> </w:t>
      </w:r>
      <w:r>
        <w:rPr>
          <w:i/>
          <w:w w:val="95"/>
          <w:sz w:val="24"/>
        </w:rPr>
        <w:t>Aeromonas</w:t>
      </w:r>
      <w:r>
        <w:rPr>
          <w:i/>
          <w:spacing w:val="-12"/>
          <w:w w:val="95"/>
          <w:sz w:val="24"/>
        </w:rPr>
        <w:t> </w:t>
      </w:r>
      <w:r>
        <w:rPr>
          <w:i/>
          <w:w w:val="95"/>
          <w:sz w:val="24"/>
        </w:rPr>
        <w:t>dhakensis</w:t>
      </w:r>
      <w:r>
        <w:rPr>
          <w:w w:val="95"/>
          <w:sz w:val="24"/>
        </w:rPr>
        <w:t>,</w:t>
      </w:r>
      <w:r>
        <w:rPr>
          <w:spacing w:val="-12"/>
          <w:w w:val="95"/>
          <w:sz w:val="24"/>
        </w:rPr>
        <w:t> </w:t>
      </w:r>
      <w:r>
        <w:rPr>
          <w:i/>
          <w:w w:val="95"/>
          <w:sz w:val="24"/>
        </w:rPr>
        <w:t>Pseudomonas</w:t>
      </w:r>
      <w:r>
        <w:rPr>
          <w:i/>
          <w:spacing w:val="-12"/>
          <w:w w:val="95"/>
          <w:sz w:val="24"/>
        </w:rPr>
        <w:t> </w:t>
      </w:r>
      <w:r>
        <w:rPr>
          <w:i/>
          <w:w w:val="95"/>
          <w:sz w:val="24"/>
        </w:rPr>
        <w:t>mosselii</w:t>
      </w:r>
      <w:r>
        <w:rPr>
          <w:i/>
          <w:spacing w:val="-11"/>
          <w:w w:val="95"/>
          <w:sz w:val="24"/>
        </w:rPr>
        <w:t> </w:t>
      </w:r>
      <w:r>
        <w:rPr>
          <w:w w:val="95"/>
          <w:sz w:val="24"/>
        </w:rPr>
        <w:t>and </w:t>
      </w:r>
      <w:r>
        <w:rPr>
          <w:i/>
          <w:w w:val="95"/>
          <w:sz w:val="24"/>
        </w:rPr>
        <w:t>Microbacterium paraoxydans </w:t>
      </w:r>
      <w:r>
        <w:rPr>
          <w:w w:val="95"/>
          <w:sz w:val="24"/>
        </w:rPr>
        <w:t>isolated from Nile tilapia, </w:t>
      </w:r>
      <w:r>
        <w:rPr>
          <w:i/>
          <w:w w:val="95"/>
          <w:sz w:val="24"/>
        </w:rPr>
        <w:t>Oreochromis niloticus</w:t>
      </w:r>
      <w:r>
        <w:rPr>
          <w:w w:val="95"/>
          <w:sz w:val="24"/>
        </w:rPr>
        <w:t>, cultivated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Mexico.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J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Appl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Microbiol.</w:t>
      </w:r>
      <w:r>
        <w:rPr>
          <w:spacing w:val="-21"/>
          <w:w w:val="95"/>
          <w:sz w:val="24"/>
        </w:rPr>
        <w:t> </w:t>
      </w:r>
      <w:r>
        <w:rPr>
          <w:spacing w:val="-4"/>
          <w:w w:val="95"/>
          <w:sz w:val="24"/>
        </w:rPr>
        <w:t>115:654-662.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10" w:right="114" w:hanging="708"/>
        <w:jc w:val="both"/>
      </w:pPr>
      <w:r>
        <w:rPr/>
        <w:t>Sreedharan</w:t>
      </w:r>
      <w:r>
        <w:rPr>
          <w:spacing w:val="-7"/>
        </w:rPr>
        <w:t> </w:t>
      </w:r>
      <w:r>
        <w:rPr/>
        <w:t>K,</w:t>
      </w:r>
      <w:r>
        <w:rPr>
          <w:spacing w:val="-7"/>
        </w:rPr>
        <w:t> </w:t>
      </w:r>
      <w:r>
        <w:rPr/>
        <w:t>Philip</w:t>
      </w:r>
      <w:r>
        <w:rPr>
          <w:spacing w:val="-8"/>
        </w:rPr>
        <w:t> </w:t>
      </w:r>
      <w:r>
        <w:rPr/>
        <w:t>R,</w:t>
      </w:r>
      <w:r>
        <w:rPr>
          <w:spacing w:val="-7"/>
        </w:rPr>
        <w:t> </w:t>
      </w:r>
      <w:r>
        <w:rPr/>
        <w:t>Singh</w:t>
      </w:r>
      <w:r>
        <w:rPr>
          <w:spacing w:val="-6"/>
        </w:rPr>
        <w:t> </w:t>
      </w:r>
      <w:r>
        <w:rPr>
          <w:spacing w:val="-3"/>
        </w:rPr>
        <w:t>I.</w:t>
      </w:r>
      <w:r>
        <w:rPr>
          <w:spacing w:val="-7"/>
        </w:rPr>
        <w:t> </w:t>
      </w:r>
      <w:r>
        <w:rPr/>
        <w:t>(2013).</w:t>
      </w:r>
      <w:r>
        <w:rPr>
          <w:spacing w:val="-7"/>
        </w:rPr>
        <w:t> </w:t>
      </w:r>
      <w:r>
        <w:rPr/>
        <w:t>Characterization</w:t>
      </w:r>
      <w:r>
        <w:rPr>
          <w:spacing w:val="-7"/>
        </w:rPr>
        <w:t> </w:t>
      </w:r>
      <w:r>
        <w:rPr/>
        <w:t>and</w:t>
      </w:r>
      <w:r>
        <w:rPr>
          <w:spacing w:val="-7"/>
        </w:rPr>
        <w:t> </w:t>
      </w:r>
      <w:r>
        <w:rPr/>
        <w:t>virulence</w:t>
      </w:r>
      <w:r>
        <w:rPr>
          <w:spacing w:val="-7"/>
        </w:rPr>
        <w:t> </w:t>
      </w:r>
      <w:r>
        <w:rPr/>
        <w:t>potential</w:t>
      </w:r>
      <w:r>
        <w:rPr>
          <w:spacing w:val="-7"/>
        </w:rPr>
        <w:t> </w:t>
      </w:r>
      <w:r>
        <w:rPr/>
        <w:t>of phenotypically</w:t>
      </w:r>
      <w:r>
        <w:rPr>
          <w:spacing w:val="-11"/>
        </w:rPr>
        <w:t> </w:t>
      </w:r>
      <w:r>
        <w:rPr/>
        <w:t>diverse</w:t>
      </w:r>
      <w:r>
        <w:rPr>
          <w:spacing w:val="-8"/>
        </w:rPr>
        <w:t> </w:t>
      </w:r>
      <w:r>
        <w:rPr>
          <w:i/>
        </w:rPr>
        <w:t>Aeromonas</w:t>
      </w:r>
      <w:r>
        <w:rPr>
          <w:i/>
          <w:spacing w:val="-9"/>
        </w:rPr>
        <w:t> </w:t>
      </w:r>
      <w:r>
        <w:rPr>
          <w:i/>
        </w:rPr>
        <w:t>veronii</w:t>
      </w:r>
      <w:r>
        <w:rPr>
          <w:i/>
          <w:spacing w:val="-9"/>
        </w:rPr>
        <w:t> </w:t>
      </w:r>
      <w:r>
        <w:rPr/>
        <w:t>isolates</w:t>
      </w:r>
      <w:r>
        <w:rPr>
          <w:spacing w:val="-9"/>
        </w:rPr>
        <w:t> </w:t>
      </w:r>
      <w:r>
        <w:rPr/>
        <w:t>recovered</w:t>
      </w:r>
      <w:r>
        <w:rPr>
          <w:spacing w:val="-9"/>
        </w:rPr>
        <w:t> </w:t>
      </w:r>
      <w:r>
        <w:rPr/>
        <w:t>from</w:t>
      </w:r>
      <w:r>
        <w:rPr>
          <w:spacing w:val="-9"/>
        </w:rPr>
        <w:t> </w:t>
      </w:r>
      <w:r>
        <w:rPr/>
        <w:t>moribund </w:t>
      </w:r>
      <w:r>
        <w:rPr>
          <w:w w:val="95"/>
        </w:rPr>
        <w:t>freshwater</w:t>
      </w:r>
      <w:r>
        <w:rPr>
          <w:spacing w:val="-26"/>
          <w:w w:val="95"/>
        </w:rPr>
        <w:t> </w:t>
      </w:r>
      <w:r>
        <w:rPr>
          <w:w w:val="95"/>
        </w:rPr>
        <w:t>ornamental</w:t>
      </w:r>
      <w:r>
        <w:rPr>
          <w:spacing w:val="-25"/>
          <w:w w:val="95"/>
        </w:rPr>
        <w:t> </w:t>
      </w:r>
      <w:r>
        <w:rPr>
          <w:w w:val="95"/>
        </w:rPr>
        <w:t>fishes</w:t>
      </w:r>
      <w:r>
        <w:rPr>
          <w:spacing w:val="-26"/>
          <w:w w:val="95"/>
        </w:rPr>
        <w:t> </w:t>
      </w:r>
      <w:r>
        <w:rPr>
          <w:w w:val="95"/>
        </w:rPr>
        <w:t>of</w:t>
      </w:r>
      <w:r>
        <w:rPr>
          <w:spacing w:val="-26"/>
          <w:w w:val="95"/>
        </w:rPr>
        <w:t> </w:t>
      </w:r>
      <w:r>
        <w:rPr>
          <w:w w:val="95"/>
        </w:rPr>
        <w:t>Kerala,</w:t>
      </w:r>
      <w:r>
        <w:rPr>
          <w:spacing w:val="-24"/>
          <w:w w:val="95"/>
        </w:rPr>
        <w:t> </w:t>
      </w:r>
      <w:r>
        <w:rPr>
          <w:w w:val="95"/>
        </w:rPr>
        <w:t>India.</w:t>
      </w:r>
      <w:r>
        <w:rPr>
          <w:spacing w:val="-26"/>
          <w:w w:val="95"/>
        </w:rPr>
        <w:t> </w:t>
      </w:r>
      <w:r>
        <w:rPr>
          <w:w w:val="95"/>
        </w:rPr>
        <w:t>Antonie</w:t>
      </w:r>
      <w:r>
        <w:rPr>
          <w:spacing w:val="-26"/>
          <w:w w:val="95"/>
        </w:rPr>
        <w:t> </w:t>
      </w:r>
      <w:r>
        <w:rPr>
          <w:w w:val="95"/>
        </w:rPr>
        <w:t>van</w:t>
      </w:r>
      <w:r>
        <w:rPr>
          <w:spacing w:val="-24"/>
          <w:w w:val="95"/>
        </w:rPr>
        <w:t> </w:t>
      </w:r>
      <w:r>
        <w:rPr>
          <w:w w:val="95"/>
        </w:rPr>
        <w:t>Leeuwenhoek.</w:t>
      </w:r>
      <w:r>
        <w:rPr>
          <w:spacing w:val="-25"/>
          <w:w w:val="95"/>
        </w:rPr>
        <w:t> </w:t>
      </w:r>
      <w:r>
        <w:rPr>
          <w:w w:val="95"/>
        </w:rPr>
        <w:t>103:53- </w:t>
      </w:r>
      <w:r>
        <w:rPr/>
        <w:t>67.</w:t>
      </w:r>
    </w:p>
    <w:p>
      <w:pPr>
        <w:pStyle w:val="BodyText"/>
      </w:pPr>
    </w:p>
    <w:p>
      <w:pPr>
        <w:pStyle w:val="BodyText"/>
        <w:ind w:left="102"/>
      </w:pPr>
      <w:r>
        <w:rPr>
          <w:w w:val="95"/>
        </w:rPr>
        <w:t>Stainer RY. (1943). A note on the taxonomy of </w:t>
      </w:r>
      <w:r>
        <w:rPr>
          <w:i/>
          <w:w w:val="95"/>
        </w:rPr>
        <w:t>P. hydrophilus</w:t>
      </w:r>
      <w:r>
        <w:rPr>
          <w:w w:val="95"/>
        </w:rPr>
        <w:t>. J Bacteriol. 46:213-214.</w:t>
      </w:r>
    </w:p>
    <w:p>
      <w:pPr>
        <w:pStyle w:val="BodyText"/>
        <w:spacing w:before="8"/>
        <w:rPr>
          <w:sz w:val="35"/>
        </w:rPr>
      </w:pPr>
    </w:p>
    <w:p>
      <w:pPr>
        <w:pStyle w:val="BodyText"/>
        <w:spacing w:line="357" w:lineRule="auto"/>
        <w:ind w:left="810" w:right="156" w:hanging="708"/>
        <w:jc w:val="both"/>
      </w:pPr>
      <w:r>
        <w:rPr/>
        <w:t>Tamura K, Peterson D, Peterson N, Stecher G, Nei M, Kumar S. (2011). MEGA5: </w:t>
      </w:r>
      <w:r>
        <w:rPr>
          <w:w w:val="95"/>
        </w:rPr>
        <w:t>molecular</w:t>
      </w:r>
      <w:r>
        <w:rPr>
          <w:spacing w:val="-24"/>
          <w:w w:val="95"/>
        </w:rPr>
        <w:t> </w:t>
      </w:r>
      <w:r>
        <w:rPr>
          <w:w w:val="95"/>
        </w:rPr>
        <w:t>evolutionary</w:t>
      </w:r>
      <w:r>
        <w:rPr>
          <w:spacing w:val="-23"/>
          <w:w w:val="95"/>
        </w:rPr>
        <w:t> </w:t>
      </w:r>
      <w:r>
        <w:rPr>
          <w:w w:val="95"/>
        </w:rPr>
        <w:t>genetics</w:t>
      </w:r>
      <w:r>
        <w:rPr>
          <w:spacing w:val="-23"/>
          <w:w w:val="95"/>
        </w:rPr>
        <w:t> </w:t>
      </w:r>
      <w:r>
        <w:rPr>
          <w:w w:val="95"/>
        </w:rPr>
        <w:t>analysis</w:t>
      </w:r>
      <w:r>
        <w:rPr>
          <w:spacing w:val="-23"/>
          <w:w w:val="95"/>
        </w:rPr>
        <w:t> </w:t>
      </w:r>
      <w:r>
        <w:rPr>
          <w:w w:val="95"/>
        </w:rPr>
        <w:t>using</w:t>
      </w:r>
      <w:r>
        <w:rPr>
          <w:spacing w:val="-23"/>
          <w:w w:val="95"/>
        </w:rPr>
        <w:t> </w:t>
      </w:r>
      <w:r>
        <w:rPr>
          <w:w w:val="95"/>
        </w:rPr>
        <w:t>maximum</w:t>
      </w:r>
      <w:r>
        <w:rPr>
          <w:spacing w:val="-24"/>
          <w:w w:val="95"/>
        </w:rPr>
        <w:t> </w:t>
      </w:r>
      <w:r>
        <w:rPr>
          <w:w w:val="95"/>
        </w:rPr>
        <w:t>likelihood,</w:t>
      </w:r>
      <w:r>
        <w:rPr>
          <w:spacing w:val="-23"/>
          <w:w w:val="95"/>
        </w:rPr>
        <w:t> </w:t>
      </w:r>
      <w:r>
        <w:rPr>
          <w:w w:val="95"/>
        </w:rPr>
        <w:t>evolutionary distance,</w:t>
      </w:r>
      <w:r>
        <w:rPr>
          <w:spacing w:val="-31"/>
          <w:w w:val="95"/>
        </w:rPr>
        <w:t> </w:t>
      </w:r>
      <w:r>
        <w:rPr>
          <w:w w:val="95"/>
        </w:rPr>
        <w:t>and</w:t>
      </w:r>
      <w:r>
        <w:rPr>
          <w:spacing w:val="-31"/>
          <w:w w:val="95"/>
        </w:rPr>
        <w:t> </w:t>
      </w:r>
      <w:r>
        <w:rPr>
          <w:w w:val="95"/>
        </w:rPr>
        <w:t>maximum</w:t>
      </w:r>
      <w:r>
        <w:rPr>
          <w:spacing w:val="-31"/>
          <w:w w:val="95"/>
        </w:rPr>
        <w:t> </w:t>
      </w:r>
      <w:r>
        <w:rPr>
          <w:w w:val="95"/>
        </w:rPr>
        <w:t>parsimony</w:t>
      </w:r>
      <w:r>
        <w:rPr>
          <w:spacing w:val="-34"/>
          <w:w w:val="95"/>
        </w:rPr>
        <w:t> </w:t>
      </w:r>
      <w:r>
        <w:rPr>
          <w:w w:val="95"/>
        </w:rPr>
        <w:t>methods.</w:t>
      </w:r>
      <w:r>
        <w:rPr>
          <w:spacing w:val="-31"/>
          <w:w w:val="95"/>
        </w:rPr>
        <w:t> </w:t>
      </w:r>
      <w:r>
        <w:rPr>
          <w:w w:val="95"/>
        </w:rPr>
        <w:t>Mol</w:t>
      </w:r>
      <w:r>
        <w:rPr>
          <w:spacing w:val="-29"/>
          <w:w w:val="95"/>
        </w:rPr>
        <w:t> </w:t>
      </w:r>
      <w:r>
        <w:rPr>
          <w:w w:val="95"/>
        </w:rPr>
        <w:t>Biol</w:t>
      </w:r>
      <w:r>
        <w:rPr>
          <w:spacing w:val="-30"/>
          <w:w w:val="95"/>
        </w:rPr>
        <w:t> </w:t>
      </w:r>
      <w:r>
        <w:rPr>
          <w:w w:val="95"/>
        </w:rPr>
        <w:t>Evol.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28:2731-2739.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810" w:right="159" w:hanging="708"/>
        <w:jc w:val="both"/>
      </w:pPr>
      <w:r>
        <w:rPr/>
        <w:t>Tena</w:t>
      </w:r>
      <w:r>
        <w:rPr>
          <w:spacing w:val="-33"/>
        </w:rPr>
        <w:t> </w:t>
      </w:r>
      <w:r>
        <w:rPr/>
        <w:t>D,</w:t>
      </w:r>
      <w:r>
        <w:rPr>
          <w:spacing w:val="-32"/>
        </w:rPr>
        <w:t> </w:t>
      </w:r>
      <w:r>
        <w:rPr/>
        <w:t>Aspiroz</w:t>
      </w:r>
      <w:r>
        <w:rPr>
          <w:spacing w:val="-33"/>
        </w:rPr>
        <w:t> </w:t>
      </w:r>
      <w:r>
        <w:rPr/>
        <w:t>C,</w:t>
      </w:r>
      <w:r>
        <w:rPr>
          <w:spacing w:val="-33"/>
        </w:rPr>
        <w:t> </w:t>
      </w:r>
      <w:r>
        <w:rPr/>
        <w:t>Figueras</w:t>
      </w:r>
      <w:r>
        <w:rPr>
          <w:spacing w:val="-33"/>
        </w:rPr>
        <w:t> </w:t>
      </w:r>
      <w:r>
        <w:rPr/>
        <w:t>MJ,</w:t>
      </w:r>
      <w:r>
        <w:rPr>
          <w:spacing w:val="-33"/>
        </w:rPr>
        <w:t> </w:t>
      </w:r>
      <w:r>
        <w:rPr>
          <w:spacing w:val="-3"/>
        </w:rPr>
        <w:t>Gonzalez-Praetorius</w:t>
      </w:r>
      <w:r>
        <w:rPr>
          <w:spacing w:val="-33"/>
        </w:rPr>
        <w:t> </w:t>
      </w:r>
      <w:r>
        <w:rPr/>
        <w:t>A,</w:t>
      </w:r>
      <w:r>
        <w:rPr>
          <w:spacing w:val="-33"/>
        </w:rPr>
        <w:t> </w:t>
      </w:r>
      <w:r>
        <w:rPr/>
        <w:t>Aldea</w:t>
      </w:r>
      <w:r>
        <w:rPr>
          <w:spacing w:val="-33"/>
        </w:rPr>
        <w:t> </w:t>
      </w:r>
      <w:r>
        <w:rPr/>
        <w:t>MJ,</w:t>
      </w:r>
      <w:r>
        <w:rPr>
          <w:spacing w:val="-33"/>
        </w:rPr>
        <w:t> </w:t>
      </w:r>
      <w:r>
        <w:rPr/>
        <w:t>Alperi</w:t>
      </w:r>
      <w:r>
        <w:rPr>
          <w:spacing w:val="-33"/>
        </w:rPr>
        <w:t> </w:t>
      </w:r>
      <w:r>
        <w:rPr/>
        <w:t>A,</w:t>
      </w:r>
      <w:r>
        <w:rPr>
          <w:spacing w:val="-31"/>
        </w:rPr>
        <w:t> </w:t>
      </w:r>
      <w:r>
        <w:rPr/>
        <w:t>Bisquert</w:t>
      </w:r>
      <w:r>
        <w:rPr>
          <w:spacing w:val="-33"/>
        </w:rPr>
        <w:t> </w:t>
      </w:r>
      <w:r>
        <w:rPr/>
        <w:t>J. </w:t>
      </w:r>
      <w:r>
        <w:rPr>
          <w:w w:val="95"/>
        </w:rPr>
        <w:t>(2009).</w:t>
      </w:r>
      <w:r>
        <w:rPr>
          <w:spacing w:val="-23"/>
          <w:w w:val="95"/>
        </w:rPr>
        <w:t> </w:t>
      </w:r>
      <w:r>
        <w:rPr>
          <w:w w:val="95"/>
        </w:rPr>
        <w:t>Surgical</w:t>
      </w:r>
      <w:r>
        <w:rPr>
          <w:spacing w:val="-21"/>
          <w:w w:val="95"/>
        </w:rPr>
        <w:t> </w:t>
      </w:r>
      <w:r>
        <w:rPr>
          <w:w w:val="95"/>
        </w:rPr>
        <w:t>site</w:t>
      </w:r>
      <w:r>
        <w:rPr>
          <w:spacing w:val="-23"/>
          <w:w w:val="95"/>
        </w:rPr>
        <w:t> </w:t>
      </w:r>
      <w:r>
        <w:rPr>
          <w:w w:val="95"/>
        </w:rPr>
        <w:t>infection</w:t>
      </w:r>
      <w:r>
        <w:rPr>
          <w:spacing w:val="-23"/>
          <w:w w:val="95"/>
        </w:rPr>
        <w:t> </w:t>
      </w:r>
      <w:r>
        <w:rPr>
          <w:w w:val="95"/>
        </w:rPr>
        <w:t>due</w:t>
      </w:r>
      <w:r>
        <w:rPr>
          <w:spacing w:val="-23"/>
          <w:w w:val="95"/>
        </w:rPr>
        <w:t> </w:t>
      </w:r>
      <w:r>
        <w:rPr>
          <w:w w:val="95"/>
        </w:rPr>
        <w:t>to</w:t>
      </w:r>
      <w:r>
        <w:rPr>
          <w:spacing w:val="-19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22"/>
          <w:w w:val="95"/>
        </w:rPr>
        <w:t> </w:t>
      </w:r>
      <w:r>
        <w:rPr>
          <w:w w:val="95"/>
        </w:rPr>
        <w:t>species:</w:t>
      </w:r>
      <w:r>
        <w:rPr>
          <w:spacing w:val="-23"/>
          <w:w w:val="95"/>
        </w:rPr>
        <w:t> </w:t>
      </w:r>
      <w:r>
        <w:rPr>
          <w:w w:val="95"/>
        </w:rPr>
        <w:t>report</w:t>
      </w:r>
      <w:r>
        <w:rPr>
          <w:spacing w:val="-23"/>
          <w:w w:val="95"/>
        </w:rPr>
        <w:t> </w:t>
      </w:r>
      <w:r>
        <w:rPr>
          <w:w w:val="95"/>
        </w:rPr>
        <w:t>of</w:t>
      </w:r>
      <w:r>
        <w:rPr>
          <w:spacing w:val="-23"/>
          <w:w w:val="95"/>
        </w:rPr>
        <w:t> </w:t>
      </w:r>
      <w:r>
        <w:rPr>
          <w:w w:val="95"/>
        </w:rPr>
        <w:t>nine</w:t>
      </w:r>
      <w:r>
        <w:rPr>
          <w:spacing w:val="-21"/>
          <w:w w:val="95"/>
        </w:rPr>
        <w:t> </w:t>
      </w:r>
      <w:r>
        <w:rPr>
          <w:w w:val="95"/>
        </w:rPr>
        <w:t>cases</w:t>
      </w:r>
      <w:r>
        <w:rPr>
          <w:spacing w:val="-21"/>
          <w:w w:val="95"/>
        </w:rPr>
        <w:t> </w:t>
      </w:r>
      <w:r>
        <w:rPr>
          <w:w w:val="95"/>
        </w:rPr>
        <w:t>and literature</w:t>
      </w:r>
      <w:r>
        <w:rPr>
          <w:spacing w:val="-48"/>
          <w:w w:val="95"/>
        </w:rPr>
        <w:t> </w:t>
      </w:r>
      <w:r>
        <w:rPr>
          <w:w w:val="95"/>
        </w:rPr>
        <w:t>review.</w:t>
      </w:r>
      <w:r>
        <w:rPr>
          <w:spacing w:val="-48"/>
          <w:w w:val="95"/>
        </w:rPr>
        <w:t> </w:t>
      </w:r>
      <w:r>
        <w:rPr>
          <w:w w:val="95"/>
        </w:rPr>
        <w:t>Scand</w:t>
      </w:r>
      <w:r>
        <w:rPr>
          <w:spacing w:val="-48"/>
          <w:w w:val="95"/>
        </w:rPr>
        <w:t> </w:t>
      </w:r>
      <w:r>
        <w:rPr>
          <w:w w:val="95"/>
        </w:rPr>
        <w:t>J</w:t>
      </w:r>
      <w:r>
        <w:rPr>
          <w:spacing w:val="-46"/>
          <w:w w:val="95"/>
        </w:rPr>
        <w:t> </w:t>
      </w:r>
      <w:r>
        <w:rPr>
          <w:w w:val="95"/>
        </w:rPr>
        <w:t>Infect</w:t>
      </w:r>
      <w:r>
        <w:rPr>
          <w:spacing w:val="-48"/>
          <w:w w:val="95"/>
        </w:rPr>
        <w:t> </w:t>
      </w:r>
      <w:r>
        <w:rPr>
          <w:w w:val="95"/>
        </w:rPr>
        <w:t>Dis.</w:t>
      </w:r>
      <w:r>
        <w:rPr>
          <w:spacing w:val="-47"/>
          <w:w w:val="95"/>
        </w:rPr>
        <w:t> </w:t>
      </w:r>
      <w:r>
        <w:rPr>
          <w:spacing w:val="-4"/>
          <w:w w:val="95"/>
        </w:rPr>
        <w:t>41:164-170.</w:t>
      </w:r>
    </w:p>
    <w:p>
      <w:pPr>
        <w:pStyle w:val="BodyText"/>
      </w:pPr>
    </w:p>
    <w:p>
      <w:pPr>
        <w:pStyle w:val="BodyText"/>
        <w:spacing w:line="357" w:lineRule="auto"/>
        <w:ind w:left="810" w:right="157" w:hanging="708"/>
        <w:jc w:val="both"/>
      </w:pPr>
      <w:r>
        <w:rPr/>
        <w:t>Toranzo</w:t>
      </w:r>
      <w:r>
        <w:rPr>
          <w:spacing w:val="-42"/>
        </w:rPr>
        <w:t> </w:t>
      </w:r>
      <w:r>
        <w:rPr/>
        <w:t>AE,</w:t>
      </w:r>
      <w:r>
        <w:rPr>
          <w:spacing w:val="-42"/>
        </w:rPr>
        <w:t> </w:t>
      </w:r>
      <w:r>
        <w:rPr/>
        <w:t>Santos</w:t>
      </w:r>
      <w:r>
        <w:rPr>
          <w:spacing w:val="-42"/>
        </w:rPr>
        <w:t> </w:t>
      </w:r>
      <w:r>
        <w:rPr/>
        <w:t>Y,</w:t>
      </w:r>
      <w:r>
        <w:rPr>
          <w:spacing w:val="-43"/>
        </w:rPr>
        <w:t> </w:t>
      </w:r>
      <w:r>
        <w:rPr/>
        <w:t>Nieto</w:t>
      </w:r>
      <w:r>
        <w:rPr>
          <w:spacing w:val="-42"/>
        </w:rPr>
        <w:t> </w:t>
      </w:r>
      <w:r>
        <w:rPr/>
        <w:t>TP,</w:t>
      </w:r>
      <w:r>
        <w:rPr>
          <w:spacing w:val="-42"/>
        </w:rPr>
        <w:t> </w:t>
      </w:r>
      <w:r>
        <w:rPr/>
        <w:t>Barja</w:t>
      </w:r>
      <w:r>
        <w:rPr>
          <w:spacing w:val="-43"/>
        </w:rPr>
        <w:t> </w:t>
      </w:r>
      <w:r>
        <w:rPr/>
        <w:t>JL.</w:t>
      </w:r>
      <w:r>
        <w:rPr>
          <w:spacing w:val="-42"/>
        </w:rPr>
        <w:t> </w:t>
      </w:r>
      <w:r>
        <w:rPr/>
        <w:t>(1986).</w:t>
      </w:r>
      <w:r>
        <w:rPr>
          <w:spacing w:val="-42"/>
        </w:rPr>
        <w:t> </w:t>
      </w:r>
      <w:r>
        <w:rPr/>
        <w:t>Evaluation</w:t>
      </w:r>
      <w:r>
        <w:rPr>
          <w:spacing w:val="-42"/>
        </w:rPr>
        <w:t> </w:t>
      </w:r>
      <w:r>
        <w:rPr/>
        <w:t>of</w:t>
      </w:r>
      <w:r>
        <w:rPr>
          <w:spacing w:val="-42"/>
        </w:rPr>
        <w:t> </w:t>
      </w:r>
      <w:r>
        <w:rPr/>
        <w:t>different</w:t>
      </w:r>
      <w:r>
        <w:rPr>
          <w:spacing w:val="-42"/>
        </w:rPr>
        <w:t> </w:t>
      </w:r>
      <w:r>
        <w:rPr/>
        <w:t>assay</w:t>
      </w:r>
      <w:r>
        <w:rPr>
          <w:spacing w:val="-45"/>
        </w:rPr>
        <w:t> </w:t>
      </w:r>
      <w:r>
        <w:rPr/>
        <w:t>systems </w:t>
      </w:r>
      <w:r>
        <w:rPr>
          <w:w w:val="95"/>
        </w:rPr>
        <w:t>for identification of environmental </w:t>
      </w:r>
      <w:r>
        <w:rPr>
          <w:i/>
          <w:w w:val="95"/>
        </w:rPr>
        <w:t>Aeromonas </w:t>
      </w:r>
      <w:r>
        <w:rPr>
          <w:w w:val="95"/>
        </w:rPr>
        <w:t>strains. Appl Environ Microbiol. </w:t>
      </w:r>
      <w:r>
        <w:rPr>
          <w:spacing w:val="-4"/>
        </w:rPr>
        <w:t>51:652-656.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40"/>
        </w:sectPr>
      </w:pPr>
    </w:p>
    <w:p>
      <w:pPr>
        <w:pStyle w:val="BodyText"/>
        <w:spacing w:line="355" w:lineRule="auto" w:before="51"/>
        <w:ind w:left="810" w:right="156" w:hanging="708"/>
        <w:jc w:val="both"/>
      </w:pPr>
      <w:r>
        <w:rPr>
          <w:w w:val="95"/>
        </w:rPr>
        <w:t>Vanden</w:t>
      </w:r>
      <w:r>
        <w:rPr>
          <w:spacing w:val="-27"/>
          <w:w w:val="95"/>
        </w:rPr>
        <w:t> </w:t>
      </w:r>
      <w:r>
        <w:rPr>
          <w:w w:val="95"/>
        </w:rPr>
        <w:t>Bergh</w:t>
      </w:r>
      <w:r>
        <w:rPr>
          <w:spacing w:val="-28"/>
          <w:w w:val="95"/>
        </w:rPr>
        <w:t> </w:t>
      </w:r>
      <w:r>
        <w:rPr>
          <w:w w:val="95"/>
        </w:rPr>
        <w:t>P,</w:t>
      </w:r>
      <w:r>
        <w:rPr>
          <w:spacing w:val="-28"/>
          <w:w w:val="95"/>
        </w:rPr>
        <w:t> </w:t>
      </w:r>
      <w:r>
        <w:rPr>
          <w:w w:val="95"/>
        </w:rPr>
        <w:t>Frey</w:t>
      </w:r>
      <w:r>
        <w:rPr>
          <w:spacing w:val="-32"/>
          <w:w w:val="95"/>
        </w:rPr>
        <w:t> </w:t>
      </w:r>
      <w:r>
        <w:rPr>
          <w:w w:val="95"/>
        </w:rPr>
        <w:t>J.</w:t>
      </w:r>
      <w:r>
        <w:rPr>
          <w:spacing w:val="-27"/>
          <w:w w:val="95"/>
        </w:rPr>
        <w:t> </w:t>
      </w:r>
      <w:r>
        <w:rPr>
          <w:w w:val="95"/>
        </w:rPr>
        <w:t>(2013).</w:t>
      </w:r>
      <w:r>
        <w:rPr>
          <w:spacing w:val="-29"/>
          <w:w w:val="95"/>
        </w:rPr>
        <w:t> </w:t>
      </w:r>
      <w:r>
        <w:rPr>
          <w:w w:val="95"/>
        </w:rPr>
        <w:t>Aeromonas</w:t>
      </w:r>
      <w:r>
        <w:rPr>
          <w:spacing w:val="-28"/>
          <w:w w:val="95"/>
        </w:rPr>
        <w:t> </w:t>
      </w:r>
      <w:r>
        <w:rPr>
          <w:i/>
          <w:w w:val="95"/>
        </w:rPr>
        <w:t>salmonicida</w:t>
      </w:r>
      <w:r>
        <w:rPr>
          <w:i/>
          <w:spacing w:val="-28"/>
          <w:w w:val="95"/>
        </w:rPr>
        <w:t> </w:t>
      </w:r>
      <w:r>
        <w:rPr>
          <w:w w:val="95"/>
        </w:rPr>
        <w:t>subsp.</w:t>
      </w:r>
      <w:r>
        <w:rPr>
          <w:spacing w:val="-28"/>
          <w:w w:val="95"/>
        </w:rPr>
        <w:t> </w:t>
      </w:r>
      <w:r>
        <w:rPr>
          <w:i/>
          <w:w w:val="95"/>
        </w:rPr>
        <w:t>salmonicida</w:t>
      </w:r>
      <w:r>
        <w:rPr>
          <w:i/>
          <w:spacing w:val="-28"/>
          <w:w w:val="95"/>
        </w:rPr>
        <w:t> </w:t>
      </w:r>
      <w:r>
        <w:rPr>
          <w:w w:val="95"/>
        </w:rPr>
        <w:t>in</w:t>
      </w:r>
      <w:r>
        <w:rPr>
          <w:spacing w:val="-28"/>
          <w:w w:val="95"/>
        </w:rPr>
        <w:t> </w:t>
      </w:r>
      <w:r>
        <w:rPr>
          <w:w w:val="95"/>
        </w:rPr>
        <w:t>the</w:t>
      </w:r>
      <w:r>
        <w:rPr>
          <w:spacing w:val="-29"/>
          <w:w w:val="95"/>
        </w:rPr>
        <w:t> </w:t>
      </w:r>
      <w:r>
        <w:rPr>
          <w:w w:val="95"/>
        </w:rPr>
        <w:t>light</w:t>
      </w:r>
      <w:r>
        <w:rPr>
          <w:spacing w:val="-28"/>
          <w:w w:val="95"/>
        </w:rPr>
        <w:t> </w:t>
      </w:r>
      <w:r>
        <w:rPr>
          <w:w w:val="95"/>
        </w:rPr>
        <w:t>of </w:t>
      </w:r>
      <w:r>
        <w:rPr>
          <w:w w:val="90"/>
        </w:rPr>
        <w:t>its </w:t>
      </w:r>
      <w:r>
        <w:rPr>
          <w:spacing w:val="-5"/>
          <w:w w:val="90"/>
        </w:rPr>
        <w:t>type-three </w:t>
      </w:r>
      <w:r>
        <w:rPr>
          <w:w w:val="90"/>
        </w:rPr>
        <w:t>secretion system. Microb Biotechnol. DOI: </w:t>
      </w:r>
      <w:r>
        <w:rPr>
          <w:spacing w:val="17"/>
          <w:w w:val="90"/>
        </w:rPr>
        <w:t> </w:t>
      </w:r>
      <w:r>
        <w:rPr>
          <w:w w:val="90"/>
        </w:rPr>
        <w:t>10.1111/1751-7915.12091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10" w:right="116" w:hanging="708"/>
        <w:jc w:val="both"/>
      </w:pPr>
      <w:r>
        <w:rPr>
          <w:spacing w:val="-4"/>
        </w:rPr>
        <w:t>Vega-Sánchez </w:t>
      </w:r>
      <w:r>
        <w:rPr/>
        <w:t>V, </w:t>
      </w:r>
      <w:r>
        <w:rPr>
          <w:spacing w:val="-3"/>
        </w:rPr>
        <w:t>Acosta-Dibarrat </w:t>
      </w:r>
      <w:r>
        <w:rPr/>
        <w:t>J, </w:t>
      </w:r>
      <w:r>
        <w:rPr>
          <w:spacing w:val="-4"/>
        </w:rPr>
        <w:t>Vega-Castillo </w:t>
      </w:r>
      <w:r>
        <w:rPr/>
        <w:t>F, </w:t>
      </w:r>
      <w:r>
        <w:rPr>
          <w:spacing w:val="-3"/>
        </w:rPr>
        <w:t>Castro-Escarpulli </w:t>
      </w:r>
      <w:r>
        <w:rPr/>
        <w:t>G, Aguilera- Arreola MG, </w:t>
      </w:r>
      <w:r>
        <w:rPr>
          <w:spacing w:val="-3"/>
        </w:rPr>
        <w:t>Soriano-Vargas </w:t>
      </w:r>
      <w:r>
        <w:rPr/>
        <w:t>E. (2014a). Phenotypical characteristics, </w:t>
      </w:r>
      <w:r>
        <w:rPr>
          <w:w w:val="95"/>
        </w:rPr>
        <w:t>geneticidentification,</w:t>
      </w:r>
      <w:r>
        <w:rPr>
          <w:spacing w:val="-28"/>
          <w:w w:val="95"/>
        </w:rPr>
        <w:t> </w:t>
      </w:r>
      <w:r>
        <w:rPr>
          <w:w w:val="95"/>
        </w:rPr>
        <w:t>and</w:t>
      </w:r>
      <w:r>
        <w:rPr>
          <w:spacing w:val="-28"/>
          <w:w w:val="95"/>
        </w:rPr>
        <w:t> </w:t>
      </w:r>
      <w:r>
        <w:rPr>
          <w:w w:val="95"/>
        </w:rPr>
        <w:t>antimicrobial</w:t>
      </w:r>
      <w:r>
        <w:rPr>
          <w:spacing w:val="-28"/>
          <w:w w:val="95"/>
        </w:rPr>
        <w:t> </w:t>
      </w:r>
      <w:r>
        <w:rPr>
          <w:w w:val="95"/>
        </w:rPr>
        <w:t>sensitivity</w:t>
      </w:r>
      <w:r>
        <w:rPr>
          <w:spacing w:val="-30"/>
          <w:w w:val="95"/>
        </w:rPr>
        <w:t> </w:t>
      </w:r>
      <w:r>
        <w:rPr>
          <w:w w:val="95"/>
        </w:rPr>
        <w:t>of</w:t>
      </w:r>
      <w:r>
        <w:rPr>
          <w:spacing w:val="-26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28"/>
          <w:w w:val="95"/>
        </w:rPr>
        <w:t> </w:t>
      </w:r>
      <w:r>
        <w:rPr>
          <w:w w:val="95"/>
        </w:rPr>
        <w:t>species</w:t>
      </w:r>
      <w:r>
        <w:rPr>
          <w:spacing w:val="-28"/>
          <w:w w:val="95"/>
        </w:rPr>
        <w:t> </w:t>
      </w:r>
      <w:r>
        <w:rPr>
          <w:w w:val="95"/>
        </w:rPr>
        <w:t>isolated from</w:t>
      </w:r>
      <w:r>
        <w:rPr>
          <w:spacing w:val="-9"/>
          <w:w w:val="95"/>
        </w:rPr>
        <w:t> </w:t>
      </w:r>
      <w:r>
        <w:rPr>
          <w:w w:val="95"/>
        </w:rPr>
        <w:t>farmed</w:t>
      </w:r>
      <w:r>
        <w:rPr>
          <w:spacing w:val="-7"/>
          <w:w w:val="95"/>
        </w:rPr>
        <w:t> </w:t>
      </w:r>
      <w:r>
        <w:rPr>
          <w:w w:val="95"/>
        </w:rPr>
        <w:t>rainbow</w:t>
      </w:r>
      <w:r>
        <w:rPr>
          <w:spacing w:val="-9"/>
          <w:w w:val="95"/>
        </w:rPr>
        <w:t> </w:t>
      </w:r>
      <w:r>
        <w:rPr>
          <w:w w:val="95"/>
        </w:rPr>
        <w:t>trout</w:t>
      </w:r>
      <w:r>
        <w:rPr>
          <w:spacing w:val="-9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Onchorynchus</w:t>
      </w:r>
      <w:r>
        <w:rPr>
          <w:i/>
          <w:spacing w:val="-9"/>
          <w:w w:val="95"/>
        </w:rPr>
        <w:t> </w:t>
      </w:r>
      <w:r>
        <w:rPr>
          <w:i/>
          <w:w w:val="95"/>
        </w:rPr>
        <w:t>mykiss</w:t>
      </w:r>
      <w:r>
        <w:rPr>
          <w:w w:val="95"/>
        </w:rPr>
        <w:t>)</w:t>
      </w:r>
      <w:r>
        <w:rPr>
          <w:spacing w:val="-9"/>
          <w:w w:val="95"/>
        </w:rPr>
        <w:t> </w:t>
      </w:r>
      <w:r>
        <w:rPr>
          <w:w w:val="95"/>
        </w:rPr>
        <w:t>in</w:t>
      </w:r>
      <w:r>
        <w:rPr>
          <w:spacing w:val="-9"/>
          <w:w w:val="95"/>
        </w:rPr>
        <w:t> </w:t>
      </w:r>
      <w:r>
        <w:rPr>
          <w:w w:val="95"/>
        </w:rPr>
        <w:t>Mexico.</w:t>
      </w:r>
      <w:r>
        <w:rPr>
          <w:spacing w:val="-9"/>
          <w:w w:val="95"/>
        </w:rPr>
        <w:t> </w:t>
      </w:r>
      <w:r>
        <w:rPr>
          <w:w w:val="95"/>
        </w:rPr>
        <w:t>Acta</w:t>
      </w:r>
      <w:r>
        <w:rPr>
          <w:spacing w:val="-9"/>
          <w:w w:val="95"/>
        </w:rPr>
        <w:t> </w:t>
      </w:r>
      <w:r>
        <w:rPr>
          <w:w w:val="95"/>
        </w:rPr>
        <w:t>Trop.</w:t>
      </w:r>
      <w:r>
        <w:rPr>
          <w:spacing w:val="-9"/>
          <w:w w:val="95"/>
        </w:rPr>
        <w:t> </w:t>
      </w:r>
      <w:r>
        <w:rPr>
          <w:w w:val="95"/>
        </w:rPr>
        <w:t>130:76- </w:t>
      </w:r>
      <w:r>
        <w:rPr/>
        <w:t>79.</w:t>
      </w:r>
    </w:p>
    <w:p>
      <w:pPr>
        <w:pStyle w:val="BodyText"/>
        <w:spacing w:before="2"/>
      </w:pPr>
    </w:p>
    <w:p>
      <w:pPr>
        <w:pStyle w:val="BodyText"/>
        <w:spacing w:line="355" w:lineRule="auto"/>
        <w:ind w:left="810" w:right="156" w:hanging="708"/>
        <w:jc w:val="both"/>
      </w:pPr>
      <w:r>
        <w:rPr>
          <w:spacing w:val="-4"/>
        </w:rPr>
        <w:t>Vega-Sánchez </w:t>
      </w:r>
      <w:r>
        <w:rPr/>
        <w:t>V, </w:t>
      </w:r>
      <w:r>
        <w:rPr>
          <w:spacing w:val="-4"/>
        </w:rPr>
        <w:t>Latif-Eugenín </w:t>
      </w:r>
      <w:r>
        <w:rPr/>
        <w:t>F, </w:t>
      </w:r>
      <w:r>
        <w:rPr>
          <w:spacing w:val="-4"/>
        </w:rPr>
        <w:t>Beaz-Hidalgo </w:t>
      </w:r>
      <w:r>
        <w:rPr/>
        <w:t>R, </w:t>
      </w:r>
      <w:r>
        <w:rPr>
          <w:spacing w:val="-3"/>
        </w:rPr>
        <w:t>Martínez-Murcia </w:t>
      </w:r>
      <w:r>
        <w:rPr/>
        <w:t>AJ, Figueras MJ, </w:t>
      </w:r>
      <w:r>
        <w:rPr>
          <w:spacing w:val="-3"/>
        </w:rPr>
        <w:t>Castro-Escarpulli</w:t>
      </w:r>
      <w:r>
        <w:rPr>
          <w:spacing w:val="-17"/>
        </w:rPr>
        <w:t> </w:t>
      </w:r>
      <w:r>
        <w:rPr/>
        <w:t>G,</w:t>
      </w:r>
      <w:r>
        <w:rPr>
          <w:spacing w:val="-17"/>
        </w:rPr>
        <w:t> </w:t>
      </w:r>
      <w:r>
        <w:rPr>
          <w:spacing w:val="-4"/>
        </w:rPr>
        <w:t>Soriano-Vargas</w:t>
      </w:r>
      <w:r>
        <w:rPr>
          <w:spacing w:val="-17"/>
        </w:rPr>
        <w:t> </w:t>
      </w:r>
      <w:r>
        <w:rPr/>
        <w:t>E.</w:t>
      </w:r>
      <w:r>
        <w:rPr>
          <w:spacing w:val="-17"/>
        </w:rPr>
        <w:t> </w:t>
      </w:r>
      <w:r>
        <w:rPr/>
        <w:t>(2014c).</w:t>
      </w:r>
      <w:r>
        <w:rPr>
          <w:spacing w:val="-17"/>
        </w:rPr>
        <w:t> </w:t>
      </w:r>
      <w:r>
        <w:rPr/>
        <w:t>Biochemical</w:t>
      </w:r>
      <w:r>
        <w:rPr>
          <w:spacing w:val="-17"/>
        </w:rPr>
        <w:t> </w:t>
      </w:r>
      <w:r>
        <w:rPr/>
        <w:t>characterization, </w:t>
      </w:r>
      <w:r>
        <w:rPr>
          <w:w w:val="95"/>
        </w:rPr>
        <w:t>identification</w:t>
      </w:r>
      <w:r>
        <w:rPr>
          <w:spacing w:val="-38"/>
          <w:w w:val="95"/>
        </w:rPr>
        <w:t> </w:t>
      </w:r>
      <w:r>
        <w:rPr>
          <w:w w:val="95"/>
        </w:rPr>
        <w:t>of</w:t>
      </w:r>
      <w:r>
        <w:rPr>
          <w:spacing w:val="-39"/>
          <w:w w:val="95"/>
        </w:rPr>
        <w:t> </w:t>
      </w:r>
      <w:r>
        <w:rPr>
          <w:w w:val="95"/>
        </w:rPr>
        <w:t>putative</w:t>
      </w:r>
      <w:r>
        <w:rPr>
          <w:spacing w:val="-38"/>
          <w:w w:val="95"/>
        </w:rPr>
        <w:t> </w:t>
      </w:r>
      <w:r>
        <w:rPr>
          <w:w w:val="95"/>
        </w:rPr>
        <w:t>virulence</w:t>
      </w:r>
      <w:r>
        <w:rPr>
          <w:spacing w:val="-38"/>
          <w:w w:val="95"/>
        </w:rPr>
        <w:t> </w:t>
      </w:r>
      <w:r>
        <w:rPr>
          <w:w w:val="95"/>
        </w:rPr>
        <w:t>genes</w:t>
      </w:r>
      <w:r>
        <w:rPr>
          <w:spacing w:val="-38"/>
          <w:w w:val="95"/>
        </w:rPr>
        <w:t> </w:t>
      </w:r>
      <w:r>
        <w:rPr>
          <w:w w:val="95"/>
        </w:rPr>
        <w:t>and</w:t>
      </w:r>
      <w:r>
        <w:rPr>
          <w:spacing w:val="-38"/>
          <w:w w:val="95"/>
        </w:rPr>
        <w:t> </w:t>
      </w:r>
      <w:r>
        <w:rPr>
          <w:w w:val="95"/>
        </w:rPr>
        <w:t>susceptibility</w:t>
      </w:r>
      <w:r>
        <w:rPr>
          <w:spacing w:val="-40"/>
          <w:w w:val="95"/>
        </w:rPr>
        <w:t> </w:t>
      </w:r>
      <w:r>
        <w:rPr>
          <w:w w:val="95"/>
        </w:rPr>
        <w:t>of</w:t>
      </w:r>
      <w:r>
        <w:rPr>
          <w:spacing w:val="-35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lusinata </w:t>
      </w:r>
      <w:r>
        <w:rPr>
          <w:w w:val="90"/>
        </w:rPr>
        <w:t>isolates. Curr Microbiol. En</w:t>
      </w:r>
      <w:r>
        <w:rPr>
          <w:spacing w:val="11"/>
          <w:w w:val="90"/>
        </w:rPr>
        <w:t> </w:t>
      </w:r>
      <w:r>
        <w:rPr>
          <w:w w:val="90"/>
        </w:rPr>
        <w:t>preparación.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10" w:right="119" w:hanging="708"/>
        <w:jc w:val="both"/>
      </w:pPr>
      <w:r>
        <w:rPr>
          <w:spacing w:val="-4"/>
        </w:rPr>
        <w:t>Vega-Sánchez </w:t>
      </w:r>
      <w:r>
        <w:rPr/>
        <w:t>V, </w:t>
      </w:r>
      <w:r>
        <w:rPr>
          <w:spacing w:val="-4"/>
        </w:rPr>
        <w:t>Latif-Eugenín </w:t>
      </w:r>
      <w:r>
        <w:rPr/>
        <w:t>F, </w:t>
      </w:r>
      <w:r>
        <w:rPr>
          <w:spacing w:val="-4"/>
        </w:rPr>
        <w:t>Soriano-Vargas </w:t>
      </w:r>
      <w:r>
        <w:rPr/>
        <w:t>E, </w:t>
      </w:r>
      <w:r>
        <w:rPr>
          <w:spacing w:val="-4"/>
        </w:rPr>
        <w:t>Beaz-Hidalgo </w:t>
      </w:r>
      <w:r>
        <w:rPr/>
        <w:t>R, Figueras MJ, </w:t>
      </w:r>
      <w:r>
        <w:rPr>
          <w:spacing w:val="-3"/>
        </w:rPr>
        <w:t>Aguilera-Arreola </w:t>
      </w:r>
      <w:r>
        <w:rPr/>
        <w:t>MG, </w:t>
      </w:r>
      <w:r>
        <w:rPr>
          <w:spacing w:val="-3"/>
        </w:rPr>
        <w:t>Castro-Escarpulli </w:t>
      </w:r>
      <w:r>
        <w:rPr/>
        <w:t>G. (2014b). </w:t>
      </w:r>
      <w:r>
        <w:rPr>
          <w:spacing w:val="-3"/>
        </w:rPr>
        <w:t>Re-identification </w:t>
      </w:r>
      <w:r>
        <w:rPr/>
        <w:t>of </w:t>
      </w:r>
      <w:r>
        <w:rPr>
          <w:i/>
        </w:rPr>
        <w:t>Aeromonas</w:t>
      </w:r>
      <w:r>
        <w:rPr>
          <w:i/>
          <w:spacing w:val="-12"/>
        </w:rPr>
        <w:t> </w:t>
      </w:r>
      <w:r>
        <w:rPr/>
        <w:t>isolates</w:t>
      </w:r>
      <w:r>
        <w:rPr>
          <w:spacing w:val="-12"/>
        </w:rPr>
        <w:t> </w:t>
      </w:r>
      <w:r>
        <w:rPr/>
        <w:t>from</w:t>
      </w:r>
      <w:r>
        <w:rPr>
          <w:spacing w:val="-12"/>
        </w:rPr>
        <w:t> </w:t>
      </w:r>
      <w:r>
        <w:rPr/>
        <w:t>rainbow</w:t>
      </w:r>
      <w:r>
        <w:rPr>
          <w:spacing w:val="-12"/>
        </w:rPr>
        <w:t> </w:t>
      </w:r>
      <w:r>
        <w:rPr/>
        <w:t>trout</w:t>
      </w:r>
      <w:r>
        <w:rPr>
          <w:spacing w:val="-12"/>
        </w:rPr>
        <w:t> </w:t>
      </w:r>
      <w:r>
        <w:rPr/>
        <w:t>and</w:t>
      </w:r>
      <w:r>
        <w:rPr>
          <w:spacing w:val="-12"/>
        </w:rPr>
        <w:t> </w:t>
      </w:r>
      <w:r>
        <w:rPr/>
        <w:t>incide</w:t>
      </w:r>
      <w:r>
        <w:rPr>
          <w:rFonts w:ascii="Times New Roman" w:hAnsi="Times New Roman"/>
        </w:rPr>
        <w:t>nce of class 1 integron and β</w:t>
      </w:r>
      <w:r>
        <w:rPr/>
        <w:t>- </w:t>
      </w:r>
      <w:r>
        <w:rPr>
          <w:w w:val="95"/>
        </w:rPr>
        <w:t>lactamase</w:t>
      </w:r>
      <w:r>
        <w:rPr>
          <w:spacing w:val="-45"/>
          <w:w w:val="95"/>
        </w:rPr>
        <w:t> </w:t>
      </w:r>
      <w:r>
        <w:rPr>
          <w:w w:val="95"/>
        </w:rPr>
        <w:t>genes.</w:t>
      </w:r>
      <w:r>
        <w:rPr>
          <w:spacing w:val="-45"/>
          <w:w w:val="95"/>
        </w:rPr>
        <w:t> </w:t>
      </w:r>
      <w:r>
        <w:rPr>
          <w:w w:val="95"/>
        </w:rPr>
        <w:t>Vet</w:t>
      </w:r>
      <w:r>
        <w:rPr>
          <w:spacing w:val="-45"/>
          <w:w w:val="95"/>
        </w:rPr>
        <w:t> </w:t>
      </w:r>
      <w:r>
        <w:rPr>
          <w:w w:val="95"/>
        </w:rPr>
        <w:t>Microbiol.</w:t>
      </w:r>
      <w:r>
        <w:rPr>
          <w:spacing w:val="-45"/>
          <w:w w:val="95"/>
        </w:rPr>
        <w:t> </w:t>
      </w:r>
      <w:r>
        <w:rPr>
          <w:spacing w:val="-4"/>
          <w:w w:val="95"/>
        </w:rPr>
        <w:t>172:528-533.</w:t>
      </w:r>
    </w:p>
    <w:p>
      <w:pPr>
        <w:pStyle w:val="BodyText"/>
      </w:pPr>
    </w:p>
    <w:p>
      <w:pPr>
        <w:pStyle w:val="BodyText"/>
        <w:spacing w:line="357" w:lineRule="auto"/>
        <w:ind w:left="810" w:right="163" w:hanging="708"/>
        <w:jc w:val="both"/>
      </w:pPr>
      <w:r>
        <w:rPr/>
        <w:t>Versalovic</w:t>
      </w:r>
      <w:r>
        <w:rPr>
          <w:spacing w:val="-32"/>
        </w:rPr>
        <w:t> </w:t>
      </w:r>
      <w:r>
        <w:rPr/>
        <w:t>J,</w:t>
      </w:r>
      <w:r>
        <w:rPr>
          <w:spacing w:val="-33"/>
        </w:rPr>
        <w:t> </w:t>
      </w:r>
      <w:r>
        <w:rPr/>
        <w:t>Koeuth</w:t>
      </w:r>
      <w:r>
        <w:rPr>
          <w:spacing w:val="-32"/>
        </w:rPr>
        <w:t> </w:t>
      </w:r>
      <w:r>
        <w:rPr/>
        <w:t>T,</w:t>
      </w:r>
      <w:r>
        <w:rPr>
          <w:spacing w:val="-31"/>
        </w:rPr>
        <w:t> </w:t>
      </w:r>
      <w:r>
        <w:rPr/>
        <w:t>Lupski</w:t>
      </w:r>
      <w:r>
        <w:rPr>
          <w:spacing w:val="-32"/>
        </w:rPr>
        <w:t> </w:t>
      </w:r>
      <w:r>
        <w:rPr/>
        <w:t>JR.</w:t>
      </w:r>
      <w:r>
        <w:rPr>
          <w:spacing w:val="-33"/>
        </w:rPr>
        <w:t> </w:t>
      </w:r>
      <w:r>
        <w:rPr/>
        <w:t>(1991).</w:t>
      </w:r>
      <w:r>
        <w:rPr>
          <w:spacing w:val="-33"/>
        </w:rPr>
        <w:t> </w:t>
      </w:r>
      <w:r>
        <w:rPr/>
        <w:t>Distribution</w:t>
      </w:r>
      <w:r>
        <w:rPr>
          <w:spacing w:val="-33"/>
        </w:rPr>
        <w:t> </w:t>
      </w:r>
      <w:r>
        <w:rPr/>
        <w:t>of</w:t>
      </w:r>
      <w:r>
        <w:rPr>
          <w:spacing w:val="-33"/>
        </w:rPr>
        <w:t> </w:t>
      </w:r>
      <w:r>
        <w:rPr/>
        <w:t>repetitive</w:t>
      </w:r>
      <w:r>
        <w:rPr>
          <w:spacing w:val="-33"/>
        </w:rPr>
        <w:t> </w:t>
      </w:r>
      <w:r>
        <w:rPr/>
        <w:t>DNA</w:t>
      </w:r>
      <w:r>
        <w:rPr>
          <w:spacing w:val="-33"/>
        </w:rPr>
        <w:t> </w:t>
      </w:r>
      <w:r>
        <w:rPr/>
        <w:t>sequences</w:t>
      </w:r>
      <w:r>
        <w:rPr>
          <w:spacing w:val="-32"/>
        </w:rPr>
        <w:t> </w:t>
      </w:r>
      <w:r>
        <w:rPr/>
        <w:t>in </w:t>
      </w:r>
      <w:r>
        <w:rPr>
          <w:w w:val="95"/>
        </w:rPr>
        <w:t>eubacteria</w:t>
      </w:r>
      <w:r>
        <w:rPr>
          <w:spacing w:val="-12"/>
          <w:w w:val="95"/>
        </w:rPr>
        <w:t> </w:t>
      </w:r>
      <w:r>
        <w:rPr>
          <w:w w:val="95"/>
        </w:rPr>
        <w:t>and</w:t>
      </w:r>
      <w:r>
        <w:rPr>
          <w:spacing w:val="-12"/>
          <w:w w:val="95"/>
        </w:rPr>
        <w:t> </w:t>
      </w:r>
      <w:r>
        <w:rPr>
          <w:w w:val="95"/>
        </w:rPr>
        <w:t>application</w:t>
      </w:r>
      <w:r>
        <w:rPr>
          <w:spacing w:val="-12"/>
          <w:w w:val="95"/>
        </w:rPr>
        <w:t> </w:t>
      </w:r>
      <w:r>
        <w:rPr>
          <w:w w:val="95"/>
        </w:rPr>
        <w:t>to</w:t>
      </w:r>
      <w:r>
        <w:rPr>
          <w:spacing w:val="-12"/>
          <w:w w:val="95"/>
        </w:rPr>
        <w:t> </w:t>
      </w:r>
      <w:r>
        <w:rPr>
          <w:w w:val="95"/>
        </w:rPr>
        <w:t>fingerprinting</w:t>
      </w:r>
      <w:r>
        <w:rPr>
          <w:spacing w:val="-13"/>
          <w:w w:val="95"/>
        </w:rPr>
        <w:t> </w:t>
      </w:r>
      <w:r>
        <w:rPr>
          <w:w w:val="95"/>
        </w:rPr>
        <w:t>of</w:t>
      </w:r>
      <w:r>
        <w:rPr>
          <w:spacing w:val="-12"/>
          <w:w w:val="95"/>
        </w:rPr>
        <w:t> </w:t>
      </w:r>
      <w:r>
        <w:rPr>
          <w:w w:val="95"/>
        </w:rPr>
        <w:t>bacterial</w:t>
      </w:r>
      <w:r>
        <w:rPr>
          <w:spacing w:val="-11"/>
          <w:w w:val="95"/>
        </w:rPr>
        <w:t> </w:t>
      </w:r>
      <w:r>
        <w:rPr>
          <w:w w:val="95"/>
        </w:rPr>
        <w:t>genomes.</w:t>
      </w:r>
      <w:r>
        <w:rPr>
          <w:spacing w:val="-12"/>
          <w:w w:val="95"/>
        </w:rPr>
        <w:t> </w:t>
      </w:r>
      <w:r>
        <w:rPr>
          <w:w w:val="95"/>
        </w:rPr>
        <w:t>Nucleic</w:t>
      </w:r>
      <w:r>
        <w:rPr>
          <w:spacing w:val="-12"/>
          <w:w w:val="95"/>
        </w:rPr>
        <w:t> </w:t>
      </w:r>
      <w:r>
        <w:rPr>
          <w:w w:val="95"/>
        </w:rPr>
        <w:t>Acids Res.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19:6823-6831.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5" w:lineRule="auto"/>
        <w:ind w:left="809" w:right="158" w:hanging="708"/>
        <w:jc w:val="both"/>
      </w:pPr>
      <w:r>
        <w:rPr/>
        <w:t>Wang G, Clark CG, Rodgers FG. (2002). Detection in </w:t>
      </w:r>
      <w:r>
        <w:rPr>
          <w:i/>
        </w:rPr>
        <w:t>Escherichia coli </w:t>
      </w:r>
      <w:r>
        <w:rPr/>
        <w:t>of the genes </w:t>
      </w:r>
      <w:r>
        <w:rPr>
          <w:w w:val="90"/>
        </w:rPr>
        <w:t>encoding</w:t>
      </w:r>
      <w:r>
        <w:rPr>
          <w:spacing w:val="-9"/>
          <w:w w:val="90"/>
        </w:rPr>
        <w:t> </w:t>
      </w:r>
      <w:r>
        <w:rPr>
          <w:w w:val="90"/>
        </w:rPr>
        <w:t>the</w:t>
      </w:r>
      <w:r>
        <w:rPr>
          <w:spacing w:val="-7"/>
          <w:w w:val="90"/>
        </w:rPr>
        <w:t> </w:t>
      </w:r>
      <w:r>
        <w:rPr>
          <w:w w:val="90"/>
        </w:rPr>
        <w:t>major</w:t>
      </w:r>
      <w:r>
        <w:rPr>
          <w:spacing w:val="-5"/>
          <w:w w:val="90"/>
        </w:rPr>
        <w:t> </w:t>
      </w:r>
      <w:r>
        <w:rPr>
          <w:w w:val="90"/>
        </w:rPr>
        <w:t>virulence</w:t>
      </w:r>
      <w:r>
        <w:rPr>
          <w:spacing w:val="-5"/>
          <w:w w:val="90"/>
        </w:rPr>
        <w:t> </w:t>
      </w:r>
      <w:r>
        <w:rPr>
          <w:w w:val="90"/>
        </w:rPr>
        <w:t>factors,</w:t>
      </w:r>
      <w:r>
        <w:rPr>
          <w:spacing w:val="-7"/>
          <w:w w:val="90"/>
        </w:rPr>
        <w:t> </w:t>
      </w:r>
      <w:r>
        <w:rPr>
          <w:w w:val="90"/>
        </w:rPr>
        <w:t>the</w:t>
      </w:r>
      <w:r>
        <w:rPr>
          <w:spacing w:val="-5"/>
          <w:w w:val="90"/>
        </w:rPr>
        <w:t> </w:t>
      </w:r>
      <w:r>
        <w:rPr>
          <w:w w:val="90"/>
        </w:rPr>
        <w:t>genes</w:t>
      </w:r>
      <w:r>
        <w:rPr>
          <w:spacing w:val="-7"/>
          <w:w w:val="90"/>
        </w:rPr>
        <w:t> </w:t>
      </w:r>
      <w:r>
        <w:rPr>
          <w:w w:val="90"/>
        </w:rPr>
        <w:t>defining</w:t>
      </w:r>
      <w:r>
        <w:rPr>
          <w:spacing w:val="-9"/>
          <w:w w:val="90"/>
        </w:rPr>
        <w:t> </w:t>
      </w:r>
      <w:r>
        <w:rPr>
          <w:w w:val="90"/>
        </w:rPr>
        <w:t>the</w:t>
      </w:r>
      <w:r>
        <w:rPr>
          <w:spacing w:val="-8"/>
          <w:w w:val="90"/>
        </w:rPr>
        <w:t> </w:t>
      </w:r>
      <w:r>
        <w:rPr>
          <w:w w:val="90"/>
        </w:rPr>
        <w:t>O157:H7</w:t>
      </w:r>
      <w:r>
        <w:rPr>
          <w:spacing w:val="-7"/>
          <w:w w:val="90"/>
        </w:rPr>
        <w:t> </w:t>
      </w:r>
      <w:r>
        <w:rPr>
          <w:w w:val="90"/>
        </w:rPr>
        <w:t>serotype,</w:t>
      </w:r>
      <w:r>
        <w:rPr>
          <w:spacing w:val="-4"/>
          <w:w w:val="90"/>
        </w:rPr>
        <w:t> </w:t>
      </w:r>
      <w:r>
        <w:rPr>
          <w:w w:val="90"/>
        </w:rPr>
        <w:t>and </w:t>
      </w:r>
      <w:r>
        <w:rPr/>
        <w:t>components</w:t>
      </w:r>
      <w:r>
        <w:rPr>
          <w:spacing w:val="-35"/>
        </w:rPr>
        <w:t> </w:t>
      </w:r>
      <w:r>
        <w:rPr/>
        <w:t>of</w:t>
      </w:r>
      <w:r>
        <w:rPr>
          <w:spacing w:val="-34"/>
        </w:rPr>
        <w:t> </w:t>
      </w:r>
      <w:r>
        <w:rPr/>
        <w:t>the</w:t>
      </w:r>
      <w:r>
        <w:rPr>
          <w:spacing w:val="-35"/>
        </w:rPr>
        <w:t> </w:t>
      </w:r>
      <w:r>
        <w:rPr/>
        <w:t>type</w:t>
      </w:r>
      <w:r>
        <w:rPr>
          <w:spacing w:val="-33"/>
        </w:rPr>
        <w:t> </w:t>
      </w:r>
      <w:r>
        <w:rPr/>
        <w:t>2</w:t>
      </w:r>
      <w:r>
        <w:rPr>
          <w:spacing w:val="-35"/>
        </w:rPr>
        <w:t> </w:t>
      </w:r>
      <w:r>
        <w:rPr/>
        <w:t>Shiga</w:t>
      </w:r>
      <w:r>
        <w:rPr>
          <w:spacing w:val="-34"/>
        </w:rPr>
        <w:t> </w:t>
      </w:r>
      <w:r>
        <w:rPr/>
        <w:t>toxin</w:t>
      </w:r>
      <w:r>
        <w:rPr>
          <w:spacing w:val="-35"/>
        </w:rPr>
        <w:t> </w:t>
      </w:r>
      <w:r>
        <w:rPr/>
        <w:t>family</w:t>
      </w:r>
      <w:r>
        <w:rPr>
          <w:spacing w:val="-37"/>
        </w:rPr>
        <w:t> </w:t>
      </w:r>
      <w:r>
        <w:rPr/>
        <w:t>by</w:t>
      </w:r>
      <w:r>
        <w:rPr>
          <w:spacing w:val="-35"/>
        </w:rPr>
        <w:t> </w:t>
      </w:r>
      <w:r>
        <w:rPr/>
        <w:t>multiplex</w:t>
      </w:r>
      <w:r>
        <w:rPr>
          <w:spacing w:val="-34"/>
        </w:rPr>
        <w:t> </w:t>
      </w:r>
      <w:r>
        <w:rPr/>
        <w:t>PCR.</w:t>
      </w:r>
      <w:r>
        <w:rPr>
          <w:spacing w:val="-36"/>
        </w:rPr>
        <w:t> </w:t>
      </w:r>
      <w:r>
        <w:rPr/>
        <w:t>J</w:t>
      </w:r>
      <w:r>
        <w:rPr>
          <w:spacing w:val="-34"/>
        </w:rPr>
        <w:t> </w:t>
      </w:r>
      <w:r>
        <w:rPr/>
        <w:t>Clin</w:t>
      </w:r>
      <w:r>
        <w:rPr>
          <w:spacing w:val="-35"/>
        </w:rPr>
        <w:t> </w:t>
      </w:r>
      <w:r>
        <w:rPr/>
        <w:t>Microbiol. </w:t>
      </w:r>
      <w:r>
        <w:rPr>
          <w:spacing w:val="-4"/>
        </w:rPr>
        <w:t>40:3613-3619.</w:t>
      </w:r>
    </w:p>
    <w:p>
      <w:pPr>
        <w:pStyle w:val="BodyText"/>
        <w:spacing w:before="5"/>
      </w:pPr>
    </w:p>
    <w:p>
      <w:pPr>
        <w:pStyle w:val="BodyText"/>
        <w:spacing w:line="355" w:lineRule="auto"/>
        <w:ind w:left="809" w:right="164" w:hanging="708"/>
        <w:jc w:val="both"/>
      </w:pPr>
      <w:r>
        <w:rPr/>
        <w:t>Woo PC, Lau SK, Teng JL, Tse H, Yuen KY. (2008). Then and now: use of 16S rDNA </w:t>
      </w:r>
      <w:r>
        <w:rPr>
          <w:w w:val="95"/>
        </w:rPr>
        <w:t>gene sequencing for bacterial identification and discovery of novel bacteria in clinical microbiology laboratories. Clin Microbiol Infect. 14:908-934.</w:t>
      </w:r>
    </w:p>
    <w:p>
      <w:pPr>
        <w:pStyle w:val="BodyText"/>
        <w:spacing w:before="4"/>
      </w:pPr>
    </w:p>
    <w:p>
      <w:pPr>
        <w:pStyle w:val="BodyText"/>
        <w:spacing w:line="355" w:lineRule="auto" w:before="1"/>
        <w:ind w:left="809" w:right="163" w:hanging="708"/>
        <w:jc w:val="both"/>
      </w:pPr>
      <w:r>
        <w:rPr/>
        <w:t>Wu CJ, Wu JJ, Yan JJ, Lee HC, Lee NY, Chang CM, Shih HI, Wu HM, Wang LR, Ko </w:t>
      </w:r>
      <w:r>
        <w:rPr>
          <w:w w:val="95"/>
        </w:rPr>
        <w:t>WC.</w:t>
      </w:r>
      <w:r>
        <w:rPr>
          <w:spacing w:val="-27"/>
          <w:w w:val="95"/>
        </w:rPr>
        <w:t> </w:t>
      </w:r>
      <w:r>
        <w:rPr>
          <w:w w:val="95"/>
        </w:rPr>
        <w:t>(2007).</w:t>
      </w:r>
      <w:r>
        <w:rPr>
          <w:spacing w:val="-27"/>
          <w:w w:val="95"/>
        </w:rPr>
        <w:t> </w:t>
      </w:r>
      <w:r>
        <w:rPr>
          <w:w w:val="95"/>
        </w:rPr>
        <w:t>Clinical</w:t>
      </w:r>
      <w:r>
        <w:rPr>
          <w:spacing w:val="-27"/>
          <w:w w:val="95"/>
        </w:rPr>
        <w:t> </w:t>
      </w:r>
      <w:r>
        <w:rPr>
          <w:w w:val="95"/>
        </w:rPr>
        <w:t>significance</w:t>
      </w:r>
      <w:r>
        <w:rPr>
          <w:spacing w:val="-26"/>
          <w:w w:val="95"/>
        </w:rPr>
        <w:t> </w:t>
      </w:r>
      <w:r>
        <w:rPr>
          <w:w w:val="95"/>
        </w:rPr>
        <w:t>and</w:t>
      </w:r>
      <w:r>
        <w:rPr>
          <w:spacing w:val="-27"/>
          <w:w w:val="95"/>
        </w:rPr>
        <w:t> </w:t>
      </w:r>
      <w:r>
        <w:rPr>
          <w:w w:val="95"/>
        </w:rPr>
        <w:t>distribution</w:t>
      </w:r>
      <w:r>
        <w:rPr>
          <w:spacing w:val="-27"/>
          <w:w w:val="95"/>
        </w:rPr>
        <w:t> </w:t>
      </w:r>
      <w:r>
        <w:rPr>
          <w:w w:val="95"/>
        </w:rPr>
        <w:t>of</w:t>
      </w:r>
      <w:r>
        <w:rPr>
          <w:spacing w:val="-27"/>
          <w:w w:val="95"/>
        </w:rPr>
        <w:t> </w:t>
      </w:r>
      <w:r>
        <w:rPr>
          <w:w w:val="95"/>
        </w:rPr>
        <w:t>putative</w:t>
      </w:r>
      <w:r>
        <w:rPr>
          <w:spacing w:val="-27"/>
          <w:w w:val="95"/>
        </w:rPr>
        <w:t> </w:t>
      </w:r>
      <w:r>
        <w:rPr>
          <w:w w:val="95"/>
        </w:rPr>
        <w:t>virulence</w:t>
      </w:r>
      <w:r>
        <w:rPr>
          <w:spacing w:val="-26"/>
          <w:w w:val="95"/>
        </w:rPr>
        <w:t> </w:t>
      </w:r>
      <w:r>
        <w:rPr>
          <w:w w:val="95"/>
        </w:rPr>
        <w:t>markers</w:t>
      </w:r>
      <w:r>
        <w:rPr>
          <w:spacing w:val="-27"/>
          <w:w w:val="95"/>
        </w:rPr>
        <w:t> </w:t>
      </w:r>
      <w:r>
        <w:rPr>
          <w:w w:val="95"/>
        </w:rPr>
        <w:t>of</w:t>
      </w:r>
    </w:p>
    <w:p>
      <w:pPr>
        <w:spacing w:after="0" w:line="355" w:lineRule="auto"/>
        <w:jc w:val="both"/>
        <w:sectPr>
          <w:pgSz w:w="12240" w:h="15840"/>
          <w:pgMar w:header="0" w:footer="1037" w:top="1360" w:bottom="1220" w:left="1600" w:right="1540"/>
        </w:sectPr>
      </w:pPr>
    </w:p>
    <w:p>
      <w:pPr>
        <w:pStyle w:val="BodyText"/>
        <w:spacing w:line="355" w:lineRule="auto" w:before="51"/>
        <w:ind w:left="809" w:right="113"/>
      </w:pPr>
      <w:r>
        <w:rPr>
          <w:w w:val="95"/>
        </w:rPr>
        <w:t>116</w:t>
      </w:r>
      <w:r>
        <w:rPr>
          <w:spacing w:val="-19"/>
          <w:w w:val="95"/>
        </w:rPr>
        <w:t> </w:t>
      </w:r>
      <w:r>
        <w:rPr>
          <w:w w:val="95"/>
        </w:rPr>
        <w:t>consecutive</w:t>
      </w:r>
      <w:r>
        <w:rPr>
          <w:spacing w:val="-19"/>
          <w:w w:val="95"/>
        </w:rPr>
        <w:t> </w:t>
      </w:r>
      <w:r>
        <w:rPr>
          <w:w w:val="95"/>
        </w:rPr>
        <w:t>clinical</w:t>
      </w:r>
      <w:r>
        <w:rPr>
          <w:spacing w:val="-17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18"/>
          <w:w w:val="95"/>
        </w:rPr>
        <w:t> </w:t>
      </w:r>
      <w:r>
        <w:rPr>
          <w:w w:val="95"/>
        </w:rPr>
        <w:t>isolates</w:t>
      </w:r>
      <w:r>
        <w:rPr>
          <w:spacing w:val="-19"/>
          <w:w w:val="95"/>
        </w:rPr>
        <w:t> </w:t>
      </w:r>
      <w:r>
        <w:rPr>
          <w:w w:val="95"/>
        </w:rPr>
        <w:t>in</w:t>
      </w:r>
      <w:r>
        <w:rPr>
          <w:spacing w:val="-18"/>
          <w:w w:val="95"/>
        </w:rPr>
        <w:t> </w:t>
      </w:r>
      <w:r>
        <w:rPr>
          <w:w w:val="95"/>
        </w:rPr>
        <w:t>southern</w:t>
      </w:r>
      <w:r>
        <w:rPr>
          <w:spacing w:val="-19"/>
          <w:w w:val="95"/>
        </w:rPr>
        <w:t> </w:t>
      </w:r>
      <w:r>
        <w:rPr>
          <w:w w:val="95"/>
        </w:rPr>
        <w:t>Taiwan.</w:t>
      </w:r>
      <w:r>
        <w:rPr>
          <w:spacing w:val="-19"/>
          <w:w w:val="95"/>
        </w:rPr>
        <w:t> </w:t>
      </w:r>
      <w:r>
        <w:rPr>
          <w:w w:val="95"/>
        </w:rPr>
        <w:t>J</w:t>
      </w:r>
      <w:r>
        <w:rPr>
          <w:spacing w:val="-16"/>
          <w:w w:val="95"/>
        </w:rPr>
        <w:t> </w:t>
      </w:r>
      <w:r>
        <w:rPr>
          <w:w w:val="95"/>
        </w:rPr>
        <w:t>Infect.</w:t>
      </w:r>
      <w:r>
        <w:rPr>
          <w:spacing w:val="-19"/>
          <w:w w:val="95"/>
        </w:rPr>
        <w:t> </w:t>
      </w:r>
      <w:r>
        <w:rPr>
          <w:w w:val="95"/>
        </w:rPr>
        <w:t>54:151- </w:t>
      </w:r>
      <w:r>
        <w:rPr/>
        <w:t>158.</w:t>
      </w:r>
    </w:p>
    <w:p>
      <w:pPr>
        <w:pStyle w:val="BodyText"/>
        <w:spacing w:before="2"/>
      </w:pPr>
    </w:p>
    <w:p>
      <w:pPr>
        <w:pStyle w:val="BodyText"/>
        <w:spacing w:line="357" w:lineRule="auto"/>
        <w:ind w:left="809" w:right="163" w:hanging="708"/>
        <w:jc w:val="both"/>
      </w:pPr>
      <w:r>
        <w:rPr/>
        <w:t>Yamamoto S, Kasai H, Arnold DL, Jackson RW, Vivian A, Harayama S. (2000). </w:t>
      </w:r>
      <w:r>
        <w:rPr>
          <w:w w:val="90"/>
        </w:rPr>
        <w:t>Phylogeny</w:t>
      </w:r>
      <w:r>
        <w:rPr>
          <w:spacing w:val="-13"/>
          <w:w w:val="90"/>
        </w:rPr>
        <w:t> </w:t>
      </w:r>
      <w:r>
        <w:rPr>
          <w:w w:val="90"/>
        </w:rPr>
        <w:t>of</w:t>
      </w:r>
      <w:r>
        <w:rPr>
          <w:spacing w:val="-10"/>
          <w:w w:val="90"/>
        </w:rPr>
        <w:t> </w:t>
      </w:r>
      <w:r>
        <w:rPr>
          <w:w w:val="90"/>
        </w:rPr>
        <w:t>the</w:t>
      </w:r>
      <w:r>
        <w:rPr>
          <w:spacing w:val="-8"/>
          <w:w w:val="90"/>
        </w:rPr>
        <w:t> </w:t>
      </w:r>
      <w:r>
        <w:rPr>
          <w:w w:val="90"/>
        </w:rPr>
        <w:t>genus</w:t>
      </w:r>
      <w:r>
        <w:rPr>
          <w:spacing w:val="-8"/>
          <w:w w:val="90"/>
        </w:rPr>
        <w:t> </w:t>
      </w:r>
      <w:r>
        <w:rPr>
          <w:w w:val="90"/>
        </w:rPr>
        <w:t>Pseudomonas:</w:t>
      </w:r>
      <w:r>
        <w:rPr>
          <w:spacing w:val="-9"/>
          <w:w w:val="90"/>
        </w:rPr>
        <w:t> </w:t>
      </w:r>
      <w:r>
        <w:rPr>
          <w:w w:val="90"/>
        </w:rPr>
        <w:t>intrageneric</w:t>
      </w:r>
      <w:r>
        <w:rPr>
          <w:spacing w:val="-10"/>
          <w:w w:val="90"/>
        </w:rPr>
        <w:t> </w:t>
      </w:r>
      <w:r>
        <w:rPr>
          <w:w w:val="90"/>
        </w:rPr>
        <w:t>structure</w:t>
      </w:r>
      <w:r>
        <w:rPr>
          <w:spacing w:val="-11"/>
          <w:w w:val="90"/>
        </w:rPr>
        <w:t> </w:t>
      </w:r>
      <w:r>
        <w:rPr>
          <w:w w:val="90"/>
        </w:rPr>
        <w:t>reconstructed</w:t>
      </w:r>
      <w:r>
        <w:rPr>
          <w:spacing w:val="-8"/>
          <w:w w:val="90"/>
        </w:rPr>
        <w:t> </w:t>
      </w:r>
      <w:r>
        <w:rPr>
          <w:w w:val="90"/>
        </w:rPr>
        <w:t>from</w:t>
      </w:r>
      <w:r>
        <w:rPr>
          <w:spacing w:val="-9"/>
          <w:w w:val="90"/>
        </w:rPr>
        <w:t> </w:t>
      </w:r>
      <w:r>
        <w:rPr>
          <w:w w:val="90"/>
        </w:rPr>
        <w:t>the </w:t>
      </w:r>
      <w:r>
        <w:rPr>
          <w:w w:val="95"/>
        </w:rPr>
        <w:t>nucleotide</w:t>
      </w:r>
      <w:r>
        <w:rPr>
          <w:spacing w:val="-39"/>
          <w:w w:val="95"/>
        </w:rPr>
        <w:t> </w:t>
      </w:r>
      <w:r>
        <w:rPr>
          <w:w w:val="95"/>
        </w:rPr>
        <w:t>sequences</w:t>
      </w:r>
      <w:r>
        <w:rPr>
          <w:spacing w:val="-39"/>
          <w:w w:val="95"/>
        </w:rPr>
        <w:t> </w:t>
      </w:r>
      <w:r>
        <w:rPr>
          <w:w w:val="95"/>
        </w:rPr>
        <w:t>of</w:t>
      </w:r>
      <w:r>
        <w:rPr>
          <w:spacing w:val="-37"/>
          <w:w w:val="95"/>
        </w:rPr>
        <w:t> </w:t>
      </w:r>
      <w:r>
        <w:rPr>
          <w:i/>
          <w:w w:val="95"/>
        </w:rPr>
        <w:t>gyrB</w:t>
      </w:r>
      <w:r>
        <w:rPr>
          <w:i/>
          <w:spacing w:val="-39"/>
          <w:w w:val="95"/>
        </w:rPr>
        <w:t> </w:t>
      </w:r>
      <w:r>
        <w:rPr>
          <w:w w:val="95"/>
        </w:rPr>
        <w:t>and</w:t>
      </w:r>
      <w:r>
        <w:rPr>
          <w:spacing w:val="-39"/>
          <w:w w:val="95"/>
        </w:rPr>
        <w:t> </w:t>
      </w:r>
      <w:r>
        <w:rPr>
          <w:i/>
          <w:w w:val="95"/>
        </w:rPr>
        <w:t>rpoD</w:t>
      </w:r>
      <w:r>
        <w:rPr>
          <w:i/>
          <w:spacing w:val="-38"/>
          <w:w w:val="95"/>
        </w:rPr>
        <w:t> </w:t>
      </w:r>
      <w:r>
        <w:rPr>
          <w:w w:val="95"/>
        </w:rPr>
        <w:t>genes.</w:t>
      </w:r>
      <w:r>
        <w:rPr>
          <w:spacing w:val="-39"/>
          <w:w w:val="95"/>
        </w:rPr>
        <w:t> </w:t>
      </w:r>
      <w:r>
        <w:rPr>
          <w:w w:val="95"/>
        </w:rPr>
        <w:t>Microbiology.</w:t>
      </w:r>
      <w:r>
        <w:rPr>
          <w:spacing w:val="-39"/>
          <w:w w:val="95"/>
        </w:rPr>
        <w:t> </w:t>
      </w:r>
      <w:r>
        <w:rPr>
          <w:w w:val="95"/>
        </w:rPr>
        <w:t>146:2385</w:t>
      </w:r>
      <w:r>
        <w:rPr>
          <w:rFonts w:ascii="Times New Roman" w:hAnsi="Times New Roman"/>
          <w:w w:val="95"/>
        </w:rPr>
        <w:t>–</w:t>
      </w:r>
      <w:r>
        <w:rPr>
          <w:w w:val="95"/>
        </w:rPr>
        <w:t>2394.</w:t>
      </w:r>
    </w:p>
    <w:p>
      <w:pPr>
        <w:pStyle w:val="BodyText"/>
        <w:spacing w:before="2"/>
      </w:pPr>
    </w:p>
    <w:p>
      <w:pPr>
        <w:pStyle w:val="BodyText"/>
        <w:tabs>
          <w:tab w:pos="2914" w:val="left" w:leader="none"/>
          <w:tab w:pos="5060" w:val="left" w:leader="none"/>
          <w:tab w:pos="7772" w:val="left" w:leader="none"/>
        </w:tabs>
        <w:spacing w:line="357" w:lineRule="auto"/>
        <w:ind w:left="810" w:right="157" w:hanging="708"/>
        <w:jc w:val="both"/>
      </w:pPr>
      <w:r>
        <w:rPr/>
        <w:t>Yáñez</w:t>
      </w:r>
      <w:r>
        <w:rPr>
          <w:spacing w:val="-36"/>
        </w:rPr>
        <w:t> </w:t>
      </w:r>
      <w:r>
        <w:rPr/>
        <w:t>MA,</w:t>
      </w:r>
      <w:r>
        <w:rPr>
          <w:spacing w:val="-37"/>
        </w:rPr>
        <w:t> </w:t>
      </w:r>
      <w:r>
        <w:rPr/>
        <w:t>Catalán</w:t>
      </w:r>
      <w:r>
        <w:rPr>
          <w:spacing w:val="-37"/>
        </w:rPr>
        <w:t> </w:t>
      </w:r>
      <w:r>
        <w:rPr/>
        <w:t>V,</w:t>
      </w:r>
      <w:r>
        <w:rPr>
          <w:spacing w:val="-37"/>
        </w:rPr>
        <w:t> </w:t>
      </w:r>
      <w:r>
        <w:rPr/>
        <w:t>Apráiz</w:t>
      </w:r>
      <w:r>
        <w:rPr>
          <w:spacing w:val="-36"/>
        </w:rPr>
        <w:t> </w:t>
      </w:r>
      <w:r>
        <w:rPr/>
        <w:t>D,</w:t>
      </w:r>
      <w:r>
        <w:rPr>
          <w:spacing w:val="-37"/>
        </w:rPr>
        <w:t> </w:t>
      </w:r>
      <w:r>
        <w:rPr/>
        <w:t>Figueras</w:t>
      </w:r>
      <w:r>
        <w:rPr>
          <w:spacing w:val="-37"/>
        </w:rPr>
        <w:t> </w:t>
      </w:r>
      <w:r>
        <w:rPr/>
        <w:t>MJ,</w:t>
      </w:r>
      <w:r>
        <w:rPr>
          <w:spacing w:val="-37"/>
        </w:rPr>
        <w:t> </w:t>
      </w:r>
      <w:r>
        <w:rPr>
          <w:spacing w:val="-3"/>
        </w:rPr>
        <w:t>Martínez-Murcia</w:t>
      </w:r>
      <w:r>
        <w:rPr>
          <w:spacing w:val="-37"/>
        </w:rPr>
        <w:t> </w:t>
      </w:r>
      <w:r>
        <w:rPr/>
        <w:t>AJ.</w:t>
      </w:r>
      <w:r>
        <w:rPr>
          <w:spacing w:val="-37"/>
        </w:rPr>
        <w:t> </w:t>
      </w:r>
      <w:r>
        <w:rPr/>
        <w:t>(2003).</w:t>
      </w:r>
      <w:r>
        <w:rPr>
          <w:spacing w:val="-37"/>
        </w:rPr>
        <w:t> </w:t>
      </w:r>
      <w:r>
        <w:rPr/>
        <w:t>Phylogenetic </w:t>
      </w:r>
      <w:r>
        <w:rPr>
          <w:w w:val="95"/>
        </w:rPr>
        <w:t>analysis</w:t>
      </w:r>
      <w:r>
        <w:rPr>
          <w:spacing w:val="-20"/>
          <w:w w:val="95"/>
        </w:rPr>
        <w:t> </w:t>
      </w:r>
      <w:r>
        <w:rPr>
          <w:w w:val="95"/>
        </w:rPr>
        <w:t>of</w:t>
      </w:r>
      <w:r>
        <w:rPr>
          <w:spacing w:val="-21"/>
          <w:w w:val="95"/>
        </w:rPr>
        <w:t> </w:t>
      </w:r>
      <w:r>
        <w:rPr>
          <w:w w:val="95"/>
        </w:rPr>
        <w:t>members</w:t>
      </w:r>
      <w:r>
        <w:rPr>
          <w:spacing w:val="-20"/>
          <w:w w:val="95"/>
        </w:rPr>
        <w:t> </w:t>
      </w:r>
      <w:r>
        <w:rPr>
          <w:w w:val="95"/>
        </w:rPr>
        <w:t>of</w:t>
      </w:r>
      <w:r>
        <w:rPr>
          <w:spacing w:val="-21"/>
          <w:w w:val="95"/>
        </w:rPr>
        <w:t> </w:t>
      </w:r>
      <w:r>
        <w:rPr>
          <w:w w:val="95"/>
        </w:rPr>
        <w:t>the</w:t>
      </w:r>
      <w:r>
        <w:rPr>
          <w:spacing w:val="-20"/>
          <w:w w:val="95"/>
        </w:rPr>
        <w:t> </w:t>
      </w:r>
      <w:r>
        <w:rPr>
          <w:w w:val="95"/>
        </w:rPr>
        <w:t>genus</w:t>
      </w:r>
      <w:r>
        <w:rPr>
          <w:spacing w:val="-19"/>
          <w:w w:val="95"/>
        </w:rPr>
        <w:t> </w:t>
      </w:r>
      <w:r>
        <w:rPr>
          <w:i/>
          <w:w w:val="95"/>
        </w:rPr>
        <w:t>Aeromonas</w:t>
      </w:r>
      <w:r>
        <w:rPr>
          <w:i/>
          <w:spacing w:val="-20"/>
          <w:w w:val="95"/>
        </w:rPr>
        <w:t> </w:t>
      </w:r>
      <w:r>
        <w:rPr>
          <w:w w:val="95"/>
        </w:rPr>
        <w:t>based</w:t>
      </w:r>
      <w:r>
        <w:rPr>
          <w:spacing w:val="-20"/>
          <w:w w:val="95"/>
        </w:rPr>
        <w:t> </w:t>
      </w:r>
      <w:r>
        <w:rPr>
          <w:w w:val="95"/>
        </w:rPr>
        <w:t>on</w:t>
      </w:r>
      <w:r>
        <w:rPr>
          <w:spacing w:val="-20"/>
          <w:w w:val="95"/>
        </w:rPr>
        <w:t> </w:t>
      </w:r>
      <w:r>
        <w:rPr>
          <w:i/>
          <w:w w:val="95"/>
        </w:rPr>
        <w:t>gyrB</w:t>
      </w:r>
      <w:r>
        <w:rPr>
          <w:i/>
          <w:spacing w:val="-19"/>
          <w:w w:val="95"/>
        </w:rPr>
        <w:t> </w:t>
      </w:r>
      <w:r>
        <w:rPr>
          <w:w w:val="95"/>
        </w:rPr>
        <w:t>gene</w:t>
      </w:r>
      <w:r>
        <w:rPr>
          <w:spacing w:val="-21"/>
          <w:w w:val="95"/>
        </w:rPr>
        <w:t> </w:t>
      </w:r>
      <w:r>
        <w:rPr>
          <w:w w:val="95"/>
        </w:rPr>
        <w:t>sequences.</w:t>
      </w:r>
      <w:r>
        <w:rPr>
          <w:spacing w:val="-19"/>
          <w:w w:val="95"/>
        </w:rPr>
        <w:t> </w:t>
      </w:r>
      <w:r>
        <w:rPr>
          <w:w w:val="95"/>
        </w:rPr>
        <w:t>Int</w:t>
      </w:r>
      <w:r>
        <w:rPr>
          <w:spacing w:val="-20"/>
          <w:w w:val="95"/>
        </w:rPr>
        <w:t> </w:t>
      </w:r>
      <w:r>
        <w:rPr>
          <w:w w:val="95"/>
        </w:rPr>
        <w:t>J </w:t>
      </w:r>
      <w:r>
        <w:rPr/>
        <w:t>Syst</w:t>
        <w:tab/>
        <w:t>Evol</w:t>
        <w:tab/>
        <w:t>Microbiol.</w:t>
        <w:tab/>
      </w:r>
      <w:r>
        <w:rPr>
          <w:spacing w:val="-5"/>
          <w:w w:val="95"/>
        </w:rPr>
        <w:t>53:875-883.</w:t>
      </w:r>
    </w:p>
    <w:p>
      <w:pPr>
        <w:spacing w:after="0" w:line="357" w:lineRule="auto"/>
        <w:jc w:val="both"/>
        <w:sectPr>
          <w:pgSz w:w="12240" w:h="15840"/>
          <w:pgMar w:header="0" w:footer="1037" w:top="1360" w:bottom="1220" w:left="1600" w:right="15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8"/>
        </w:numPr>
        <w:tabs>
          <w:tab w:pos="927" w:val="left" w:leader="none"/>
        </w:tabs>
        <w:spacing w:line="240" w:lineRule="auto" w:before="70" w:after="0"/>
        <w:ind w:left="926" w:right="0" w:hanging="350"/>
        <w:jc w:val="left"/>
        <w:rPr>
          <w:sz w:val="24"/>
        </w:rPr>
      </w:pPr>
      <w:r>
        <w:rPr>
          <w:w w:val="120"/>
          <w:sz w:val="24"/>
        </w:rPr>
        <w:t>ANEXO</w:t>
      </w:r>
    </w:p>
    <w:p>
      <w:pPr>
        <w:pStyle w:val="BodyText"/>
        <w:spacing w:before="134"/>
        <w:ind w:left="1356"/>
      </w:pPr>
      <w:r>
        <w:rPr>
          <w:w w:val="95"/>
        </w:rPr>
        <w:t>Origen e identificación fenotípica y molecular de 50 aislamientos de </w:t>
      </w:r>
      <w:r>
        <w:rPr>
          <w:rFonts w:ascii="Arial" w:hAnsi="Arial"/>
          <w:i/>
          <w:w w:val="95"/>
        </w:rPr>
        <w:t>Aeromonas </w:t>
      </w:r>
      <w:r>
        <w:rPr>
          <w:w w:val="95"/>
        </w:rPr>
        <w:t>spp. incluidos en el estudio.</w:t>
      </w:r>
    </w:p>
    <w:p>
      <w:pPr>
        <w:pStyle w:val="BodyText"/>
        <w:spacing w:before="10"/>
        <w:rPr>
          <w:sz w:val="11"/>
        </w:rPr>
      </w:pPr>
    </w:p>
    <w:p>
      <w:pPr>
        <w:pStyle w:val="BodyText"/>
        <w:spacing w:line="44" w:lineRule="exact"/>
        <w:ind w:left="126"/>
        <w:rPr>
          <w:sz w:val="4"/>
        </w:rPr>
      </w:pPr>
      <w:r>
        <w:rPr>
          <w:position w:val="0"/>
          <w:sz w:val="4"/>
        </w:rPr>
        <w:pict>
          <v:group style="width:643.5pt;height:2.2pt;mso-position-horizontal-relative:char;mso-position-vertical-relative:line" coordorigin="0,0" coordsize="12870,44">
            <v:line style="position:absolute" from="22,22" to="4376,22" stroked="true" strokeweight="2.16pt" strokecolor="#000000"/>
            <v:line style="position:absolute" from="4377,22" to="10910,22" stroked="true" strokeweight="2.16pt" strokecolor="#000000"/>
            <v:line style="position:absolute" from="10910,22" to="10954,22" stroked="true" strokeweight="2.16pt" strokecolor="#000000"/>
            <v:line style="position:absolute" from="10954,22" to="12847,22" stroked="true" strokeweight="2.16pt" strokecolor="#000000"/>
          </v:group>
        </w:pict>
      </w:r>
      <w:r>
        <w:rPr>
          <w:position w:val="0"/>
          <w:sz w:val="4"/>
        </w:rPr>
      </w:r>
    </w:p>
    <w:p>
      <w:pPr>
        <w:spacing w:after="0" w:line="44" w:lineRule="exact"/>
        <w:rPr>
          <w:sz w:val="4"/>
        </w:rPr>
        <w:sectPr>
          <w:footerReference w:type="default" r:id="rId215"/>
          <w:pgSz w:w="15840" w:h="12240" w:orient="landscape"/>
          <w:pgMar w:footer="1037" w:header="0" w:top="1140" w:bottom="1220" w:left="1200" w:right="1300"/>
          <w:pgNumType w:start="114"/>
        </w:sectPr>
      </w:pPr>
    </w:p>
    <w:p>
      <w:pPr>
        <w:tabs>
          <w:tab w:pos="3365" w:val="left" w:leader="none"/>
          <w:tab w:pos="4572" w:val="left" w:leader="none"/>
          <w:tab w:pos="7136" w:val="left" w:leader="none"/>
          <w:tab w:pos="9157" w:val="left" w:leader="none"/>
        </w:tabs>
        <w:spacing w:line="286" w:lineRule="exact" w:before="0"/>
        <w:ind w:left="218" w:right="0" w:firstLine="0"/>
        <w:jc w:val="left"/>
        <w:rPr>
          <w:sz w:val="20"/>
        </w:rPr>
      </w:pPr>
      <w:r>
        <w:rPr>
          <w:w w:val="105"/>
          <w:sz w:val="20"/>
        </w:rPr>
        <w:t>Cepario  Perfil ERIC </w:t>
      </w:r>
      <w:r>
        <w:rPr>
          <w:spacing w:val="35"/>
          <w:w w:val="105"/>
          <w:sz w:val="20"/>
        </w:rPr>
        <w:t> </w:t>
      </w:r>
      <w:r>
        <w:rPr>
          <w:w w:val="105"/>
          <w:sz w:val="20"/>
        </w:rPr>
        <w:t>Origen</w:t>
        <w:tab/>
        <w:t>Agua</w:t>
        <w:tab/>
        <w:t>Órgano</w:t>
        <w:tab/>
        <w:t>Fenotípica</w:t>
        <w:tab/>
      </w:r>
      <w:r>
        <w:rPr>
          <w:w w:val="105"/>
          <w:position w:val="12"/>
          <w:sz w:val="20"/>
        </w:rPr>
        <w:t>RFLP</w:t>
      </w:r>
      <w:r>
        <w:rPr>
          <w:spacing w:val="-19"/>
          <w:w w:val="105"/>
          <w:position w:val="12"/>
          <w:sz w:val="20"/>
        </w:rPr>
        <w:t> </w:t>
      </w:r>
      <w:r>
        <w:rPr>
          <w:w w:val="105"/>
          <w:position w:val="12"/>
          <w:sz w:val="20"/>
        </w:rPr>
        <w:t>del</w:t>
      </w:r>
      <w:r>
        <w:rPr>
          <w:spacing w:val="-21"/>
          <w:w w:val="105"/>
          <w:position w:val="12"/>
          <w:sz w:val="20"/>
        </w:rPr>
        <w:t> </w:t>
      </w:r>
      <w:r>
        <w:rPr>
          <w:w w:val="105"/>
          <w:position w:val="12"/>
          <w:sz w:val="20"/>
        </w:rPr>
        <w:t>gen</w:t>
      </w:r>
      <w:r>
        <w:rPr>
          <w:spacing w:val="-21"/>
          <w:w w:val="105"/>
          <w:position w:val="12"/>
          <w:sz w:val="20"/>
        </w:rPr>
        <w:t> </w:t>
      </w:r>
      <w:r>
        <w:rPr>
          <w:w w:val="105"/>
          <w:position w:val="12"/>
          <w:sz w:val="20"/>
        </w:rPr>
        <w:t>16S</w:t>
      </w:r>
    </w:p>
    <w:p>
      <w:pPr>
        <w:spacing w:line="174" w:lineRule="exact" w:before="0"/>
        <w:ind w:left="0" w:right="1015" w:firstLine="0"/>
        <w:jc w:val="right"/>
        <w:rPr>
          <w:sz w:val="20"/>
        </w:rPr>
      </w:pPr>
      <w:r>
        <w:rPr>
          <w:w w:val="115"/>
          <w:sz w:val="20"/>
        </w:rPr>
        <w:t>DNAr</w:t>
      </w:r>
    </w:p>
    <w:p>
      <w:pPr>
        <w:spacing w:before="112"/>
        <w:ind w:left="218" w:right="0" w:firstLine="0"/>
        <w:jc w:val="left"/>
        <w:rPr>
          <w:rFonts w:ascii="Arial"/>
          <w:i/>
          <w:sz w:val="20"/>
        </w:rPr>
      </w:pPr>
      <w:r>
        <w:rPr/>
        <w:br w:type="column"/>
      </w:r>
      <w:r>
        <w:rPr>
          <w:rFonts w:ascii="Arial"/>
          <w:i/>
          <w:sz w:val="20"/>
        </w:rPr>
        <w:t>rpoD</w:t>
      </w:r>
      <w:r>
        <w:rPr>
          <w:sz w:val="20"/>
        </w:rPr>
        <w:t>-</w:t>
      </w:r>
      <w:r>
        <w:rPr>
          <w:rFonts w:ascii="Arial"/>
          <w:i/>
          <w:sz w:val="20"/>
        </w:rPr>
        <w:t>gyrB</w:t>
      </w:r>
    </w:p>
    <w:p>
      <w:pPr>
        <w:spacing w:after="0"/>
        <w:jc w:val="left"/>
        <w:rPr>
          <w:rFonts w:ascii="Arial"/>
          <w:sz w:val="20"/>
        </w:rPr>
        <w:sectPr>
          <w:type w:val="continuous"/>
          <w:pgSz w:w="15840" w:h="12240" w:orient="landscape"/>
          <w:pgMar w:top="1060" w:bottom="280" w:left="1200" w:right="1300"/>
          <w:cols w:num="2" w:equalWidth="0">
            <w:col w:w="10696" w:space="193"/>
            <w:col w:w="2451"/>
          </w:cols>
        </w:sectPr>
      </w:pPr>
    </w:p>
    <w:p>
      <w:pPr>
        <w:pStyle w:val="BodyText"/>
        <w:spacing w:line="29" w:lineRule="exact"/>
        <w:ind w:left="134"/>
        <w:rPr>
          <w:rFonts w:ascii="Arial"/>
          <w:sz w:val="2"/>
        </w:rPr>
      </w:pPr>
      <w:r>
        <w:rPr>
          <w:rFonts w:ascii="Arial"/>
          <w:position w:val="0"/>
          <w:sz w:val="2"/>
        </w:rPr>
        <w:pict>
          <v:group style="width:642.75pt;height:1.45pt;mso-position-horizontal-relative:char;mso-position-vertical-relative:line" coordorigin="0,0" coordsize="12855,29">
            <v:line style="position:absolute" from="15,15" to="4369,15" stroked="true" strokeweight="1.44pt" strokecolor="#000000"/>
            <v:line style="position:absolute" from="4369,15" to="8982,15" stroked="true" strokeweight="1.44pt" strokecolor="#000000"/>
            <v:line style="position:absolute" from="8982,15" to="10903,15" stroked="true" strokeweight="1.44pt" strokecolor="#000000"/>
            <v:line style="position:absolute" from="10903,15" to="12840,15" stroked="true" strokeweight="1.44pt" strokecolor="#000000"/>
          </v:group>
        </w:pict>
      </w:r>
      <w:r>
        <w:rPr>
          <w:rFonts w:ascii="Arial"/>
          <w:position w:val="0"/>
          <w:sz w:val="2"/>
        </w:rPr>
      </w:r>
    </w:p>
    <w:p>
      <w:pPr>
        <w:pStyle w:val="ListParagraph"/>
        <w:numPr>
          <w:ilvl w:val="0"/>
          <w:numId w:val="108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28" w:after="0"/>
        <w:ind w:left="1051" w:right="0" w:hanging="833"/>
        <w:jc w:val="left"/>
        <w:rPr>
          <w:i/>
          <w:sz w:val="20"/>
        </w:rPr>
      </w:pPr>
      <w:r>
        <w:rPr>
          <w:spacing w:val="-7"/>
          <w:sz w:val="20"/>
        </w:rPr>
        <w:t>EAL-1</w:t>
        <w:tab/>
      </w:r>
      <w:r>
        <w:rPr>
          <w:sz w:val="20"/>
        </w:rPr>
        <w:t>Hidalgo</w:t>
        <w:tab/>
        <w:t>Arroyo</w:t>
        <w:tab/>
        <w:t>Branquias</w:t>
        <w:tab/>
      </w:r>
      <w:r>
        <w:rPr>
          <w:i/>
          <w:sz w:val="20"/>
        </w:rPr>
        <w:t>A.</w:t>
      </w:r>
      <w:r>
        <w:rPr>
          <w:i/>
          <w:spacing w:val="-34"/>
          <w:sz w:val="20"/>
        </w:rPr>
        <w:t> </w:t>
      </w:r>
      <w:r>
        <w:rPr>
          <w:i/>
          <w:sz w:val="20"/>
        </w:rPr>
        <w:t>piscicola</w:t>
        <w:tab/>
      </w:r>
      <w:r>
        <w:rPr>
          <w:i/>
          <w:w w:val="95"/>
          <w:sz w:val="20"/>
        </w:rPr>
        <w:t>A.</w:t>
      </w:r>
      <w:r>
        <w:rPr>
          <w:i/>
          <w:spacing w:val="-29"/>
          <w:w w:val="95"/>
          <w:sz w:val="20"/>
        </w:rPr>
        <w:t> </w:t>
      </w:r>
      <w:r>
        <w:rPr>
          <w:i/>
          <w:w w:val="95"/>
          <w:sz w:val="20"/>
        </w:rPr>
        <w:t>encheleia</w:t>
        <w:tab/>
      </w:r>
      <w:r>
        <w:rPr>
          <w:i/>
          <w:w w:val="90"/>
          <w:sz w:val="20"/>
        </w:rPr>
        <w:t>A.</w:t>
      </w:r>
      <w:r>
        <w:rPr>
          <w:i/>
          <w:spacing w:val="-16"/>
          <w:w w:val="90"/>
          <w:sz w:val="20"/>
        </w:rPr>
        <w:t> </w:t>
      </w:r>
      <w:r>
        <w:rPr>
          <w:i/>
          <w:w w:val="90"/>
          <w:sz w:val="20"/>
        </w:rPr>
        <w:t>lusitana</w:t>
      </w:r>
    </w:p>
    <w:p>
      <w:pPr>
        <w:pStyle w:val="ListParagraph"/>
        <w:numPr>
          <w:ilvl w:val="0"/>
          <w:numId w:val="108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67" w:after="0"/>
        <w:ind w:left="1051" w:right="0" w:hanging="833"/>
        <w:jc w:val="left"/>
        <w:rPr>
          <w:i/>
          <w:sz w:val="20"/>
        </w:rPr>
      </w:pPr>
      <w:r>
        <w:rPr>
          <w:spacing w:val="-8"/>
          <w:sz w:val="20"/>
        </w:rPr>
        <w:t>EAB-4</w:t>
        <w:tab/>
      </w:r>
      <w:r>
        <w:rPr>
          <w:sz w:val="20"/>
        </w:rPr>
        <w:t>Hidalgo</w:t>
        <w:tab/>
        <w:t>Arroyo</w:t>
        <w:tab/>
        <w:t>Riñón</w:t>
        <w:tab/>
      </w:r>
      <w:r>
        <w:rPr>
          <w:i/>
          <w:w w:val="95"/>
          <w:sz w:val="20"/>
        </w:rPr>
        <w:t>A.</w:t>
      </w:r>
      <w:r>
        <w:rPr>
          <w:i/>
          <w:spacing w:val="-30"/>
          <w:w w:val="95"/>
          <w:sz w:val="20"/>
        </w:rPr>
        <w:t> </w:t>
      </w:r>
      <w:r>
        <w:rPr>
          <w:i/>
          <w:w w:val="95"/>
          <w:sz w:val="20"/>
        </w:rPr>
        <w:t>eucrenophila</w:t>
        <w:tab/>
        <w:t>A.</w:t>
      </w:r>
      <w:r>
        <w:rPr>
          <w:i/>
          <w:spacing w:val="-32"/>
          <w:w w:val="95"/>
          <w:sz w:val="20"/>
        </w:rPr>
        <w:t> </w:t>
      </w:r>
      <w:r>
        <w:rPr>
          <w:i/>
          <w:w w:val="95"/>
          <w:sz w:val="20"/>
        </w:rPr>
        <w:t>bestiarum</w:t>
        <w:tab/>
      </w:r>
      <w:r>
        <w:rPr>
          <w:i/>
          <w:w w:val="90"/>
          <w:sz w:val="20"/>
        </w:rPr>
        <w:t>A.</w:t>
      </w:r>
      <w:r>
        <w:rPr>
          <w:i/>
          <w:spacing w:val="-31"/>
          <w:w w:val="90"/>
          <w:sz w:val="20"/>
        </w:rPr>
        <w:t> </w:t>
      </w:r>
      <w:r>
        <w:rPr>
          <w:i/>
          <w:w w:val="90"/>
          <w:sz w:val="20"/>
        </w:rPr>
        <w:t>bestiarum</w:t>
      </w:r>
    </w:p>
    <w:p>
      <w:pPr>
        <w:pStyle w:val="ListParagraph"/>
        <w:numPr>
          <w:ilvl w:val="0"/>
          <w:numId w:val="108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67" w:after="0"/>
        <w:ind w:left="1051" w:right="0" w:hanging="833"/>
        <w:jc w:val="left"/>
        <w:rPr>
          <w:i/>
          <w:sz w:val="20"/>
        </w:rPr>
      </w:pPr>
      <w:r>
        <w:rPr>
          <w:spacing w:val="-8"/>
          <w:sz w:val="20"/>
        </w:rPr>
        <w:t>EAB-3</w:t>
        <w:tab/>
      </w:r>
      <w:r>
        <w:rPr>
          <w:sz w:val="20"/>
        </w:rPr>
        <w:t>Michoacán</w:t>
        <w:tab/>
        <w:t>Manantial</w:t>
        <w:tab/>
        <w:t>Bazo</w:t>
        <w:tab/>
      </w:r>
      <w:r>
        <w:rPr>
          <w:i/>
          <w:sz w:val="20"/>
        </w:rPr>
        <w:t>A.</w:t>
      </w:r>
      <w:r>
        <w:rPr>
          <w:i/>
          <w:spacing w:val="-30"/>
          <w:sz w:val="20"/>
        </w:rPr>
        <w:t> </w:t>
      </w:r>
      <w:r>
        <w:rPr>
          <w:i/>
          <w:sz w:val="20"/>
        </w:rPr>
        <w:t>sobria</w:t>
        <w:tab/>
      </w:r>
      <w:r>
        <w:rPr>
          <w:i/>
          <w:w w:val="95"/>
          <w:sz w:val="20"/>
        </w:rPr>
        <w:t>A.</w:t>
      </w:r>
      <w:r>
        <w:rPr>
          <w:i/>
          <w:spacing w:val="-22"/>
          <w:w w:val="95"/>
          <w:sz w:val="20"/>
        </w:rPr>
        <w:t> </w:t>
      </w:r>
      <w:r>
        <w:rPr>
          <w:i/>
          <w:w w:val="95"/>
          <w:sz w:val="20"/>
        </w:rPr>
        <w:t>salmonicida</w:t>
        <w:tab/>
      </w:r>
      <w:r>
        <w:rPr>
          <w:i/>
          <w:w w:val="90"/>
          <w:sz w:val="20"/>
        </w:rPr>
        <w:t>A.</w:t>
      </w:r>
      <w:r>
        <w:rPr>
          <w:i/>
          <w:spacing w:val="-31"/>
          <w:w w:val="90"/>
          <w:sz w:val="20"/>
        </w:rPr>
        <w:t> </w:t>
      </w:r>
      <w:r>
        <w:rPr>
          <w:i/>
          <w:w w:val="90"/>
          <w:sz w:val="20"/>
        </w:rPr>
        <w:t>bestiarum</w:t>
      </w:r>
    </w:p>
    <w:p>
      <w:pPr>
        <w:pStyle w:val="ListParagraph"/>
        <w:numPr>
          <w:ilvl w:val="0"/>
          <w:numId w:val="108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68" w:after="0"/>
        <w:ind w:left="1051" w:right="0" w:hanging="833"/>
        <w:jc w:val="left"/>
        <w:rPr>
          <w:i/>
          <w:sz w:val="20"/>
        </w:rPr>
      </w:pPr>
      <w:r>
        <w:rPr>
          <w:spacing w:val="-8"/>
          <w:sz w:val="20"/>
        </w:rPr>
        <w:t>EAP-1</w:t>
        <w:tab/>
      </w:r>
      <w:r>
        <w:rPr>
          <w:sz w:val="20"/>
        </w:rPr>
        <w:t>Hidalgo</w:t>
        <w:tab/>
        <w:t>Arroyo</w:t>
        <w:tab/>
        <w:t>Riñón</w:t>
        <w:tab/>
      </w:r>
      <w:r>
        <w:rPr>
          <w:i/>
          <w:w w:val="95"/>
          <w:sz w:val="20"/>
        </w:rPr>
        <w:t>A.</w:t>
      </w:r>
      <w:r>
        <w:rPr>
          <w:i/>
          <w:spacing w:val="-22"/>
          <w:w w:val="95"/>
          <w:sz w:val="20"/>
        </w:rPr>
        <w:t> </w:t>
      </w:r>
      <w:r>
        <w:rPr>
          <w:i/>
          <w:w w:val="95"/>
          <w:sz w:val="20"/>
        </w:rPr>
        <w:t>salmonicida</w:t>
        <w:tab/>
        <w:t>A.</w:t>
      </w:r>
      <w:r>
        <w:rPr>
          <w:i/>
          <w:spacing w:val="-31"/>
          <w:w w:val="95"/>
          <w:sz w:val="20"/>
        </w:rPr>
        <w:t> </w:t>
      </w:r>
      <w:r>
        <w:rPr>
          <w:i/>
          <w:w w:val="95"/>
          <w:sz w:val="20"/>
        </w:rPr>
        <w:t>popoffii</w:t>
        <w:tab/>
      </w:r>
      <w:r>
        <w:rPr>
          <w:i/>
          <w:w w:val="90"/>
          <w:sz w:val="20"/>
        </w:rPr>
        <w:t>A.</w:t>
      </w:r>
      <w:r>
        <w:rPr>
          <w:i/>
          <w:spacing w:val="-37"/>
          <w:w w:val="90"/>
          <w:sz w:val="20"/>
        </w:rPr>
        <w:t> </w:t>
      </w:r>
      <w:r>
        <w:rPr>
          <w:i/>
          <w:w w:val="90"/>
          <w:sz w:val="20"/>
        </w:rPr>
        <w:t>popoffii</w:t>
      </w:r>
    </w:p>
    <w:p>
      <w:pPr>
        <w:pStyle w:val="ListParagraph"/>
        <w:numPr>
          <w:ilvl w:val="0"/>
          <w:numId w:val="108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67" w:after="0"/>
        <w:ind w:left="1051" w:right="0" w:hanging="833"/>
        <w:jc w:val="left"/>
        <w:rPr>
          <w:i/>
          <w:sz w:val="20"/>
        </w:rPr>
      </w:pPr>
      <w:r>
        <w:rPr>
          <w:spacing w:val="-8"/>
          <w:sz w:val="20"/>
        </w:rPr>
        <w:t>EAS-2</w:t>
        <w:tab/>
      </w:r>
      <w:r>
        <w:rPr>
          <w:sz w:val="20"/>
        </w:rPr>
        <w:t>Hidalgo</w:t>
        <w:tab/>
        <w:t>Arroyo</w:t>
        <w:tab/>
      </w:r>
      <w:r>
        <w:rPr>
          <w:w w:val="95"/>
          <w:sz w:val="20"/>
        </w:rPr>
        <w:t>Intestino</w:t>
        <w:tab/>
      </w:r>
      <w:r>
        <w:rPr>
          <w:i/>
          <w:w w:val="95"/>
          <w:sz w:val="20"/>
        </w:rPr>
        <w:t>A.</w:t>
      </w:r>
      <w:r>
        <w:rPr>
          <w:i/>
          <w:spacing w:val="-30"/>
          <w:w w:val="95"/>
          <w:sz w:val="20"/>
        </w:rPr>
        <w:t> </w:t>
      </w:r>
      <w:r>
        <w:rPr>
          <w:i/>
          <w:w w:val="95"/>
          <w:sz w:val="20"/>
        </w:rPr>
        <w:t>eucrenophila</w:t>
        <w:tab/>
        <w:t>A.</w:t>
      </w:r>
      <w:r>
        <w:rPr>
          <w:i/>
          <w:spacing w:val="-30"/>
          <w:w w:val="95"/>
          <w:sz w:val="20"/>
        </w:rPr>
        <w:t> </w:t>
      </w:r>
      <w:r>
        <w:rPr>
          <w:i/>
          <w:w w:val="95"/>
          <w:sz w:val="20"/>
        </w:rPr>
        <w:t>eucrenophila</w:t>
        <w:tab/>
        <w:t>A.</w:t>
      </w:r>
      <w:r>
        <w:rPr>
          <w:i/>
          <w:spacing w:val="-35"/>
          <w:w w:val="95"/>
          <w:sz w:val="20"/>
        </w:rPr>
        <w:t> </w:t>
      </w:r>
      <w:r>
        <w:rPr>
          <w:i/>
          <w:w w:val="95"/>
          <w:sz w:val="20"/>
        </w:rPr>
        <w:t>sobria</w:t>
      </w:r>
    </w:p>
    <w:p>
      <w:pPr>
        <w:pStyle w:val="ListParagraph"/>
        <w:numPr>
          <w:ilvl w:val="0"/>
          <w:numId w:val="108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67" w:after="0"/>
        <w:ind w:left="1051" w:right="0" w:hanging="833"/>
        <w:jc w:val="left"/>
        <w:rPr>
          <w:i/>
          <w:sz w:val="20"/>
        </w:rPr>
      </w:pPr>
      <w:r>
        <w:rPr>
          <w:spacing w:val="-8"/>
          <w:sz w:val="20"/>
        </w:rPr>
        <w:t>EAH-3</w:t>
        <w:tab/>
      </w:r>
      <w:r>
        <w:rPr>
          <w:sz w:val="20"/>
        </w:rPr>
        <w:t>Hidalgo</w:t>
        <w:tab/>
        <w:t>Arroyo</w:t>
        <w:tab/>
        <w:t>Branquias</w:t>
        <w:tab/>
      </w:r>
      <w:r>
        <w:rPr>
          <w:i/>
          <w:w w:val="95"/>
          <w:sz w:val="20"/>
        </w:rPr>
        <w:t>A.</w:t>
      </w:r>
      <w:r>
        <w:rPr>
          <w:i/>
          <w:spacing w:val="-24"/>
          <w:w w:val="95"/>
          <w:sz w:val="20"/>
        </w:rPr>
        <w:t> </w:t>
      </w:r>
      <w:r>
        <w:rPr>
          <w:i/>
          <w:w w:val="95"/>
          <w:sz w:val="20"/>
        </w:rPr>
        <w:t>hydrophila</w:t>
        <w:tab/>
        <w:t>A.</w:t>
      </w:r>
      <w:r>
        <w:rPr>
          <w:i/>
          <w:spacing w:val="-24"/>
          <w:w w:val="95"/>
          <w:sz w:val="20"/>
        </w:rPr>
        <w:t> </w:t>
      </w:r>
      <w:r>
        <w:rPr>
          <w:i/>
          <w:w w:val="95"/>
          <w:sz w:val="20"/>
        </w:rPr>
        <w:t>hydrophila</w:t>
        <w:tab/>
      </w:r>
      <w:r>
        <w:rPr>
          <w:i/>
          <w:w w:val="90"/>
          <w:sz w:val="20"/>
        </w:rPr>
        <w:t>A.</w:t>
      </w:r>
      <w:r>
        <w:rPr>
          <w:i/>
          <w:spacing w:val="-3"/>
          <w:w w:val="90"/>
          <w:sz w:val="20"/>
        </w:rPr>
        <w:t> </w:t>
      </w:r>
      <w:r>
        <w:rPr>
          <w:i/>
          <w:w w:val="90"/>
          <w:sz w:val="20"/>
        </w:rPr>
        <w:t>hydrophila</w:t>
      </w:r>
    </w:p>
    <w:p>
      <w:pPr>
        <w:pStyle w:val="ListParagraph"/>
        <w:numPr>
          <w:ilvl w:val="0"/>
          <w:numId w:val="108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67" w:after="0"/>
        <w:ind w:left="1051" w:right="0" w:hanging="833"/>
        <w:jc w:val="left"/>
        <w:rPr>
          <w:i/>
          <w:sz w:val="20"/>
        </w:rPr>
      </w:pPr>
      <w:r>
        <w:rPr>
          <w:spacing w:val="-8"/>
          <w:sz w:val="20"/>
        </w:rPr>
        <w:t>EAH-5</w:t>
        <w:tab/>
      </w:r>
      <w:r>
        <w:rPr>
          <w:sz w:val="20"/>
        </w:rPr>
        <w:t>Hidalgo</w:t>
        <w:tab/>
        <w:t>Arroyo</w:t>
        <w:tab/>
        <w:t>Bazo</w:t>
        <w:tab/>
      </w:r>
      <w:r>
        <w:rPr>
          <w:i/>
          <w:w w:val="95"/>
          <w:sz w:val="20"/>
        </w:rPr>
        <w:t>A.</w:t>
      </w:r>
      <w:r>
        <w:rPr>
          <w:i/>
          <w:spacing w:val="-24"/>
          <w:w w:val="95"/>
          <w:sz w:val="20"/>
        </w:rPr>
        <w:t> </w:t>
      </w:r>
      <w:r>
        <w:rPr>
          <w:i/>
          <w:w w:val="95"/>
          <w:sz w:val="20"/>
        </w:rPr>
        <w:t>hydrophila</w:t>
        <w:tab/>
        <w:t>A.</w:t>
      </w:r>
      <w:r>
        <w:rPr>
          <w:i/>
          <w:spacing w:val="-24"/>
          <w:w w:val="95"/>
          <w:sz w:val="20"/>
        </w:rPr>
        <w:t> </w:t>
      </w:r>
      <w:r>
        <w:rPr>
          <w:i/>
          <w:w w:val="95"/>
          <w:sz w:val="20"/>
        </w:rPr>
        <w:t>hydrophila</w:t>
        <w:tab/>
      </w:r>
      <w:r>
        <w:rPr>
          <w:i/>
          <w:w w:val="90"/>
          <w:sz w:val="20"/>
        </w:rPr>
        <w:t>A.</w:t>
      </w:r>
      <w:r>
        <w:rPr>
          <w:i/>
          <w:spacing w:val="-3"/>
          <w:w w:val="90"/>
          <w:sz w:val="20"/>
        </w:rPr>
        <w:t> </w:t>
      </w:r>
      <w:r>
        <w:rPr>
          <w:i/>
          <w:w w:val="90"/>
          <w:sz w:val="20"/>
        </w:rPr>
        <w:t>hydrophila</w:t>
      </w:r>
    </w:p>
    <w:p>
      <w:pPr>
        <w:pStyle w:val="ListParagraph"/>
        <w:numPr>
          <w:ilvl w:val="0"/>
          <w:numId w:val="108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67" w:after="0"/>
        <w:ind w:left="1051" w:right="0" w:hanging="833"/>
        <w:jc w:val="left"/>
        <w:rPr>
          <w:i/>
          <w:sz w:val="20"/>
        </w:rPr>
      </w:pPr>
      <w:r>
        <w:rPr>
          <w:spacing w:val="-8"/>
          <w:sz w:val="20"/>
        </w:rPr>
        <w:t>EAP-2</w:t>
        <w:tab/>
      </w:r>
      <w:r>
        <w:rPr>
          <w:sz w:val="20"/>
        </w:rPr>
        <w:t>Hidalgo</w:t>
        <w:tab/>
        <w:t>Arroyo</w:t>
        <w:tab/>
        <w:t>Branquias</w:t>
        <w:tab/>
      </w:r>
      <w:r>
        <w:rPr>
          <w:i/>
          <w:w w:val="95"/>
          <w:sz w:val="20"/>
        </w:rPr>
        <w:t>A.</w:t>
      </w:r>
      <w:r>
        <w:rPr>
          <w:i/>
          <w:spacing w:val="-31"/>
          <w:w w:val="95"/>
          <w:sz w:val="20"/>
        </w:rPr>
        <w:t> </w:t>
      </w:r>
      <w:r>
        <w:rPr>
          <w:i/>
          <w:w w:val="95"/>
          <w:sz w:val="20"/>
        </w:rPr>
        <w:t>popoffii</w:t>
        <w:tab/>
        <w:t>A.</w:t>
      </w:r>
      <w:r>
        <w:rPr>
          <w:i/>
          <w:spacing w:val="-31"/>
          <w:w w:val="95"/>
          <w:sz w:val="20"/>
        </w:rPr>
        <w:t> </w:t>
      </w:r>
      <w:r>
        <w:rPr>
          <w:i/>
          <w:w w:val="95"/>
          <w:sz w:val="20"/>
        </w:rPr>
        <w:t>popoffii</w:t>
        <w:tab/>
      </w:r>
      <w:r>
        <w:rPr>
          <w:i/>
          <w:w w:val="90"/>
          <w:sz w:val="20"/>
        </w:rPr>
        <w:t>A.</w:t>
      </w:r>
      <w:r>
        <w:rPr>
          <w:i/>
          <w:spacing w:val="-37"/>
          <w:w w:val="90"/>
          <w:sz w:val="20"/>
        </w:rPr>
        <w:t> </w:t>
      </w:r>
      <w:r>
        <w:rPr>
          <w:i/>
          <w:w w:val="90"/>
          <w:sz w:val="20"/>
        </w:rPr>
        <w:t>popoffii</w:t>
      </w:r>
    </w:p>
    <w:p>
      <w:pPr>
        <w:pStyle w:val="ListParagraph"/>
        <w:numPr>
          <w:ilvl w:val="0"/>
          <w:numId w:val="108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67" w:after="0"/>
        <w:ind w:left="1051" w:right="0" w:hanging="833"/>
        <w:jc w:val="left"/>
        <w:rPr>
          <w:i/>
          <w:sz w:val="20"/>
        </w:rPr>
      </w:pPr>
      <w:r>
        <w:rPr>
          <w:spacing w:val="-8"/>
          <w:sz w:val="20"/>
        </w:rPr>
        <w:t>EAP-2</w:t>
        <w:tab/>
      </w:r>
      <w:r>
        <w:rPr>
          <w:sz w:val="20"/>
        </w:rPr>
        <w:t>Hidalgo</w:t>
        <w:tab/>
        <w:t>Arroyo</w:t>
        <w:tab/>
      </w:r>
      <w:r>
        <w:rPr>
          <w:w w:val="95"/>
          <w:sz w:val="20"/>
        </w:rPr>
        <w:t>Intestino</w:t>
        <w:tab/>
      </w:r>
      <w:r>
        <w:rPr>
          <w:i/>
          <w:w w:val="95"/>
          <w:sz w:val="20"/>
        </w:rPr>
        <w:t>A.</w:t>
      </w:r>
      <w:r>
        <w:rPr>
          <w:i/>
          <w:spacing w:val="-22"/>
          <w:w w:val="95"/>
          <w:sz w:val="20"/>
        </w:rPr>
        <w:t> </w:t>
      </w:r>
      <w:r>
        <w:rPr>
          <w:i/>
          <w:w w:val="95"/>
          <w:sz w:val="20"/>
        </w:rPr>
        <w:t>salmonicida</w:t>
        <w:tab/>
        <w:t>A.</w:t>
      </w:r>
      <w:r>
        <w:rPr>
          <w:i/>
          <w:spacing w:val="-31"/>
          <w:w w:val="95"/>
          <w:sz w:val="20"/>
        </w:rPr>
        <w:t> </w:t>
      </w:r>
      <w:r>
        <w:rPr>
          <w:i/>
          <w:w w:val="95"/>
          <w:sz w:val="20"/>
        </w:rPr>
        <w:t>popoffii</w:t>
        <w:tab/>
      </w:r>
      <w:r>
        <w:rPr>
          <w:i/>
          <w:w w:val="90"/>
          <w:sz w:val="20"/>
        </w:rPr>
        <w:t>A.</w:t>
      </w:r>
      <w:r>
        <w:rPr>
          <w:i/>
          <w:spacing w:val="-37"/>
          <w:w w:val="90"/>
          <w:sz w:val="20"/>
        </w:rPr>
        <w:t> </w:t>
      </w:r>
      <w:r>
        <w:rPr>
          <w:i/>
          <w:w w:val="90"/>
          <w:sz w:val="20"/>
        </w:rPr>
        <w:t>popoffii</w:t>
      </w:r>
    </w:p>
    <w:p>
      <w:pPr>
        <w:pStyle w:val="ListParagraph"/>
        <w:numPr>
          <w:ilvl w:val="0"/>
          <w:numId w:val="108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67" w:after="0"/>
        <w:ind w:left="1051" w:right="0" w:hanging="833"/>
        <w:jc w:val="left"/>
        <w:rPr>
          <w:i/>
          <w:sz w:val="20"/>
        </w:rPr>
      </w:pPr>
      <w:r>
        <w:rPr>
          <w:spacing w:val="-7"/>
          <w:sz w:val="20"/>
        </w:rPr>
        <w:t>EAM-3</w:t>
        <w:tab/>
      </w:r>
      <w:r>
        <w:rPr>
          <w:sz w:val="20"/>
        </w:rPr>
        <w:t>Hidalgo</w:t>
        <w:tab/>
        <w:t>Arroyo</w:t>
        <w:tab/>
        <w:t>Riñón</w:t>
        <w:tab/>
      </w:r>
      <w:r>
        <w:rPr>
          <w:i/>
          <w:w w:val="95"/>
          <w:sz w:val="20"/>
        </w:rPr>
        <w:t>A.</w:t>
      </w:r>
      <w:r>
        <w:rPr>
          <w:i/>
          <w:spacing w:val="-24"/>
          <w:w w:val="95"/>
          <w:sz w:val="20"/>
        </w:rPr>
        <w:t> </w:t>
      </w:r>
      <w:r>
        <w:rPr>
          <w:i/>
          <w:w w:val="95"/>
          <w:sz w:val="20"/>
        </w:rPr>
        <w:t>hydrophila</w:t>
        <w:tab/>
        <w:t>A.</w:t>
      </w:r>
      <w:r>
        <w:rPr>
          <w:i/>
          <w:spacing w:val="-32"/>
          <w:w w:val="95"/>
          <w:sz w:val="20"/>
        </w:rPr>
        <w:t> </w:t>
      </w:r>
      <w:r>
        <w:rPr>
          <w:i/>
          <w:w w:val="95"/>
          <w:sz w:val="20"/>
        </w:rPr>
        <w:t>bestiarum</w:t>
        <w:tab/>
      </w:r>
      <w:r>
        <w:rPr>
          <w:i/>
          <w:w w:val="90"/>
          <w:sz w:val="20"/>
        </w:rPr>
        <w:t>A.</w:t>
      </w:r>
      <w:r>
        <w:rPr>
          <w:i/>
          <w:spacing w:val="-17"/>
          <w:w w:val="90"/>
          <w:sz w:val="20"/>
        </w:rPr>
        <w:t> </w:t>
      </w:r>
      <w:r>
        <w:rPr>
          <w:i/>
          <w:w w:val="90"/>
          <w:sz w:val="20"/>
        </w:rPr>
        <w:t>media</w:t>
      </w:r>
    </w:p>
    <w:p>
      <w:pPr>
        <w:pStyle w:val="ListParagraph"/>
        <w:numPr>
          <w:ilvl w:val="0"/>
          <w:numId w:val="108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67" w:after="0"/>
        <w:ind w:left="1051" w:right="0" w:hanging="833"/>
        <w:jc w:val="left"/>
        <w:rPr>
          <w:i/>
          <w:sz w:val="20"/>
        </w:rPr>
      </w:pPr>
      <w:r>
        <w:rPr>
          <w:spacing w:val="-8"/>
          <w:sz w:val="20"/>
        </w:rPr>
        <w:t>EAS-5</w:t>
        <w:tab/>
      </w:r>
      <w:r>
        <w:rPr>
          <w:sz w:val="20"/>
        </w:rPr>
        <w:t>Edo.</w:t>
      </w:r>
      <w:r>
        <w:rPr>
          <w:spacing w:val="-14"/>
          <w:sz w:val="20"/>
        </w:rPr>
        <w:t> </w:t>
      </w:r>
      <w:r>
        <w:rPr>
          <w:sz w:val="20"/>
        </w:rPr>
        <w:t>Mex</w:t>
        <w:tab/>
        <w:t>Río</w:t>
        <w:tab/>
        <w:t>Branquias</w:t>
        <w:tab/>
      </w:r>
      <w:r>
        <w:rPr>
          <w:i/>
          <w:w w:val="95"/>
          <w:sz w:val="20"/>
        </w:rPr>
        <w:t>A.</w:t>
      </w:r>
      <w:r>
        <w:rPr>
          <w:i/>
          <w:spacing w:val="-22"/>
          <w:w w:val="95"/>
          <w:sz w:val="20"/>
        </w:rPr>
        <w:t> </w:t>
      </w:r>
      <w:r>
        <w:rPr>
          <w:i/>
          <w:w w:val="95"/>
          <w:sz w:val="20"/>
        </w:rPr>
        <w:t>salmonicida</w:t>
        <w:tab/>
      </w:r>
      <w:r>
        <w:rPr>
          <w:i/>
          <w:sz w:val="20"/>
        </w:rPr>
        <w:t>A.</w:t>
      </w:r>
      <w:r>
        <w:rPr>
          <w:i/>
          <w:spacing w:val="-30"/>
          <w:sz w:val="20"/>
        </w:rPr>
        <w:t> </w:t>
      </w:r>
      <w:r>
        <w:rPr>
          <w:i/>
          <w:sz w:val="20"/>
        </w:rPr>
        <w:t>sobria</w:t>
        <w:tab/>
      </w:r>
      <w:r>
        <w:rPr>
          <w:i/>
          <w:w w:val="95"/>
          <w:sz w:val="20"/>
        </w:rPr>
        <w:t>A.</w:t>
      </w:r>
      <w:r>
        <w:rPr>
          <w:i/>
          <w:spacing w:val="-35"/>
          <w:w w:val="95"/>
          <w:sz w:val="20"/>
        </w:rPr>
        <w:t> </w:t>
      </w:r>
      <w:r>
        <w:rPr>
          <w:i/>
          <w:w w:val="95"/>
          <w:sz w:val="20"/>
        </w:rPr>
        <w:t>sobria</w:t>
      </w:r>
    </w:p>
    <w:p>
      <w:pPr>
        <w:pStyle w:val="ListParagraph"/>
        <w:numPr>
          <w:ilvl w:val="0"/>
          <w:numId w:val="108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67" w:after="0"/>
        <w:ind w:left="1051" w:right="0" w:hanging="833"/>
        <w:jc w:val="left"/>
        <w:rPr>
          <w:i/>
          <w:sz w:val="20"/>
        </w:rPr>
      </w:pPr>
      <w:r>
        <w:rPr>
          <w:spacing w:val="-8"/>
          <w:sz w:val="20"/>
        </w:rPr>
        <w:t>EAV-5</w:t>
        <w:tab/>
      </w:r>
      <w:r>
        <w:rPr>
          <w:sz w:val="20"/>
        </w:rPr>
        <w:t>Hidalgo</w:t>
        <w:tab/>
        <w:t>Arroyo</w:t>
        <w:tab/>
      </w:r>
      <w:r>
        <w:rPr>
          <w:w w:val="95"/>
          <w:sz w:val="20"/>
        </w:rPr>
        <w:t>Intestino</w:t>
        <w:tab/>
      </w:r>
      <w:r>
        <w:rPr>
          <w:i/>
          <w:sz w:val="20"/>
        </w:rPr>
        <w:t>A.</w:t>
      </w:r>
      <w:r>
        <w:rPr>
          <w:i/>
          <w:spacing w:val="-30"/>
          <w:sz w:val="20"/>
        </w:rPr>
        <w:t> </w:t>
      </w:r>
      <w:r>
        <w:rPr>
          <w:i/>
          <w:sz w:val="20"/>
        </w:rPr>
        <w:t>sobria</w:t>
        <w:tab/>
        <w:t>A.</w:t>
      </w:r>
      <w:r>
        <w:rPr>
          <w:i/>
          <w:spacing w:val="-43"/>
          <w:sz w:val="20"/>
        </w:rPr>
        <w:t> </w:t>
      </w:r>
      <w:r>
        <w:rPr>
          <w:i/>
          <w:sz w:val="20"/>
        </w:rPr>
        <w:t>veronii</w:t>
      </w:r>
      <w:r>
        <w:rPr>
          <w:i/>
          <w:spacing w:val="-43"/>
          <w:sz w:val="20"/>
        </w:rPr>
        <w:t> </w:t>
      </w:r>
      <w:r>
        <w:rPr>
          <w:i/>
          <w:sz w:val="20"/>
        </w:rPr>
        <w:t>bv.</w:t>
      </w:r>
      <w:r>
        <w:rPr>
          <w:i/>
          <w:spacing w:val="-43"/>
          <w:sz w:val="20"/>
        </w:rPr>
        <w:t> </w:t>
      </w:r>
      <w:r>
        <w:rPr>
          <w:i/>
          <w:sz w:val="20"/>
        </w:rPr>
        <w:t>sobria</w:t>
        <w:tab/>
      </w:r>
      <w:r>
        <w:rPr>
          <w:i/>
          <w:w w:val="90"/>
          <w:sz w:val="20"/>
        </w:rPr>
        <w:t>A.</w:t>
      </w:r>
      <w:r>
        <w:rPr>
          <w:i/>
          <w:spacing w:val="-9"/>
          <w:w w:val="90"/>
          <w:sz w:val="20"/>
        </w:rPr>
        <w:t> </w:t>
      </w:r>
      <w:r>
        <w:rPr>
          <w:i/>
          <w:w w:val="90"/>
          <w:sz w:val="20"/>
        </w:rPr>
        <w:t>veronii</w:t>
      </w:r>
    </w:p>
    <w:p>
      <w:pPr>
        <w:pStyle w:val="ListParagraph"/>
        <w:numPr>
          <w:ilvl w:val="0"/>
          <w:numId w:val="108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68" w:after="0"/>
        <w:ind w:left="1051" w:right="0" w:hanging="833"/>
        <w:jc w:val="left"/>
        <w:rPr>
          <w:i/>
          <w:sz w:val="20"/>
        </w:rPr>
      </w:pPr>
      <w:r>
        <w:rPr>
          <w:spacing w:val="-8"/>
          <w:sz w:val="20"/>
        </w:rPr>
        <w:t>EAB-1</w:t>
        <w:tab/>
      </w:r>
      <w:r>
        <w:rPr>
          <w:sz w:val="20"/>
        </w:rPr>
        <w:t>Edo.</w:t>
      </w:r>
      <w:r>
        <w:rPr>
          <w:spacing w:val="-14"/>
          <w:sz w:val="20"/>
        </w:rPr>
        <w:t> </w:t>
      </w:r>
      <w:r>
        <w:rPr>
          <w:sz w:val="20"/>
        </w:rPr>
        <w:t>Mex</w:t>
        <w:tab/>
        <w:t>Río</w:t>
        <w:tab/>
        <w:t>Hígado</w:t>
        <w:tab/>
      </w:r>
      <w:r>
        <w:rPr>
          <w:i/>
          <w:w w:val="95"/>
          <w:sz w:val="20"/>
        </w:rPr>
        <w:t>A.</w:t>
      </w:r>
      <w:r>
        <w:rPr>
          <w:i/>
          <w:spacing w:val="-24"/>
          <w:w w:val="95"/>
          <w:sz w:val="20"/>
        </w:rPr>
        <w:t> </w:t>
      </w:r>
      <w:r>
        <w:rPr>
          <w:i/>
          <w:w w:val="95"/>
          <w:sz w:val="20"/>
        </w:rPr>
        <w:t>hydrophila</w:t>
        <w:tab/>
        <w:t>A.</w:t>
      </w:r>
      <w:r>
        <w:rPr>
          <w:i/>
          <w:spacing w:val="-32"/>
          <w:w w:val="95"/>
          <w:sz w:val="20"/>
        </w:rPr>
        <w:t> </w:t>
      </w:r>
      <w:r>
        <w:rPr>
          <w:i/>
          <w:w w:val="95"/>
          <w:sz w:val="20"/>
        </w:rPr>
        <w:t>bestiarum</w:t>
        <w:tab/>
      </w:r>
      <w:r>
        <w:rPr>
          <w:i/>
          <w:w w:val="90"/>
          <w:sz w:val="20"/>
        </w:rPr>
        <w:t>A.</w:t>
      </w:r>
      <w:r>
        <w:rPr>
          <w:i/>
          <w:spacing w:val="-31"/>
          <w:w w:val="90"/>
          <w:sz w:val="20"/>
        </w:rPr>
        <w:t> </w:t>
      </w:r>
      <w:r>
        <w:rPr>
          <w:i/>
          <w:w w:val="90"/>
          <w:sz w:val="20"/>
        </w:rPr>
        <w:t>bestiarum</w:t>
      </w:r>
    </w:p>
    <w:p>
      <w:pPr>
        <w:pStyle w:val="ListParagraph"/>
        <w:numPr>
          <w:ilvl w:val="0"/>
          <w:numId w:val="108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67" w:after="0"/>
        <w:ind w:left="1051" w:right="0" w:hanging="833"/>
        <w:jc w:val="left"/>
        <w:rPr>
          <w:i/>
          <w:sz w:val="20"/>
        </w:rPr>
      </w:pPr>
      <w:r>
        <w:rPr>
          <w:spacing w:val="-8"/>
          <w:sz w:val="20"/>
        </w:rPr>
        <w:t>EAB-1</w:t>
        <w:tab/>
      </w:r>
      <w:r>
        <w:rPr>
          <w:sz w:val="20"/>
        </w:rPr>
        <w:t>Hidalgo</w:t>
        <w:tab/>
        <w:t>Arroyo</w:t>
        <w:tab/>
        <w:t>Bazo</w:t>
        <w:tab/>
      </w:r>
      <w:r>
        <w:rPr>
          <w:i/>
          <w:w w:val="95"/>
          <w:sz w:val="20"/>
        </w:rPr>
        <w:t>A.</w:t>
      </w:r>
      <w:r>
        <w:rPr>
          <w:i/>
          <w:spacing w:val="-24"/>
          <w:w w:val="95"/>
          <w:sz w:val="20"/>
        </w:rPr>
        <w:t> </w:t>
      </w:r>
      <w:r>
        <w:rPr>
          <w:i/>
          <w:w w:val="95"/>
          <w:sz w:val="20"/>
        </w:rPr>
        <w:t>hydrophila</w:t>
        <w:tab/>
        <w:t>A.</w:t>
      </w:r>
      <w:r>
        <w:rPr>
          <w:i/>
          <w:spacing w:val="-32"/>
          <w:w w:val="95"/>
          <w:sz w:val="20"/>
        </w:rPr>
        <w:t> </w:t>
      </w:r>
      <w:r>
        <w:rPr>
          <w:i/>
          <w:w w:val="95"/>
          <w:sz w:val="20"/>
        </w:rPr>
        <w:t>bestiarum</w:t>
        <w:tab/>
      </w:r>
      <w:r>
        <w:rPr>
          <w:i/>
          <w:w w:val="90"/>
          <w:sz w:val="20"/>
        </w:rPr>
        <w:t>A.</w:t>
      </w:r>
      <w:r>
        <w:rPr>
          <w:i/>
          <w:spacing w:val="-31"/>
          <w:w w:val="90"/>
          <w:sz w:val="20"/>
        </w:rPr>
        <w:t> </w:t>
      </w:r>
      <w:r>
        <w:rPr>
          <w:i/>
          <w:w w:val="90"/>
          <w:sz w:val="20"/>
        </w:rPr>
        <w:t>bestiarum</w:t>
      </w:r>
    </w:p>
    <w:p>
      <w:pPr>
        <w:spacing w:line="174" w:lineRule="exact" w:before="34"/>
        <w:ind w:left="4562" w:right="6818" w:firstLine="0"/>
        <w:jc w:val="center"/>
        <w:rPr>
          <w:sz w:val="20"/>
        </w:rPr>
      </w:pPr>
      <w:r>
        <w:rPr/>
        <w:pict>
          <v:shape style="position:absolute;margin-left:70.919998pt;margin-top:8.774437pt;width:171.7pt;height:10pt;mso-position-horizontal-relative:page;mso-position-vertical-relative:paragraph;z-index:3088" type="#_x0000_t202" filled="false" stroked="false">
            <v:textbox inset="0,0,0,0">
              <w:txbxContent>
                <w:p>
                  <w:pPr>
                    <w:tabs>
                      <w:tab w:pos="833" w:val="left" w:leader="none"/>
                      <w:tab w:pos="2023" w:val="left" w:leader="none"/>
                      <w:tab w:pos="3146" w:val="left" w:leader="none"/>
                    </w:tabs>
                    <w:spacing w:line="199" w:lineRule="exact" w:before="0"/>
                    <w:ind w:left="0" w:right="0" w:firstLine="0"/>
                    <w:jc w:val="left"/>
                    <w:rPr>
                      <w:sz w:val="20"/>
                    </w:rPr>
                  </w:pPr>
                  <w:r>
                    <w:rPr>
                      <w:sz w:val="20"/>
                    </w:rPr>
                    <w:t>365</w:t>
                    <w:tab/>
                  </w:r>
                  <w:r>
                    <w:rPr>
                      <w:spacing w:val="-8"/>
                      <w:sz w:val="20"/>
                    </w:rPr>
                    <w:t>EAB-3</w:t>
                    <w:tab/>
                  </w:r>
                  <w:r>
                    <w:rPr>
                      <w:sz w:val="20"/>
                    </w:rPr>
                    <w:t>Edo.</w:t>
                  </w:r>
                  <w:r>
                    <w:rPr>
                      <w:spacing w:val="-14"/>
                      <w:sz w:val="20"/>
                    </w:rPr>
                    <w:t> </w:t>
                  </w:r>
                  <w:r>
                    <w:rPr>
                      <w:sz w:val="20"/>
                    </w:rPr>
                    <w:t>Mex</w:t>
                    <w:tab/>
                    <w:t>Río</w:t>
                  </w:r>
                </w:p>
              </w:txbxContent>
            </v:textbox>
            <w10:wrap type="none"/>
          </v:shape>
        </w:pict>
      </w:r>
      <w:r>
        <w:rPr>
          <w:w w:val="85"/>
          <w:sz w:val="20"/>
        </w:rPr>
        <w:t>hemorragias  petequiales</w:t>
      </w:r>
    </w:p>
    <w:p>
      <w:pPr>
        <w:tabs>
          <w:tab w:pos="7136" w:val="left" w:leader="none"/>
          <w:tab w:pos="9157" w:val="left" w:leader="none"/>
          <w:tab w:pos="11106" w:val="left" w:leader="none"/>
        </w:tabs>
        <w:spacing w:line="284" w:lineRule="exact" w:before="0"/>
        <w:ind w:left="4623" w:right="0" w:firstLine="0"/>
        <w:jc w:val="left"/>
        <w:rPr>
          <w:i/>
          <w:sz w:val="20"/>
        </w:rPr>
      </w:pPr>
      <w:r>
        <w:rPr>
          <w:w w:val="95"/>
          <w:position w:val="-10"/>
          <w:sz w:val="20"/>
        </w:rPr>
        <w:t>en</w:t>
      </w:r>
      <w:r>
        <w:rPr>
          <w:spacing w:val="-31"/>
          <w:w w:val="95"/>
          <w:position w:val="-10"/>
          <w:sz w:val="20"/>
        </w:rPr>
        <w:t> </w:t>
      </w:r>
      <w:r>
        <w:rPr>
          <w:w w:val="95"/>
          <w:position w:val="-10"/>
          <w:sz w:val="20"/>
        </w:rPr>
        <w:t>la</w:t>
      </w:r>
      <w:r>
        <w:rPr>
          <w:spacing w:val="-30"/>
          <w:w w:val="95"/>
          <w:position w:val="-10"/>
          <w:sz w:val="20"/>
        </w:rPr>
        <w:t> </w:t>
      </w:r>
      <w:r>
        <w:rPr>
          <w:w w:val="95"/>
          <w:position w:val="-10"/>
          <w:sz w:val="20"/>
        </w:rPr>
        <w:t>aleta</w:t>
      </w:r>
      <w:r>
        <w:rPr>
          <w:spacing w:val="-30"/>
          <w:w w:val="95"/>
          <w:position w:val="-10"/>
          <w:sz w:val="20"/>
        </w:rPr>
        <w:t> </w:t>
      </w:r>
      <w:r>
        <w:rPr>
          <w:w w:val="95"/>
          <w:position w:val="-10"/>
          <w:sz w:val="20"/>
        </w:rPr>
        <w:t>ventral</w:t>
        <w:tab/>
      </w:r>
      <w:r>
        <w:rPr>
          <w:i/>
          <w:sz w:val="20"/>
        </w:rPr>
        <w:t>A.</w:t>
      </w:r>
      <w:r>
        <w:rPr>
          <w:i/>
          <w:spacing w:val="-36"/>
          <w:sz w:val="20"/>
        </w:rPr>
        <w:t> </w:t>
      </w:r>
      <w:r>
        <w:rPr>
          <w:i/>
          <w:sz w:val="20"/>
        </w:rPr>
        <w:t>salmonicida</w:t>
        <w:tab/>
        <w:t>A.</w:t>
      </w:r>
      <w:r>
        <w:rPr>
          <w:i/>
          <w:spacing w:val="-36"/>
          <w:sz w:val="20"/>
        </w:rPr>
        <w:t> </w:t>
      </w:r>
      <w:r>
        <w:rPr>
          <w:i/>
          <w:sz w:val="20"/>
        </w:rPr>
        <w:t>salmonicida</w:t>
        <w:tab/>
      </w:r>
      <w:r>
        <w:rPr>
          <w:i/>
          <w:w w:val="90"/>
          <w:sz w:val="20"/>
        </w:rPr>
        <w:t>A.</w:t>
      </w:r>
      <w:r>
        <w:rPr>
          <w:i/>
          <w:spacing w:val="-31"/>
          <w:w w:val="90"/>
          <w:sz w:val="20"/>
        </w:rPr>
        <w:t> </w:t>
      </w:r>
      <w:r>
        <w:rPr>
          <w:i/>
          <w:w w:val="90"/>
          <w:sz w:val="20"/>
        </w:rPr>
        <w:t>bestiarum</w:t>
      </w:r>
    </w:p>
    <w:p>
      <w:pPr>
        <w:pStyle w:val="ListParagraph"/>
        <w:numPr>
          <w:ilvl w:val="0"/>
          <w:numId w:val="109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37" w:after="0"/>
        <w:ind w:left="1051" w:right="0" w:hanging="833"/>
        <w:jc w:val="left"/>
        <w:rPr>
          <w:i/>
          <w:sz w:val="20"/>
        </w:rPr>
      </w:pPr>
      <w:r>
        <w:rPr>
          <w:spacing w:val="-8"/>
          <w:sz w:val="20"/>
        </w:rPr>
        <w:t>EAB-6</w:t>
        <w:tab/>
      </w:r>
      <w:r>
        <w:rPr>
          <w:sz w:val="20"/>
        </w:rPr>
        <w:t>Hidalgo</w:t>
        <w:tab/>
        <w:t>Río</w:t>
        <w:tab/>
        <w:t>Bazo</w:t>
        <w:tab/>
      </w:r>
      <w:r>
        <w:rPr>
          <w:i/>
          <w:w w:val="95"/>
          <w:sz w:val="20"/>
        </w:rPr>
        <w:t>A.</w:t>
      </w:r>
      <w:r>
        <w:rPr>
          <w:i/>
          <w:spacing w:val="-24"/>
          <w:w w:val="95"/>
          <w:sz w:val="20"/>
        </w:rPr>
        <w:t> </w:t>
      </w:r>
      <w:r>
        <w:rPr>
          <w:i/>
          <w:w w:val="95"/>
          <w:sz w:val="20"/>
        </w:rPr>
        <w:t>hydrophila</w:t>
        <w:tab/>
        <w:t>A.</w:t>
      </w:r>
      <w:r>
        <w:rPr>
          <w:i/>
          <w:spacing w:val="-32"/>
          <w:w w:val="95"/>
          <w:sz w:val="20"/>
        </w:rPr>
        <w:t> </w:t>
      </w:r>
      <w:r>
        <w:rPr>
          <w:i/>
          <w:w w:val="95"/>
          <w:sz w:val="20"/>
        </w:rPr>
        <w:t>bestiarum</w:t>
        <w:tab/>
      </w:r>
      <w:r>
        <w:rPr>
          <w:i/>
          <w:w w:val="90"/>
          <w:sz w:val="20"/>
        </w:rPr>
        <w:t>A.</w:t>
      </w:r>
      <w:r>
        <w:rPr>
          <w:i/>
          <w:spacing w:val="-31"/>
          <w:w w:val="90"/>
          <w:sz w:val="20"/>
        </w:rPr>
        <w:t> </w:t>
      </w:r>
      <w:r>
        <w:rPr>
          <w:i/>
          <w:w w:val="90"/>
          <w:sz w:val="20"/>
        </w:rPr>
        <w:t>bestiarum</w:t>
      </w:r>
    </w:p>
    <w:p>
      <w:pPr>
        <w:pStyle w:val="ListParagraph"/>
        <w:numPr>
          <w:ilvl w:val="0"/>
          <w:numId w:val="109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67" w:after="0"/>
        <w:ind w:left="1051" w:right="0" w:hanging="833"/>
        <w:jc w:val="left"/>
        <w:rPr>
          <w:i/>
          <w:sz w:val="20"/>
        </w:rPr>
      </w:pPr>
      <w:r>
        <w:rPr>
          <w:spacing w:val="-8"/>
          <w:sz w:val="20"/>
        </w:rPr>
        <w:t>EAB-6</w:t>
        <w:tab/>
      </w:r>
      <w:r>
        <w:rPr>
          <w:sz w:val="20"/>
        </w:rPr>
        <w:t>Hidalgo</w:t>
        <w:tab/>
        <w:t>Río</w:t>
        <w:tab/>
        <w:t>Branquias</w:t>
        <w:tab/>
      </w:r>
      <w:r>
        <w:rPr>
          <w:i/>
          <w:sz w:val="20"/>
        </w:rPr>
        <w:t>A.</w:t>
      </w:r>
      <w:r>
        <w:rPr>
          <w:i/>
          <w:spacing w:val="-30"/>
          <w:sz w:val="20"/>
        </w:rPr>
        <w:t> </w:t>
      </w:r>
      <w:r>
        <w:rPr>
          <w:i/>
          <w:sz w:val="20"/>
        </w:rPr>
        <w:t>sobria</w:t>
        <w:tab/>
      </w:r>
      <w:r>
        <w:rPr>
          <w:i/>
          <w:w w:val="95"/>
          <w:sz w:val="20"/>
        </w:rPr>
        <w:t>A.</w:t>
      </w:r>
      <w:r>
        <w:rPr>
          <w:i/>
          <w:spacing w:val="-32"/>
          <w:w w:val="95"/>
          <w:sz w:val="20"/>
        </w:rPr>
        <w:t> </w:t>
      </w:r>
      <w:r>
        <w:rPr>
          <w:i/>
          <w:w w:val="95"/>
          <w:sz w:val="20"/>
        </w:rPr>
        <w:t>bestiarum</w:t>
        <w:tab/>
      </w:r>
      <w:r>
        <w:rPr>
          <w:i/>
          <w:w w:val="90"/>
          <w:sz w:val="20"/>
        </w:rPr>
        <w:t>A.</w:t>
      </w:r>
      <w:r>
        <w:rPr>
          <w:i/>
          <w:spacing w:val="-31"/>
          <w:w w:val="90"/>
          <w:sz w:val="20"/>
        </w:rPr>
        <w:t> </w:t>
      </w:r>
      <w:r>
        <w:rPr>
          <w:i/>
          <w:w w:val="90"/>
          <w:sz w:val="20"/>
        </w:rPr>
        <w:t>bestiarum</w:t>
      </w:r>
    </w:p>
    <w:p>
      <w:pPr>
        <w:pStyle w:val="ListParagraph"/>
        <w:numPr>
          <w:ilvl w:val="0"/>
          <w:numId w:val="109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67" w:after="0"/>
        <w:ind w:left="1051" w:right="0" w:hanging="833"/>
        <w:jc w:val="left"/>
        <w:rPr>
          <w:i/>
          <w:sz w:val="20"/>
        </w:rPr>
      </w:pPr>
      <w:r>
        <w:rPr>
          <w:spacing w:val="-6"/>
          <w:sz w:val="20"/>
        </w:rPr>
        <w:t>EAS-NR</w:t>
        <w:tab/>
      </w:r>
      <w:r>
        <w:rPr>
          <w:sz w:val="20"/>
        </w:rPr>
        <w:t>Veracruz</w:t>
        <w:tab/>
        <w:t>Río</w:t>
        <w:tab/>
        <w:t>Branquias</w:t>
        <w:tab/>
      </w:r>
      <w:r>
        <w:rPr>
          <w:i/>
          <w:w w:val="95"/>
          <w:sz w:val="20"/>
        </w:rPr>
        <w:t>A.</w:t>
      </w:r>
      <w:r>
        <w:rPr>
          <w:i/>
          <w:spacing w:val="-22"/>
          <w:w w:val="95"/>
          <w:sz w:val="20"/>
        </w:rPr>
        <w:t> </w:t>
      </w:r>
      <w:r>
        <w:rPr>
          <w:i/>
          <w:w w:val="95"/>
          <w:sz w:val="20"/>
        </w:rPr>
        <w:t>salmonicida</w:t>
        <w:tab/>
      </w:r>
      <w:r>
        <w:rPr>
          <w:i/>
          <w:sz w:val="20"/>
        </w:rPr>
        <w:t>A.</w:t>
      </w:r>
      <w:r>
        <w:rPr>
          <w:i/>
          <w:spacing w:val="-30"/>
          <w:sz w:val="20"/>
        </w:rPr>
        <w:t> </w:t>
      </w:r>
      <w:r>
        <w:rPr>
          <w:i/>
          <w:sz w:val="20"/>
        </w:rPr>
        <w:t>sobria</w:t>
        <w:tab/>
      </w:r>
      <w:r>
        <w:rPr>
          <w:i/>
          <w:w w:val="95"/>
          <w:sz w:val="20"/>
        </w:rPr>
        <w:t>A.</w:t>
      </w:r>
      <w:r>
        <w:rPr>
          <w:i/>
          <w:spacing w:val="-35"/>
          <w:w w:val="95"/>
          <w:sz w:val="20"/>
        </w:rPr>
        <w:t> </w:t>
      </w:r>
      <w:r>
        <w:rPr>
          <w:i/>
          <w:w w:val="95"/>
          <w:sz w:val="20"/>
        </w:rPr>
        <w:t>sobria</w:t>
      </w:r>
    </w:p>
    <w:p>
      <w:pPr>
        <w:pStyle w:val="ListParagraph"/>
        <w:numPr>
          <w:ilvl w:val="0"/>
          <w:numId w:val="109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67" w:after="0"/>
        <w:ind w:left="1051" w:right="0" w:hanging="833"/>
        <w:jc w:val="left"/>
        <w:rPr>
          <w:i/>
          <w:sz w:val="20"/>
        </w:rPr>
      </w:pPr>
      <w:r>
        <w:rPr>
          <w:spacing w:val="-8"/>
          <w:sz w:val="20"/>
        </w:rPr>
        <w:t>EAS-4</w:t>
        <w:tab/>
      </w:r>
      <w:r>
        <w:rPr>
          <w:sz w:val="20"/>
        </w:rPr>
        <w:t>Hidalgo</w:t>
        <w:tab/>
        <w:t>Río</w:t>
        <w:tab/>
        <w:t>Riñón</w:t>
        <w:tab/>
      </w:r>
      <w:r>
        <w:rPr>
          <w:i/>
          <w:w w:val="95"/>
          <w:sz w:val="20"/>
        </w:rPr>
        <w:t>A.</w:t>
      </w:r>
      <w:r>
        <w:rPr>
          <w:i/>
          <w:spacing w:val="-30"/>
          <w:w w:val="95"/>
          <w:sz w:val="20"/>
        </w:rPr>
        <w:t> </w:t>
      </w:r>
      <w:r>
        <w:rPr>
          <w:i/>
          <w:w w:val="95"/>
          <w:sz w:val="20"/>
        </w:rPr>
        <w:t>eucrenophila</w:t>
        <w:tab/>
        <w:t>A.</w:t>
      </w:r>
      <w:r>
        <w:rPr>
          <w:i/>
          <w:spacing w:val="-24"/>
          <w:w w:val="95"/>
          <w:sz w:val="20"/>
        </w:rPr>
        <w:t> </w:t>
      </w:r>
      <w:r>
        <w:rPr>
          <w:i/>
          <w:w w:val="95"/>
          <w:sz w:val="20"/>
        </w:rPr>
        <w:t>allosaccharophila</w:t>
        <w:tab/>
        <w:t>A.</w:t>
      </w:r>
      <w:r>
        <w:rPr>
          <w:i/>
          <w:spacing w:val="-35"/>
          <w:w w:val="95"/>
          <w:sz w:val="20"/>
        </w:rPr>
        <w:t> </w:t>
      </w:r>
      <w:r>
        <w:rPr>
          <w:i/>
          <w:w w:val="95"/>
          <w:sz w:val="20"/>
        </w:rPr>
        <w:t>sobria</w:t>
      </w:r>
    </w:p>
    <w:p>
      <w:pPr>
        <w:pStyle w:val="ListParagraph"/>
        <w:numPr>
          <w:ilvl w:val="0"/>
          <w:numId w:val="109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67" w:after="0"/>
        <w:ind w:left="1051" w:right="0" w:hanging="833"/>
        <w:jc w:val="left"/>
        <w:rPr>
          <w:i/>
          <w:sz w:val="20"/>
        </w:rPr>
      </w:pPr>
      <w:r>
        <w:rPr>
          <w:spacing w:val="-8"/>
          <w:sz w:val="20"/>
        </w:rPr>
        <w:t>EAH-1</w:t>
        <w:tab/>
      </w:r>
      <w:r>
        <w:rPr>
          <w:sz w:val="20"/>
        </w:rPr>
        <w:t>Veracruz</w:t>
        <w:tab/>
        <w:t>Río</w:t>
        <w:tab/>
        <w:t>Branquias</w:t>
        <w:tab/>
      </w:r>
      <w:r>
        <w:rPr>
          <w:i/>
          <w:w w:val="95"/>
          <w:sz w:val="20"/>
        </w:rPr>
        <w:t>A.</w:t>
      </w:r>
      <w:r>
        <w:rPr>
          <w:i/>
          <w:spacing w:val="-24"/>
          <w:w w:val="95"/>
          <w:sz w:val="20"/>
        </w:rPr>
        <w:t> </w:t>
      </w:r>
      <w:r>
        <w:rPr>
          <w:i/>
          <w:w w:val="95"/>
          <w:sz w:val="20"/>
        </w:rPr>
        <w:t>hydrophila</w:t>
        <w:tab/>
        <w:t>A.</w:t>
      </w:r>
      <w:r>
        <w:rPr>
          <w:i/>
          <w:spacing w:val="-24"/>
          <w:w w:val="95"/>
          <w:sz w:val="20"/>
        </w:rPr>
        <w:t> </w:t>
      </w:r>
      <w:r>
        <w:rPr>
          <w:i/>
          <w:w w:val="95"/>
          <w:sz w:val="20"/>
        </w:rPr>
        <w:t>hydrophila</w:t>
        <w:tab/>
      </w:r>
      <w:r>
        <w:rPr>
          <w:i/>
          <w:w w:val="90"/>
          <w:sz w:val="20"/>
        </w:rPr>
        <w:t>A.</w:t>
      </w:r>
      <w:r>
        <w:rPr>
          <w:i/>
          <w:spacing w:val="-3"/>
          <w:w w:val="90"/>
          <w:sz w:val="20"/>
        </w:rPr>
        <w:t> </w:t>
      </w:r>
      <w:r>
        <w:rPr>
          <w:i/>
          <w:w w:val="90"/>
          <w:sz w:val="20"/>
        </w:rPr>
        <w:t>hydrophila</w:t>
      </w:r>
    </w:p>
    <w:p>
      <w:pPr>
        <w:pStyle w:val="ListParagraph"/>
        <w:numPr>
          <w:ilvl w:val="0"/>
          <w:numId w:val="109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68" w:after="0"/>
        <w:ind w:left="1051" w:right="0" w:hanging="833"/>
        <w:jc w:val="left"/>
        <w:rPr>
          <w:i/>
          <w:sz w:val="20"/>
        </w:rPr>
      </w:pPr>
      <w:r>
        <w:rPr>
          <w:spacing w:val="-8"/>
          <w:sz w:val="20"/>
        </w:rPr>
        <w:t>EAH-1</w:t>
        <w:tab/>
      </w:r>
      <w:r>
        <w:rPr>
          <w:sz w:val="20"/>
        </w:rPr>
        <w:t>Veracruz</w:t>
        <w:tab/>
        <w:t>Arroyo</w:t>
        <w:tab/>
      </w:r>
      <w:r>
        <w:rPr>
          <w:w w:val="95"/>
          <w:sz w:val="20"/>
        </w:rPr>
        <w:t>Intestino</w:t>
        <w:tab/>
      </w:r>
      <w:r>
        <w:rPr>
          <w:i/>
          <w:w w:val="95"/>
          <w:sz w:val="20"/>
        </w:rPr>
        <w:t>A.</w:t>
      </w:r>
      <w:r>
        <w:rPr>
          <w:i/>
          <w:spacing w:val="-32"/>
          <w:w w:val="95"/>
          <w:sz w:val="20"/>
        </w:rPr>
        <w:t> </w:t>
      </w:r>
      <w:r>
        <w:rPr>
          <w:i/>
          <w:w w:val="95"/>
          <w:sz w:val="20"/>
        </w:rPr>
        <w:t>bestiarum</w:t>
        <w:tab/>
        <w:t>A.</w:t>
      </w:r>
      <w:r>
        <w:rPr>
          <w:i/>
          <w:spacing w:val="-24"/>
          <w:w w:val="95"/>
          <w:sz w:val="20"/>
        </w:rPr>
        <w:t> </w:t>
      </w:r>
      <w:r>
        <w:rPr>
          <w:i/>
          <w:w w:val="95"/>
          <w:sz w:val="20"/>
        </w:rPr>
        <w:t>hydrophila</w:t>
        <w:tab/>
      </w:r>
      <w:r>
        <w:rPr>
          <w:i/>
          <w:w w:val="90"/>
          <w:sz w:val="20"/>
        </w:rPr>
        <w:t>A.</w:t>
      </w:r>
      <w:r>
        <w:rPr>
          <w:i/>
          <w:spacing w:val="-3"/>
          <w:w w:val="90"/>
          <w:sz w:val="20"/>
        </w:rPr>
        <w:t> </w:t>
      </w:r>
      <w:r>
        <w:rPr>
          <w:i/>
          <w:w w:val="90"/>
          <w:sz w:val="20"/>
        </w:rPr>
        <w:t>hydrophila</w:t>
      </w:r>
    </w:p>
    <w:p>
      <w:pPr>
        <w:pStyle w:val="ListParagraph"/>
        <w:numPr>
          <w:ilvl w:val="0"/>
          <w:numId w:val="109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67" w:after="0"/>
        <w:ind w:left="1051" w:right="0" w:hanging="833"/>
        <w:jc w:val="left"/>
        <w:rPr>
          <w:i/>
          <w:sz w:val="20"/>
        </w:rPr>
      </w:pPr>
      <w:r>
        <w:rPr>
          <w:spacing w:val="-8"/>
          <w:sz w:val="20"/>
        </w:rPr>
        <w:t>EAS-1</w:t>
        <w:tab/>
      </w:r>
      <w:r>
        <w:rPr>
          <w:sz w:val="20"/>
        </w:rPr>
        <w:t>Veracruz</w:t>
        <w:tab/>
        <w:t>Río</w:t>
        <w:tab/>
        <w:t>Bazo</w:t>
        <w:tab/>
      </w:r>
      <w:r>
        <w:rPr>
          <w:i/>
          <w:w w:val="95"/>
          <w:sz w:val="20"/>
        </w:rPr>
        <w:t>A.</w:t>
      </w:r>
      <w:r>
        <w:rPr>
          <w:i/>
          <w:spacing w:val="-24"/>
          <w:w w:val="95"/>
          <w:sz w:val="20"/>
        </w:rPr>
        <w:t> </w:t>
      </w:r>
      <w:r>
        <w:rPr>
          <w:i/>
          <w:w w:val="95"/>
          <w:sz w:val="20"/>
        </w:rPr>
        <w:t>hydrophila</w:t>
        <w:tab/>
      </w:r>
      <w:r>
        <w:rPr>
          <w:i/>
          <w:sz w:val="20"/>
        </w:rPr>
        <w:t>A.</w:t>
      </w:r>
      <w:r>
        <w:rPr>
          <w:i/>
          <w:spacing w:val="-30"/>
          <w:sz w:val="20"/>
        </w:rPr>
        <w:t> </w:t>
      </w:r>
      <w:r>
        <w:rPr>
          <w:i/>
          <w:sz w:val="20"/>
        </w:rPr>
        <w:t>sobria</w:t>
        <w:tab/>
      </w:r>
      <w:r>
        <w:rPr>
          <w:i/>
          <w:w w:val="95"/>
          <w:sz w:val="20"/>
        </w:rPr>
        <w:t>A.</w:t>
      </w:r>
      <w:r>
        <w:rPr>
          <w:i/>
          <w:spacing w:val="-35"/>
          <w:w w:val="95"/>
          <w:sz w:val="20"/>
        </w:rPr>
        <w:t> </w:t>
      </w:r>
      <w:r>
        <w:rPr>
          <w:i/>
          <w:w w:val="95"/>
          <w:sz w:val="20"/>
        </w:rPr>
        <w:t>sobria</w:t>
      </w:r>
    </w:p>
    <w:p>
      <w:pPr>
        <w:pStyle w:val="ListParagraph"/>
        <w:numPr>
          <w:ilvl w:val="0"/>
          <w:numId w:val="109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67" w:after="0"/>
        <w:ind w:left="1051" w:right="0" w:hanging="833"/>
        <w:jc w:val="left"/>
        <w:rPr>
          <w:i/>
          <w:sz w:val="20"/>
        </w:rPr>
      </w:pPr>
      <w:r>
        <w:rPr>
          <w:spacing w:val="-8"/>
          <w:sz w:val="20"/>
        </w:rPr>
        <w:t>EAV-6</w:t>
        <w:tab/>
      </w:r>
      <w:r>
        <w:rPr>
          <w:sz w:val="20"/>
        </w:rPr>
        <w:t>Veracruz</w:t>
        <w:tab/>
        <w:t>Río</w:t>
        <w:tab/>
      </w:r>
      <w:r>
        <w:rPr>
          <w:w w:val="95"/>
          <w:sz w:val="20"/>
        </w:rPr>
        <w:t>Intestino</w:t>
        <w:tab/>
      </w:r>
      <w:r>
        <w:rPr>
          <w:i/>
          <w:sz w:val="20"/>
        </w:rPr>
        <w:t>A.</w:t>
      </w:r>
      <w:r>
        <w:rPr>
          <w:i/>
          <w:spacing w:val="-30"/>
          <w:sz w:val="20"/>
        </w:rPr>
        <w:t> </w:t>
      </w:r>
      <w:r>
        <w:rPr>
          <w:i/>
          <w:sz w:val="20"/>
        </w:rPr>
        <w:t>sobria</w:t>
        <w:tab/>
        <w:t>A.</w:t>
      </w:r>
      <w:r>
        <w:rPr>
          <w:i/>
          <w:spacing w:val="-43"/>
          <w:sz w:val="20"/>
        </w:rPr>
        <w:t> </w:t>
      </w:r>
      <w:r>
        <w:rPr>
          <w:i/>
          <w:sz w:val="20"/>
        </w:rPr>
        <w:t>veronii</w:t>
      </w:r>
      <w:r>
        <w:rPr>
          <w:i/>
          <w:spacing w:val="-43"/>
          <w:sz w:val="20"/>
        </w:rPr>
        <w:t> </w:t>
      </w:r>
      <w:r>
        <w:rPr>
          <w:i/>
          <w:sz w:val="20"/>
        </w:rPr>
        <w:t>bv.</w:t>
      </w:r>
      <w:r>
        <w:rPr>
          <w:i/>
          <w:spacing w:val="-42"/>
          <w:sz w:val="20"/>
        </w:rPr>
        <w:t> </w:t>
      </w:r>
      <w:r>
        <w:rPr>
          <w:i/>
          <w:sz w:val="20"/>
        </w:rPr>
        <w:t>sobria</w:t>
        <w:tab/>
      </w:r>
      <w:r>
        <w:rPr>
          <w:i/>
          <w:w w:val="90"/>
          <w:sz w:val="20"/>
        </w:rPr>
        <w:t>A.</w:t>
      </w:r>
      <w:r>
        <w:rPr>
          <w:i/>
          <w:spacing w:val="-9"/>
          <w:w w:val="90"/>
          <w:sz w:val="20"/>
        </w:rPr>
        <w:t> </w:t>
      </w:r>
      <w:r>
        <w:rPr>
          <w:i/>
          <w:w w:val="90"/>
          <w:sz w:val="20"/>
        </w:rPr>
        <w:t>veronii</w:t>
      </w:r>
    </w:p>
    <w:p>
      <w:pPr>
        <w:pStyle w:val="ListParagraph"/>
        <w:numPr>
          <w:ilvl w:val="0"/>
          <w:numId w:val="109"/>
        </w:numPr>
        <w:tabs>
          <w:tab w:pos="1051" w:val="left" w:leader="none"/>
          <w:tab w:pos="1052" w:val="left" w:leader="none"/>
          <w:tab w:pos="2241" w:val="left" w:leader="none"/>
          <w:tab w:pos="3365" w:val="left" w:leader="none"/>
          <w:tab w:pos="4572" w:val="left" w:leader="none"/>
          <w:tab w:pos="7136" w:val="left" w:leader="none"/>
          <w:tab w:pos="9157" w:val="left" w:leader="none"/>
          <w:tab w:pos="11106" w:val="left" w:leader="none"/>
        </w:tabs>
        <w:spacing w:line="240" w:lineRule="auto" w:before="67" w:after="0"/>
        <w:ind w:left="1051" w:right="0" w:hanging="833"/>
        <w:jc w:val="left"/>
        <w:rPr>
          <w:i/>
          <w:sz w:val="20"/>
        </w:rPr>
      </w:pPr>
      <w:r>
        <w:rPr/>
        <w:pict>
          <v:group style="position:absolute;margin-left:65.620026pt;margin-top:17.039661pt;width:644.2pt;height:2.2pt;mso-position-horizontal-relative:page;mso-position-vertical-relative:paragraph;z-index:3064;mso-wrap-distance-left:0;mso-wrap-distance-right:0" coordorigin="1312,341" coordsize="12884,44">
            <v:line style="position:absolute" from="1334,363" to="10317,363" stroked="true" strokeweight="2.159975pt" strokecolor="#000000"/>
            <v:line style="position:absolute" from="10317,363" to="14174,363" stroked="true" strokeweight="2.159975pt" strokecolor="#000000"/>
            <w10:wrap type="topAndBottom"/>
          </v:group>
        </w:pict>
      </w:r>
      <w:r>
        <w:rPr>
          <w:spacing w:val="-8"/>
          <w:sz w:val="20"/>
        </w:rPr>
        <w:t>EAV-3</w:t>
        <w:tab/>
      </w:r>
      <w:r>
        <w:rPr>
          <w:sz w:val="20"/>
        </w:rPr>
        <w:t>Veracruz</w:t>
        <w:tab/>
        <w:t>Río</w:t>
        <w:tab/>
        <w:t>Branquias</w:t>
        <w:tab/>
      </w:r>
      <w:r>
        <w:rPr>
          <w:i/>
          <w:sz w:val="20"/>
        </w:rPr>
        <w:t>A.</w:t>
      </w:r>
      <w:r>
        <w:rPr>
          <w:i/>
          <w:spacing w:val="-30"/>
          <w:sz w:val="20"/>
        </w:rPr>
        <w:t> </w:t>
      </w:r>
      <w:r>
        <w:rPr>
          <w:i/>
          <w:sz w:val="20"/>
        </w:rPr>
        <w:t>sobria</w:t>
        <w:tab/>
        <w:t>A.</w:t>
      </w:r>
      <w:r>
        <w:rPr>
          <w:i/>
          <w:spacing w:val="-43"/>
          <w:sz w:val="20"/>
        </w:rPr>
        <w:t> </w:t>
      </w:r>
      <w:r>
        <w:rPr>
          <w:i/>
          <w:sz w:val="20"/>
        </w:rPr>
        <w:t>veronii</w:t>
      </w:r>
      <w:r>
        <w:rPr>
          <w:i/>
          <w:spacing w:val="-43"/>
          <w:sz w:val="20"/>
        </w:rPr>
        <w:t> </w:t>
      </w:r>
      <w:r>
        <w:rPr>
          <w:i/>
          <w:sz w:val="20"/>
        </w:rPr>
        <w:t>bv.</w:t>
      </w:r>
      <w:r>
        <w:rPr>
          <w:i/>
          <w:spacing w:val="-43"/>
          <w:sz w:val="20"/>
        </w:rPr>
        <w:t> </w:t>
      </w:r>
      <w:r>
        <w:rPr>
          <w:i/>
          <w:sz w:val="20"/>
        </w:rPr>
        <w:t>sobria</w:t>
        <w:tab/>
      </w:r>
      <w:r>
        <w:rPr>
          <w:i/>
          <w:w w:val="90"/>
          <w:sz w:val="20"/>
        </w:rPr>
        <w:t>A.</w:t>
      </w:r>
      <w:r>
        <w:rPr>
          <w:i/>
          <w:spacing w:val="-9"/>
          <w:w w:val="90"/>
          <w:sz w:val="20"/>
        </w:rPr>
        <w:t> </w:t>
      </w:r>
      <w:r>
        <w:rPr>
          <w:i/>
          <w:w w:val="90"/>
          <w:sz w:val="20"/>
        </w:rPr>
        <w:t>veronii</w:t>
      </w:r>
    </w:p>
    <w:p>
      <w:pPr>
        <w:spacing w:after="0" w:line="240" w:lineRule="auto"/>
        <w:jc w:val="left"/>
        <w:rPr>
          <w:sz w:val="20"/>
        </w:rPr>
        <w:sectPr>
          <w:type w:val="continuous"/>
          <w:pgSz w:w="15840" w:h="12240" w:orient="landscape"/>
          <w:pgMar w:top="1060" w:bottom="280" w:left="1200" w:right="1300"/>
        </w:sectPr>
      </w:pPr>
    </w:p>
    <w:p>
      <w:pPr>
        <w:pStyle w:val="BodyText"/>
        <w:rPr>
          <w:i/>
          <w:sz w:val="20"/>
        </w:rPr>
      </w:pPr>
      <w:r>
        <w:rPr/>
        <w:pict>
          <v:shape style="position:absolute;margin-left:66.720024pt;margin-top:86.180016pt;width:642pt;height:418.55pt;mso-position-horizontal-relative:page;mso-position-vertical-relative:page;z-index:31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17" w:space="0" w:color="000000"/>
                      <w:left w:val="single" w:sz="17" w:space="0" w:color="000000"/>
                      <w:bottom w:val="single" w:sz="17" w:space="0" w:color="000000"/>
                      <w:right w:val="single" w:sz="17" w:space="0" w:color="000000"/>
                      <w:insideH w:val="single" w:sz="17" w:space="0" w:color="000000"/>
                      <w:insideV w:val="single" w:sz="17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651"/>
                    <w:gridCol w:w="1271"/>
                    <w:gridCol w:w="1190"/>
                    <w:gridCol w:w="1204"/>
                    <w:gridCol w:w="2414"/>
                    <w:gridCol w:w="2105"/>
                    <w:gridCol w:w="2010"/>
                    <w:gridCol w:w="1994"/>
                  </w:tblGrid>
                  <w:tr>
                    <w:trPr>
                      <w:trHeight w:val="326" w:hRule="exact"/>
                    </w:trPr>
                    <w:tc>
                      <w:tcPr>
                        <w:tcW w:w="651" w:type="dxa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8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375</w:t>
                        </w:r>
                      </w:p>
                    </w:tc>
                    <w:tc>
                      <w:tcPr>
                        <w:tcW w:w="1271" w:type="dxa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8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EAB-5</w:t>
                        </w:r>
                      </w:p>
                    </w:tc>
                    <w:tc>
                      <w:tcPr>
                        <w:tcW w:w="1190" w:type="dxa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8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Veracruz</w:t>
                        </w:r>
                      </w:p>
                    </w:tc>
                    <w:tc>
                      <w:tcPr>
                        <w:tcW w:w="1204" w:type="dxa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8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Río</w:t>
                        </w:r>
                      </w:p>
                    </w:tc>
                    <w:tc>
                      <w:tcPr>
                        <w:tcW w:w="2414" w:type="dxa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8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Branquias</w:t>
                        </w:r>
                      </w:p>
                    </w:tc>
                    <w:tc>
                      <w:tcPr>
                        <w:tcW w:w="2105" w:type="dxa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8"/>
                          <w:ind w:left="271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A. veronii bv. sobria</w:t>
                        </w:r>
                      </w:p>
                    </w:tc>
                    <w:tc>
                      <w:tcPr>
                        <w:tcW w:w="2010" w:type="dxa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8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bestiarum</w:t>
                        </w:r>
                      </w:p>
                    </w:tc>
                    <w:tc>
                      <w:tcPr>
                        <w:tcW w:w="1994" w:type="dxa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8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bestiarum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376</w:t>
                        </w:r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EAB-5</w:t>
                        </w:r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Edo. Mex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Manantial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Branquias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7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sobria</w:t>
                        </w:r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bestiarum</w:t>
                        </w:r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bestiarum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377</w:t>
                        </w:r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EAV-2</w:t>
                        </w:r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Veracruz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Ojo de agua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Branquias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7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sobria</w:t>
                        </w:r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veronii bv. veronii</w:t>
                        </w:r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veronii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378</w:t>
                        </w:r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EAC-1</w:t>
                        </w:r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Veracruz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Ojo de agua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Branquias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7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salmonicida</w:t>
                        </w:r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encheleia</w:t>
                        </w:r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caviae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379</w:t>
                        </w:r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EAV-4</w:t>
                        </w:r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Veracruz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Río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Intestino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7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sobria</w:t>
                        </w:r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veronii bv. sobria</w:t>
                        </w:r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veronii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380</w:t>
                        </w:r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EAH-6</w:t>
                        </w:r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Hidalgo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Manantial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Intestino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7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salmonicida</w:t>
                        </w:r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media</w:t>
                        </w:r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hydrophila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381</w:t>
                        </w:r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EAH-4</w:t>
                        </w:r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Hidalgo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Manantial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Branquias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7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hydrophila</w:t>
                        </w:r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hydrophila</w:t>
                        </w:r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hydrophila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382</w:t>
                        </w:r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EAM-1</w:t>
                        </w:r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Veracruz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Manantial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Branquias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7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caviae</w:t>
                        </w:r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hydrophila</w:t>
                        </w:r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media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383</w:t>
                        </w:r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EAM-1</w:t>
                        </w:r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Veracruz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Ojo de agua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Intestino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7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caviae</w:t>
                        </w:r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media</w:t>
                        </w:r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media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384</w:t>
                        </w:r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EAB-2</w:t>
                        </w:r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Edo. Mex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Río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Branquias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7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hydrophila</w:t>
                        </w:r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bestiarum</w:t>
                        </w:r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bestiarum</w:t>
                        </w:r>
                      </w:p>
                    </w:tc>
                  </w:tr>
                  <w:tr>
                    <w:trPr>
                      <w:trHeight w:val="250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385</w:t>
                        </w:r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EAALL-1</w:t>
                        </w:r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Hidalgo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Río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Branquias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7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sobria</w:t>
                        </w:r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sobria</w:t>
                        </w:r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allosaccharophila</w:t>
                        </w:r>
                      </w:p>
                    </w:tc>
                  </w:tr>
                  <w:tr>
                    <w:trPr>
                      <w:trHeight w:val="337" w:hRule="exact"/>
                    </w:trPr>
                    <w:tc>
                      <w:tcPr>
                        <w:tcW w:w="12840" w:type="dxa"/>
                        <w:gridSpan w:val="8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tabs>
                            <w:tab w:pos="917" w:val="left" w:leader="none"/>
                            <w:tab w:pos="2107" w:val="left" w:leader="none"/>
                            <w:tab w:pos="3230" w:val="left" w:leader="none"/>
                            <w:tab w:pos="4438" w:val="left" w:leader="none"/>
                          </w:tabs>
                          <w:spacing w:line="336" w:lineRule="exact" w:before="41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position w:val="-10"/>
                            <w:sz w:val="20"/>
                          </w:rPr>
                          <w:t>386</w:t>
                          <w:tab/>
                        </w:r>
                        <w:r>
                          <w:rPr>
                            <w:spacing w:val="-8"/>
                            <w:position w:val="-10"/>
                            <w:sz w:val="20"/>
                          </w:rPr>
                          <w:t>EAV-1</w:t>
                          <w:tab/>
                        </w:r>
                        <w:r>
                          <w:rPr>
                            <w:position w:val="-10"/>
                            <w:sz w:val="20"/>
                          </w:rPr>
                          <w:t>Hidalgo</w:t>
                          <w:tab/>
                          <w:t>Río</w:t>
                          <w:tab/>
                        </w:r>
                        <w:r>
                          <w:rPr>
                            <w:w w:val="90"/>
                            <w:sz w:val="20"/>
                          </w:rPr>
                          <w:t>Hemorragias</w:t>
                        </w:r>
                        <w:r>
                          <w:rPr>
                            <w:spacing w:val="-2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petequiales</w:t>
                        </w:r>
                      </w:p>
                    </w:tc>
                  </w:tr>
                  <w:tr>
                    <w:trPr>
                      <w:trHeight w:val="191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64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en la aleta pectoral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83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387</w:t>
                        </w:r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EAV-1</w:t>
                        </w:r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Hidalgo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Río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Erosión de la aleta dorsal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ind w:left="27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sobria</w:t>
                        </w:r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veronii bv. sobria</w:t>
                        </w:r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veronii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388</w:t>
                        </w:r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EAV-1</w:t>
                        </w:r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Hidalgo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Río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Hígado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7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sobria</w:t>
                        </w:r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veronii bv. sobria</w:t>
                        </w:r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veronii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389</w:t>
                        </w:r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EAV-1</w:t>
                        </w:r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Hidalgo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Río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Riñón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7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sobria</w:t>
                        </w:r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veronii bv. sobria</w:t>
                        </w:r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veronii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390</w:t>
                        </w:r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EAS-3</w:t>
                        </w:r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Michoacán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Río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Branquias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7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sobria</w:t>
                        </w:r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sobria</w:t>
                        </w:r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sobria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391</w:t>
                        </w:r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EAV-1</w:t>
                        </w:r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Hidalgo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Río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Intestino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7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sobria</w:t>
                        </w:r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sobria</w:t>
                        </w:r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veronii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392</w:t>
                        </w:r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EAV-1</w:t>
                        </w:r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Edo. Mex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Manantial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Branquias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7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sobria</w:t>
                        </w:r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hydrophila</w:t>
                        </w:r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veronii</w:t>
                        </w:r>
                      </w:p>
                    </w:tc>
                  </w:tr>
                  <w:tr>
                    <w:trPr>
                      <w:trHeight w:val="250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393</w:t>
                        </w:r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EAV-1</w:t>
                        </w:r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Edo. Mex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Manantial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Erosión de la boca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7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sobria</w:t>
                        </w:r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veronii bv. sobria</w:t>
                        </w:r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veronii</w:t>
                        </w:r>
                      </w:p>
                    </w:tc>
                  </w:tr>
                  <w:tr>
                    <w:trPr>
                      <w:trHeight w:val="337" w:hRule="exact"/>
                    </w:trPr>
                    <w:tc>
                      <w:tcPr>
                        <w:tcW w:w="12840" w:type="dxa"/>
                        <w:gridSpan w:val="8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tabs>
                            <w:tab w:pos="917" w:val="left" w:leader="none"/>
                            <w:tab w:pos="2107" w:val="left" w:leader="none"/>
                            <w:tab w:pos="3230" w:val="left" w:leader="none"/>
                            <w:tab w:pos="4438" w:val="left" w:leader="none"/>
                            <w:tab w:pos="7001" w:val="left" w:leader="none"/>
                            <w:tab w:pos="9022" w:val="left" w:leader="none"/>
                            <w:tab w:pos="10972" w:val="left" w:leader="none"/>
                          </w:tabs>
                          <w:spacing w:line="343" w:lineRule="exact" w:before="33"/>
                          <w:ind w:left="83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394</w:t>
                          <w:tab/>
                        </w:r>
                        <w:r>
                          <w:rPr>
                            <w:spacing w:val="-8"/>
                            <w:sz w:val="20"/>
                          </w:rPr>
                          <w:t>EAH-2</w:t>
                          <w:tab/>
                        </w:r>
                        <w:r>
                          <w:rPr>
                            <w:sz w:val="20"/>
                          </w:rPr>
                          <w:t>Michoacán</w:t>
                          <w:tab/>
                          <w:t>Manantial</w:t>
                          <w:tab/>
                        </w:r>
                        <w:r>
                          <w:rPr>
                            <w:position w:val="12"/>
                            <w:sz w:val="20"/>
                          </w:rPr>
                          <w:t>Ulcera</w:t>
                        </w:r>
                        <w:r>
                          <w:rPr>
                            <w:spacing w:val="-44"/>
                            <w:position w:val="12"/>
                            <w:sz w:val="20"/>
                          </w:rPr>
                          <w:t> </w:t>
                        </w:r>
                        <w:r>
                          <w:rPr>
                            <w:position w:val="12"/>
                            <w:sz w:val="20"/>
                          </w:rPr>
                          <w:t>profunda</w:t>
                        </w:r>
                        <w:r>
                          <w:rPr>
                            <w:spacing w:val="-44"/>
                            <w:position w:val="12"/>
                            <w:sz w:val="20"/>
                          </w:rPr>
                          <w:t> </w:t>
                        </w:r>
                        <w:r>
                          <w:rPr>
                            <w:position w:val="12"/>
                            <w:sz w:val="20"/>
                          </w:rPr>
                          <w:t>de</w:t>
                        </w:r>
                        <w:r>
                          <w:rPr>
                            <w:spacing w:val="-44"/>
                            <w:position w:val="12"/>
                            <w:sz w:val="20"/>
                          </w:rPr>
                          <w:t> </w:t>
                        </w:r>
                        <w:r>
                          <w:rPr>
                            <w:position w:val="12"/>
                            <w:sz w:val="20"/>
                          </w:rPr>
                          <w:t>la</w:t>
                        </w:r>
                        <w:r>
                          <w:rPr>
                            <w:spacing w:val="-44"/>
                            <w:position w:val="12"/>
                            <w:sz w:val="20"/>
                          </w:rPr>
                          <w:t> </w:t>
                        </w:r>
                        <w:r>
                          <w:rPr>
                            <w:position w:val="12"/>
                            <w:sz w:val="20"/>
                          </w:rPr>
                          <w:t>dermis</w:t>
                          <w:tab/>
                        </w:r>
                        <w:r>
                          <w:rPr>
                            <w:i/>
                            <w:sz w:val="20"/>
                          </w:rPr>
                          <w:t>A.</w:t>
                        </w:r>
                        <w:r>
                          <w:rPr>
                            <w:i/>
                            <w:spacing w:val="-36"/>
                            <w:sz w:val="20"/>
                          </w:rPr>
                          <w:t> </w:t>
                        </w:r>
                        <w:r>
                          <w:rPr>
                            <w:i/>
                            <w:sz w:val="20"/>
                          </w:rPr>
                          <w:t>hydrophila</w:t>
                          <w:tab/>
                          <w:t>A.</w:t>
                        </w:r>
                        <w:r>
                          <w:rPr>
                            <w:i/>
                            <w:spacing w:val="-36"/>
                            <w:sz w:val="20"/>
                          </w:rPr>
                          <w:t> </w:t>
                        </w:r>
                        <w:r>
                          <w:rPr>
                            <w:i/>
                            <w:sz w:val="20"/>
                          </w:rPr>
                          <w:t>hydrophila</w:t>
                          <w:tab/>
                        </w:r>
                        <w:r>
                          <w:rPr>
                            <w:i/>
                            <w:w w:val="90"/>
                            <w:sz w:val="20"/>
                          </w:rPr>
                          <w:t>A.</w:t>
                        </w:r>
                        <w:r>
                          <w:rPr>
                            <w:i/>
                            <w:spacing w:val="-3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i/>
                            <w:w w:val="90"/>
                            <w:sz w:val="20"/>
                          </w:rPr>
                          <w:t>hydrophila</w:t>
                        </w:r>
                      </w:p>
                    </w:tc>
                  </w:tr>
                  <w:tr>
                    <w:trPr>
                      <w:trHeight w:val="190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64" w:lineRule="exact"/>
                          <w:ind w:left="172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aleta ventral izquierda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32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395</w:t>
                        </w:r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EAS-NR1</w:t>
                        </w:r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Michoacán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Arroyo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Intestino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27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salmonicida</w:t>
                        </w:r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sobria</w:t>
                        </w:r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sobria</w:t>
                        </w:r>
                      </w:p>
                    </w:tc>
                  </w:tr>
                  <w:tr>
                    <w:trPr>
                      <w:trHeight w:val="340" w:hRule="exact"/>
                    </w:trPr>
                    <w:tc>
                      <w:tcPr>
                        <w:tcW w:w="12840" w:type="dxa"/>
                        <w:gridSpan w:val="8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tabs>
                            <w:tab w:pos="917" w:val="left" w:leader="none"/>
                            <w:tab w:pos="2107" w:val="left" w:leader="none"/>
                            <w:tab w:pos="3230" w:val="left" w:leader="none"/>
                            <w:tab w:pos="4438" w:val="left" w:leader="none"/>
                            <w:tab w:pos="7001" w:val="left" w:leader="none"/>
                            <w:tab w:pos="9022" w:val="left" w:leader="none"/>
                            <w:tab w:pos="10972" w:val="left" w:leader="none"/>
                          </w:tabs>
                          <w:spacing w:line="343" w:lineRule="exact" w:before="36"/>
                          <w:ind w:left="83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396</w:t>
                          <w:tab/>
                        </w:r>
                        <w:r>
                          <w:rPr>
                            <w:spacing w:val="-8"/>
                            <w:sz w:val="20"/>
                          </w:rPr>
                          <w:t>EAS-1</w:t>
                          <w:tab/>
                        </w:r>
                        <w:r>
                          <w:rPr>
                            <w:sz w:val="20"/>
                          </w:rPr>
                          <w:t>Hidalgo</w:t>
                          <w:tab/>
                          <w:t>Manantial</w:t>
                          <w:tab/>
                        </w:r>
                        <w:r>
                          <w:rPr>
                            <w:position w:val="12"/>
                            <w:sz w:val="20"/>
                          </w:rPr>
                          <w:t>Ulcera</w:t>
                        </w:r>
                        <w:r>
                          <w:rPr>
                            <w:spacing w:val="-34"/>
                            <w:position w:val="12"/>
                            <w:sz w:val="20"/>
                          </w:rPr>
                          <w:t> </w:t>
                        </w:r>
                        <w:r>
                          <w:rPr>
                            <w:position w:val="12"/>
                            <w:sz w:val="20"/>
                          </w:rPr>
                          <w:t>en</w:t>
                        </w:r>
                        <w:r>
                          <w:rPr>
                            <w:spacing w:val="-34"/>
                            <w:position w:val="12"/>
                            <w:sz w:val="20"/>
                          </w:rPr>
                          <w:t> </w:t>
                        </w:r>
                        <w:r>
                          <w:rPr>
                            <w:position w:val="12"/>
                            <w:sz w:val="20"/>
                          </w:rPr>
                          <w:t>la</w:t>
                        </w:r>
                        <w:r>
                          <w:rPr>
                            <w:spacing w:val="-34"/>
                            <w:position w:val="12"/>
                            <w:sz w:val="20"/>
                          </w:rPr>
                          <w:t> </w:t>
                        </w:r>
                        <w:r>
                          <w:rPr>
                            <w:position w:val="12"/>
                            <w:sz w:val="20"/>
                          </w:rPr>
                          <w:t>base</w:t>
                          <w:tab/>
                        </w:r>
                        <w:r>
                          <w:rPr>
                            <w:i/>
                            <w:sz w:val="20"/>
                          </w:rPr>
                          <w:t>A.</w:t>
                        </w:r>
                        <w:r>
                          <w:rPr>
                            <w:i/>
                            <w:spacing w:val="-41"/>
                            <w:sz w:val="20"/>
                          </w:rPr>
                          <w:t> </w:t>
                        </w:r>
                        <w:r>
                          <w:rPr>
                            <w:i/>
                            <w:sz w:val="20"/>
                          </w:rPr>
                          <w:t>bestiarum</w:t>
                          <w:tab/>
                          <w:t>A.</w:t>
                        </w:r>
                        <w:r>
                          <w:rPr>
                            <w:i/>
                            <w:spacing w:val="-41"/>
                            <w:sz w:val="20"/>
                          </w:rPr>
                          <w:t> </w:t>
                        </w:r>
                        <w:r>
                          <w:rPr>
                            <w:i/>
                            <w:sz w:val="20"/>
                          </w:rPr>
                          <w:t>bestiarum</w:t>
                          <w:tab/>
                        </w:r>
                        <w:r>
                          <w:rPr>
                            <w:i/>
                            <w:w w:val="90"/>
                            <w:sz w:val="20"/>
                          </w:rPr>
                          <w:t>A.</w:t>
                        </w:r>
                        <w:r>
                          <w:rPr>
                            <w:i/>
                            <w:spacing w:val="10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i/>
                            <w:w w:val="90"/>
                            <w:sz w:val="20"/>
                          </w:rPr>
                          <w:t>salmonicida</w:t>
                        </w:r>
                      </w:p>
                    </w:tc>
                  </w:tr>
                  <w:tr>
                    <w:trPr>
                      <w:trHeight w:val="190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64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de la aleta pélvica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82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397</w:t>
                        </w:r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EAV-1</w:t>
                        </w:r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Hidalgo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Río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Intestino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27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sobria</w:t>
                        </w:r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veronii bv. sobria</w:t>
                        </w:r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veronii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398</w:t>
                        </w:r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EAM-2</w:t>
                        </w:r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Hidalgo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Río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Bazo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71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A. media</w:t>
                        </w:r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hydrophila</w:t>
                        </w:r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media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399</w:t>
                        </w:r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EAH-7</w:t>
                        </w:r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Michoacán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Manantial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Branquias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7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hydrophila</w:t>
                        </w:r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hydrophila</w:t>
                        </w:r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hydrophila</w:t>
                        </w:r>
                      </w:p>
                    </w:tc>
                  </w:tr>
                  <w:tr>
                    <w:trPr>
                      <w:trHeight w:val="320" w:hRule="exact"/>
                    </w:trPr>
                    <w:tc>
                      <w:tcPr>
                        <w:tcW w:w="651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8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400</w:t>
                        </w:r>
                      </w:p>
                    </w:tc>
                    <w:tc>
                      <w:tcPr>
                        <w:tcW w:w="1271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66"/>
                          <w:rPr>
                            <w:sz w:val="20"/>
                          </w:rPr>
                        </w:pPr>
                        <w:r>
                          <w:rPr>
                            <w:w w:val="115"/>
                            <w:sz w:val="20"/>
                          </w:rPr>
                          <w:t>EAV-1</w:t>
                        </w:r>
                      </w:p>
                    </w:tc>
                    <w:tc>
                      <w:tcPr>
                        <w:tcW w:w="1190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Hidalgo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Río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Branquias</w:t>
                        </w:r>
                      </w:p>
                    </w:tc>
                    <w:tc>
                      <w:tcPr>
                        <w:tcW w:w="2105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271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sobria</w:t>
                        </w:r>
                      </w:p>
                    </w:tc>
                    <w:tc>
                      <w:tcPr>
                        <w:tcW w:w="2010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8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5"/>
                            <w:sz w:val="20"/>
                          </w:rPr>
                          <w:t>A. veronii bv. sobria</w:t>
                        </w:r>
                      </w:p>
                    </w:tc>
                    <w:tc>
                      <w:tcPr>
                        <w:tcW w:w="1994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4"/>
                          <w:ind w:left="127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w w:val="90"/>
                            <w:sz w:val="20"/>
                          </w:rPr>
                          <w:t>A. veronii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  <w:sz w:val="19"/>
        </w:rPr>
      </w:pPr>
    </w:p>
    <w:p>
      <w:pPr>
        <w:pStyle w:val="ListParagraph"/>
        <w:numPr>
          <w:ilvl w:val="1"/>
          <w:numId w:val="109"/>
        </w:numPr>
        <w:tabs>
          <w:tab w:pos="7340" w:val="left" w:leader="none"/>
          <w:tab w:pos="9137" w:val="left" w:leader="none"/>
          <w:tab w:pos="11086" w:val="left" w:leader="none"/>
        </w:tabs>
        <w:spacing w:line="240" w:lineRule="auto" w:before="74" w:after="0"/>
        <w:ind w:left="7339" w:right="0" w:hanging="223"/>
        <w:jc w:val="left"/>
        <w:rPr>
          <w:i/>
          <w:sz w:val="20"/>
        </w:rPr>
      </w:pPr>
      <w:r>
        <w:rPr>
          <w:i/>
          <w:sz w:val="20"/>
        </w:rPr>
        <w:t>sobria</w:t>
        <w:tab/>
        <w:t>A.</w:t>
      </w:r>
      <w:r>
        <w:rPr>
          <w:i/>
          <w:spacing w:val="-43"/>
          <w:sz w:val="20"/>
        </w:rPr>
        <w:t> </w:t>
      </w:r>
      <w:r>
        <w:rPr>
          <w:i/>
          <w:sz w:val="20"/>
        </w:rPr>
        <w:t>veronii</w:t>
      </w:r>
      <w:r>
        <w:rPr>
          <w:i/>
          <w:spacing w:val="-43"/>
          <w:sz w:val="20"/>
        </w:rPr>
        <w:t> </w:t>
      </w:r>
      <w:r>
        <w:rPr>
          <w:i/>
          <w:sz w:val="20"/>
        </w:rPr>
        <w:t>bv.</w:t>
      </w:r>
      <w:r>
        <w:rPr>
          <w:i/>
          <w:spacing w:val="-43"/>
          <w:sz w:val="20"/>
        </w:rPr>
        <w:t> </w:t>
      </w:r>
      <w:r>
        <w:rPr>
          <w:i/>
          <w:sz w:val="20"/>
        </w:rPr>
        <w:t>sobria</w:t>
        <w:tab/>
      </w:r>
      <w:r>
        <w:rPr>
          <w:i/>
          <w:w w:val="90"/>
          <w:sz w:val="20"/>
        </w:rPr>
        <w:t>A.</w:t>
      </w:r>
      <w:r>
        <w:rPr>
          <w:i/>
          <w:spacing w:val="-9"/>
          <w:w w:val="90"/>
          <w:sz w:val="20"/>
        </w:rPr>
        <w:t> </w:t>
      </w:r>
      <w:r>
        <w:rPr>
          <w:i/>
          <w:w w:val="90"/>
          <w:sz w:val="20"/>
        </w:rPr>
        <w:t>veronii</w:t>
      </w:r>
    </w:p>
    <w:p>
      <w:pPr>
        <w:spacing w:after="0" w:line="240" w:lineRule="auto"/>
        <w:jc w:val="left"/>
        <w:rPr>
          <w:sz w:val="20"/>
        </w:rPr>
        <w:sectPr>
          <w:pgSz w:w="15840" w:h="12240" w:orient="landscape"/>
          <w:pgMar w:header="0" w:footer="1037" w:top="1140" w:bottom="1220" w:left="1220" w:right="130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19"/>
        </w:rPr>
      </w:pPr>
    </w:p>
    <w:p>
      <w:pPr>
        <w:pStyle w:val="BodyText"/>
        <w:spacing w:before="69"/>
        <w:ind w:right="117"/>
        <w:jc w:val="right"/>
      </w:pPr>
      <w:r>
        <w:rPr>
          <w:w w:val="95"/>
        </w:rPr>
        <w:t>116</w:t>
      </w:r>
    </w:p>
    <w:sectPr>
      <w:footerReference w:type="default" r:id="rId216"/>
      <w:pgSz w:w="12240" w:h="15840"/>
      <w:pgMar w:footer="0" w:header="0" w:top="1500" w:bottom="280" w:left="1720" w:right="1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Trebuchet MS">
    <w:altName w:val="Trebuchet MS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  <w:font w:name="Calibri">
    <w:altName w:val="Calibri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16.979980pt;margin-top:729.166809pt;width:12.1pt;height:14pt;mso-position-horizontal-relative:page;mso-position-vertical-relative:page;z-index:-255448" type="#_x0000_t202" filled="false" stroked="false">
          <v:textbox inset="0,0,0,0">
            <w:txbxContent>
              <w:p>
                <w:pPr>
                  <w:pStyle w:val="BodyText"/>
                  <w:spacing w:line="268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w w:val="120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13.020020pt;margin-top:729.166809pt;width:16pt;height:14pt;mso-position-horizontal-relative:page;mso-position-vertical-relative:page;z-index:-255256" type="#_x0000_t202" filled="false" stroked="false">
          <v:textbox inset="0,0,0,0">
            <w:txbxContent>
              <w:p>
                <w:pPr>
                  <w:pStyle w:val="BodyText"/>
                  <w:spacing w:line="268" w:lineRule="exact"/>
                  <w:ind w:left="4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44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13.020020pt;margin-top:729.166809pt;width:16pt;height:14pt;mso-position-horizontal-relative:page;mso-position-vertical-relative:page;z-index:-255232" type="#_x0000_t202" filled="false" stroked="false">
          <v:textbox inset="0,0,0,0">
            <w:txbxContent>
              <w:p>
                <w:pPr>
                  <w:pStyle w:val="BodyText"/>
                  <w:spacing w:line="268" w:lineRule="exact"/>
                  <w:ind w:left="4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13.020020pt;margin-top:729.166809pt;width:16pt;height:14pt;mso-position-horizontal-relative:page;mso-position-vertical-relative:page;z-index:-255208" type="#_x0000_t202" filled="false" stroked="false">
          <v:textbox inset="0,0,0,0">
            <w:txbxContent>
              <w:p>
                <w:pPr>
                  <w:pStyle w:val="BodyText"/>
                  <w:spacing w:line="268" w:lineRule="exact"/>
                  <w:ind w:left="4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13.020020pt;margin-top:729.166809pt;width:15.95pt;height:14pt;mso-position-horizontal-relative:page;mso-position-vertical-relative:page;z-index:-255424" type="#_x0000_t202" filled="false" stroked="false">
          <v:textbox inset="0,0,0,0">
            <w:txbxContent>
              <w:p>
                <w:pPr>
                  <w:pStyle w:val="BodyText"/>
                  <w:spacing w:line="268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w w:val="120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III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13.020020pt;margin-top:729.166809pt;width:16pt;height:14pt;mso-position-horizontal-relative:page;mso-position-vertical-relative:page;z-index:-255184" type="#_x0000_t202" filled="false" stroked="false">
          <v:textbox inset="0,0,0,0">
            <w:txbxContent>
              <w:p>
                <w:pPr>
                  <w:pStyle w:val="BodyText"/>
                  <w:spacing w:line="268" w:lineRule="exact"/>
                  <w:ind w:left="4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74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13.020020pt;margin-top:729.166809pt;width:16pt;height:14pt;mso-position-horizontal-relative:page;mso-position-vertical-relative:page;z-index:-255160" type="#_x0000_t202" filled="false" stroked="false">
          <v:textbox inset="0,0,0,0">
            <w:txbxContent>
              <w:p>
                <w:pPr>
                  <w:pStyle w:val="BodyText"/>
                  <w:spacing w:line="268" w:lineRule="exact"/>
                  <w:ind w:left="4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80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13.020020pt;margin-top:729.166809pt;width:16pt;height:14pt;mso-position-horizontal-relative:page;mso-position-vertical-relative:page;z-index:-255136" type="#_x0000_t202" filled="false" stroked="false">
          <v:textbox inset="0,0,0,0">
            <w:txbxContent>
              <w:p>
                <w:pPr>
                  <w:pStyle w:val="BodyText"/>
                  <w:spacing w:line="268" w:lineRule="exact"/>
                  <w:ind w:left="4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87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7.02002pt;margin-top:729.166809pt;width:22pt;height:14pt;mso-position-horizontal-relative:page;mso-position-vertical-relative:page;z-index:-255112" type="#_x0000_t202" filled="false" stroked="false">
          <v:textbox inset="0,0,0,0">
            <w:txbxContent>
              <w:p>
                <w:pPr>
                  <w:pStyle w:val="BodyText"/>
                  <w:spacing w:line="268" w:lineRule="exact"/>
                  <w:ind w:left="4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01.180054pt;margin-top:549.166809pt;width:22pt;height:14pt;mso-position-horizontal-relative:page;mso-position-vertical-relative:page;z-index:-255088" type="#_x0000_t202" filled="false" stroked="false">
          <v:textbox inset="0,0,0,0">
            <w:txbxContent>
              <w:p>
                <w:pPr>
                  <w:pStyle w:val="BodyText"/>
                  <w:spacing w:line="268" w:lineRule="exact"/>
                  <w:ind w:left="4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114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12.299988pt;margin-top:729.166809pt;width:16.55pt;height:14pt;mso-position-horizontal-relative:page;mso-position-vertical-relative:page;z-index:-255400" type="#_x0000_t202" filled="false" stroked="false">
          <v:textbox inset="0,0,0,0">
            <w:txbxContent>
              <w:p>
                <w:pPr>
                  <w:pStyle w:val="BodyText"/>
                  <w:spacing w:line="268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w w:val="120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IV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8.340027pt;margin-top:729.166809pt;width:20.75pt;height:14pt;mso-position-horizontal-relative:page;mso-position-vertical-relative:page;z-index:-255376" type="#_x0000_t202" filled="false" stroked="false">
          <v:textbox inset="0,0,0,0">
            <w:txbxContent>
              <w:p>
                <w:pPr>
                  <w:pStyle w:val="BodyText"/>
                  <w:spacing w:line="268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w w:val="125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VII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19.020020pt;margin-top:729.166809pt;width:10pt;height:14pt;mso-position-horizontal-relative:page;mso-position-vertical-relative:page;z-index:-255352" type="#_x0000_t202" filled="false" stroked="false">
          <v:textbox inset="0,0,0,0">
            <w:txbxContent>
              <w:p>
                <w:pPr>
                  <w:pStyle w:val="BodyText"/>
                  <w:spacing w:line="268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13.180054pt;margin-top:549.166809pt;width:10pt;height:14pt;mso-position-horizontal-relative:page;mso-position-vertical-relative:page;z-index:-255328" type="#_x0000_t202" filled="false" stroked="false">
          <v:textbox inset="0,0,0,0">
            <w:txbxContent>
              <w:p>
                <w:pPr>
                  <w:pStyle w:val="BodyText"/>
                  <w:spacing w:line="268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13.020020pt;margin-top:729.166809pt;width:16pt;height:14pt;mso-position-horizontal-relative:page;mso-position-vertical-relative:page;z-index:-255304" type="#_x0000_t202" filled="false" stroked="false">
          <v:textbox inset="0,0,0,0">
            <w:txbxContent>
              <w:p>
                <w:pPr>
                  <w:pStyle w:val="BodyText"/>
                  <w:spacing w:line="268" w:lineRule="exact"/>
                  <w:ind w:left="4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13.020020pt;margin-top:729.166809pt;width:16pt;height:14pt;mso-position-horizontal-relative:page;mso-position-vertical-relative:page;z-index:-255280" type="#_x0000_t202" filled="false" stroked="false">
          <v:textbox inset="0,0,0,0">
            <w:txbxContent>
              <w:p>
                <w:pPr>
                  <w:pStyle w:val="BodyText"/>
                  <w:spacing w:line="268" w:lineRule="exact"/>
                  <w:ind w:left="4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38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4"/>
      <w:numFmt w:val="lowerLetter"/>
      <w:lvlText w:val="%1."/>
      <w:lvlJc w:val="left"/>
      <w:pPr>
        <w:ind w:left="1753" w:hanging="336"/>
        <w:jc w:val="left"/>
      </w:pPr>
      <w:rPr>
        <w:rFonts w:hint="default" w:ascii="Trebuchet MS" w:hAnsi="Trebuchet MS" w:eastAsia="Trebuchet MS" w:cs="Trebuchet MS"/>
        <w:w w:val="68"/>
        <w:sz w:val="24"/>
        <w:szCs w:val="24"/>
      </w:rPr>
    </w:lvl>
    <w:lvl w:ilvl="1">
      <w:start w:val="1"/>
      <w:numFmt w:val="bullet"/>
      <w:lvlText w:val="•"/>
      <w:lvlJc w:val="left"/>
      <w:pPr>
        <w:ind w:left="2478" w:hanging="33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96" w:hanging="33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14" w:hanging="33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32" w:hanging="33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50" w:hanging="33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68" w:hanging="33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86" w:hanging="33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04" w:hanging="336"/>
      </w:pPr>
      <w:rPr>
        <w:rFonts w:hint="default"/>
      </w:rPr>
    </w:lvl>
  </w:abstractNum>
  <w:abstractNum w:abstractNumId="108">
    <w:multiLevelType w:val="hybridMultilevel"/>
    <w:lvl w:ilvl="0">
      <w:start w:val="366"/>
      <w:numFmt w:val="decimal"/>
      <w:lvlText w:val="%1"/>
      <w:lvlJc w:val="left"/>
      <w:pPr>
        <w:ind w:left="1051" w:hanging="834"/>
        <w:jc w:val="left"/>
      </w:pPr>
      <w:rPr>
        <w:rFonts w:hint="default" w:ascii="Trebuchet MS" w:hAnsi="Trebuchet MS" w:eastAsia="Trebuchet MS" w:cs="Trebuchet MS"/>
        <w:spacing w:val="0"/>
        <w:w w:val="94"/>
        <w:sz w:val="20"/>
        <w:szCs w:val="20"/>
      </w:rPr>
    </w:lvl>
    <w:lvl w:ilvl="1">
      <w:start w:val="1"/>
      <w:numFmt w:val="upperLetter"/>
      <w:lvlText w:val="%2."/>
      <w:lvlJc w:val="left"/>
      <w:pPr>
        <w:ind w:left="7339" w:hanging="224"/>
        <w:jc w:val="left"/>
      </w:pPr>
      <w:rPr>
        <w:rFonts w:hint="default" w:ascii="Trebuchet MS" w:hAnsi="Trebuchet MS" w:eastAsia="Trebuchet MS" w:cs="Trebuchet MS"/>
        <w:i/>
        <w:w w:val="67"/>
        <w:sz w:val="20"/>
        <w:szCs w:val="20"/>
      </w:rPr>
    </w:lvl>
    <w:lvl w:ilvl="2">
      <w:start w:val="1"/>
      <w:numFmt w:val="bullet"/>
      <w:lvlText w:val="•"/>
      <w:lvlJc w:val="left"/>
      <w:pPr>
        <w:ind w:left="8004" w:hanging="22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8668" w:hanging="22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333" w:hanging="22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9997" w:hanging="22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0662" w:hanging="22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1326" w:hanging="22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991" w:hanging="224"/>
      </w:pPr>
      <w:rPr>
        <w:rFonts w:hint="default"/>
      </w:rPr>
    </w:lvl>
  </w:abstractNum>
  <w:abstractNum w:abstractNumId="107">
    <w:multiLevelType w:val="hybridMultilevel"/>
    <w:lvl w:ilvl="0">
      <w:start w:val="340"/>
      <w:numFmt w:val="decimal"/>
      <w:lvlText w:val="%1"/>
      <w:lvlJc w:val="left"/>
      <w:pPr>
        <w:ind w:left="838" w:hanging="720"/>
        <w:jc w:val="right"/>
      </w:pPr>
      <w:rPr>
        <w:rFonts w:hint="default"/>
        <w:w w:val="95"/>
      </w:rPr>
    </w:lvl>
    <w:lvl w:ilvl="1">
      <w:start w:val="1"/>
      <w:numFmt w:val="upperLetter"/>
      <w:lvlText w:val="%2."/>
      <w:lvlJc w:val="left"/>
      <w:pPr>
        <w:ind w:left="1060" w:hanging="223"/>
        <w:jc w:val="left"/>
      </w:pPr>
      <w:rPr>
        <w:rFonts w:hint="default" w:ascii="Trebuchet MS" w:hAnsi="Trebuchet MS" w:eastAsia="Trebuchet MS" w:cs="Trebuchet MS"/>
        <w:i/>
        <w:w w:val="67"/>
        <w:sz w:val="20"/>
        <w:szCs w:val="20"/>
      </w:rPr>
    </w:lvl>
    <w:lvl w:ilvl="2">
      <w:start w:val="1"/>
      <w:numFmt w:val="bullet"/>
      <w:lvlText w:val="•"/>
      <w:lvlJc w:val="left"/>
      <w:pPr>
        <w:ind w:left="2493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26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60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793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226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9660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093" w:hanging="223"/>
      </w:pPr>
      <w:rPr>
        <w:rFonts w:hint="default"/>
      </w:rPr>
    </w:lvl>
  </w:abstractNum>
  <w:abstractNum w:abstractNumId="106">
    <w:multiLevelType w:val="hybridMultilevel"/>
    <w:lvl w:ilvl="0">
      <w:start w:val="334"/>
      <w:numFmt w:val="decimal"/>
      <w:lvlText w:val="%1"/>
      <w:lvlJc w:val="left"/>
      <w:pPr>
        <w:ind w:left="118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090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060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30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00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7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40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10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80" w:hanging="721"/>
      </w:pPr>
      <w:rPr>
        <w:rFonts w:hint="default"/>
      </w:rPr>
    </w:lvl>
  </w:abstractNum>
  <w:abstractNum w:abstractNumId="105">
    <w:multiLevelType w:val="hybridMultilevel"/>
    <w:lvl w:ilvl="0">
      <w:start w:val="328"/>
      <w:numFmt w:val="decimal"/>
      <w:lvlText w:val="%1"/>
      <w:lvlJc w:val="left"/>
      <w:pPr>
        <w:ind w:left="101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068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036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04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2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4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08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76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44" w:hanging="721"/>
      </w:pPr>
      <w:rPr>
        <w:rFonts w:hint="default"/>
      </w:rPr>
    </w:lvl>
  </w:abstractNum>
  <w:abstractNum w:abstractNumId="104">
    <w:multiLevelType w:val="hybridMultilevel"/>
    <w:lvl w:ilvl="0">
      <w:start w:val="323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103">
    <w:multiLevelType w:val="hybridMultilevel"/>
    <w:lvl w:ilvl="0">
      <w:start w:val="313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102">
    <w:multiLevelType w:val="hybridMultilevel"/>
    <w:lvl w:ilvl="0">
      <w:start w:val="310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101">
    <w:multiLevelType w:val="hybridMultilevel"/>
    <w:lvl w:ilvl="0">
      <w:start w:val="307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100">
    <w:multiLevelType w:val="hybridMultilevel"/>
    <w:lvl w:ilvl="0">
      <w:start w:val="303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99">
    <w:multiLevelType w:val="hybridMultilevel"/>
    <w:lvl w:ilvl="0">
      <w:start w:val="299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98">
    <w:multiLevelType w:val="hybridMultilevel"/>
    <w:lvl w:ilvl="0">
      <w:start w:val="296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97">
    <w:multiLevelType w:val="hybridMultilevel"/>
    <w:lvl w:ilvl="0">
      <w:start w:val="292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96">
    <w:multiLevelType w:val="hybridMultilevel"/>
    <w:lvl w:ilvl="0">
      <w:start w:val="289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95">
    <w:multiLevelType w:val="hybridMultilevel"/>
    <w:lvl w:ilvl="0">
      <w:start w:val="285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94">
    <w:multiLevelType w:val="hybridMultilevel"/>
    <w:lvl w:ilvl="0">
      <w:start w:val="275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93">
    <w:multiLevelType w:val="hybridMultilevel"/>
    <w:lvl w:ilvl="0">
      <w:start w:val="267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92">
    <w:multiLevelType w:val="hybridMultilevel"/>
    <w:lvl w:ilvl="0">
      <w:start w:val="262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91">
    <w:multiLevelType w:val="hybridMultilevel"/>
    <w:lvl w:ilvl="0">
      <w:start w:val="259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90">
    <w:multiLevelType w:val="hybridMultilevel"/>
    <w:lvl w:ilvl="0">
      <w:start w:val="253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89">
    <w:multiLevelType w:val="hybridMultilevel"/>
    <w:lvl w:ilvl="0">
      <w:start w:val="250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88">
    <w:multiLevelType w:val="hybridMultilevel"/>
    <w:lvl w:ilvl="0">
      <w:start w:val="246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87">
    <w:multiLevelType w:val="hybridMultilevel"/>
    <w:lvl w:ilvl="0">
      <w:start w:val="236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86">
    <w:multiLevelType w:val="hybridMultilevel"/>
    <w:lvl w:ilvl="0">
      <w:start w:val="233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85">
    <w:multiLevelType w:val="hybridMultilevel"/>
    <w:lvl w:ilvl="0">
      <w:start w:val="230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84">
    <w:multiLevelType w:val="hybridMultilevel"/>
    <w:lvl w:ilvl="0">
      <w:start w:val="227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83">
    <w:multiLevelType w:val="hybridMultilevel"/>
    <w:lvl w:ilvl="0">
      <w:start w:val="222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82">
    <w:multiLevelType w:val="hybridMultilevel"/>
    <w:lvl w:ilvl="0">
      <w:start w:val="219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81">
    <w:multiLevelType w:val="hybridMultilevel"/>
    <w:lvl w:ilvl="0">
      <w:start w:val="216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80">
    <w:multiLevelType w:val="hybridMultilevel"/>
    <w:lvl w:ilvl="0">
      <w:start w:val="211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79">
    <w:multiLevelType w:val="hybridMultilevel"/>
    <w:lvl w:ilvl="0">
      <w:start w:val="208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78">
    <w:multiLevelType w:val="hybridMultilevel"/>
    <w:lvl w:ilvl="0">
      <w:start w:val="204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77">
    <w:multiLevelType w:val="hybridMultilevel"/>
    <w:lvl w:ilvl="0">
      <w:start w:val="200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76">
    <w:multiLevelType w:val="hybridMultilevel"/>
    <w:lvl w:ilvl="0">
      <w:start w:val="100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75">
    <w:multiLevelType w:val="hybridMultilevel"/>
    <w:lvl w:ilvl="0">
      <w:start w:val="77"/>
      <w:numFmt w:val="decimal"/>
      <w:lvlText w:val="%1"/>
      <w:lvlJc w:val="left"/>
      <w:pPr>
        <w:ind w:left="702" w:hanging="60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88"/>
      <w:numFmt w:val="decimal"/>
      <w:lvlText w:val="%2"/>
      <w:lvlJc w:val="left"/>
      <w:pPr>
        <w:ind w:left="822" w:hanging="60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2">
      <w:start w:val="1"/>
      <w:numFmt w:val="bullet"/>
      <w:lvlText w:val="•"/>
      <w:lvlJc w:val="left"/>
      <w:pPr>
        <w:ind w:left="1802" w:hanging="6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84" w:hanging="6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66" w:hanging="6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48" w:hanging="6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31" w:hanging="6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13" w:hanging="6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5" w:hanging="601"/>
      </w:pPr>
      <w:rPr>
        <w:rFonts w:hint="default"/>
      </w:rPr>
    </w:lvl>
  </w:abstractNum>
  <w:abstractNum w:abstractNumId="74">
    <w:multiLevelType w:val="hybridMultilevel"/>
    <w:lvl w:ilvl="0">
      <w:start w:val="67"/>
      <w:numFmt w:val="decimal"/>
      <w:lvlText w:val="%1"/>
      <w:lvlJc w:val="left"/>
      <w:pPr>
        <w:ind w:left="702" w:hanging="60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596" w:hanging="6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92" w:hanging="6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88" w:hanging="6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84" w:hanging="6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80" w:hanging="6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76" w:hanging="6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72" w:hanging="6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68" w:hanging="601"/>
      </w:pPr>
      <w:rPr>
        <w:rFonts w:hint="default"/>
      </w:rPr>
    </w:lvl>
  </w:abstractNum>
  <w:abstractNum w:abstractNumId="73">
    <w:multiLevelType w:val="hybridMultilevel"/>
    <w:lvl w:ilvl="0">
      <w:start w:val="57"/>
      <w:numFmt w:val="decimal"/>
      <w:lvlText w:val="%1"/>
      <w:lvlJc w:val="left"/>
      <w:pPr>
        <w:ind w:left="1470" w:hanging="1369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2298" w:hanging="136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16" w:hanging="136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34" w:hanging="136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52" w:hanging="136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70" w:hanging="136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88" w:hanging="136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06" w:hanging="136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24" w:hanging="1369"/>
      </w:pPr>
      <w:rPr>
        <w:rFonts w:hint="default"/>
      </w:rPr>
    </w:lvl>
  </w:abstractNum>
  <w:abstractNum w:abstractNumId="72">
    <w:multiLevelType w:val="hybridMultilevel"/>
    <w:lvl w:ilvl="0">
      <w:start w:val="24"/>
      <w:numFmt w:val="decimal"/>
      <w:lvlText w:val="%1"/>
      <w:lvlJc w:val="left"/>
      <w:pPr>
        <w:ind w:left="702" w:hanging="60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596" w:hanging="6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92" w:hanging="6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88" w:hanging="6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84" w:hanging="6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80" w:hanging="6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76" w:hanging="6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72" w:hanging="6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68" w:hanging="601"/>
      </w:pPr>
      <w:rPr>
        <w:rFonts w:hint="default"/>
      </w:rPr>
    </w:lvl>
  </w:abstractNum>
  <w:abstractNum w:abstractNumId="71">
    <w:multiLevelType w:val="hybridMultilevel"/>
    <w:lvl w:ilvl="0">
      <w:start w:val="19"/>
      <w:numFmt w:val="decimal"/>
      <w:lvlText w:val="%1"/>
      <w:lvlJc w:val="left"/>
      <w:pPr>
        <w:ind w:left="702" w:hanging="60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596" w:hanging="6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92" w:hanging="6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88" w:hanging="6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84" w:hanging="6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80" w:hanging="6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76" w:hanging="6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72" w:hanging="6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68" w:hanging="601"/>
      </w:pPr>
      <w:rPr>
        <w:rFonts w:hint="default"/>
      </w:rPr>
    </w:lvl>
  </w:abstractNum>
  <w:abstractNum w:abstractNumId="70">
    <w:multiLevelType w:val="hybridMultilevel"/>
    <w:lvl w:ilvl="0">
      <w:start w:val="10"/>
      <w:numFmt w:val="decimal"/>
      <w:lvlText w:val="%1"/>
      <w:lvlJc w:val="left"/>
      <w:pPr>
        <w:ind w:left="702" w:hanging="60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596" w:hanging="6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92" w:hanging="6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88" w:hanging="6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84" w:hanging="6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80" w:hanging="6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76" w:hanging="6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72" w:hanging="6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68" w:hanging="601"/>
      </w:pPr>
      <w:rPr>
        <w:rFonts w:hint="default"/>
      </w:rPr>
    </w:lvl>
  </w:abstractNum>
  <w:abstractNum w:abstractNumId="69">
    <w:multiLevelType w:val="hybridMultilevel"/>
    <w:lvl w:ilvl="0">
      <w:start w:val="6"/>
      <w:numFmt w:val="decimal"/>
      <w:lvlText w:val="%1"/>
      <w:lvlJc w:val="left"/>
      <w:pPr>
        <w:ind w:left="221" w:hanging="48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164" w:hanging="48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08" w:hanging="4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52" w:hanging="4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96" w:hanging="4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40" w:hanging="4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84" w:hanging="4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28" w:hanging="4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72" w:hanging="481"/>
      </w:pPr>
      <w:rPr>
        <w:rFonts w:hint="default"/>
      </w:rPr>
    </w:lvl>
  </w:abstractNum>
  <w:abstractNum w:abstractNumId="68">
    <w:multiLevelType w:val="hybridMultilevel"/>
    <w:lvl w:ilvl="0">
      <w:start w:val="3"/>
      <w:numFmt w:val="decimal"/>
      <w:lvlText w:val="%1"/>
      <w:lvlJc w:val="left"/>
      <w:pPr>
        <w:ind w:left="702" w:hanging="48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596" w:hanging="48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92" w:hanging="4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88" w:hanging="4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84" w:hanging="4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80" w:hanging="4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76" w:hanging="4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72" w:hanging="4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68" w:hanging="481"/>
      </w:pPr>
      <w:rPr>
        <w:rFonts w:hint="default"/>
      </w:rPr>
    </w:lvl>
  </w:abstractNum>
  <w:abstractNum w:abstractNumId="67">
    <w:multiLevelType w:val="hybridMultilevel"/>
    <w:lvl w:ilvl="0">
      <w:start w:val="331"/>
      <w:numFmt w:val="decimal"/>
      <w:lvlText w:val="%1"/>
      <w:lvlJc w:val="left"/>
      <w:pPr>
        <w:ind w:left="822" w:hanging="721"/>
        <w:jc w:val="righ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upperLetter"/>
      <w:lvlText w:val="%2."/>
      <w:lvlJc w:val="left"/>
      <w:pPr>
        <w:ind w:left="1420" w:hanging="223"/>
        <w:jc w:val="left"/>
      </w:pPr>
      <w:rPr>
        <w:rFonts w:hint="default" w:ascii="Trebuchet MS" w:hAnsi="Trebuchet MS" w:eastAsia="Trebuchet MS" w:cs="Trebuchet MS"/>
        <w:i/>
        <w:w w:val="67"/>
        <w:sz w:val="20"/>
        <w:szCs w:val="20"/>
      </w:rPr>
    </w:lvl>
    <w:lvl w:ilvl="2">
      <w:start w:val="1"/>
      <w:numFmt w:val="bullet"/>
      <w:lvlText w:val="•"/>
      <w:lvlJc w:val="left"/>
      <w:pPr>
        <w:ind w:left="1385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350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315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280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245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210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76" w:hanging="223"/>
      </w:pPr>
      <w:rPr>
        <w:rFonts w:hint="default"/>
      </w:rPr>
    </w:lvl>
  </w:abstractNum>
  <w:abstractNum w:abstractNumId="66">
    <w:multiLevelType w:val="hybridMultilevel"/>
    <w:lvl w:ilvl="0">
      <w:start w:val="311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20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20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0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20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2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20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20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20" w:hanging="721"/>
      </w:pPr>
      <w:rPr>
        <w:rFonts w:hint="default"/>
      </w:rPr>
    </w:lvl>
  </w:abstractNum>
  <w:abstractNum w:abstractNumId="65">
    <w:multiLevelType w:val="hybridMultilevel"/>
    <w:lvl w:ilvl="0">
      <w:start w:val="306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20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20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0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20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2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20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20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20" w:hanging="721"/>
      </w:pPr>
      <w:rPr>
        <w:rFonts w:hint="default"/>
      </w:rPr>
    </w:lvl>
  </w:abstractNum>
  <w:abstractNum w:abstractNumId="64">
    <w:multiLevelType w:val="hybridMultilevel"/>
    <w:lvl w:ilvl="0">
      <w:start w:val="301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20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20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0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20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2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20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20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20" w:hanging="721"/>
      </w:pPr>
      <w:rPr>
        <w:rFonts w:hint="default"/>
      </w:rPr>
    </w:lvl>
  </w:abstractNum>
  <w:abstractNum w:abstractNumId="63">
    <w:multiLevelType w:val="hybridMultilevel"/>
    <w:lvl w:ilvl="0">
      <w:start w:val="290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20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20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0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20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2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20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20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20" w:hanging="721"/>
      </w:pPr>
      <w:rPr>
        <w:rFonts w:hint="default"/>
      </w:rPr>
    </w:lvl>
  </w:abstractNum>
  <w:abstractNum w:abstractNumId="62">
    <w:multiLevelType w:val="hybridMultilevel"/>
    <w:lvl w:ilvl="0">
      <w:start w:val="276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20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20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0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20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2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20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20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20" w:hanging="721"/>
      </w:pPr>
      <w:rPr>
        <w:rFonts w:hint="default"/>
      </w:rPr>
    </w:lvl>
  </w:abstractNum>
  <w:abstractNum w:abstractNumId="61">
    <w:multiLevelType w:val="hybridMultilevel"/>
    <w:lvl w:ilvl="0">
      <w:start w:val="259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20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20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0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20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2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20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20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20" w:hanging="721"/>
      </w:pPr>
      <w:rPr>
        <w:rFonts w:hint="default"/>
      </w:rPr>
    </w:lvl>
  </w:abstractNum>
  <w:abstractNum w:abstractNumId="60">
    <w:multiLevelType w:val="hybridMultilevel"/>
    <w:lvl w:ilvl="0">
      <w:start w:val="247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59">
    <w:multiLevelType w:val="hybridMultilevel"/>
    <w:lvl w:ilvl="0">
      <w:start w:val="233"/>
      <w:numFmt w:val="decimal"/>
      <w:lvlText w:val="%1"/>
      <w:lvlJc w:val="left"/>
      <w:pPr>
        <w:ind w:left="1530" w:hanging="1429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2364" w:hanging="142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88" w:hanging="142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012" w:hanging="142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36" w:hanging="142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60" w:hanging="142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142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08" w:hanging="142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32" w:hanging="1429"/>
      </w:pPr>
      <w:rPr>
        <w:rFonts w:hint="default"/>
      </w:rPr>
    </w:lvl>
  </w:abstractNum>
  <w:abstractNum w:abstractNumId="58">
    <w:multiLevelType w:val="hybridMultilevel"/>
    <w:lvl w:ilvl="0">
      <w:start w:val="184"/>
      <w:numFmt w:val="decimal"/>
      <w:lvlText w:val="%1"/>
      <w:lvlJc w:val="left"/>
      <w:pPr>
        <w:ind w:left="1530" w:hanging="1429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2364" w:hanging="142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88" w:hanging="142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012" w:hanging="142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36" w:hanging="142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60" w:hanging="142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142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08" w:hanging="142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32" w:hanging="1429"/>
      </w:pPr>
      <w:rPr>
        <w:rFonts w:hint="default"/>
      </w:rPr>
    </w:lvl>
  </w:abstractNum>
  <w:abstractNum w:abstractNumId="57">
    <w:multiLevelType w:val="hybridMultilevel"/>
    <w:lvl w:ilvl="0">
      <w:start w:val="148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20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20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0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20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2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20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20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20" w:hanging="721"/>
      </w:pPr>
      <w:rPr>
        <w:rFonts w:hint="default"/>
      </w:rPr>
    </w:lvl>
  </w:abstractNum>
  <w:abstractNum w:abstractNumId="56">
    <w:multiLevelType w:val="hybridMultilevel"/>
    <w:lvl w:ilvl="0">
      <w:start w:val="145"/>
      <w:numFmt w:val="decimal"/>
      <w:lvlText w:val="%1"/>
      <w:lvlJc w:val="left"/>
      <w:pPr>
        <w:ind w:left="1592" w:hanging="149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2422" w:hanging="149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244" w:hanging="149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066" w:hanging="149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88" w:hanging="149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10" w:hanging="149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32" w:hanging="149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54" w:hanging="149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76" w:hanging="1491"/>
      </w:pPr>
      <w:rPr>
        <w:rFonts w:hint="default"/>
      </w:rPr>
    </w:lvl>
  </w:abstractNum>
  <w:abstractNum w:abstractNumId="55">
    <w:multiLevelType w:val="hybridMultilevel"/>
    <w:lvl w:ilvl="0">
      <w:start w:val="140"/>
      <w:numFmt w:val="decimal"/>
      <w:lvlText w:val="%1"/>
      <w:lvlJc w:val="left"/>
      <w:pPr>
        <w:ind w:left="822" w:hanging="72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716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12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8" w:hanging="721"/>
      </w:pPr>
      <w:rPr>
        <w:rFonts w:hint="default"/>
      </w:rPr>
    </w:lvl>
  </w:abstractNum>
  <w:abstractNum w:abstractNumId="54">
    <w:multiLevelType w:val="hybridMultilevel"/>
    <w:lvl w:ilvl="0">
      <w:start w:val="72"/>
      <w:numFmt w:val="decimal"/>
      <w:lvlText w:val="%1"/>
      <w:lvlJc w:val="left"/>
      <w:pPr>
        <w:ind w:left="702" w:hanging="601"/>
        <w:jc w:val="righ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600" w:hanging="6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00" w:hanging="6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00" w:hanging="6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00" w:hanging="6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0" w:hanging="6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00" w:hanging="6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00" w:hanging="6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00" w:hanging="601"/>
      </w:pPr>
      <w:rPr>
        <w:rFonts w:hint="default"/>
      </w:rPr>
    </w:lvl>
  </w:abstractNum>
  <w:abstractNum w:abstractNumId="53">
    <w:multiLevelType w:val="hybridMultilevel"/>
    <w:lvl w:ilvl="0">
      <w:start w:val="58"/>
      <w:numFmt w:val="decimal"/>
      <w:lvlText w:val="%1"/>
      <w:lvlJc w:val="left"/>
      <w:pPr>
        <w:ind w:left="1410" w:hanging="1309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2248" w:hanging="130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76" w:hanging="130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04" w:hanging="130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32" w:hanging="130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60" w:hanging="130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88" w:hanging="130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16" w:hanging="130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44" w:hanging="1309"/>
      </w:pPr>
      <w:rPr>
        <w:rFonts w:hint="default"/>
      </w:rPr>
    </w:lvl>
  </w:abstractNum>
  <w:abstractNum w:abstractNumId="52">
    <w:multiLevelType w:val="hybridMultilevel"/>
    <w:lvl w:ilvl="0">
      <w:start w:val="44"/>
      <w:numFmt w:val="decimal"/>
      <w:lvlText w:val="%1"/>
      <w:lvlJc w:val="left"/>
      <w:pPr>
        <w:ind w:left="702" w:hanging="60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600" w:hanging="6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00" w:hanging="6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00" w:hanging="6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00" w:hanging="6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0" w:hanging="6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00" w:hanging="6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00" w:hanging="6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00" w:hanging="601"/>
      </w:pPr>
      <w:rPr>
        <w:rFonts w:hint="default"/>
      </w:rPr>
    </w:lvl>
  </w:abstractNum>
  <w:abstractNum w:abstractNumId="51">
    <w:multiLevelType w:val="hybridMultilevel"/>
    <w:lvl w:ilvl="0">
      <w:start w:val="27"/>
      <w:numFmt w:val="decimal"/>
      <w:lvlText w:val="%1"/>
      <w:lvlJc w:val="left"/>
      <w:pPr>
        <w:ind w:left="702" w:hanging="60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600" w:hanging="6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00" w:hanging="6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00" w:hanging="6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00" w:hanging="6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0" w:hanging="6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00" w:hanging="6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00" w:hanging="6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00" w:hanging="601"/>
      </w:pPr>
      <w:rPr>
        <w:rFonts w:hint="default"/>
      </w:rPr>
    </w:lvl>
  </w:abstractNum>
  <w:abstractNum w:abstractNumId="50">
    <w:multiLevelType w:val="hybridMultilevel"/>
    <w:lvl w:ilvl="0">
      <w:start w:val="23"/>
      <w:numFmt w:val="decimal"/>
      <w:lvlText w:val="%1"/>
      <w:lvlJc w:val="left"/>
      <w:pPr>
        <w:ind w:left="702" w:hanging="60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600" w:hanging="6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00" w:hanging="6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00" w:hanging="6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00" w:hanging="6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0" w:hanging="6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00" w:hanging="6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00" w:hanging="6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00" w:hanging="601"/>
      </w:pPr>
      <w:rPr>
        <w:rFonts w:hint="default"/>
      </w:rPr>
    </w:lvl>
  </w:abstractNum>
  <w:abstractNum w:abstractNumId="49">
    <w:multiLevelType w:val="hybridMultilevel"/>
    <w:lvl w:ilvl="0">
      <w:start w:val="18"/>
      <w:numFmt w:val="decimal"/>
      <w:lvlText w:val="%1"/>
      <w:lvlJc w:val="left"/>
      <w:pPr>
        <w:ind w:left="702" w:hanging="60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600" w:hanging="6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00" w:hanging="6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00" w:hanging="6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00" w:hanging="6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0" w:hanging="6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00" w:hanging="6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00" w:hanging="6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00" w:hanging="601"/>
      </w:pPr>
      <w:rPr>
        <w:rFonts w:hint="default"/>
      </w:rPr>
    </w:lvl>
  </w:abstractNum>
  <w:abstractNum w:abstractNumId="48">
    <w:multiLevelType w:val="hybridMultilevel"/>
    <w:lvl w:ilvl="0">
      <w:start w:val="9"/>
      <w:numFmt w:val="decimal"/>
      <w:lvlText w:val="%1"/>
      <w:lvlJc w:val="left"/>
      <w:pPr>
        <w:ind w:left="702" w:hanging="481"/>
        <w:jc w:val="righ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600" w:hanging="48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00" w:hanging="4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00" w:hanging="4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00" w:hanging="4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0" w:hanging="4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00" w:hanging="4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00" w:hanging="4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00" w:hanging="481"/>
      </w:pPr>
      <w:rPr>
        <w:rFonts w:hint="default"/>
      </w:rPr>
    </w:lvl>
  </w:abstractNum>
  <w:abstractNum w:abstractNumId="47">
    <w:multiLevelType w:val="hybridMultilevel"/>
    <w:lvl w:ilvl="0">
      <w:start w:val="5"/>
      <w:numFmt w:val="decimal"/>
      <w:lvlText w:val="%1"/>
      <w:lvlJc w:val="left"/>
      <w:pPr>
        <w:ind w:left="221" w:hanging="48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168" w:hanging="48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16" w:hanging="4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64" w:hanging="4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12" w:hanging="4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60" w:hanging="4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08" w:hanging="4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56" w:hanging="4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04" w:hanging="481"/>
      </w:pPr>
      <w:rPr>
        <w:rFonts w:hint="default"/>
      </w:rPr>
    </w:lvl>
  </w:abstractNum>
  <w:abstractNum w:abstractNumId="46">
    <w:multiLevelType w:val="hybridMultilevel"/>
    <w:lvl w:ilvl="0">
      <w:start w:val="1"/>
      <w:numFmt w:val="decimal"/>
      <w:lvlText w:val="%1"/>
      <w:lvlJc w:val="left"/>
      <w:pPr>
        <w:ind w:left="490" w:hanging="372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2"/>
      <w:numFmt w:val="decimal"/>
      <w:lvlText w:val="%2"/>
      <w:lvlJc w:val="left"/>
      <w:pPr>
        <w:ind w:left="702" w:hanging="48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2">
      <w:start w:val="1"/>
      <w:numFmt w:val="bullet"/>
      <w:lvlText w:val="•"/>
      <w:lvlJc w:val="left"/>
      <w:pPr>
        <w:ind w:left="1700" w:hanging="4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00" w:hanging="4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00" w:hanging="4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0" w:hanging="4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00" w:hanging="4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00" w:hanging="4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00" w:hanging="481"/>
      </w:pPr>
      <w:rPr>
        <w:rFonts w:hint="default"/>
      </w:rPr>
    </w:lvl>
  </w:abstractNum>
  <w:abstractNum w:abstractNumId="45">
    <w:multiLevelType w:val="hybridMultilevel"/>
    <w:lvl w:ilvl="0">
      <w:start w:val="1"/>
      <w:numFmt w:val="decimal"/>
      <w:lvlText w:val="%1"/>
      <w:lvlJc w:val="left"/>
      <w:pPr>
        <w:ind w:left="582" w:hanging="48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490" w:hanging="48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00" w:hanging="4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10" w:hanging="4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20" w:hanging="4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30" w:hanging="4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40" w:hanging="4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50" w:hanging="4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60" w:hanging="481"/>
      </w:pPr>
      <w:rPr>
        <w:rFonts w:hint="default"/>
      </w:rPr>
    </w:lvl>
  </w:abstractNum>
  <w:abstractNum w:abstractNumId="44">
    <w:multiLevelType w:val="hybridMultilevel"/>
    <w:lvl w:ilvl="0">
      <w:start w:val="1"/>
      <w:numFmt w:val="upperLetter"/>
      <w:lvlText w:val="%1."/>
      <w:lvlJc w:val="left"/>
      <w:pPr>
        <w:ind w:left="1484" w:hanging="267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1">
      <w:start w:val="1"/>
      <w:numFmt w:val="upperLetter"/>
      <w:lvlText w:val="%2."/>
      <w:lvlJc w:val="left"/>
      <w:pPr>
        <w:ind w:left="1681" w:hanging="267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2">
      <w:start w:val="1"/>
      <w:numFmt w:val="bullet"/>
      <w:lvlText w:val="•"/>
      <w:lvlJc w:val="left"/>
      <w:pPr>
        <w:ind w:left="2132" w:hanging="2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85" w:hanging="2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38" w:hanging="2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491" w:hanging="2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944" w:hanging="2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397" w:hanging="2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850" w:hanging="267"/>
      </w:pPr>
      <w:rPr>
        <w:rFonts w:hint="default"/>
      </w:rPr>
    </w:lvl>
  </w:abstractNum>
  <w:abstractNum w:abstractNumId="43">
    <w:multiLevelType w:val="hybridMultilevel"/>
    <w:lvl w:ilvl="0">
      <w:start w:val="1"/>
      <w:numFmt w:val="upperLetter"/>
      <w:lvlText w:val="%1."/>
      <w:lvlJc w:val="left"/>
      <w:pPr>
        <w:ind w:left="1479" w:hanging="267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1">
      <w:start w:val="1"/>
      <w:numFmt w:val="upperLetter"/>
      <w:lvlText w:val="%2."/>
      <w:lvlJc w:val="left"/>
      <w:pPr>
        <w:ind w:left="1760" w:hanging="267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2">
      <w:start w:val="1"/>
      <w:numFmt w:val="bullet"/>
      <w:lvlText w:val="•"/>
      <w:lvlJc w:val="left"/>
      <w:pPr>
        <w:ind w:left="1897" w:hanging="2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34" w:hanging="2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170" w:hanging="2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307" w:hanging="2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444" w:hanging="2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581" w:hanging="2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718" w:hanging="267"/>
      </w:pPr>
      <w:rPr>
        <w:rFonts w:hint="default"/>
      </w:rPr>
    </w:lvl>
  </w:abstractNum>
  <w:abstractNum w:abstractNumId="42">
    <w:multiLevelType w:val="hybridMultilevel"/>
    <w:lvl w:ilvl="0">
      <w:start w:val="1"/>
      <w:numFmt w:val="upperLetter"/>
      <w:lvlText w:val="%1."/>
      <w:lvlJc w:val="left"/>
      <w:pPr>
        <w:ind w:left="1688" w:hanging="267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1">
      <w:start w:val="1"/>
      <w:numFmt w:val="upperLetter"/>
      <w:lvlText w:val="%2."/>
      <w:lvlJc w:val="left"/>
      <w:pPr>
        <w:ind w:left="5142" w:hanging="267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2">
      <w:start w:val="1"/>
      <w:numFmt w:val="bullet"/>
      <w:lvlText w:val="•"/>
      <w:lvlJc w:val="left"/>
      <w:pPr>
        <w:ind w:left="5258" w:hanging="2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377" w:hanging="2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495" w:hanging="2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14" w:hanging="2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33" w:hanging="2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51" w:hanging="2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70" w:hanging="267"/>
      </w:pPr>
      <w:rPr>
        <w:rFonts w:hint="default"/>
      </w:rPr>
    </w:lvl>
  </w:abstractNum>
  <w:abstractNum w:abstractNumId="41">
    <w:multiLevelType w:val="hybridMultilevel"/>
    <w:lvl w:ilvl="0">
      <w:start w:val="1"/>
      <w:numFmt w:val="upperLetter"/>
      <w:lvlText w:val="%1."/>
      <w:lvlJc w:val="left"/>
      <w:pPr>
        <w:ind w:left="1902" w:hanging="267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1">
      <w:start w:val="1"/>
      <w:numFmt w:val="upperLetter"/>
      <w:lvlText w:val="%2."/>
      <w:lvlJc w:val="left"/>
      <w:pPr>
        <w:ind w:left="4694" w:hanging="267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2">
      <w:start w:val="1"/>
      <w:numFmt w:val="bullet"/>
      <w:lvlText w:val="•"/>
      <w:lvlJc w:val="left"/>
      <w:pPr>
        <w:ind w:left="4867" w:hanging="2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035" w:hanging="2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202" w:hanging="2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70" w:hanging="2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37" w:hanging="2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05" w:hanging="2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872" w:hanging="267"/>
      </w:pPr>
      <w:rPr>
        <w:rFonts w:hint="default"/>
      </w:rPr>
    </w:lvl>
  </w:abstractNum>
  <w:abstractNum w:abstractNumId="40">
    <w:multiLevelType w:val="hybridMultilevel"/>
    <w:lvl w:ilvl="0">
      <w:start w:val="1"/>
      <w:numFmt w:val="upperLetter"/>
      <w:lvlText w:val="%1."/>
      <w:lvlJc w:val="left"/>
      <w:pPr>
        <w:ind w:left="1661" w:hanging="267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1">
      <w:start w:val="1"/>
      <w:numFmt w:val="upperLetter"/>
      <w:lvlText w:val="%2."/>
      <w:lvlJc w:val="left"/>
      <w:pPr>
        <w:ind w:left="1981" w:hanging="267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2">
      <w:start w:val="1"/>
      <w:numFmt w:val="upperLetter"/>
      <w:lvlText w:val="%3."/>
      <w:lvlJc w:val="left"/>
      <w:pPr>
        <w:ind w:left="4864" w:hanging="267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3">
      <w:start w:val="1"/>
      <w:numFmt w:val="bullet"/>
      <w:lvlText w:val="•"/>
      <w:lvlJc w:val="left"/>
      <w:pPr>
        <w:ind w:left="4584" w:hanging="2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08" w:hanging="2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32" w:hanging="2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756" w:hanging="2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480" w:hanging="2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204" w:hanging="267"/>
      </w:pPr>
      <w:rPr>
        <w:rFonts w:hint="default"/>
      </w:rPr>
    </w:lvl>
  </w:abstractNum>
  <w:abstractNum w:abstractNumId="39">
    <w:multiLevelType w:val="hybridMultilevel"/>
    <w:lvl w:ilvl="0">
      <w:start w:val="1"/>
      <w:numFmt w:val="upperLetter"/>
      <w:lvlText w:val="%1."/>
      <w:lvlJc w:val="left"/>
      <w:pPr>
        <w:ind w:left="1258" w:hanging="267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1">
      <w:start w:val="1"/>
      <w:numFmt w:val="upperLetter"/>
      <w:lvlText w:val="%2."/>
      <w:lvlJc w:val="left"/>
      <w:pPr>
        <w:ind w:left="1647" w:hanging="267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2">
      <w:start w:val="1"/>
      <w:numFmt w:val="bullet"/>
      <w:lvlText w:val="•"/>
      <w:lvlJc w:val="left"/>
      <w:pPr>
        <w:ind w:left="1752" w:hanging="2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64" w:hanging="2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977" w:hanging="2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089" w:hanging="2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202" w:hanging="2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314" w:hanging="2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427" w:hanging="267"/>
      </w:pPr>
      <w:rPr>
        <w:rFonts w:hint="default"/>
      </w:rPr>
    </w:lvl>
  </w:abstractNum>
  <w:abstractNum w:abstractNumId="38">
    <w:multiLevelType w:val="hybridMultilevel"/>
    <w:lvl w:ilvl="0">
      <w:start w:val="1"/>
      <w:numFmt w:val="upperLetter"/>
      <w:lvlText w:val="%1."/>
      <w:lvlJc w:val="left"/>
      <w:pPr>
        <w:ind w:left="1474" w:hanging="267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1">
      <w:start w:val="1"/>
      <w:numFmt w:val="upperLetter"/>
      <w:lvlText w:val="%2."/>
      <w:lvlJc w:val="left"/>
      <w:pPr>
        <w:ind w:left="1642" w:hanging="267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2">
      <w:start w:val="1"/>
      <w:numFmt w:val="bullet"/>
      <w:lvlText w:val="•"/>
      <w:lvlJc w:val="left"/>
      <w:pPr>
        <w:ind w:left="1752" w:hanging="2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64" w:hanging="2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977" w:hanging="2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089" w:hanging="2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202" w:hanging="2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314" w:hanging="2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427" w:hanging="267"/>
      </w:pPr>
      <w:rPr>
        <w:rFonts w:hint="default"/>
      </w:rPr>
    </w:lvl>
  </w:abstractNum>
  <w:abstractNum w:abstractNumId="37">
    <w:multiLevelType w:val="hybridMultilevel"/>
    <w:lvl w:ilvl="0">
      <w:start w:val="1"/>
      <w:numFmt w:val="upperLetter"/>
      <w:lvlText w:val="%1."/>
      <w:lvlJc w:val="left"/>
      <w:pPr>
        <w:ind w:left="1176" w:hanging="267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1">
      <w:start w:val="1"/>
      <w:numFmt w:val="upperLetter"/>
      <w:lvlText w:val="%2."/>
      <w:lvlJc w:val="left"/>
      <w:pPr>
        <w:ind w:left="1815" w:hanging="267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2">
      <w:start w:val="1"/>
      <w:numFmt w:val="bullet"/>
      <w:lvlText w:val="•"/>
      <w:lvlJc w:val="left"/>
      <w:pPr>
        <w:ind w:left="1932" w:hanging="2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44" w:hanging="2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156" w:hanging="2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269" w:hanging="2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381" w:hanging="2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493" w:hanging="2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605" w:hanging="267"/>
      </w:pPr>
      <w:rPr>
        <w:rFonts w:hint="default"/>
      </w:rPr>
    </w:lvl>
  </w:abstractNum>
  <w:abstractNum w:abstractNumId="36">
    <w:multiLevelType w:val="hybridMultilevel"/>
    <w:lvl w:ilvl="0">
      <w:start w:val="1"/>
      <w:numFmt w:val="upperLetter"/>
      <w:lvlText w:val="%1."/>
      <w:lvlJc w:val="left"/>
      <w:pPr>
        <w:ind w:left="1306" w:hanging="267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1">
      <w:start w:val="1"/>
      <w:numFmt w:val="upperLetter"/>
      <w:lvlText w:val="%2."/>
      <w:lvlJc w:val="left"/>
      <w:pPr>
        <w:ind w:left="1527" w:hanging="267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2">
      <w:start w:val="1"/>
      <w:numFmt w:val="bullet"/>
      <w:lvlText w:val="•"/>
      <w:lvlJc w:val="left"/>
      <w:pPr>
        <w:ind w:left="1665" w:hanging="2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11" w:hanging="2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956" w:hanging="2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102" w:hanging="2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248" w:hanging="2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393" w:hanging="2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539" w:hanging="267"/>
      </w:pPr>
      <w:rPr>
        <w:rFonts w:hint="default"/>
      </w:rPr>
    </w:lvl>
  </w:abstractNum>
  <w:abstractNum w:abstractNumId="35">
    <w:multiLevelType w:val="hybridMultilevel"/>
    <w:lvl w:ilvl="0">
      <w:start w:val="1"/>
      <w:numFmt w:val="decimal"/>
      <w:lvlText w:val="%1"/>
      <w:lvlJc w:val="left"/>
      <w:pPr>
        <w:ind w:left="1594" w:hanging="48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upperLetter"/>
      <w:lvlText w:val="%2."/>
      <w:lvlJc w:val="left"/>
      <w:pPr>
        <w:ind w:left="1400" w:hanging="267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2">
      <w:start w:val="1"/>
      <w:numFmt w:val="upperLetter"/>
      <w:lvlText w:val="%3."/>
      <w:lvlJc w:val="left"/>
      <w:pPr>
        <w:ind w:left="1734" w:hanging="267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3">
      <w:start w:val="1"/>
      <w:numFmt w:val="bullet"/>
      <w:lvlText w:val="•"/>
      <w:lvlJc w:val="left"/>
      <w:pPr>
        <w:ind w:left="1948" w:hanging="2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156" w:hanging="2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365" w:hanging="2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573" w:hanging="2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782" w:hanging="2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990" w:hanging="267"/>
      </w:pPr>
      <w:rPr>
        <w:rFonts w:hint="default"/>
      </w:rPr>
    </w:lvl>
  </w:abstractNum>
  <w:abstractNum w:abstractNumId="34">
    <w:multiLevelType w:val="hybridMultilevel"/>
    <w:lvl w:ilvl="0">
      <w:start w:val="21"/>
      <w:numFmt w:val="decimal"/>
      <w:lvlText w:val="%1"/>
      <w:lvlJc w:val="left"/>
      <w:pPr>
        <w:ind w:left="702" w:hanging="60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decimal"/>
      <w:lvlText w:val="%2"/>
      <w:lvlJc w:val="left"/>
      <w:pPr>
        <w:ind w:left="702" w:hanging="481"/>
        <w:jc w:val="righ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2">
      <w:start w:val="1"/>
      <w:numFmt w:val="bullet"/>
      <w:lvlText w:val="•"/>
      <w:lvlJc w:val="left"/>
      <w:pPr>
        <w:ind w:left="2500" w:hanging="4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00" w:hanging="4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00" w:hanging="4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0" w:hanging="4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00" w:hanging="4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00" w:hanging="4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00" w:hanging="481"/>
      </w:pPr>
      <w:rPr>
        <w:rFonts w:hint="default"/>
      </w:rPr>
    </w:lvl>
  </w:abstractNum>
  <w:abstractNum w:abstractNumId="33">
    <w:multiLevelType w:val="hybridMultilevel"/>
    <w:lvl w:ilvl="0">
      <w:start w:val="11"/>
      <w:numFmt w:val="decimal"/>
      <w:lvlText w:val="%1"/>
      <w:lvlJc w:val="left"/>
      <w:pPr>
        <w:ind w:left="702" w:hanging="60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600" w:hanging="6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00" w:hanging="6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00" w:hanging="6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00" w:hanging="6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0" w:hanging="6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00" w:hanging="6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00" w:hanging="6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00" w:hanging="601"/>
      </w:pPr>
      <w:rPr>
        <w:rFonts w:hint="default"/>
      </w:rPr>
    </w:lvl>
  </w:abstractNum>
  <w:abstractNum w:abstractNumId="32">
    <w:multiLevelType w:val="hybridMultilevel"/>
    <w:lvl w:ilvl="0">
      <w:start w:val="7"/>
      <w:numFmt w:val="decimal"/>
      <w:lvlText w:val="%1"/>
      <w:lvlJc w:val="left"/>
      <w:pPr>
        <w:ind w:left="702" w:hanging="48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600" w:hanging="48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00" w:hanging="4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00" w:hanging="4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00" w:hanging="4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0" w:hanging="4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00" w:hanging="4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00" w:hanging="4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00" w:hanging="481"/>
      </w:pPr>
      <w:rPr>
        <w:rFonts w:hint="default"/>
      </w:rPr>
    </w:lvl>
  </w:abstractNum>
  <w:abstractNum w:abstractNumId="31">
    <w:multiLevelType w:val="hybridMultilevel"/>
    <w:lvl w:ilvl="0">
      <w:start w:val="4"/>
      <w:numFmt w:val="decimal"/>
      <w:lvlText w:val="%1"/>
      <w:lvlJc w:val="left"/>
      <w:pPr>
        <w:ind w:left="702" w:hanging="48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600" w:hanging="48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00" w:hanging="4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00" w:hanging="4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00" w:hanging="4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0" w:hanging="4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00" w:hanging="4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00" w:hanging="4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00" w:hanging="481"/>
      </w:pPr>
      <w:rPr>
        <w:rFonts w:hint="default"/>
      </w:rPr>
    </w:lvl>
  </w:abstractNum>
  <w:abstractNum w:abstractNumId="30">
    <w:multiLevelType w:val="hybridMultilevel"/>
    <w:lvl w:ilvl="0">
      <w:start w:val="19"/>
      <w:numFmt w:val="decimal"/>
      <w:lvlText w:val="%1"/>
      <w:lvlJc w:val="left"/>
      <w:pPr>
        <w:ind w:left="702" w:hanging="60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600" w:hanging="6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00" w:hanging="6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00" w:hanging="6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00" w:hanging="6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0" w:hanging="6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00" w:hanging="6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00" w:hanging="6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00" w:hanging="601"/>
      </w:pPr>
      <w:rPr>
        <w:rFonts w:hint="default"/>
      </w:rPr>
    </w:lvl>
  </w:abstractNum>
  <w:abstractNum w:abstractNumId="29">
    <w:multiLevelType w:val="hybridMultilevel"/>
    <w:lvl w:ilvl="0">
      <w:start w:val="16"/>
      <w:numFmt w:val="decimal"/>
      <w:lvlText w:val="%1"/>
      <w:lvlJc w:val="left"/>
      <w:pPr>
        <w:ind w:left="702" w:hanging="60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600" w:hanging="6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00" w:hanging="6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00" w:hanging="6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00" w:hanging="6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0" w:hanging="6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00" w:hanging="6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00" w:hanging="6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00" w:hanging="601"/>
      </w:pPr>
      <w:rPr>
        <w:rFonts w:hint="default"/>
      </w:rPr>
    </w:lvl>
  </w:abstractNum>
  <w:abstractNum w:abstractNumId="28">
    <w:multiLevelType w:val="hybridMultilevel"/>
    <w:lvl w:ilvl="0">
      <w:start w:val="11"/>
      <w:numFmt w:val="decimal"/>
      <w:lvlText w:val="%1"/>
      <w:lvlJc w:val="left"/>
      <w:pPr>
        <w:ind w:left="1410" w:hanging="1309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2248" w:hanging="130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76" w:hanging="130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04" w:hanging="130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32" w:hanging="130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60" w:hanging="130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88" w:hanging="130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16" w:hanging="130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44" w:hanging="1309"/>
      </w:pPr>
      <w:rPr>
        <w:rFonts w:hint="default"/>
      </w:rPr>
    </w:lvl>
  </w:abstractNum>
  <w:abstractNum w:abstractNumId="27">
    <w:multiLevelType w:val="hybridMultilevel"/>
    <w:lvl w:ilvl="0">
      <w:start w:val="8"/>
      <w:numFmt w:val="decimal"/>
      <w:lvlText w:val="%1"/>
      <w:lvlJc w:val="left"/>
      <w:pPr>
        <w:ind w:left="702" w:hanging="48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600" w:hanging="48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00" w:hanging="4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00" w:hanging="4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00" w:hanging="4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0" w:hanging="4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00" w:hanging="4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00" w:hanging="4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00" w:hanging="481"/>
      </w:pPr>
      <w:rPr>
        <w:rFonts w:hint="default"/>
      </w:rPr>
    </w:lvl>
  </w:abstractNum>
  <w:abstractNum w:abstractNumId="26">
    <w:multiLevelType w:val="hybridMultilevel"/>
    <w:lvl w:ilvl="0">
      <w:start w:val="19"/>
      <w:numFmt w:val="decimal"/>
      <w:lvlText w:val="%1"/>
      <w:lvlJc w:val="left"/>
      <w:pPr>
        <w:ind w:left="1410" w:hanging="1309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2"/>
      <w:numFmt w:val="decimal"/>
      <w:lvlText w:val="%2"/>
      <w:lvlJc w:val="left"/>
      <w:pPr>
        <w:ind w:left="1410" w:hanging="1189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2">
      <w:start w:val="1"/>
      <w:numFmt w:val="bullet"/>
      <w:lvlText w:val="•"/>
      <w:lvlJc w:val="left"/>
      <w:pPr>
        <w:ind w:left="3072" w:hanging="118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98" w:hanging="118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24" w:hanging="118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50" w:hanging="118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76" w:hanging="118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02" w:hanging="118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28" w:hanging="1189"/>
      </w:pPr>
      <w:rPr>
        <w:rFonts w:hint="default"/>
      </w:rPr>
    </w:lvl>
  </w:abstractNum>
  <w:abstractNum w:abstractNumId="25">
    <w:multiLevelType w:val="hybridMultilevel"/>
    <w:lvl w:ilvl="0">
      <w:start w:val="4"/>
      <w:numFmt w:val="decimal"/>
      <w:lvlText w:val="%1"/>
      <w:lvlJc w:val="left"/>
      <w:pPr>
        <w:ind w:left="702" w:hanging="481"/>
        <w:jc w:val="righ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598" w:hanging="48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96" w:hanging="4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94" w:hanging="4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92" w:hanging="4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90" w:hanging="4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8" w:hanging="4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86" w:hanging="4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84" w:hanging="481"/>
      </w:pPr>
      <w:rPr>
        <w:rFonts w:hint="default"/>
      </w:rPr>
    </w:lvl>
  </w:abstractNum>
  <w:abstractNum w:abstractNumId="24">
    <w:multiLevelType w:val="hybridMultilevel"/>
    <w:lvl w:ilvl="0">
      <w:start w:val="1"/>
      <w:numFmt w:val="decimal"/>
      <w:lvlText w:val="%1"/>
      <w:lvlJc w:val="left"/>
      <w:pPr>
        <w:ind w:left="702" w:hanging="48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598" w:hanging="48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96" w:hanging="4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94" w:hanging="4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92" w:hanging="4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90" w:hanging="4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8" w:hanging="4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86" w:hanging="4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84" w:hanging="481"/>
      </w:pPr>
      <w:rPr>
        <w:rFonts w:hint="default"/>
      </w:rPr>
    </w:lvl>
  </w:abstractNum>
  <w:abstractNum w:abstractNumId="23">
    <w:multiLevelType w:val="hybridMultilevel"/>
    <w:lvl w:ilvl="0">
      <w:start w:val="13"/>
      <w:numFmt w:val="decimal"/>
      <w:lvlText w:val="%1"/>
      <w:lvlJc w:val="left"/>
      <w:pPr>
        <w:ind w:left="702" w:hanging="60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596" w:hanging="6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92" w:hanging="6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88" w:hanging="6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84" w:hanging="6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80" w:hanging="6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76" w:hanging="6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72" w:hanging="6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68" w:hanging="601"/>
      </w:pPr>
      <w:rPr>
        <w:rFonts w:hint="default"/>
      </w:rPr>
    </w:lvl>
  </w:abstractNum>
  <w:abstractNum w:abstractNumId="22">
    <w:multiLevelType w:val="hybridMultilevel"/>
    <w:lvl w:ilvl="0">
      <w:start w:val="4"/>
      <w:numFmt w:val="decimal"/>
      <w:lvlText w:val="%1"/>
      <w:lvlJc w:val="left"/>
      <w:pPr>
        <w:ind w:left="702" w:hanging="481"/>
        <w:jc w:val="righ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596" w:hanging="48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92" w:hanging="4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88" w:hanging="4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84" w:hanging="4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80" w:hanging="4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76" w:hanging="4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72" w:hanging="4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68" w:hanging="481"/>
      </w:pPr>
      <w:rPr>
        <w:rFonts w:hint="default"/>
      </w:rPr>
    </w:lvl>
  </w:abstractNum>
  <w:abstractNum w:abstractNumId="21">
    <w:multiLevelType w:val="hybridMultilevel"/>
    <w:lvl w:ilvl="0">
      <w:start w:val="16"/>
      <w:numFmt w:val="decimal"/>
      <w:lvlText w:val="%1"/>
      <w:lvlJc w:val="left"/>
      <w:pPr>
        <w:ind w:left="702" w:hanging="60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596" w:hanging="6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92" w:hanging="6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88" w:hanging="6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84" w:hanging="6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80" w:hanging="6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76" w:hanging="6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72" w:hanging="6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68" w:hanging="601"/>
      </w:pPr>
      <w:rPr>
        <w:rFonts w:hint="default"/>
      </w:rPr>
    </w:lvl>
  </w:abstractNum>
  <w:abstractNum w:abstractNumId="20">
    <w:multiLevelType w:val="hybridMultilevel"/>
    <w:lvl w:ilvl="0">
      <w:start w:val="11"/>
      <w:numFmt w:val="decimal"/>
      <w:lvlText w:val="%1"/>
      <w:lvlJc w:val="left"/>
      <w:pPr>
        <w:ind w:left="702" w:hanging="60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596" w:hanging="6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92" w:hanging="6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88" w:hanging="6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84" w:hanging="6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80" w:hanging="6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76" w:hanging="6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72" w:hanging="6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68" w:hanging="601"/>
      </w:pPr>
      <w:rPr>
        <w:rFonts w:hint="default"/>
      </w:rPr>
    </w:lvl>
  </w:abstractNum>
  <w:abstractNum w:abstractNumId="19">
    <w:multiLevelType w:val="hybridMultilevel"/>
    <w:lvl w:ilvl="0">
      <w:start w:val="4"/>
      <w:numFmt w:val="decimal"/>
      <w:lvlText w:val="%1"/>
      <w:lvlJc w:val="left"/>
      <w:pPr>
        <w:ind w:left="702" w:hanging="48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596" w:hanging="48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92" w:hanging="4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88" w:hanging="4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84" w:hanging="4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80" w:hanging="4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76" w:hanging="4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72" w:hanging="4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68" w:hanging="481"/>
      </w:pPr>
      <w:rPr>
        <w:rFonts w:hint="default"/>
      </w:rPr>
    </w:lvl>
  </w:abstractNum>
  <w:abstractNum w:abstractNumId="18">
    <w:multiLevelType w:val="hybridMultilevel"/>
    <w:lvl w:ilvl="0">
      <w:start w:val="1"/>
      <w:numFmt w:val="decimal"/>
      <w:lvlText w:val="%1"/>
      <w:lvlJc w:val="left"/>
      <w:pPr>
        <w:ind w:left="702" w:hanging="48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596" w:hanging="48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92" w:hanging="4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88" w:hanging="4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84" w:hanging="4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80" w:hanging="4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76" w:hanging="4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72" w:hanging="4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68" w:hanging="481"/>
      </w:pPr>
      <w:rPr>
        <w:rFonts w:hint="default"/>
      </w:rPr>
    </w:lvl>
  </w:abstractNum>
  <w:abstractNum w:abstractNumId="17">
    <w:multiLevelType w:val="hybridMultilevel"/>
    <w:lvl w:ilvl="0">
      <w:start w:val="17"/>
      <w:numFmt w:val="decimal"/>
      <w:lvlText w:val="%1"/>
      <w:lvlJc w:val="left"/>
      <w:pPr>
        <w:ind w:left="702" w:hanging="60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600" w:hanging="6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00" w:hanging="6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00" w:hanging="6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00" w:hanging="6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0" w:hanging="6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00" w:hanging="6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00" w:hanging="6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00" w:hanging="601"/>
      </w:pPr>
      <w:rPr>
        <w:rFonts w:hint="default"/>
      </w:rPr>
    </w:lvl>
  </w:abstractNum>
  <w:abstractNum w:abstractNumId="16">
    <w:multiLevelType w:val="hybridMultilevel"/>
    <w:lvl w:ilvl="0">
      <w:start w:val="7"/>
      <w:numFmt w:val="decimal"/>
      <w:lvlText w:val="%1"/>
      <w:lvlJc w:val="left"/>
      <w:pPr>
        <w:ind w:left="101" w:hanging="1189"/>
        <w:jc w:val="righ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060" w:hanging="118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020" w:hanging="118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80" w:hanging="118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40" w:hanging="118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00" w:hanging="118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60" w:hanging="118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20" w:hanging="118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80" w:hanging="1189"/>
      </w:pPr>
      <w:rPr>
        <w:rFonts w:hint="default"/>
      </w:rPr>
    </w:lvl>
  </w:abstractNum>
  <w:abstractNum w:abstractNumId="15">
    <w:multiLevelType w:val="hybridMultilevel"/>
    <w:lvl w:ilvl="0">
      <w:start w:val="1"/>
      <w:numFmt w:val="decimal"/>
      <w:lvlText w:val="%1"/>
      <w:lvlJc w:val="left"/>
      <w:pPr>
        <w:ind w:left="702" w:hanging="48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600" w:hanging="48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00" w:hanging="4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00" w:hanging="4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00" w:hanging="4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0" w:hanging="4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00" w:hanging="4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00" w:hanging="4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00" w:hanging="481"/>
      </w:pPr>
      <w:rPr>
        <w:rFonts w:hint="default"/>
      </w:rPr>
    </w:lvl>
  </w:abstractNum>
  <w:abstractNum w:abstractNumId="14">
    <w:multiLevelType w:val="hybridMultilevel"/>
    <w:lvl w:ilvl="0">
      <w:start w:val="10"/>
      <w:numFmt w:val="decimal"/>
      <w:lvlText w:val="%1"/>
      <w:lvlJc w:val="left"/>
      <w:pPr>
        <w:ind w:left="101" w:hanging="60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056" w:hanging="6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012" w:hanging="6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68" w:hanging="6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24" w:hanging="6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80" w:hanging="6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6" w:hanging="6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92" w:hanging="6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48" w:hanging="601"/>
      </w:pPr>
      <w:rPr>
        <w:rFonts w:hint="default"/>
      </w:rPr>
    </w:lvl>
  </w:abstractNum>
  <w:abstractNum w:abstractNumId="13">
    <w:multiLevelType w:val="hybridMultilevel"/>
    <w:lvl w:ilvl="0">
      <w:start w:val="3"/>
      <w:numFmt w:val="decimal"/>
      <w:lvlText w:val="%1"/>
      <w:lvlJc w:val="left"/>
      <w:pPr>
        <w:ind w:left="1410" w:hanging="1189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2244" w:hanging="118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68" w:hanging="118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92" w:hanging="118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16" w:hanging="118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40" w:hanging="118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64" w:hanging="118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88" w:hanging="118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12" w:hanging="1189"/>
      </w:pPr>
      <w:rPr>
        <w:rFonts w:hint="default"/>
      </w:rPr>
    </w:lvl>
  </w:abstractNum>
  <w:abstractNum w:abstractNumId="12">
    <w:multiLevelType w:val="hybridMultilevel"/>
    <w:lvl w:ilvl="0">
      <w:start w:val="17"/>
      <w:numFmt w:val="decimal"/>
      <w:lvlText w:val="%1"/>
      <w:lvlJc w:val="left"/>
      <w:pPr>
        <w:ind w:left="101" w:hanging="60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056" w:hanging="6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012" w:hanging="6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68" w:hanging="6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24" w:hanging="6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80" w:hanging="6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6" w:hanging="6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92" w:hanging="6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48" w:hanging="601"/>
      </w:pPr>
      <w:rPr>
        <w:rFonts w:hint="default"/>
      </w:rPr>
    </w:lvl>
  </w:abstractNum>
  <w:abstractNum w:abstractNumId="11">
    <w:multiLevelType w:val="hybridMultilevel"/>
    <w:lvl w:ilvl="0">
      <w:start w:val="14"/>
      <w:numFmt w:val="decimal"/>
      <w:lvlText w:val="%1"/>
      <w:lvlJc w:val="left"/>
      <w:pPr>
        <w:ind w:left="101" w:hanging="60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056" w:hanging="6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012" w:hanging="6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68" w:hanging="6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24" w:hanging="6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80" w:hanging="6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6" w:hanging="6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92" w:hanging="6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48" w:hanging="601"/>
      </w:pPr>
      <w:rPr>
        <w:rFonts w:hint="default"/>
      </w:rPr>
    </w:lvl>
  </w:abstractNum>
  <w:abstractNum w:abstractNumId="10">
    <w:multiLevelType w:val="hybridMultilevel"/>
    <w:lvl w:ilvl="0">
      <w:start w:val="10"/>
      <w:numFmt w:val="decimal"/>
      <w:lvlText w:val="%1"/>
      <w:lvlJc w:val="left"/>
      <w:pPr>
        <w:ind w:left="101" w:hanging="60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056" w:hanging="6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012" w:hanging="6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68" w:hanging="6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24" w:hanging="6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80" w:hanging="6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6" w:hanging="6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92" w:hanging="6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48" w:hanging="601"/>
      </w:pPr>
      <w:rPr>
        <w:rFonts w:hint="default"/>
      </w:rPr>
    </w:lvl>
  </w:abstractNum>
  <w:abstractNum w:abstractNumId="9">
    <w:multiLevelType w:val="hybridMultilevel"/>
    <w:lvl w:ilvl="0">
      <w:start w:val="7"/>
      <w:numFmt w:val="decimal"/>
      <w:lvlText w:val="%1"/>
      <w:lvlJc w:val="left"/>
      <w:pPr>
        <w:ind w:left="702" w:hanging="48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596" w:hanging="48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92" w:hanging="4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88" w:hanging="4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84" w:hanging="4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80" w:hanging="4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76" w:hanging="4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72" w:hanging="4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68" w:hanging="481"/>
      </w:pPr>
      <w:rPr>
        <w:rFonts w:hint="default"/>
      </w:rPr>
    </w:lvl>
  </w:abstractNum>
  <w:abstractNum w:abstractNumId="8">
    <w:multiLevelType w:val="hybridMultilevel"/>
    <w:lvl w:ilvl="0">
      <w:start w:val="3"/>
      <w:numFmt w:val="decimal"/>
      <w:lvlText w:val="%1"/>
      <w:lvlJc w:val="left"/>
      <w:pPr>
        <w:ind w:left="702" w:hanging="481"/>
        <w:jc w:val="left"/>
      </w:pPr>
      <w:rPr>
        <w:rFonts w:hint="default" w:ascii="Trebuchet MS" w:hAnsi="Trebuchet MS" w:eastAsia="Trebuchet MS" w:cs="Trebuchet MS"/>
        <w:w w:val="95"/>
        <w:sz w:val="24"/>
        <w:szCs w:val="24"/>
      </w:rPr>
    </w:lvl>
    <w:lvl w:ilvl="1">
      <w:start w:val="1"/>
      <w:numFmt w:val="bullet"/>
      <w:lvlText w:val="•"/>
      <w:lvlJc w:val="left"/>
      <w:pPr>
        <w:ind w:left="1596" w:hanging="48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92" w:hanging="4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88" w:hanging="4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84" w:hanging="4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80" w:hanging="4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76" w:hanging="4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72" w:hanging="4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68" w:hanging="481"/>
      </w:pPr>
      <w:rPr>
        <w:rFonts w:hint="default"/>
      </w:rPr>
    </w:lvl>
  </w:abstractNum>
  <w:abstractNum w:abstractNumId="7">
    <w:multiLevelType w:val="hybridMultilevel"/>
    <w:lvl w:ilvl="0">
      <w:start w:val="7"/>
      <w:numFmt w:val="upperRoman"/>
      <w:lvlText w:val="%1."/>
      <w:lvlJc w:val="left"/>
      <w:pPr>
        <w:ind w:left="1179" w:hanging="720"/>
        <w:jc w:val="right"/>
      </w:pPr>
      <w:rPr>
        <w:rFonts w:hint="default" w:ascii="Trebuchet MS" w:hAnsi="Trebuchet MS" w:eastAsia="Trebuchet MS" w:cs="Trebuchet MS"/>
        <w:w w:val="115"/>
        <w:sz w:val="24"/>
        <w:szCs w:val="24"/>
      </w:rPr>
    </w:lvl>
    <w:lvl w:ilvl="1">
      <w:start w:val="1"/>
      <w:numFmt w:val="lowerLetter"/>
      <w:lvlText w:val="%2."/>
      <w:lvlJc w:val="left"/>
      <w:pPr>
        <w:ind w:left="1518" w:hanging="339"/>
        <w:jc w:val="left"/>
      </w:pPr>
      <w:rPr>
        <w:rFonts w:hint="default" w:ascii="Trebuchet MS" w:hAnsi="Trebuchet MS" w:eastAsia="Trebuchet MS" w:cs="Trebuchet MS"/>
        <w:w w:val="84"/>
        <w:sz w:val="24"/>
        <w:szCs w:val="24"/>
      </w:rPr>
    </w:lvl>
    <w:lvl w:ilvl="2">
      <w:start w:val="1"/>
      <w:numFmt w:val="bullet"/>
      <w:lvlText w:val="•"/>
      <w:lvlJc w:val="left"/>
      <w:pPr>
        <w:ind w:left="2357" w:hanging="33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95" w:hanging="33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33" w:hanging="33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71" w:hanging="33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08" w:hanging="33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46" w:hanging="33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4" w:hanging="339"/>
      </w:pPr>
      <w:rPr>
        <w:rFonts w:hint="default"/>
      </w:rPr>
    </w:lvl>
  </w:abstractNum>
  <w:abstractNum w:abstractNumId="6">
    <w:multiLevelType w:val="hybridMultilevel"/>
    <w:lvl w:ilvl="0">
      <w:start w:val="10"/>
      <w:numFmt w:val="lowerLetter"/>
      <w:lvlText w:val="%1."/>
      <w:lvlJc w:val="left"/>
      <w:pPr>
        <w:ind w:left="1539" w:hanging="339"/>
        <w:jc w:val="left"/>
      </w:pPr>
      <w:rPr>
        <w:rFonts w:hint="default" w:ascii="Trebuchet MS" w:hAnsi="Trebuchet MS" w:eastAsia="Trebuchet MS" w:cs="Trebuchet MS"/>
        <w:spacing w:val="-1"/>
        <w:w w:val="68"/>
        <w:sz w:val="24"/>
        <w:szCs w:val="24"/>
      </w:rPr>
    </w:lvl>
    <w:lvl w:ilvl="1">
      <w:start w:val="1"/>
      <w:numFmt w:val="bullet"/>
      <w:lvlText w:val="•"/>
      <w:lvlJc w:val="left"/>
      <w:pPr>
        <w:ind w:left="2292" w:hanging="33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44" w:hanging="33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96" w:hanging="33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48" w:hanging="33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0" w:hanging="33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52" w:hanging="33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04" w:hanging="33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56" w:hanging="339"/>
      </w:pPr>
      <w:rPr>
        <w:rFonts w:hint="default"/>
      </w:rPr>
    </w:lvl>
  </w:abstractNum>
  <w:abstractNum w:abstractNumId="5">
    <w:multiLevelType w:val="hybridMultilevel"/>
    <w:lvl w:ilvl="0">
      <w:start w:val="5"/>
      <w:numFmt w:val="lowerLetter"/>
      <w:lvlText w:val="%1."/>
      <w:lvlJc w:val="left"/>
      <w:pPr>
        <w:ind w:left="1539" w:hanging="339"/>
        <w:jc w:val="right"/>
      </w:pPr>
      <w:rPr>
        <w:rFonts w:hint="default" w:ascii="Trebuchet MS" w:hAnsi="Trebuchet MS" w:eastAsia="Trebuchet MS" w:cs="Trebuchet MS"/>
        <w:spacing w:val="-1"/>
        <w:w w:val="68"/>
        <w:sz w:val="24"/>
        <w:szCs w:val="24"/>
      </w:rPr>
    </w:lvl>
    <w:lvl w:ilvl="1">
      <w:start w:val="1"/>
      <w:numFmt w:val="bullet"/>
      <w:lvlText w:val="•"/>
      <w:lvlJc w:val="left"/>
      <w:pPr>
        <w:ind w:left="2318" w:hanging="33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96" w:hanging="33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74" w:hanging="33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52" w:hanging="33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30" w:hanging="33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08" w:hanging="33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86" w:hanging="33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64" w:hanging="339"/>
      </w:pPr>
      <w:rPr>
        <w:rFonts w:hint="default"/>
      </w:rPr>
    </w:lvl>
  </w:abstractNum>
  <w:abstractNum w:abstractNumId="4">
    <w:multiLevelType w:val="hybridMultilevel"/>
    <w:lvl w:ilvl="0">
      <w:start w:val="1"/>
      <w:numFmt w:val="upperLetter"/>
      <w:lvlText w:val="%1."/>
      <w:lvlJc w:val="left"/>
      <w:pPr>
        <w:ind w:left="102" w:hanging="274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1">
      <w:start w:val="1"/>
      <w:numFmt w:val="bullet"/>
      <w:lvlText w:val=""/>
      <w:lvlJc w:val="left"/>
      <w:pPr>
        <w:ind w:left="822" w:hanging="348"/>
      </w:pPr>
      <w:rPr>
        <w:rFonts w:hint="default" w:ascii="Symbol" w:hAnsi="Symbol" w:eastAsia="Symbol" w:cs="Symbol"/>
        <w:w w:val="100"/>
        <w:sz w:val="24"/>
        <w:szCs w:val="24"/>
      </w:rPr>
    </w:lvl>
    <w:lvl w:ilvl="2">
      <w:start w:val="1"/>
      <w:numFmt w:val="bullet"/>
      <w:lvlText w:val="•"/>
      <w:lvlJc w:val="left"/>
      <w:pPr>
        <w:ind w:left="1735" w:hanging="34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51" w:hanging="34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66" w:hanging="34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82" w:hanging="34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97" w:hanging="34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13" w:hanging="34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28" w:hanging="348"/>
      </w:pPr>
      <w:rPr>
        <w:rFonts w:hint="default"/>
      </w:rPr>
    </w:lvl>
  </w:abstractNum>
  <w:abstractNum w:abstractNumId="3">
    <w:multiLevelType w:val="hybridMultilevel"/>
    <w:lvl w:ilvl="0">
      <w:start w:val="1"/>
      <w:numFmt w:val="upperLetter"/>
      <w:lvlText w:val="%1."/>
      <w:lvlJc w:val="left"/>
      <w:pPr>
        <w:ind w:left="368" w:hanging="267"/>
        <w:jc w:val="left"/>
      </w:pPr>
      <w:rPr>
        <w:rFonts w:hint="default" w:ascii="Trebuchet MS" w:hAnsi="Trebuchet MS" w:eastAsia="Trebuchet MS" w:cs="Trebuchet MS"/>
        <w:i/>
        <w:w w:val="88"/>
        <w:sz w:val="24"/>
        <w:szCs w:val="24"/>
      </w:rPr>
    </w:lvl>
    <w:lvl w:ilvl="1">
      <w:start w:val="1"/>
      <w:numFmt w:val="upperLetter"/>
      <w:lvlText w:val="%2."/>
      <w:lvlJc w:val="left"/>
      <w:pPr>
        <w:ind w:left="480" w:hanging="223"/>
        <w:jc w:val="left"/>
      </w:pPr>
      <w:rPr>
        <w:rFonts w:hint="default" w:ascii="Trebuchet MS" w:hAnsi="Trebuchet MS" w:eastAsia="Trebuchet MS" w:cs="Trebuchet MS"/>
        <w:i/>
        <w:w w:val="67"/>
        <w:sz w:val="20"/>
        <w:szCs w:val="20"/>
      </w:rPr>
    </w:lvl>
    <w:lvl w:ilvl="2">
      <w:start w:val="1"/>
      <w:numFmt w:val="bullet"/>
      <w:lvlText w:val="•"/>
      <w:lvlJc w:val="left"/>
      <w:pPr>
        <w:ind w:left="1114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748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382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016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650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284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918" w:hanging="223"/>
      </w:pPr>
      <w:rPr>
        <w:rFonts w:hint="default"/>
      </w:rPr>
    </w:lvl>
  </w:abstractNum>
  <w:abstractNum w:abstractNumId="2">
    <w:multiLevelType w:val="hybridMultilevel"/>
    <w:lvl w:ilvl="0">
      <w:start w:val="1"/>
      <w:numFmt w:val="upperRoman"/>
      <w:lvlText w:val="%1."/>
      <w:lvlJc w:val="left"/>
      <w:pPr>
        <w:ind w:left="810" w:hanging="351"/>
        <w:jc w:val="left"/>
      </w:pPr>
      <w:rPr>
        <w:rFonts w:hint="default" w:ascii="Trebuchet MS" w:hAnsi="Trebuchet MS" w:eastAsia="Trebuchet MS" w:cs="Trebuchet MS"/>
        <w:w w:val="68"/>
        <w:sz w:val="24"/>
        <w:szCs w:val="24"/>
      </w:rPr>
    </w:lvl>
    <w:lvl w:ilvl="1">
      <w:start w:val="1"/>
      <w:numFmt w:val="lowerLetter"/>
      <w:lvlText w:val="%2."/>
      <w:lvlJc w:val="left"/>
      <w:pPr>
        <w:ind w:left="1518" w:hanging="339"/>
        <w:jc w:val="left"/>
      </w:pPr>
      <w:rPr>
        <w:rFonts w:hint="default" w:ascii="Trebuchet MS" w:hAnsi="Trebuchet MS" w:eastAsia="Trebuchet MS" w:cs="Trebuchet MS"/>
        <w:w w:val="84"/>
        <w:sz w:val="24"/>
        <w:szCs w:val="24"/>
      </w:rPr>
    </w:lvl>
    <w:lvl w:ilvl="2">
      <w:start w:val="1"/>
      <w:numFmt w:val="bullet"/>
      <w:lvlText w:val="•"/>
      <w:lvlJc w:val="left"/>
      <w:pPr>
        <w:ind w:left="2357" w:hanging="33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95" w:hanging="33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33" w:hanging="33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71" w:hanging="33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08" w:hanging="33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46" w:hanging="33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4" w:hanging="339"/>
      </w:pPr>
      <w:rPr>
        <w:rFonts w:hint="default"/>
      </w:rPr>
    </w:lvl>
  </w:abstractNum>
  <w:abstractNum w:abstractNumId="1">
    <w:multiLevelType w:val="hybridMultilevel"/>
    <w:lvl w:ilvl="0">
      <w:start w:val="7"/>
      <w:numFmt w:val="upperRoman"/>
      <w:lvlText w:val="%1."/>
      <w:lvlJc w:val="left"/>
      <w:pPr>
        <w:ind w:left="1045" w:hanging="768"/>
        <w:jc w:val="right"/>
      </w:pPr>
      <w:rPr>
        <w:rFonts w:hint="default" w:ascii="Trebuchet MS" w:hAnsi="Trebuchet MS" w:eastAsia="Trebuchet MS" w:cs="Trebuchet MS"/>
        <w:w w:val="115"/>
        <w:sz w:val="24"/>
        <w:szCs w:val="24"/>
      </w:rPr>
    </w:lvl>
    <w:lvl w:ilvl="1">
      <w:start w:val="1"/>
      <w:numFmt w:val="lowerLetter"/>
      <w:lvlText w:val="%2."/>
      <w:lvlJc w:val="left"/>
      <w:pPr>
        <w:ind w:left="1753" w:hanging="336"/>
        <w:jc w:val="left"/>
      </w:pPr>
      <w:rPr>
        <w:rFonts w:hint="default" w:ascii="Arial" w:hAnsi="Arial" w:eastAsia="Arial" w:cs="Arial"/>
        <w:i/>
        <w:w w:val="89"/>
        <w:sz w:val="24"/>
        <w:szCs w:val="24"/>
      </w:rPr>
    </w:lvl>
    <w:lvl w:ilvl="2">
      <w:start w:val="1"/>
      <w:numFmt w:val="bullet"/>
      <w:lvlText w:val="•"/>
      <w:lvlJc w:val="left"/>
      <w:pPr>
        <w:ind w:left="2557" w:hanging="33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55" w:hanging="33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53" w:hanging="33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51" w:hanging="33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8" w:hanging="33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46" w:hanging="33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44" w:hanging="336"/>
      </w:pPr>
      <w:rPr>
        <w:rFonts w:hint="default"/>
      </w:rPr>
    </w:lvl>
  </w:abstractNum>
  <w:num w:numId="1">
    <w:abstractNumId w:val="0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rebuchet MS" w:hAnsi="Trebuchet MS" w:eastAsia="Trebuchet MS" w:cs="Trebuchet MS"/>
    </w:rPr>
  </w:style>
  <w:style w:styleId="BodyText" w:type="paragraph">
    <w:name w:val="Body Text"/>
    <w:basedOn w:val="Normal"/>
    <w:uiPriority w:val="1"/>
    <w:qFormat/>
    <w:pPr/>
    <w:rPr>
      <w:rFonts w:ascii="Trebuchet MS" w:hAnsi="Trebuchet MS" w:eastAsia="Trebuchet MS" w:cs="Trebuchet MS"/>
      <w:sz w:val="24"/>
      <w:szCs w:val="24"/>
    </w:rPr>
  </w:style>
  <w:style w:styleId="ListParagraph" w:type="paragraph">
    <w:name w:val="List Paragraph"/>
    <w:basedOn w:val="Normal"/>
    <w:uiPriority w:val="1"/>
    <w:qFormat/>
    <w:pPr>
      <w:spacing w:before="70"/>
      <w:ind w:left="822" w:hanging="721"/>
    </w:pPr>
    <w:rPr>
      <w:rFonts w:ascii="Trebuchet MS" w:hAnsi="Trebuchet MS" w:eastAsia="Trebuchet MS" w:cs="Trebuchet MS"/>
    </w:rPr>
  </w:style>
  <w:style w:styleId="TableParagraph" w:type="paragraph">
    <w:name w:val="Table Paragraph"/>
    <w:basedOn w:val="Normal"/>
    <w:uiPriority w:val="1"/>
    <w:qFormat/>
    <w:pPr/>
    <w:rPr>
      <w:rFonts w:ascii="Trebuchet MS" w:hAnsi="Trebuchet MS" w:eastAsia="Trebuchet MS" w:cs="Trebuchet MS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footer" Target="footer3.xml"/><Relationship Id="rId9" Type="http://schemas.openxmlformats.org/officeDocument/2006/relationships/footer" Target="footer4.xml"/><Relationship Id="rId10" Type="http://schemas.openxmlformats.org/officeDocument/2006/relationships/footer" Target="footer5.xml"/><Relationship Id="rId11" Type="http://schemas.openxmlformats.org/officeDocument/2006/relationships/footer" Target="footer6.xml"/><Relationship Id="rId12" Type="http://schemas.openxmlformats.org/officeDocument/2006/relationships/footer" Target="footer7.xml"/><Relationship Id="rId13" Type="http://schemas.openxmlformats.org/officeDocument/2006/relationships/image" Target="media/image2.png"/><Relationship Id="rId14" Type="http://schemas.openxmlformats.org/officeDocument/2006/relationships/image" Target="media/image3.png"/><Relationship Id="rId15" Type="http://schemas.openxmlformats.org/officeDocument/2006/relationships/image" Target="media/image4.png"/><Relationship Id="rId16" Type="http://schemas.openxmlformats.org/officeDocument/2006/relationships/image" Target="media/image5.png"/><Relationship Id="rId17" Type="http://schemas.openxmlformats.org/officeDocument/2006/relationships/image" Target="media/image6.png"/><Relationship Id="rId18" Type="http://schemas.openxmlformats.org/officeDocument/2006/relationships/image" Target="media/image7.png"/><Relationship Id="rId19" Type="http://schemas.openxmlformats.org/officeDocument/2006/relationships/image" Target="media/image8.png"/><Relationship Id="rId20" Type="http://schemas.openxmlformats.org/officeDocument/2006/relationships/image" Target="media/image9.png"/><Relationship Id="rId21" Type="http://schemas.openxmlformats.org/officeDocument/2006/relationships/image" Target="media/image10.png"/><Relationship Id="rId22" Type="http://schemas.openxmlformats.org/officeDocument/2006/relationships/image" Target="media/image11.png"/><Relationship Id="rId23" Type="http://schemas.openxmlformats.org/officeDocument/2006/relationships/image" Target="media/image12.png"/><Relationship Id="rId24" Type="http://schemas.openxmlformats.org/officeDocument/2006/relationships/image" Target="media/image13.png"/><Relationship Id="rId25" Type="http://schemas.openxmlformats.org/officeDocument/2006/relationships/image" Target="media/image14.png"/><Relationship Id="rId26" Type="http://schemas.openxmlformats.org/officeDocument/2006/relationships/image" Target="media/image15.png"/><Relationship Id="rId27" Type="http://schemas.openxmlformats.org/officeDocument/2006/relationships/image" Target="media/image16.png"/><Relationship Id="rId28" Type="http://schemas.openxmlformats.org/officeDocument/2006/relationships/image" Target="media/image17.png"/><Relationship Id="rId29" Type="http://schemas.openxmlformats.org/officeDocument/2006/relationships/image" Target="media/image18.png"/><Relationship Id="rId30" Type="http://schemas.openxmlformats.org/officeDocument/2006/relationships/image" Target="media/image19.png"/><Relationship Id="rId31" Type="http://schemas.openxmlformats.org/officeDocument/2006/relationships/image" Target="media/image20.png"/><Relationship Id="rId32" Type="http://schemas.openxmlformats.org/officeDocument/2006/relationships/image" Target="media/image21.png"/><Relationship Id="rId33" Type="http://schemas.openxmlformats.org/officeDocument/2006/relationships/image" Target="media/image22.png"/><Relationship Id="rId34" Type="http://schemas.openxmlformats.org/officeDocument/2006/relationships/image" Target="media/image23.png"/><Relationship Id="rId35" Type="http://schemas.openxmlformats.org/officeDocument/2006/relationships/image" Target="media/image24.png"/><Relationship Id="rId36" Type="http://schemas.openxmlformats.org/officeDocument/2006/relationships/image" Target="media/image25.png"/><Relationship Id="rId37" Type="http://schemas.openxmlformats.org/officeDocument/2006/relationships/image" Target="media/image26.png"/><Relationship Id="rId38" Type="http://schemas.openxmlformats.org/officeDocument/2006/relationships/image" Target="media/image27.png"/><Relationship Id="rId39" Type="http://schemas.openxmlformats.org/officeDocument/2006/relationships/image" Target="media/image28.png"/><Relationship Id="rId40" Type="http://schemas.openxmlformats.org/officeDocument/2006/relationships/image" Target="media/image29.jpeg"/><Relationship Id="rId41" Type="http://schemas.openxmlformats.org/officeDocument/2006/relationships/hyperlink" Target="mailto:soriano@uaemex.mx" TargetMode="External"/><Relationship Id="rId42" Type="http://schemas.openxmlformats.org/officeDocument/2006/relationships/footer" Target="footer8.xml"/><Relationship Id="rId43" Type="http://schemas.openxmlformats.org/officeDocument/2006/relationships/footer" Target="footer9.xml"/><Relationship Id="rId44" Type="http://schemas.openxmlformats.org/officeDocument/2006/relationships/footer" Target="footer10.xml"/><Relationship Id="rId45" Type="http://schemas.openxmlformats.org/officeDocument/2006/relationships/footer" Target="footer11.xml"/><Relationship Id="rId46" Type="http://schemas.openxmlformats.org/officeDocument/2006/relationships/image" Target="media/image30.png"/><Relationship Id="rId47" Type="http://schemas.openxmlformats.org/officeDocument/2006/relationships/image" Target="media/image31.jpeg"/><Relationship Id="rId48" Type="http://schemas.openxmlformats.org/officeDocument/2006/relationships/hyperlink" Target="mailto:chelacastro@hotmail.com" TargetMode="External"/><Relationship Id="rId49" Type="http://schemas.openxmlformats.org/officeDocument/2006/relationships/hyperlink" Target="mailto:mariajose.figueras@urv.cat" TargetMode="External"/><Relationship Id="rId50" Type="http://schemas.openxmlformats.org/officeDocument/2006/relationships/footer" Target="footer12.xml"/><Relationship Id="rId51" Type="http://schemas.openxmlformats.org/officeDocument/2006/relationships/footer" Target="footer13.xml"/><Relationship Id="rId52" Type="http://schemas.openxmlformats.org/officeDocument/2006/relationships/footer" Target="footer14.xml"/><Relationship Id="rId53" Type="http://schemas.openxmlformats.org/officeDocument/2006/relationships/footer" Target="footer15.xml"/><Relationship Id="rId54" Type="http://schemas.openxmlformats.org/officeDocument/2006/relationships/footer" Target="footer16.xml"/><Relationship Id="rId55" Type="http://schemas.openxmlformats.org/officeDocument/2006/relationships/image" Target="media/image32.jpeg"/><Relationship Id="rId56" Type="http://schemas.openxmlformats.org/officeDocument/2006/relationships/image" Target="media/image33.png"/><Relationship Id="rId57" Type="http://schemas.openxmlformats.org/officeDocument/2006/relationships/image" Target="media/image34.jpeg"/><Relationship Id="rId58" Type="http://schemas.openxmlformats.org/officeDocument/2006/relationships/hyperlink" Target="mailto:mariajose.figueras@urv.ca" TargetMode="External"/><Relationship Id="rId59" Type="http://schemas.openxmlformats.org/officeDocument/2006/relationships/footer" Target="footer17.xml"/><Relationship Id="rId60" Type="http://schemas.openxmlformats.org/officeDocument/2006/relationships/footer" Target="footer18.xml"/><Relationship Id="rId61" Type="http://schemas.openxmlformats.org/officeDocument/2006/relationships/hyperlink" Target="http://tools.neb.com/NEBcutter2/index.php)" TargetMode="External"/><Relationship Id="rId62" Type="http://schemas.openxmlformats.org/officeDocument/2006/relationships/footer" Target="footer19.xml"/><Relationship Id="rId63" Type="http://schemas.openxmlformats.org/officeDocument/2006/relationships/footer" Target="footer20.xml"/><Relationship Id="rId64" Type="http://schemas.openxmlformats.org/officeDocument/2006/relationships/footer" Target="footer21.xml"/><Relationship Id="rId65" Type="http://schemas.openxmlformats.org/officeDocument/2006/relationships/footer" Target="footer22.xml"/><Relationship Id="rId66" Type="http://schemas.openxmlformats.org/officeDocument/2006/relationships/footer" Target="footer23.xml"/><Relationship Id="rId67" Type="http://schemas.openxmlformats.org/officeDocument/2006/relationships/footer" Target="footer24.xml"/><Relationship Id="rId68" Type="http://schemas.openxmlformats.org/officeDocument/2006/relationships/footer" Target="footer25.xml"/><Relationship Id="rId69" Type="http://schemas.openxmlformats.org/officeDocument/2006/relationships/image" Target="media/image35.png"/><Relationship Id="rId70" Type="http://schemas.openxmlformats.org/officeDocument/2006/relationships/image" Target="media/image36.png"/><Relationship Id="rId71" Type="http://schemas.openxmlformats.org/officeDocument/2006/relationships/image" Target="media/image37.png"/><Relationship Id="rId72" Type="http://schemas.openxmlformats.org/officeDocument/2006/relationships/image" Target="media/image38.png"/><Relationship Id="rId73" Type="http://schemas.openxmlformats.org/officeDocument/2006/relationships/image" Target="media/image39.png"/><Relationship Id="rId74" Type="http://schemas.openxmlformats.org/officeDocument/2006/relationships/image" Target="media/image40.png"/><Relationship Id="rId75" Type="http://schemas.openxmlformats.org/officeDocument/2006/relationships/image" Target="media/image41.png"/><Relationship Id="rId76" Type="http://schemas.openxmlformats.org/officeDocument/2006/relationships/image" Target="media/image42.png"/><Relationship Id="rId77" Type="http://schemas.openxmlformats.org/officeDocument/2006/relationships/image" Target="media/image43.png"/><Relationship Id="rId78" Type="http://schemas.openxmlformats.org/officeDocument/2006/relationships/image" Target="media/image44.png"/><Relationship Id="rId79" Type="http://schemas.openxmlformats.org/officeDocument/2006/relationships/image" Target="media/image45.png"/><Relationship Id="rId80" Type="http://schemas.openxmlformats.org/officeDocument/2006/relationships/image" Target="media/image46.png"/><Relationship Id="rId81" Type="http://schemas.openxmlformats.org/officeDocument/2006/relationships/image" Target="media/image47.png"/><Relationship Id="rId82" Type="http://schemas.openxmlformats.org/officeDocument/2006/relationships/image" Target="media/image48.png"/><Relationship Id="rId83" Type="http://schemas.openxmlformats.org/officeDocument/2006/relationships/image" Target="media/image49.png"/><Relationship Id="rId84" Type="http://schemas.openxmlformats.org/officeDocument/2006/relationships/image" Target="media/image50.png"/><Relationship Id="rId85" Type="http://schemas.openxmlformats.org/officeDocument/2006/relationships/image" Target="media/image51.png"/><Relationship Id="rId86" Type="http://schemas.openxmlformats.org/officeDocument/2006/relationships/image" Target="media/image52.png"/><Relationship Id="rId87" Type="http://schemas.openxmlformats.org/officeDocument/2006/relationships/image" Target="media/image53.png"/><Relationship Id="rId88" Type="http://schemas.openxmlformats.org/officeDocument/2006/relationships/image" Target="media/image54.png"/><Relationship Id="rId89" Type="http://schemas.openxmlformats.org/officeDocument/2006/relationships/image" Target="media/image55.png"/><Relationship Id="rId90" Type="http://schemas.openxmlformats.org/officeDocument/2006/relationships/image" Target="media/image56.png"/><Relationship Id="rId91" Type="http://schemas.openxmlformats.org/officeDocument/2006/relationships/image" Target="media/image57.png"/><Relationship Id="rId92" Type="http://schemas.openxmlformats.org/officeDocument/2006/relationships/image" Target="media/image58.png"/><Relationship Id="rId93" Type="http://schemas.openxmlformats.org/officeDocument/2006/relationships/image" Target="media/image59.png"/><Relationship Id="rId94" Type="http://schemas.openxmlformats.org/officeDocument/2006/relationships/image" Target="media/image60.png"/><Relationship Id="rId95" Type="http://schemas.openxmlformats.org/officeDocument/2006/relationships/image" Target="media/image61.png"/><Relationship Id="rId96" Type="http://schemas.openxmlformats.org/officeDocument/2006/relationships/image" Target="media/image62.png"/><Relationship Id="rId97" Type="http://schemas.openxmlformats.org/officeDocument/2006/relationships/image" Target="media/image63.png"/><Relationship Id="rId98" Type="http://schemas.openxmlformats.org/officeDocument/2006/relationships/image" Target="media/image64.png"/><Relationship Id="rId99" Type="http://schemas.openxmlformats.org/officeDocument/2006/relationships/image" Target="media/image65.png"/><Relationship Id="rId100" Type="http://schemas.openxmlformats.org/officeDocument/2006/relationships/image" Target="media/image66.png"/><Relationship Id="rId101" Type="http://schemas.openxmlformats.org/officeDocument/2006/relationships/image" Target="media/image67.png"/><Relationship Id="rId102" Type="http://schemas.openxmlformats.org/officeDocument/2006/relationships/image" Target="media/image68.png"/><Relationship Id="rId103" Type="http://schemas.openxmlformats.org/officeDocument/2006/relationships/image" Target="media/image69.png"/><Relationship Id="rId104" Type="http://schemas.openxmlformats.org/officeDocument/2006/relationships/image" Target="media/image70.png"/><Relationship Id="rId105" Type="http://schemas.openxmlformats.org/officeDocument/2006/relationships/image" Target="media/image71.png"/><Relationship Id="rId106" Type="http://schemas.openxmlformats.org/officeDocument/2006/relationships/image" Target="media/image72.png"/><Relationship Id="rId107" Type="http://schemas.openxmlformats.org/officeDocument/2006/relationships/image" Target="media/image73.png"/><Relationship Id="rId108" Type="http://schemas.openxmlformats.org/officeDocument/2006/relationships/image" Target="media/image74.png"/><Relationship Id="rId109" Type="http://schemas.openxmlformats.org/officeDocument/2006/relationships/image" Target="media/image75.png"/><Relationship Id="rId110" Type="http://schemas.openxmlformats.org/officeDocument/2006/relationships/image" Target="media/image76.png"/><Relationship Id="rId111" Type="http://schemas.openxmlformats.org/officeDocument/2006/relationships/image" Target="media/image77.png"/><Relationship Id="rId112" Type="http://schemas.openxmlformats.org/officeDocument/2006/relationships/image" Target="media/image78.png"/><Relationship Id="rId113" Type="http://schemas.openxmlformats.org/officeDocument/2006/relationships/image" Target="media/image79.png"/><Relationship Id="rId114" Type="http://schemas.openxmlformats.org/officeDocument/2006/relationships/image" Target="media/image80.png"/><Relationship Id="rId115" Type="http://schemas.openxmlformats.org/officeDocument/2006/relationships/image" Target="media/image81.png"/><Relationship Id="rId116" Type="http://schemas.openxmlformats.org/officeDocument/2006/relationships/image" Target="media/image82.png"/><Relationship Id="rId117" Type="http://schemas.openxmlformats.org/officeDocument/2006/relationships/image" Target="media/image83.png"/><Relationship Id="rId118" Type="http://schemas.openxmlformats.org/officeDocument/2006/relationships/image" Target="media/image84.png"/><Relationship Id="rId119" Type="http://schemas.openxmlformats.org/officeDocument/2006/relationships/image" Target="media/image85.png"/><Relationship Id="rId120" Type="http://schemas.openxmlformats.org/officeDocument/2006/relationships/image" Target="media/image86.png"/><Relationship Id="rId121" Type="http://schemas.openxmlformats.org/officeDocument/2006/relationships/image" Target="media/image87.png"/><Relationship Id="rId122" Type="http://schemas.openxmlformats.org/officeDocument/2006/relationships/image" Target="media/image88.png"/><Relationship Id="rId123" Type="http://schemas.openxmlformats.org/officeDocument/2006/relationships/image" Target="media/image89.png"/><Relationship Id="rId124" Type="http://schemas.openxmlformats.org/officeDocument/2006/relationships/image" Target="media/image90.png"/><Relationship Id="rId125" Type="http://schemas.openxmlformats.org/officeDocument/2006/relationships/image" Target="media/image91.png"/><Relationship Id="rId126" Type="http://schemas.openxmlformats.org/officeDocument/2006/relationships/image" Target="media/image92.png"/><Relationship Id="rId127" Type="http://schemas.openxmlformats.org/officeDocument/2006/relationships/image" Target="media/image93.png"/><Relationship Id="rId128" Type="http://schemas.openxmlformats.org/officeDocument/2006/relationships/image" Target="media/image94.png"/><Relationship Id="rId129" Type="http://schemas.openxmlformats.org/officeDocument/2006/relationships/image" Target="media/image95.png"/><Relationship Id="rId130" Type="http://schemas.openxmlformats.org/officeDocument/2006/relationships/image" Target="media/image96.png"/><Relationship Id="rId131" Type="http://schemas.openxmlformats.org/officeDocument/2006/relationships/image" Target="media/image97.png"/><Relationship Id="rId132" Type="http://schemas.openxmlformats.org/officeDocument/2006/relationships/image" Target="media/image98.png"/><Relationship Id="rId133" Type="http://schemas.openxmlformats.org/officeDocument/2006/relationships/image" Target="media/image99.png"/><Relationship Id="rId134" Type="http://schemas.openxmlformats.org/officeDocument/2006/relationships/image" Target="media/image100.png"/><Relationship Id="rId135" Type="http://schemas.openxmlformats.org/officeDocument/2006/relationships/image" Target="media/image101.png"/><Relationship Id="rId136" Type="http://schemas.openxmlformats.org/officeDocument/2006/relationships/image" Target="media/image102.png"/><Relationship Id="rId137" Type="http://schemas.openxmlformats.org/officeDocument/2006/relationships/image" Target="media/image103.png"/><Relationship Id="rId138" Type="http://schemas.openxmlformats.org/officeDocument/2006/relationships/image" Target="media/image104.png"/><Relationship Id="rId139" Type="http://schemas.openxmlformats.org/officeDocument/2006/relationships/image" Target="media/image105.png"/><Relationship Id="rId140" Type="http://schemas.openxmlformats.org/officeDocument/2006/relationships/image" Target="media/image106.png"/><Relationship Id="rId141" Type="http://schemas.openxmlformats.org/officeDocument/2006/relationships/image" Target="media/image107.png"/><Relationship Id="rId142" Type="http://schemas.openxmlformats.org/officeDocument/2006/relationships/image" Target="media/image108.png"/><Relationship Id="rId143" Type="http://schemas.openxmlformats.org/officeDocument/2006/relationships/image" Target="media/image109.png"/><Relationship Id="rId144" Type="http://schemas.openxmlformats.org/officeDocument/2006/relationships/image" Target="media/image110.png"/><Relationship Id="rId145" Type="http://schemas.openxmlformats.org/officeDocument/2006/relationships/image" Target="media/image111.png"/><Relationship Id="rId146" Type="http://schemas.openxmlformats.org/officeDocument/2006/relationships/image" Target="media/image112.png"/><Relationship Id="rId147" Type="http://schemas.openxmlformats.org/officeDocument/2006/relationships/image" Target="media/image113.png"/><Relationship Id="rId148" Type="http://schemas.openxmlformats.org/officeDocument/2006/relationships/image" Target="media/image114.png"/><Relationship Id="rId149" Type="http://schemas.openxmlformats.org/officeDocument/2006/relationships/image" Target="media/image115.png"/><Relationship Id="rId150" Type="http://schemas.openxmlformats.org/officeDocument/2006/relationships/image" Target="media/image116.png"/><Relationship Id="rId151" Type="http://schemas.openxmlformats.org/officeDocument/2006/relationships/image" Target="media/image117.png"/><Relationship Id="rId152" Type="http://schemas.openxmlformats.org/officeDocument/2006/relationships/image" Target="media/image118.png"/><Relationship Id="rId153" Type="http://schemas.openxmlformats.org/officeDocument/2006/relationships/image" Target="media/image119.png"/><Relationship Id="rId154" Type="http://schemas.openxmlformats.org/officeDocument/2006/relationships/image" Target="media/image120.png"/><Relationship Id="rId155" Type="http://schemas.openxmlformats.org/officeDocument/2006/relationships/image" Target="media/image121.png"/><Relationship Id="rId156" Type="http://schemas.openxmlformats.org/officeDocument/2006/relationships/image" Target="media/image122.png"/><Relationship Id="rId157" Type="http://schemas.openxmlformats.org/officeDocument/2006/relationships/image" Target="media/image123.png"/><Relationship Id="rId158" Type="http://schemas.openxmlformats.org/officeDocument/2006/relationships/image" Target="media/image124.png"/><Relationship Id="rId159" Type="http://schemas.openxmlformats.org/officeDocument/2006/relationships/image" Target="media/image125.png"/><Relationship Id="rId160" Type="http://schemas.openxmlformats.org/officeDocument/2006/relationships/image" Target="media/image126.png"/><Relationship Id="rId161" Type="http://schemas.openxmlformats.org/officeDocument/2006/relationships/image" Target="media/image127.png"/><Relationship Id="rId162" Type="http://schemas.openxmlformats.org/officeDocument/2006/relationships/image" Target="media/image128.png"/><Relationship Id="rId163" Type="http://schemas.openxmlformats.org/officeDocument/2006/relationships/image" Target="media/image129.png"/><Relationship Id="rId164" Type="http://schemas.openxmlformats.org/officeDocument/2006/relationships/image" Target="media/image130.png"/><Relationship Id="rId165" Type="http://schemas.openxmlformats.org/officeDocument/2006/relationships/image" Target="media/image131.png"/><Relationship Id="rId166" Type="http://schemas.openxmlformats.org/officeDocument/2006/relationships/image" Target="media/image132.png"/><Relationship Id="rId167" Type="http://schemas.openxmlformats.org/officeDocument/2006/relationships/image" Target="media/image133.png"/><Relationship Id="rId168" Type="http://schemas.openxmlformats.org/officeDocument/2006/relationships/image" Target="media/image134.png"/><Relationship Id="rId169" Type="http://schemas.openxmlformats.org/officeDocument/2006/relationships/image" Target="media/image135.png"/><Relationship Id="rId170" Type="http://schemas.openxmlformats.org/officeDocument/2006/relationships/image" Target="media/image136.png"/><Relationship Id="rId171" Type="http://schemas.openxmlformats.org/officeDocument/2006/relationships/image" Target="media/image137.png"/><Relationship Id="rId172" Type="http://schemas.openxmlformats.org/officeDocument/2006/relationships/image" Target="media/image138.png"/><Relationship Id="rId173" Type="http://schemas.openxmlformats.org/officeDocument/2006/relationships/image" Target="media/image139.png"/><Relationship Id="rId174" Type="http://schemas.openxmlformats.org/officeDocument/2006/relationships/image" Target="media/image140.png"/><Relationship Id="rId175" Type="http://schemas.openxmlformats.org/officeDocument/2006/relationships/image" Target="media/image141.png"/><Relationship Id="rId176" Type="http://schemas.openxmlformats.org/officeDocument/2006/relationships/image" Target="media/image142.png"/><Relationship Id="rId177" Type="http://schemas.openxmlformats.org/officeDocument/2006/relationships/image" Target="media/image143.png"/><Relationship Id="rId178" Type="http://schemas.openxmlformats.org/officeDocument/2006/relationships/image" Target="media/image144.png"/><Relationship Id="rId179" Type="http://schemas.openxmlformats.org/officeDocument/2006/relationships/image" Target="media/image145.png"/><Relationship Id="rId180" Type="http://schemas.openxmlformats.org/officeDocument/2006/relationships/image" Target="media/image146.png"/><Relationship Id="rId181" Type="http://schemas.openxmlformats.org/officeDocument/2006/relationships/image" Target="media/image147.png"/><Relationship Id="rId182" Type="http://schemas.openxmlformats.org/officeDocument/2006/relationships/image" Target="media/image148.png"/><Relationship Id="rId183" Type="http://schemas.openxmlformats.org/officeDocument/2006/relationships/image" Target="media/image149.png"/><Relationship Id="rId184" Type="http://schemas.openxmlformats.org/officeDocument/2006/relationships/image" Target="media/image150.png"/><Relationship Id="rId185" Type="http://schemas.openxmlformats.org/officeDocument/2006/relationships/image" Target="media/image151.png"/><Relationship Id="rId186" Type="http://schemas.openxmlformats.org/officeDocument/2006/relationships/image" Target="media/image152.png"/><Relationship Id="rId187" Type="http://schemas.openxmlformats.org/officeDocument/2006/relationships/image" Target="media/image153.png"/><Relationship Id="rId188" Type="http://schemas.openxmlformats.org/officeDocument/2006/relationships/image" Target="media/image154.png"/><Relationship Id="rId189" Type="http://schemas.openxmlformats.org/officeDocument/2006/relationships/image" Target="media/image155.png"/><Relationship Id="rId190" Type="http://schemas.openxmlformats.org/officeDocument/2006/relationships/image" Target="media/image156.png"/><Relationship Id="rId191" Type="http://schemas.openxmlformats.org/officeDocument/2006/relationships/image" Target="media/image157.png"/><Relationship Id="rId192" Type="http://schemas.openxmlformats.org/officeDocument/2006/relationships/image" Target="media/image158.png"/><Relationship Id="rId193" Type="http://schemas.openxmlformats.org/officeDocument/2006/relationships/image" Target="media/image159.png"/><Relationship Id="rId194" Type="http://schemas.openxmlformats.org/officeDocument/2006/relationships/image" Target="media/image160.png"/><Relationship Id="rId195" Type="http://schemas.openxmlformats.org/officeDocument/2006/relationships/image" Target="media/image161.png"/><Relationship Id="rId196" Type="http://schemas.openxmlformats.org/officeDocument/2006/relationships/image" Target="media/image162.png"/><Relationship Id="rId197" Type="http://schemas.openxmlformats.org/officeDocument/2006/relationships/image" Target="media/image163.png"/><Relationship Id="rId198" Type="http://schemas.openxmlformats.org/officeDocument/2006/relationships/image" Target="media/image164.png"/><Relationship Id="rId199" Type="http://schemas.openxmlformats.org/officeDocument/2006/relationships/image" Target="media/image165.png"/><Relationship Id="rId200" Type="http://schemas.openxmlformats.org/officeDocument/2006/relationships/image" Target="media/image166.png"/><Relationship Id="rId201" Type="http://schemas.openxmlformats.org/officeDocument/2006/relationships/image" Target="media/image167.png"/><Relationship Id="rId202" Type="http://schemas.openxmlformats.org/officeDocument/2006/relationships/image" Target="media/image168.png"/><Relationship Id="rId203" Type="http://schemas.openxmlformats.org/officeDocument/2006/relationships/image" Target="media/image169.png"/><Relationship Id="rId204" Type="http://schemas.openxmlformats.org/officeDocument/2006/relationships/image" Target="media/image170.png"/><Relationship Id="rId205" Type="http://schemas.openxmlformats.org/officeDocument/2006/relationships/image" Target="media/image171.png"/><Relationship Id="rId206" Type="http://schemas.openxmlformats.org/officeDocument/2006/relationships/image" Target="media/image172.png"/><Relationship Id="rId207" Type="http://schemas.openxmlformats.org/officeDocument/2006/relationships/image" Target="media/image173.png"/><Relationship Id="rId208" Type="http://schemas.openxmlformats.org/officeDocument/2006/relationships/image" Target="media/image174.png"/><Relationship Id="rId209" Type="http://schemas.openxmlformats.org/officeDocument/2006/relationships/image" Target="media/image175.png"/><Relationship Id="rId210" Type="http://schemas.openxmlformats.org/officeDocument/2006/relationships/image" Target="media/image176.png"/><Relationship Id="rId211" Type="http://schemas.openxmlformats.org/officeDocument/2006/relationships/image" Target="media/image177.png"/><Relationship Id="rId212" Type="http://schemas.openxmlformats.org/officeDocument/2006/relationships/image" Target="media/image178.png"/><Relationship Id="rId213" Type="http://schemas.openxmlformats.org/officeDocument/2006/relationships/footer" Target="footer26.xml"/><Relationship Id="rId214" Type="http://schemas.openxmlformats.org/officeDocument/2006/relationships/footer" Target="footer27.xml"/><Relationship Id="rId215" Type="http://schemas.openxmlformats.org/officeDocument/2006/relationships/footer" Target="footer28.xml"/><Relationship Id="rId216" Type="http://schemas.openxmlformats.org/officeDocument/2006/relationships/footer" Target="footer29.xml"/><Relationship Id="rId217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2017-05-22T20:23:18Z</dcterms:created>
  <dcterms:modified xsi:type="dcterms:W3CDTF">2017-05-22T20:23:18Z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2017-05-22T00:00:00Z</vt:filetime>
  </property>
</Properties>
</file>